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FF44C3" w14:paraId="2F3C8B5E" w14:textId="77777777" w:rsidTr="00C027C5">
        <w:trPr>
          <w:tblCellSpacing w:w="0" w:type="dxa"/>
        </w:trPr>
        <w:tc>
          <w:tcPr>
            <w:tcW w:w="10946" w:type="dxa"/>
            <w:tcMar>
              <w:top w:w="0" w:type="dxa"/>
              <w:left w:w="0" w:type="dxa"/>
              <w:bottom w:w="0" w:type="dxa"/>
              <w:right w:w="0" w:type="dxa"/>
            </w:tcMar>
            <w:hideMark/>
          </w:tcPr>
          <w:p w14:paraId="22F0001A" w14:textId="77777777" w:rsidR="00FF44C3" w:rsidRDefault="00FF44C3" w:rsidP="00C027C5">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C40A1FC" w14:textId="77777777" w:rsidR="00FF44C3" w:rsidRDefault="00FF44C3" w:rsidP="00C027C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FF44C3" w14:paraId="1D80C760" w14:textId="77777777" w:rsidTr="00C027C5">
              <w:trPr>
                <w:tblCellSpacing w:w="0" w:type="dxa"/>
              </w:trPr>
              <w:tc>
                <w:tcPr>
                  <w:tcW w:w="5473" w:type="dxa"/>
                  <w:tcMar>
                    <w:top w:w="200" w:type="dxa"/>
                    <w:left w:w="0" w:type="dxa"/>
                    <w:bottom w:w="0" w:type="dxa"/>
                    <w:right w:w="0" w:type="dxa"/>
                  </w:tcMar>
                  <w:hideMark/>
                </w:tcPr>
                <w:p w14:paraId="069337C3"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8CEE704"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1481609E" w14:textId="77777777" w:rsidR="00FF44C3" w:rsidRDefault="00FF44C3" w:rsidP="00C027C5">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426450E9" w14:textId="77777777" w:rsidR="00FF44C3" w:rsidRDefault="00FF44C3" w:rsidP="00C027C5">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706D6159" w14:textId="77777777" w:rsidR="00FF44C3" w:rsidRDefault="00FF44C3" w:rsidP="00C027C5">
            <w:pPr>
              <w:pStyle w:val="documentleft-boxParagraph"/>
              <w:spacing w:line="320" w:lineRule="atLeast"/>
              <w:rPr>
                <w:rStyle w:val="documentleft-box"/>
                <w:rFonts w:ascii="Century Gothic" w:eastAsia="Century Gothic" w:hAnsi="Century Gothic" w:cs="Century Gothic"/>
                <w:sz w:val="22"/>
                <w:szCs w:val="22"/>
              </w:rPr>
            </w:pPr>
          </w:p>
        </w:tc>
      </w:tr>
    </w:tbl>
    <w:p w14:paraId="40BB6EB0" w14:textId="7824E418" w:rsidR="00FF44C3" w:rsidRDefault="00FF44C3" w:rsidP="00FF44C3">
      <w:pPr>
        <w:pStyle w:val="p"/>
        <w:spacing w:before="400" w:line="320" w:lineRule="atLeast"/>
        <w:rPr>
          <w:rFonts w:ascii="Century Gothic" w:eastAsia="Century Gothic" w:hAnsi="Century Gothic" w:cs="Century Gothic"/>
          <w:sz w:val="22"/>
          <w:szCs w:val="22"/>
        </w:rPr>
      </w:pPr>
      <w:r w:rsidRPr="00FF44C3">
        <w:rPr>
          <w:rFonts w:ascii="Century Gothic" w:eastAsia="Century Gothic" w:hAnsi="Century Gothic" w:cs="Century Gothic"/>
          <w:sz w:val="22"/>
          <w:szCs w:val="22"/>
        </w:rPr>
        <w:t>Experienced Senior DevOps Engineer with over 7 years of expertise in automating infrastructure, improving system performance, and managing cloud-based operations. Strong track record of optimizing CI/CD pipelines, integrating modern DevOps technologies, and ensuring security compliance in dynamic production environments. Adept at leading cross-functional teams, building scalable systems, and driving innovative solutions to complex challenges in cloud, container, and SaaS integration landscapes.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51E1CDCE" w14:textId="77777777" w:rsidTr="00C027C5">
        <w:trPr>
          <w:tblCellSpacing w:w="0" w:type="dxa"/>
        </w:trPr>
        <w:tc>
          <w:tcPr>
            <w:tcW w:w="760" w:type="dxa"/>
            <w:tcMar>
              <w:top w:w="400" w:type="dxa"/>
              <w:left w:w="0" w:type="dxa"/>
              <w:bottom w:w="100" w:type="dxa"/>
              <w:right w:w="0" w:type="dxa"/>
            </w:tcMar>
            <w:hideMark/>
          </w:tcPr>
          <w:p w14:paraId="71923219"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FD660FA" wp14:editId="5E5365EF">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098D2F5"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EA138A4" w14:textId="77777777" w:rsidR="00FF44C3" w:rsidRDefault="00FF44C3" w:rsidP="00FF44C3">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6A06DF7D"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24B8BE8A"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5E727ED6"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0E36AF9E" w14:textId="4DEAEFC9" w:rsidR="008E37EE" w:rsidRDefault="008E37EE" w:rsidP="00FF44C3">
      <w:pPr>
        <w:pStyle w:val="documentsinglecolumn"/>
        <w:spacing w:before="150" w:line="320" w:lineRule="atLeast"/>
        <w:ind w:left="1800"/>
        <w:rPr>
          <w:rFonts w:ascii="Century Gothic" w:eastAsia="Century Gothic" w:hAnsi="Century Gothic" w:cs="Century Gothic"/>
          <w:sz w:val="22"/>
          <w:szCs w:val="22"/>
        </w:rPr>
      </w:pPr>
      <w:r w:rsidRPr="008E37EE">
        <w:rPr>
          <w:rFonts w:ascii="Century Gothic" w:eastAsia="Century Gothic" w:hAnsi="Century Gothic" w:cs="Century Gothic"/>
          <w:b/>
          <w:bCs/>
          <w:sz w:val="22"/>
          <w:szCs w:val="22"/>
        </w:rPr>
        <w:t>Operating Systems</w:t>
      </w:r>
      <w:r w:rsidRPr="008E37EE">
        <w:rPr>
          <w:rFonts w:ascii="Century Gothic" w:eastAsia="Century Gothic" w:hAnsi="Century Gothic" w:cs="Century Gothic"/>
          <w:sz w:val="22"/>
          <w:szCs w:val="22"/>
        </w:rPr>
        <w:t>: Linux (RHEL), Windows Server</w:t>
      </w:r>
    </w:p>
    <w:p w14:paraId="6978B540" w14:textId="77777777" w:rsidR="00FF44C3" w:rsidRPr="00393C91"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56CE4C76"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43584081" w14:textId="77777777" w:rsidR="00FF44C3" w:rsidRDefault="00FF44C3" w:rsidP="00FF44C3">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4497FAD1" w14:textId="68856E99" w:rsid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lang w:val="en-NZ"/>
        </w:rPr>
        <w:t>Monitoring &amp; Security</w:t>
      </w:r>
      <w:r w:rsidRPr="00FF44C3">
        <w:rPr>
          <w:rFonts w:ascii="Century Gothic" w:eastAsia="Century Gothic" w:hAnsi="Century Gothic" w:cs="Century Gothic"/>
          <w:sz w:val="22"/>
          <w:szCs w:val="22"/>
          <w:lang w:val="en-NZ"/>
        </w:rPr>
        <w:t>: SolarWinds, Qradar, Trend Micro Deep Security, CrowdStrike</w:t>
      </w:r>
    </w:p>
    <w:p w14:paraId="79B9E6F4" w14:textId="77777777" w:rsidR="00FF44C3" w:rsidRP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lang w:val="en-NZ"/>
        </w:rPr>
        <w:t>Enterprise SaaS Integration</w:t>
      </w:r>
      <w:r w:rsidRPr="00FF44C3">
        <w:rPr>
          <w:rFonts w:ascii="Century Gothic" w:eastAsia="Century Gothic" w:hAnsi="Century Gothic" w:cs="Century Gothic"/>
          <w:sz w:val="22"/>
          <w:szCs w:val="22"/>
          <w:lang w:val="en-NZ"/>
        </w:rPr>
        <w:t>: ServiceNow, Atlassian Tools (Jira, Confluence)</w:t>
      </w:r>
    </w:p>
    <w:p w14:paraId="1CC0B937" w14:textId="08C51C31" w:rsidR="00FF44C3" w:rsidRPr="00FF44C3" w:rsidRDefault="00FF44C3" w:rsidP="00FF44C3">
      <w:pPr>
        <w:pStyle w:val="documentsinglecolumn"/>
        <w:spacing w:before="150" w:line="320" w:lineRule="atLeast"/>
        <w:ind w:left="18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t>Cloud Platforms</w:t>
      </w:r>
      <w:r w:rsidRPr="00FF44C3">
        <w:rPr>
          <w:rFonts w:ascii="Century Gothic" w:eastAsia="Century Gothic" w:hAnsi="Century Gothic" w:cs="Century Gothic"/>
          <w:sz w:val="22"/>
          <w:szCs w:val="22"/>
        </w:rPr>
        <w:t>: Microsoft Azure</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085A965E" w14:textId="77777777" w:rsidTr="00C027C5">
        <w:trPr>
          <w:tblCellSpacing w:w="0" w:type="dxa"/>
        </w:trPr>
        <w:tc>
          <w:tcPr>
            <w:tcW w:w="760" w:type="dxa"/>
            <w:tcMar>
              <w:top w:w="400" w:type="dxa"/>
              <w:left w:w="0" w:type="dxa"/>
              <w:bottom w:w="100" w:type="dxa"/>
              <w:right w:w="0" w:type="dxa"/>
            </w:tcMar>
            <w:hideMark/>
          </w:tcPr>
          <w:p w14:paraId="2BAF7573"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07A5944" wp14:editId="30BF5E92">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539756D"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1647375E"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2386A7D1" w14:textId="77777777" w:rsidTr="00C027C5">
        <w:trPr>
          <w:tblCellSpacing w:w="0" w:type="dxa"/>
        </w:trPr>
        <w:tc>
          <w:tcPr>
            <w:tcW w:w="1700" w:type="dxa"/>
            <w:tcMar>
              <w:top w:w="0" w:type="dxa"/>
              <w:left w:w="0" w:type="dxa"/>
              <w:bottom w:w="0" w:type="dxa"/>
              <w:right w:w="100" w:type="dxa"/>
            </w:tcMar>
          </w:tcPr>
          <w:p w14:paraId="4523D2DC"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0A5D273B"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32B6A5BA"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24009941" w14:textId="77777777" w:rsidR="00FF44C3" w:rsidRDefault="00FF44C3" w:rsidP="00C027C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6040D6F" w14:textId="77777777" w:rsidR="00FF44C3" w:rsidRDefault="00FF44C3"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2484255B" w14:textId="77777777" w:rsidR="00FF44C3" w:rsidRPr="00393C91"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Created agents and built CI/CD pipelines using Terraform, Packer, Docker, and Azure Pipelines. Automated the setup and installation of various agents like Tenable Nessus, Qradar, and Trend Micro Deep Security for Linux and Windows environments.</w:t>
            </w:r>
          </w:p>
          <w:p w14:paraId="7C99D937" w14:textId="77777777" w:rsidR="00FF44C3"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215369EA" w14:textId="07BF47D2" w:rsidR="00FF44C3" w:rsidRPr="00393C91" w:rsidRDefault="00FF44C3" w:rsidP="00FF44C3">
            <w:pPr>
              <w:pStyle w:val="documentulli"/>
              <w:numPr>
                <w:ilvl w:val="0"/>
                <w:numId w:val="3"/>
              </w:numPr>
              <w:spacing w:line="340" w:lineRule="atLeast"/>
              <w:ind w:right="200"/>
              <w:rPr>
                <w:rFonts w:ascii="Century Gothic" w:eastAsia="Century Gothic" w:hAnsi="Century Gothic" w:cs="Century Gothic"/>
                <w:sz w:val="22"/>
                <w:szCs w:val="22"/>
                <w:lang w:val="en-NZ"/>
              </w:rPr>
            </w:pPr>
            <w:r w:rsidRPr="00FF44C3">
              <w:rPr>
                <w:rFonts w:ascii="Century Gothic" w:eastAsia="Century Gothic" w:hAnsi="Century Gothic" w:cs="Century Gothic"/>
                <w:b/>
                <w:bCs/>
                <w:sz w:val="22"/>
                <w:szCs w:val="22"/>
              </w:rPr>
              <w:lastRenderedPageBreak/>
              <w:t>Azure Infrastructure Operations</w:t>
            </w:r>
            <w:r w:rsidRPr="00FF44C3">
              <w:rPr>
                <w:rFonts w:ascii="Century Gothic" w:eastAsia="Century Gothic" w:hAnsi="Century Gothic" w:cs="Century Gothic"/>
                <w:sz w:val="22"/>
                <w:szCs w:val="22"/>
              </w:rPr>
              <w:t>: Led automation initiatives in Microsoft Azure, streamlining infrastructure management and reducing downtime by 50% through proactive monitoring and scripted automations.</w:t>
            </w:r>
          </w:p>
          <w:p w14:paraId="6802FAC9" w14:textId="77777777" w:rsidR="00FF44C3" w:rsidRPr="00915C72" w:rsidRDefault="00FF44C3" w:rsidP="00FF44C3">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555BD8DF" w14:textId="77777777" w:rsidR="00FF44C3" w:rsidRPr="00915C72"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3F9BB369" w14:textId="77777777" w:rsidR="00FF44C3" w:rsidRPr="00DC09DC"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533E9929" w14:textId="77777777" w:rsidR="00FF44C3" w:rsidRPr="00DC09DC" w:rsidRDefault="00FF44C3" w:rsidP="00FF44C3">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FF44C3" w14:paraId="42FAD99F" w14:textId="77777777" w:rsidTr="00C027C5">
        <w:trPr>
          <w:tblCellSpacing w:w="0" w:type="dxa"/>
        </w:trPr>
        <w:tc>
          <w:tcPr>
            <w:tcW w:w="1700" w:type="dxa"/>
            <w:tcMar>
              <w:top w:w="0" w:type="dxa"/>
              <w:left w:w="0" w:type="dxa"/>
              <w:bottom w:w="0" w:type="dxa"/>
              <w:right w:w="100" w:type="dxa"/>
            </w:tcMar>
            <w:hideMark/>
          </w:tcPr>
          <w:p w14:paraId="7FE0C24E"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6C8B322E"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3310F4B1"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2C87E605"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74901EBC"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57F81917" w14:textId="77777777" w:rsidR="00FF44C3" w:rsidRPr="00393C91" w:rsidRDefault="00FF44C3" w:rsidP="00C027C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63E77EDD" w14:textId="77777777" w:rsidR="00FF44C3" w:rsidRDefault="00FF44C3" w:rsidP="00C027C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C7B93D6"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0B0D66C3" w14:textId="77777777" w:rsidTr="00C027C5">
        <w:trPr>
          <w:tblCellSpacing w:w="0" w:type="dxa"/>
        </w:trPr>
        <w:tc>
          <w:tcPr>
            <w:tcW w:w="1700" w:type="dxa"/>
            <w:tcMar>
              <w:top w:w="300" w:type="dxa"/>
              <w:left w:w="0" w:type="dxa"/>
              <w:bottom w:w="0" w:type="dxa"/>
              <w:right w:w="100" w:type="dxa"/>
            </w:tcMar>
            <w:hideMark/>
          </w:tcPr>
          <w:p w14:paraId="1BE341E0"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7862ECA3"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061D2740"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27776372" w14:textId="77777777" w:rsidR="00FF44C3" w:rsidRPr="00393C91" w:rsidRDefault="00FF44C3" w:rsidP="00FF44C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A2ED1CD" w14:textId="77777777" w:rsidR="00FF44C3" w:rsidRPr="00393C91" w:rsidRDefault="00FF44C3" w:rsidP="00FF44C3">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61336097" w14:textId="77777777" w:rsidR="00FF44C3" w:rsidRDefault="00FF44C3" w:rsidP="00FF44C3">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C2BFB84" w14:textId="77777777" w:rsidR="00FF44C3" w:rsidRDefault="00FF44C3" w:rsidP="00FF44C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10206A6E" w14:textId="77777777" w:rsidTr="00C027C5">
        <w:trPr>
          <w:tblCellSpacing w:w="0" w:type="dxa"/>
        </w:trPr>
        <w:tc>
          <w:tcPr>
            <w:tcW w:w="760" w:type="dxa"/>
            <w:tcMar>
              <w:top w:w="400" w:type="dxa"/>
              <w:left w:w="0" w:type="dxa"/>
              <w:bottom w:w="100" w:type="dxa"/>
              <w:right w:w="0" w:type="dxa"/>
            </w:tcMar>
            <w:hideMark/>
          </w:tcPr>
          <w:p w14:paraId="5E5CC507"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lastRenderedPageBreak/>
              <w:drawing>
                <wp:inline distT="0" distB="0" distL="0" distR="0" wp14:anchorId="389BCADA" wp14:editId="4BC1CF6E">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7FF81B9"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69FB7BB"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3F78B798" w14:textId="77777777" w:rsidTr="00C027C5">
        <w:trPr>
          <w:tblCellSpacing w:w="0" w:type="dxa"/>
        </w:trPr>
        <w:tc>
          <w:tcPr>
            <w:tcW w:w="1700" w:type="dxa"/>
            <w:tcMar>
              <w:top w:w="0" w:type="dxa"/>
              <w:left w:w="0" w:type="dxa"/>
              <w:bottom w:w="0" w:type="dxa"/>
              <w:right w:w="100" w:type="dxa"/>
            </w:tcMar>
            <w:hideMark/>
          </w:tcPr>
          <w:p w14:paraId="78585C7E"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70E14CA0" w14:textId="77777777" w:rsidR="00FF44C3" w:rsidRDefault="00FF44C3" w:rsidP="00C027C5">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0E4583E6" w14:textId="77777777" w:rsidR="00FF44C3" w:rsidRDefault="00FF44C3" w:rsidP="00C027C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1BE1C614" w14:textId="77777777" w:rsidR="00FF44C3" w:rsidRDefault="00FF44C3" w:rsidP="00C027C5">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5282341" w14:textId="77777777" w:rsidR="00FF44C3" w:rsidRDefault="00FF44C3" w:rsidP="00FF44C3">
      <w:pPr>
        <w:rPr>
          <w:vanish/>
        </w:rPr>
      </w:pPr>
    </w:p>
    <w:p w14:paraId="3FDD30B5" w14:textId="77777777" w:rsidR="00FF44C3" w:rsidRDefault="00FF44C3" w:rsidP="00FF44C3">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770E035D" w14:textId="77777777" w:rsidTr="00C027C5">
        <w:trPr>
          <w:tblCellSpacing w:w="0" w:type="dxa"/>
        </w:trPr>
        <w:tc>
          <w:tcPr>
            <w:tcW w:w="760" w:type="dxa"/>
            <w:tcMar>
              <w:top w:w="400" w:type="dxa"/>
              <w:left w:w="0" w:type="dxa"/>
              <w:bottom w:w="100" w:type="dxa"/>
              <w:right w:w="0" w:type="dxa"/>
            </w:tcMar>
            <w:hideMark/>
          </w:tcPr>
          <w:p w14:paraId="23A25D28"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53F9EAD" wp14:editId="3F382DB1">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6DC935C" w14:textId="77777777" w:rsidR="00FF44C3" w:rsidRDefault="00FF44C3" w:rsidP="00C027C5">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6FA409E8"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FF44C3" w14:paraId="1E35754E" w14:textId="77777777" w:rsidTr="00C027C5">
        <w:trPr>
          <w:tblCellSpacing w:w="0" w:type="dxa"/>
        </w:trPr>
        <w:tc>
          <w:tcPr>
            <w:tcW w:w="1700" w:type="dxa"/>
            <w:tcMar>
              <w:top w:w="0" w:type="dxa"/>
              <w:left w:w="0" w:type="dxa"/>
              <w:bottom w:w="0" w:type="dxa"/>
              <w:right w:w="100" w:type="dxa"/>
            </w:tcMar>
            <w:hideMark/>
          </w:tcPr>
          <w:p w14:paraId="031D04B1" w14:textId="77777777" w:rsidR="00FF44C3" w:rsidRDefault="00FF44C3" w:rsidP="00FF44C3">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0B49B413"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36CF77B5" w14:textId="56E911E6" w:rsidR="00FF44C3" w:rsidRP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lang w:val="en-NZ"/>
              </w:rPr>
            </w:pPr>
            <w:r w:rsidRPr="00FF44C3">
              <w:rPr>
                <w:rFonts w:ascii="Century Gothic" w:eastAsia="Century Gothic" w:hAnsi="Century Gothic" w:cs="Century Gothic"/>
                <w:sz w:val="22"/>
                <w:szCs w:val="22"/>
                <w:lang w:val="en-NZ"/>
              </w:rPr>
              <w:t>Microsoft Certified: Azure Fundamentals</w:t>
            </w:r>
          </w:p>
          <w:p w14:paraId="258DF21B"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518DBEEE" w14:textId="77777777" w:rsidR="00FF44C3" w:rsidRDefault="00FF44C3" w:rsidP="00FF44C3">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45E285D7" w14:textId="77777777" w:rsidR="00FF44C3" w:rsidRDefault="00FF44C3" w:rsidP="00C027C5">
            <w:pPr>
              <w:pStyle w:val="p"/>
              <w:spacing w:line="340" w:lineRule="atLeast"/>
              <w:ind w:left="360" w:right="200"/>
              <w:rPr>
                <w:rStyle w:val="documentsinglecolumnCharacter"/>
                <w:rFonts w:ascii="Century Gothic" w:eastAsia="Century Gothic" w:hAnsi="Century Gothic" w:cs="Century Gothic"/>
                <w:sz w:val="22"/>
                <w:szCs w:val="22"/>
              </w:rPr>
            </w:pPr>
          </w:p>
        </w:tc>
      </w:tr>
      <w:tr w:rsidR="00FF44C3" w14:paraId="3003FC01" w14:textId="77777777" w:rsidTr="00C027C5">
        <w:trPr>
          <w:tblCellSpacing w:w="0" w:type="dxa"/>
        </w:trPr>
        <w:tc>
          <w:tcPr>
            <w:tcW w:w="1700" w:type="dxa"/>
            <w:tcMar>
              <w:top w:w="0" w:type="dxa"/>
              <w:left w:w="0" w:type="dxa"/>
              <w:bottom w:w="0" w:type="dxa"/>
              <w:right w:w="100" w:type="dxa"/>
            </w:tcMar>
          </w:tcPr>
          <w:p w14:paraId="03E1EFE8"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0DBD3E19" w14:textId="77777777" w:rsidR="00FF44C3" w:rsidRDefault="00FF44C3" w:rsidP="00C027C5">
            <w:pPr>
              <w:pStyle w:val="p"/>
              <w:spacing w:line="340" w:lineRule="atLeast"/>
              <w:ind w:right="200"/>
              <w:rPr>
                <w:rStyle w:val="documentsinglecolumnCharacter"/>
                <w:rFonts w:ascii="Century Gothic" w:eastAsia="Century Gothic" w:hAnsi="Century Gothic" w:cs="Century Gothic"/>
                <w:sz w:val="22"/>
                <w:szCs w:val="22"/>
              </w:rPr>
            </w:pPr>
          </w:p>
        </w:tc>
      </w:tr>
    </w:tbl>
    <w:p w14:paraId="23E791AD" w14:textId="77777777" w:rsidR="00FF44C3" w:rsidRDefault="00FF44C3" w:rsidP="00FF44C3">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FF44C3" w14:paraId="0A0437B9" w14:textId="77777777" w:rsidTr="00C027C5">
        <w:trPr>
          <w:tblCellSpacing w:w="0" w:type="dxa"/>
        </w:trPr>
        <w:tc>
          <w:tcPr>
            <w:tcW w:w="1700" w:type="dxa"/>
            <w:tcMar>
              <w:top w:w="300" w:type="dxa"/>
              <w:left w:w="0" w:type="dxa"/>
              <w:bottom w:w="0" w:type="dxa"/>
              <w:right w:w="100" w:type="dxa"/>
            </w:tcMar>
            <w:hideMark/>
          </w:tcPr>
          <w:p w14:paraId="05CC4F20" w14:textId="77777777" w:rsidR="00FF44C3" w:rsidRDefault="00FF44C3" w:rsidP="00C027C5">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FF44C3" w14:paraId="2F48C4AD" w14:textId="77777777" w:rsidTr="00C027C5">
        <w:trPr>
          <w:tblCellSpacing w:w="0" w:type="dxa"/>
        </w:trPr>
        <w:tc>
          <w:tcPr>
            <w:tcW w:w="760" w:type="dxa"/>
            <w:tcMar>
              <w:top w:w="400" w:type="dxa"/>
              <w:left w:w="0" w:type="dxa"/>
              <w:bottom w:w="100" w:type="dxa"/>
              <w:right w:w="0" w:type="dxa"/>
            </w:tcMar>
            <w:hideMark/>
          </w:tcPr>
          <w:p w14:paraId="5EDA776B" w14:textId="77777777" w:rsidR="00FF44C3" w:rsidRDefault="00FF44C3" w:rsidP="00C027C5">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6FA16E8" wp14:editId="134D8AD1">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E241B16" w14:textId="77777777" w:rsidR="00FF44C3" w:rsidRDefault="00FF44C3" w:rsidP="00C027C5">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4A300551" w14:textId="77777777" w:rsidR="00FF44C3" w:rsidRDefault="00FF44C3" w:rsidP="00C027C5">
            <w:pPr>
              <w:pStyle w:val="documentsectiontitle"/>
              <w:rPr>
                <w:rStyle w:val="documentsectiontitleCell"/>
                <w:rFonts w:ascii="Century Gothic" w:eastAsia="Century Gothic" w:hAnsi="Century Gothic" w:cs="Century Gothic"/>
                <w:b/>
                <w:bCs/>
              </w:rPr>
            </w:pPr>
          </w:p>
        </w:tc>
      </w:tr>
    </w:tbl>
    <w:p w14:paraId="15ADE8EE" w14:textId="77777777" w:rsidR="00FF44C3" w:rsidRPr="001F7849" w:rsidRDefault="00FF44C3" w:rsidP="00FF44C3">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4BCDC242" w14:textId="77777777" w:rsidR="00FF44C3" w:rsidRDefault="00FF44C3" w:rsidP="00FF44C3">
      <w:pPr>
        <w:rPr>
          <w:rFonts w:ascii="Century Gothic" w:eastAsia="Century Gothic" w:hAnsi="Century Gothic" w:cs="Century Gothic"/>
          <w:sz w:val="22"/>
          <w:szCs w:val="22"/>
        </w:rPr>
      </w:pPr>
    </w:p>
    <w:p w14:paraId="2FA248FA" w14:textId="77777777" w:rsidR="00FF44C3" w:rsidRDefault="00FF44C3" w:rsidP="00FF44C3"/>
    <w:p w14:paraId="3760E13D" w14:textId="77777777" w:rsidR="00FF44C3" w:rsidRDefault="00FF44C3"/>
    <w:sectPr w:rsidR="00FF44C3" w:rsidSect="00FF44C3">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A215F" w14:textId="77777777" w:rsidR="008E37EE" w:rsidRDefault="008E37EE">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20CF" w14:textId="77777777" w:rsidR="008E37EE" w:rsidRDefault="008E37EE">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3AE2243D"/>
    <w:multiLevelType w:val="multilevel"/>
    <w:tmpl w:val="DDF471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5"/>
  </w:num>
  <w:num w:numId="5" w16cid:durableId="1147014892">
    <w:abstractNumId w:val="2"/>
  </w:num>
  <w:num w:numId="6" w16cid:durableId="198955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C3"/>
    <w:rsid w:val="000555E8"/>
    <w:rsid w:val="008E37EE"/>
    <w:rsid w:val="00FF44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803"/>
  <w15:chartTrackingRefBased/>
  <w15:docId w15:val="{2E379B1D-9382-4B1B-BE04-D9692EB6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C3"/>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F4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C3"/>
    <w:rPr>
      <w:rFonts w:eastAsiaTheme="majorEastAsia" w:cstheme="majorBidi"/>
      <w:color w:val="272727" w:themeColor="text1" w:themeTint="D8"/>
    </w:rPr>
  </w:style>
  <w:style w:type="paragraph" w:styleId="Title">
    <w:name w:val="Title"/>
    <w:basedOn w:val="Normal"/>
    <w:next w:val="Normal"/>
    <w:link w:val="TitleChar"/>
    <w:uiPriority w:val="10"/>
    <w:qFormat/>
    <w:rsid w:val="00FF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C3"/>
    <w:pPr>
      <w:spacing w:before="160"/>
      <w:jc w:val="center"/>
    </w:pPr>
    <w:rPr>
      <w:i/>
      <w:iCs/>
      <w:color w:val="404040" w:themeColor="text1" w:themeTint="BF"/>
    </w:rPr>
  </w:style>
  <w:style w:type="character" w:customStyle="1" w:styleId="QuoteChar">
    <w:name w:val="Quote Char"/>
    <w:basedOn w:val="DefaultParagraphFont"/>
    <w:link w:val="Quote"/>
    <w:uiPriority w:val="29"/>
    <w:rsid w:val="00FF44C3"/>
    <w:rPr>
      <w:i/>
      <w:iCs/>
      <w:color w:val="404040" w:themeColor="text1" w:themeTint="BF"/>
    </w:rPr>
  </w:style>
  <w:style w:type="paragraph" w:styleId="ListParagraph">
    <w:name w:val="List Paragraph"/>
    <w:basedOn w:val="Normal"/>
    <w:uiPriority w:val="34"/>
    <w:qFormat/>
    <w:rsid w:val="00FF44C3"/>
    <w:pPr>
      <w:ind w:left="720"/>
      <w:contextualSpacing/>
    </w:pPr>
  </w:style>
  <w:style w:type="character" w:styleId="IntenseEmphasis">
    <w:name w:val="Intense Emphasis"/>
    <w:basedOn w:val="DefaultParagraphFont"/>
    <w:uiPriority w:val="21"/>
    <w:qFormat/>
    <w:rsid w:val="00FF44C3"/>
    <w:rPr>
      <w:i/>
      <w:iCs/>
      <w:color w:val="0F4761" w:themeColor="accent1" w:themeShade="BF"/>
    </w:rPr>
  </w:style>
  <w:style w:type="paragraph" w:styleId="IntenseQuote">
    <w:name w:val="Intense Quote"/>
    <w:basedOn w:val="Normal"/>
    <w:next w:val="Normal"/>
    <w:link w:val="IntenseQuoteChar"/>
    <w:uiPriority w:val="30"/>
    <w:qFormat/>
    <w:rsid w:val="00FF4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4C3"/>
    <w:rPr>
      <w:i/>
      <w:iCs/>
      <w:color w:val="0F4761" w:themeColor="accent1" w:themeShade="BF"/>
    </w:rPr>
  </w:style>
  <w:style w:type="character" w:styleId="IntenseReference">
    <w:name w:val="Intense Reference"/>
    <w:basedOn w:val="DefaultParagraphFont"/>
    <w:uiPriority w:val="32"/>
    <w:qFormat/>
    <w:rsid w:val="00FF44C3"/>
    <w:rPr>
      <w:b/>
      <w:bCs/>
      <w:smallCaps/>
      <w:color w:val="0F4761" w:themeColor="accent1" w:themeShade="BF"/>
      <w:spacing w:val="5"/>
    </w:rPr>
  </w:style>
  <w:style w:type="paragraph" w:customStyle="1" w:styleId="div">
    <w:name w:val="div"/>
    <w:basedOn w:val="Normal"/>
    <w:rsid w:val="00FF44C3"/>
  </w:style>
  <w:style w:type="character" w:customStyle="1" w:styleId="documentleft-box">
    <w:name w:val="document_left-box"/>
    <w:basedOn w:val="DefaultParagraphFont"/>
    <w:rsid w:val="00FF44C3"/>
  </w:style>
  <w:style w:type="paragraph" w:customStyle="1" w:styleId="documentname">
    <w:name w:val="document_name"/>
    <w:basedOn w:val="Normal"/>
    <w:rsid w:val="00FF44C3"/>
    <w:pPr>
      <w:spacing w:line="920" w:lineRule="atLeast"/>
    </w:pPr>
    <w:rPr>
      <w:b/>
      <w:bCs/>
      <w:color w:val="1A409A"/>
      <w:sz w:val="72"/>
      <w:szCs w:val="72"/>
    </w:rPr>
  </w:style>
  <w:style w:type="character" w:customStyle="1" w:styleId="span">
    <w:name w:val="span"/>
    <w:basedOn w:val="DefaultParagraphFont"/>
    <w:rsid w:val="00FF44C3"/>
    <w:rPr>
      <w:bdr w:val="none" w:sz="0" w:space="0" w:color="auto"/>
      <w:vertAlign w:val="baseline"/>
    </w:rPr>
  </w:style>
  <w:style w:type="paragraph" w:customStyle="1" w:styleId="documentresumeTitle">
    <w:name w:val="document_resumeTitle"/>
    <w:basedOn w:val="Normal"/>
    <w:rsid w:val="00FF44C3"/>
    <w:pPr>
      <w:spacing w:line="420" w:lineRule="atLeast"/>
    </w:pPr>
    <w:rPr>
      <w:color w:val="1A409A"/>
      <w:sz w:val="32"/>
      <w:szCs w:val="32"/>
    </w:rPr>
  </w:style>
  <w:style w:type="character" w:customStyle="1" w:styleId="documentaddressaddressleft">
    <w:name w:val="document_address_addressleft"/>
    <w:basedOn w:val="DefaultParagraphFont"/>
    <w:rsid w:val="00FF44C3"/>
  </w:style>
  <w:style w:type="character" w:customStyle="1" w:styleId="txtBold">
    <w:name w:val="txtBold"/>
    <w:basedOn w:val="DefaultParagraphFont"/>
    <w:rsid w:val="00FF44C3"/>
    <w:rPr>
      <w:b/>
      <w:bCs/>
    </w:rPr>
  </w:style>
  <w:style w:type="character" w:customStyle="1" w:styleId="documentaddressaddressright">
    <w:name w:val="document_address_addressright"/>
    <w:basedOn w:val="DefaultParagraphFont"/>
    <w:rsid w:val="00FF44C3"/>
  </w:style>
  <w:style w:type="table" w:customStyle="1" w:styleId="documentaddress">
    <w:name w:val="document_address"/>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FF44C3"/>
  </w:style>
  <w:style w:type="table" w:customStyle="1" w:styleId="documenttopsection">
    <w:name w:val="document_topsection"/>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FF44C3"/>
  </w:style>
  <w:style w:type="character" w:customStyle="1" w:styleId="documentheadingIcon">
    <w:name w:val="document_headingIcon"/>
    <w:basedOn w:val="DefaultParagraphFont"/>
    <w:rsid w:val="00FF44C3"/>
  </w:style>
  <w:style w:type="character" w:customStyle="1" w:styleId="documentsectiontitleCell">
    <w:name w:val="document_section_titleCell"/>
    <w:basedOn w:val="DefaultParagraphFont"/>
    <w:rsid w:val="00FF44C3"/>
  </w:style>
  <w:style w:type="paragraph" w:customStyle="1" w:styleId="documentsectiontitle">
    <w:name w:val="document_sectiontitle"/>
    <w:basedOn w:val="Normal"/>
    <w:rsid w:val="00FF44C3"/>
    <w:pPr>
      <w:spacing w:line="420" w:lineRule="atLeast"/>
    </w:pPr>
    <w:rPr>
      <w:color w:val="1A409A"/>
      <w:sz w:val="32"/>
      <w:szCs w:val="32"/>
    </w:rPr>
  </w:style>
  <w:style w:type="table" w:customStyle="1" w:styleId="documentheading">
    <w:name w:val="document_heading"/>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FF44C3"/>
  </w:style>
  <w:style w:type="character" w:customStyle="1" w:styleId="ratvtextpnth-last-child1">
    <w:name w:val="ratvtext_p_nth-last-child(1)"/>
    <w:basedOn w:val="DefaultParagraphFont"/>
    <w:rsid w:val="00FF44C3"/>
  </w:style>
  <w:style w:type="character" w:customStyle="1" w:styleId="spandateswrapper">
    <w:name w:val="span_dates_wrapper"/>
    <w:basedOn w:val="span"/>
    <w:rsid w:val="00FF44C3"/>
    <w:rPr>
      <w:sz w:val="22"/>
      <w:szCs w:val="22"/>
      <w:bdr w:val="none" w:sz="0" w:space="0" w:color="auto"/>
      <w:vertAlign w:val="baseline"/>
    </w:rPr>
  </w:style>
  <w:style w:type="paragraph" w:customStyle="1" w:styleId="spandateswrapperParagraph">
    <w:name w:val="span_dates_wrapper Paragraph"/>
    <w:basedOn w:val="Normal"/>
    <w:rsid w:val="00FF44C3"/>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FF44C3"/>
  </w:style>
  <w:style w:type="character" w:customStyle="1" w:styleId="documentmb5">
    <w:name w:val="document_mb5"/>
    <w:basedOn w:val="DefaultParagraphFont"/>
    <w:rsid w:val="00FF44C3"/>
  </w:style>
  <w:style w:type="character" w:customStyle="1" w:styleId="divdocumentjobtitle">
    <w:name w:val="div_document_jobtitle"/>
    <w:basedOn w:val="DefaultParagraphFont"/>
    <w:rsid w:val="00FF44C3"/>
    <w:rPr>
      <w:sz w:val="28"/>
      <w:szCs w:val="28"/>
    </w:rPr>
  </w:style>
  <w:style w:type="paragraph" w:customStyle="1" w:styleId="documentmb5Paragraph">
    <w:name w:val="document_mb5 Paragraph"/>
    <w:basedOn w:val="Normal"/>
    <w:rsid w:val="00FF44C3"/>
    <w:pPr>
      <w:pBdr>
        <w:bottom w:val="none" w:sz="0" w:space="5" w:color="auto"/>
      </w:pBdr>
    </w:pPr>
  </w:style>
  <w:style w:type="paragraph" w:customStyle="1" w:styleId="documentulli">
    <w:name w:val="document_ul_li"/>
    <w:basedOn w:val="Normal"/>
    <w:rsid w:val="00FF44C3"/>
  </w:style>
  <w:style w:type="table" w:customStyle="1" w:styleId="documentdivparagraphTable">
    <w:name w:val="document_div_paragraph Table"/>
    <w:basedOn w:val="TableNormal"/>
    <w:rsid w:val="00FF44C3"/>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FF44C3"/>
    <w:rPr>
      <w:b/>
      <w:bCs/>
      <w:sz w:val="28"/>
      <w:szCs w:val="28"/>
      <w:bdr w:val="none" w:sz="0" w:space="0" w:color="auto"/>
      <w:vertAlign w:val="baseline"/>
    </w:rPr>
  </w:style>
  <w:style w:type="character" w:customStyle="1" w:styleId="spanprogramline">
    <w:name w:val="span_programline"/>
    <w:basedOn w:val="span"/>
    <w:rsid w:val="00FF44C3"/>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2978">
      <w:bodyDiv w:val="1"/>
      <w:marLeft w:val="0"/>
      <w:marRight w:val="0"/>
      <w:marTop w:val="0"/>
      <w:marBottom w:val="0"/>
      <w:divBdr>
        <w:top w:val="none" w:sz="0" w:space="0" w:color="auto"/>
        <w:left w:val="none" w:sz="0" w:space="0" w:color="auto"/>
        <w:bottom w:val="none" w:sz="0" w:space="0" w:color="auto"/>
        <w:right w:val="none" w:sz="0" w:space="0" w:color="auto"/>
      </w:divBdr>
    </w:div>
    <w:div w:id="752825607">
      <w:bodyDiv w:val="1"/>
      <w:marLeft w:val="0"/>
      <w:marRight w:val="0"/>
      <w:marTop w:val="0"/>
      <w:marBottom w:val="0"/>
      <w:divBdr>
        <w:top w:val="none" w:sz="0" w:space="0" w:color="auto"/>
        <w:left w:val="none" w:sz="0" w:space="0" w:color="auto"/>
        <w:bottom w:val="none" w:sz="0" w:space="0" w:color="auto"/>
        <w:right w:val="none" w:sz="0" w:space="0" w:color="auto"/>
      </w:divBdr>
    </w:div>
    <w:div w:id="1902712458">
      <w:bodyDiv w:val="1"/>
      <w:marLeft w:val="0"/>
      <w:marRight w:val="0"/>
      <w:marTop w:val="0"/>
      <w:marBottom w:val="0"/>
      <w:divBdr>
        <w:top w:val="none" w:sz="0" w:space="0" w:color="auto"/>
        <w:left w:val="none" w:sz="0" w:space="0" w:color="auto"/>
        <w:bottom w:val="none" w:sz="0" w:space="0" w:color="auto"/>
        <w:right w:val="none" w:sz="0" w:space="0" w:color="auto"/>
      </w:divBdr>
    </w:div>
    <w:div w:id="19538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8</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2</cp:revision>
  <dcterms:created xsi:type="dcterms:W3CDTF">2024-09-12T03:35:00Z</dcterms:created>
  <dcterms:modified xsi:type="dcterms:W3CDTF">2024-09-12T03:43:00Z</dcterms:modified>
</cp:coreProperties>
</file>