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POLAVARAM LATHISH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Krishna nivas 21,12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cross,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Motappa layout,Maruthi nagar,Nagashettihalli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Bangalore-560094.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id:ucs15224@rmd.ac.in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Ph:9080588369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pursue a challenging career and be a part of progressive organization that gives a scope to enhance my knowledge and utilize my skills towards the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QUALIFICATION: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2.0" w:type="dxa"/>
        <w:jc w:val="left"/>
        <w:tblInd w:w="18.0" w:type="dxa"/>
        <w:tblLayout w:type="fixed"/>
        <w:tblLook w:val="0000"/>
      </w:tblPr>
      <w:tblGrid>
        <w:gridCol w:w="1676"/>
        <w:gridCol w:w="1859"/>
        <w:gridCol w:w="1774"/>
        <w:gridCol w:w="1971"/>
        <w:gridCol w:w="1692"/>
        <w:tblGridChange w:id="0">
          <w:tblGrid>
            <w:gridCol w:w="1676"/>
            <w:gridCol w:w="1859"/>
            <w:gridCol w:w="1774"/>
            <w:gridCol w:w="1971"/>
            <w:gridCol w:w="1692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Percentage/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B.E. 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RMD Engineering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Narayana junior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93.6%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Keshava reddy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Concept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tabs>
                <w:tab w:val="left" w:pos="405"/>
                <w:tab w:val="center" w:pos="791"/>
              </w:tabs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tabs>
                <w:tab w:val="left" w:pos="405"/>
                <w:tab w:val="center" w:pos="791"/>
              </w:tabs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405"/>
                <w:tab w:val="center" w:pos="791"/>
              </w:tabs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AREAS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Rule="auto"/>
        <w:ind w:left="7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 security.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Rule="auto"/>
        <w:ind w:left="7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Cryptography.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SKILLS &amp; CERTIFICATIONS:</w:t>
      </w:r>
    </w:p>
    <w:p w:rsidR="00000000" w:rsidDel="00000000" w:rsidP="00000000" w:rsidRDefault="00000000" w:rsidRPr="00000000" w14:paraId="00000041">
      <w:pPr>
        <w:contextualSpacing w:val="0"/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  <w:rtl w:val="0"/>
        </w:rPr>
        <w:t xml:space="preserve">Programming Languages- C, C++, Java.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  <w:rtl w:val="0"/>
        </w:rPr>
        <w:t xml:space="preserve">Web Based Languages – HTML,CSS.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  <w:rtl w:val="0"/>
        </w:rPr>
        <w:t xml:space="preserve">Database languages- MySQL.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Completed C training and Test in Spoken Tutorial.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Various challenges and Tracks in SkillRack and has various certificates.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 of Information Security Centre Of Excellence.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 600 Bronze medals and one silver medal in skillrack. 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Puzzle 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Playing chess and 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– CURRICULAR ACTIVITIES/CO-CURRICULAR ACTIVITIES: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Served as a treasurer in College Symposium.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Active Blood Donor.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INFORMATION: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English Certification” Course</w:t>
      </w:r>
      <w:r w:rsidDel="00000000" w:rsidR="00000000" w:rsidRPr="00000000">
        <w:rPr>
          <w:sz w:val="24"/>
          <w:szCs w:val="24"/>
          <w:rtl w:val="0"/>
        </w:rPr>
        <w:t xml:space="preserve"> on February 2017 with B1 Grade and a overall score of 151..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CompTIA Security+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Cybrary.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 Industrial Visit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ISRO.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Mini Project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Hostel Management System 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0" w:line="24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INTERPERSONAL SKILLS: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Flexible and adaptable to any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Thinker.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Approaches Things with a 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10/12/1997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5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POLAVARAM MANOHAR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5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, Telugu.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5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"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6" w:line="36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60">
      <w:pPr>
        <w:spacing w:after="6" w:line="36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do hereby declare that the particulars of information and facts stated above are true, correct and complete to the best of my knowledge and belief.</w:t>
      </w:r>
    </w:p>
    <w:p w:rsidR="00000000" w:rsidDel="00000000" w:rsidP="00000000" w:rsidRDefault="00000000" w:rsidRPr="00000000" w14:paraId="00000061">
      <w:pPr>
        <w:spacing w:after="6" w:line="36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PLACE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CHENNAI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NAME: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POLAVARAM LATHISH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" w:line="3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               SIGNATURE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