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DF12D9" w:rsidRPr="003841F6" w:rsidRDefault="00DF12D9" w:rsidP="00DF12D9">
      <w:pPr>
        <w:spacing w:after="0" w:line="240" w:lineRule="auto"/>
        <w:rPr>
          <w:rFonts w:ascii="Times New Roman" w:eastAsia="Times New Roman" w:hAnsi="Times New Roman" w:cs="Times New Roman"/>
          <w:sz w:val="72"/>
          <w:szCs w:val="72"/>
          <w:lang w:eastAsia="fr-FR"/>
        </w:rPr>
      </w:pPr>
      <w:r w:rsidRPr="003841F6">
        <w:rPr>
          <w:rFonts w:ascii="Arial" w:eastAsia="Times New Roman" w:hAnsi="Arial" w:cs="Arial"/>
          <w:b/>
          <w:bCs/>
          <w:color w:val="ED7D31" w:themeColor="accent2"/>
          <w:sz w:val="72"/>
          <w:szCs w:val="72"/>
          <w:shd w:val="clear" w:color="auto" w:fill="FFFFFF"/>
          <w:lang w:eastAsia="fr-FR"/>
        </w:rPr>
        <w:t>Modèle</w:t>
      </w:r>
      <w:r w:rsidRPr="008F13A4">
        <w:rPr>
          <w:b/>
          <w:bCs/>
          <w:sz w:val="72"/>
          <w:szCs w:val="72"/>
        </w:rPr>
        <w:t xml:space="preserve"> </w:t>
      </w:r>
      <w:r w:rsidRPr="008F13A4">
        <w:rPr>
          <w:b/>
          <w:bCs/>
          <w:color w:val="ED7D31" w:themeColor="accent2"/>
          <w:sz w:val="72"/>
          <w:szCs w:val="72"/>
        </w:rPr>
        <w:t>Kanban</w:t>
      </w:r>
      <w:r w:rsidRPr="003841F6">
        <w:rPr>
          <w:rFonts w:ascii="Arial" w:eastAsia="Times New Roman" w:hAnsi="Arial" w:cs="Arial"/>
          <w:b/>
          <w:bCs/>
          <w:color w:val="ED7D31" w:themeColor="accent2"/>
          <w:sz w:val="72"/>
          <w:szCs w:val="72"/>
          <w:shd w:val="clear" w:color="auto" w:fill="FFFFFF"/>
          <w:lang w:eastAsia="fr-FR"/>
        </w:rPr>
        <w:t xml:space="preserve"> </w:t>
      </w:r>
    </w:p>
    <w:p w:rsidR="00DF12D9" w:rsidRPr="003841F6" w:rsidRDefault="00DF12D9" w:rsidP="00DF12D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</w:p>
    <w:p w:rsidR="00DF12D9" w:rsidRPr="003841F6" w:rsidRDefault="00DF12D9" w:rsidP="00DF12D9">
      <w:pPr>
        <w:spacing w:before="400" w:after="120" w:line="240" w:lineRule="auto"/>
        <w:outlineLvl w:val="0"/>
        <w:rPr>
          <w:rFonts w:ascii="Times New Roman" w:eastAsia="Times New Roman" w:hAnsi="Times New Roman" w:cs="Times New Roman"/>
          <w:b/>
          <w:bCs/>
          <w:i/>
          <w:iCs/>
          <w:color w:val="FF0000"/>
          <w:kern w:val="36"/>
          <w:sz w:val="48"/>
          <w:szCs w:val="48"/>
          <w:lang w:eastAsia="fr-FR"/>
        </w:rPr>
      </w:pPr>
      <w:r w:rsidRPr="003841F6">
        <w:rPr>
          <w:rFonts w:ascii="Arial" w:eastAsia="Times New Roman" w:hAnsi="Arial" w:cs="Arial"/>
          <w:color w:val="FF0000"/>
          <w:kern w:val="36"/>
          <w:sz w:val="40"/>
          <w:szCs w:val="40"/>
          <w:lang w:eastAsia="fr-FR"/>
        </w:rPr>
        <w:t> </w:t>
      </w:r>
      <w:r w:rsidRPr="003841F6">
        <w:rPr>
          <w:rFonts w:ascii="Arial" w:eastAsia="Times New Roman" w:hAnsi="Arial" w:cs="Arial"/>
          <w:i/>
          <w:iCs/>
          <w:color w:val="FF0000"/>
          <w:kern w:val="36"/>
          <w:sz w:val="40"/>
          <w:szCs w:val="40"/>
          <w:lang w:eastAsia="fr-FR"/>
        </w:rPr>
        <w:t>Principe :</w:t>
      </w:r>
    </w:p>
    <w:p w:rsidR="00DF12D9" w:rsidRPr="003841F6" w:rsidRDefault="00DF12D9" w:rsidP="00DF12D9">
      <w:pPr>
        <w:spacing w:after="0" w:line="240" w:lineRule="auto"/>
        <w:rPr>
          <w:rFonts w:ascii="Times New Roman" w:eastAsia="Times New Roman" w:hAnsi="Times New Roman" w:cs="Times New Roman"/>
          <w:sz w:val="36"/>
          <w:szCs w:val="36"/>
          <w:lang w:eastAsia="fr-FR"/>
        </w:rPr>
      </w:pPr>
    </w:p>
    <w:p w:rsidR="00DF12D9" w:rsidRPr="003841F6" w:rsidRDefault="00DF12D9" w:rsidP="00DF12D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2142FB">
        <w:rPr>
          <w:sz w:val="36"/>
          <w:szCs w:val="36"/>
        </w:rPr>
        <w:t xml:space="preserve">Kanban repose sur un </w:t>
      </w:r>
      <w:r w:rsidRPr="002142FB">
        <w:rPr>
          <w:rStyle w:val="lev"/>
          <w:sz w:val="36"/>
          <w:szCs w:val="36"/>
        </w:rPr>
        <w:t>tableau visuel</w:t>
      </w:r>
      <w:r w:rsidRPr="002142FB">
        <w:rPr>
          <w:sz w:val="36"/>
          <w:szCs w:val="36"/>
        </w:rPr>
        <w:t xml:space="preserve"> avec colonnes (À faire → En cours → Terminé). Les tâches circulent en flux continu, sans sprints fixes. L’objectif est de limiter le nombre de tâches en cours pour éviter la surcharge.</w:t>
      </w:r>
      <w:r w:rsidRPr="003841F6">
        <w:rPr>
          <w:rFonts w:ascii="Times New Roman" w:eastAsia="Times New Roman" w:hAnsi="Times New Roman" w:cs="Times New Roman"/>
          <w:sz w:val="36"/>
          <w:szCs w:val="36"/>
          <w:lang w:eastAsia="fr-FR"/>
        </w:rPr>
        <w:br/>
      </w:r>
      <w:r w:rsidRPr="003841F6">
        <w:rPr>
          <w:rFonts w:ascii="Times New Roman" w:eastAsia="Times New Roman" w:hAnsi="Times New Roman" w:cs="Times New Roman"/>
          <w:sz w:val="24"/>
          <w:szCs w:val="24"/>
          <w:lang w:eastAsia="fr-FR"/>
        </w:rPr>
        <w:br/>
      </w:r>
    </w:p>
    <w:p w:rsidR="00DF12D9" w:rsidRPr="003841F6" w:rsidRDefault="00DF12D9" w:rsidP="00DF12D9">
      <w:pPr>
        <w:numPr>
          <w:ilvl w:val="0"/>
          <w:numId w:val="1"/>
        </w:numPr>
        <w:spacing w:after="0" w:line="240" w:lineRule="auto"/>
        <w:textAlignment w:val="baseline"/>
        <w:rPr>
          <w:rFonts w:ascii="Arial" w:eastAsia="Times New Roman" w:hAnsi="Arial" w:cs="Arial"/>
          <w:color w:val="FF0000"/>
          <w:sz w:val="40"/>
          <w:szCs w:val="40"/>
          <w:lang w:eastAsia="fr-FR"/>
        </w:rPr>
      </w:pPr>
      <w:proofErr w:type="gramStart"/>
      <w:r w:rsidRPr="003841F6">
        <w:rPr>
          <w:rFonts w:ascii="Arial" w:eastAsia="Times New Roman" w:hAnsi="Arial" w:cs="Arial"/>
          <w:color w:val="FF0000"/>
          <w:sz w:val="40"/>
          <w:szCs w:val="40"/>
          <w:lang w:eastAsia="fr-FR"/>
        </w:rPr>
        <w:t>Avantages</w:t>
      </w:r>
      <w:proofErr w:type="gramEnd"/>
      <w:r w:rsidRPr="003841F6">
        <w:rPr>
          <w:rFonts w:ascii="Arial" w:eastAsia="Times New Roman" w:hAnsi="Arial" w:cs="Arial"/>
          <w:color w:val="FF0000"/>
          <w:sz w:val="40"/>
          <w:szCs w:val="40"/>
          <w:lang w:eastAsia="fr-FR"/>
        </w:rPr>
        <w:t xml:space="preserve"> :</w:t>
      </w:r>
    </w:p>
    <w:p w:rsidR="00DF12D9" w:rsidRPr="003841F6" w:rsidRDefault="00DF12D9" w:rsidP="00DF12D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3841F6">
        <w:rPr>
          <w:rFonts w:ascii="Times New Roman" w:eastAsia="Times New Roman" w:hAnsi="Times New Roman" w:cs="Times New Roman"/>
          <w:sz w:val="24"/>
          <w:szCs w:val="24"/>
          <w:lang w:eastAsia="fr-FR"/>
        </w:rPr>
        <w:br/>
      </w:r>
    </w:p>
    <w:p w:rsidR="00DF12D9" w:rsidRPr="002142FB" w:rsidRDefault="00DF12D9" w:rsidP="00DF12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6"/>
          <w:szCs w:val="36"/>
          <w:lang w:eastAsia="fr-FR"/>
        </w:rPr>
      </w:pPr>
      <w:r>
        <w:rPr>
          <w:rFonts w:ascii="Times New Roman" w:eastAsia="Times New Roman" w:hAnsi="Symbol" w:cs="Times New Roman"/>
          <w:sz w:val="36"/>
          <w:szCs w:val="36"/>
          <w:lang w:eastAsia="fr-FR"/>
        </w:rPr>
        <w:t xml:space="preserve">     </w:t>
      </w:r>
      <w:r w:rsidRPr="002142FB">
        <w:rPr>
          <w:rFonts w:ascii="Times New Roman" w:eastAsia="Times New Roman" w:hAnsi="Symbol" w:cs="Times New Roman"/>
          <w:sz w:val="36"/>
          <w:szCs w:val="36"/>
          <w:lang w:eastAsia="fr-FR"/>
        </w:rPr>
        <w:t></w:t>
      </w:r>
      <w:r w:rsidRPr="002142FB">
        <w:rPr>
          <w:rFonts w:ascii="Times New Roman" w:eastAsia="Times New Roman" w:hAnsi="Times New Roman" w:cs="Times New Roman"/>
          <w:sz w:val="36"/>
          <w:szCs w:val="36"/>
          <w:lang w:eastAsia="fr-FR"/>
        </w:rPr>
        <w:t xml:space="preserve">  Très simple à mettre en place.</w:t>
      </w:r>
    </w:p>
    <w:p w:rsidR="00DF12D9" w:rsidRPr="002142FB" w:rsidRDefault="00DF12D9" w:rsidP="00DF12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6"/>
          <w:szCs w:val="36"/>
          <w:lang w:eastAsia="fr-FR"/>
        </w:rPr>
      </w:pPr>
      <w:r>
        <w:rPr>
          <w:rFonts w:ascii="Times New Roman" w:eastAsia="Times New Roman" w:hAnsi="Symbol" w:cs="Times New Roman"/>
          <w:sz w:val="36"/>
          <w:szCs w:val="36"/>
          <w:lang w:eastAsia="fr-FR"/>
        </w:rPr>
        <w:t xml:space="preserve">     </w:t>
      </w:r>
      <w:r w:rsidRPr="002142FB">
        <w:rPr>
          <w:rFonts w:ascii="Times New Roman" w:eastAsia="Times New Roman" w:hAnsi="Symbol" w:cs="Times New Roman"/>
          <w:sz w:val="36"/>
          <w:szCs w:val="36"/>
          <w:lang w:eastAsia="fr-FR"/>
        </w:rPr>
        <w:t></w:t>
      </w:r>
      <w:r w:rsidRPr="002142FB">
        <w:rPr>
          <w:rFonts w:ascii="Times New Roman" w:eastAsia="Times New Roman" w:hAnsi="Times New Roman" w:cs="Times New Roman"/>
          <w:sz w:val="36"/>
          <w:szCs w:val="36"/>
          <w:lang w:eastAsia="fr-FR"/>
        </w:rPr>
        <w:t xml:space="preserve">  Grande visibilité sur l’avancement.</w:t>
      </w:r>
    </w:p>
    <w:p w:rsidR="00DF12D9" w:rsidRPr="002142FB" w:rsidRDefault="00DF12D9" w:rsidP="00DF12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6"/>
          <w:szCs w:val="36"/>
          <w:lang w:eastAsia="fr-FR"/>
        </w:rPr>
      </w:pPr>
      <w:r>
        <w:rPr>
          <w:rFonts w:ascii="Times New Roman" w:eastAsia="Times New Roman" w:hAnsi="Symbol" w:cs="Times New Roman"/>
          <w:sz w:val="36"/>
          <w:szCs w:val="36"/>
          <w:lang w:eastAsia="fr-FR"/>
        </w:rPr>
        <w:t xml:space="preserve">     </w:t>
      </w:r>
      <w:r w:rsidRPr="002142FB">
        <w:rPr>
          <w:rFonts w:ascii="Times New Roman" w:eastAsia="Times New Roman" w:hAnsi="Symbol" w:cs="Times New Roman"/>
          <w:sz w:val="36"/>
          <w:szCs w:val="36"/>
          <w:lang w:eastAsia="fr-FR"/>
        </w:rPr>
        <w:t></w:t>
      </w:r>
      <w:r w:rsidRPr="002142FB">
        <w:rPr>
          <w:rFonts w:ascii="Times New Roman" w:eastAsia="Times New Roman" w:hAnsi="Times New Roman" w:cs="Times New Roman"/>
          <w:sz w:val="36"/>
          <w:szCs w:val="36"/>
          <w:lang w:eastAsia="fr-FR"/>
        </w:rPr>
        <w:t xml:space="preserve">  Livraison continue et progressive.</w:t>
      </w:r>
    </w:p>
    <w:p w:rsidR="00DF12D9" w:rsidRPr="003841F6" w:rsidRDefault="00DF12D9" w:rsidP="00DF12D9">
      <w:pPr>
        <w:spacing w:after="0" w:line="240" w:lineRule="auto"/>
        <w:ind w:left="1440"/>
        <w:textAlignment w:val="baseline"/>
        <w:rPr>
          <w:rFonts w:ascii="Arial" w:eastAsia="Times New Roman" w:hAnsi="Arial" w:cs="Arial"/>
          <w:color w:val="FF0000"/>
          <w:sz w:val="32"/>
          <w:szCs w:val="32"/>
          <w:lang w:eastAsia="fr-FR"/>
        </w:rPr>
      </w:pPr>
    </w:p>
    <w:p w:rsidR="00DF12D9" w:rsidRPr="003841F6" w:rsidRDefault="00DF12D9" w:rsidP="00DF12D9">
      <w:pPr>
        <w:numPr>
          <w:ilvl w:val="0"/>
          <w:numId w:val="2"/>
        </w:numPr>
        <w:spacing w:after="0" w:line="240" w:lineRule="auto"/>
        <w:textAlignment w:val="baseline"/>
        <w:rPr>
          <w:rFonts w:ascii="Arial" w:eastAsia="Times New Roman" w:hAnsi="Arial" w:cs="Arial"/>
          <w:color w:val="FF0000"/>
          <w:sz w:val="40"/>
          <w:szCs w:val="40"/>
          <w:lang w:eastAsia="fr-FR"/>
        </w:rPr>
      </w:pPr>
      <w:r w:rsidRPr="003841F6">
        <w:rPr>
          <w:rFonts w:ascii="Arial" w:eastAsia="Times New Roman" w:hAnsi="Arial" w:cs="Arial"/>
          <w:color w:val="FF0000"/>
          <w:sz w:val="40"/>
          <w:szCs w:val="40"/>
          <w:lang w:eastAsia="fr-FR"/>
        </w:rPr>
        <w:t>Inconvénients :</w:t>
      </w:r>
    </w:p>
    <w:p w:rsidR="00DF12D9" w:rsidRPr="002142FB" w:rsidRDefault="00DF12D9" w:rsidP="00DF12D9">
      <w:pPr>
        <w:pStyle w:val="NormalWeb"/>
        <w:rPr>
          <w:sz w:val="36"/>
          <w:szCs w:val="36"/>
        </w:rPr>
      </w:pPr>
      <w:r w:rsidRPr="003841F6">
        <w:br/>
      </w:r>
      <w:r>
        <w:rPr>
          <w:rFonts w:hAnsi="Symbol"/>
          <w:sz w:val="36"/>
          <w:szCs w:val="36"/>
        </w:rPr>
        <w:t xml:space="preserve">     </w:t>
      </w:r>
      <w:r w:rsidRPr="002142FB">
        <w:rPr>
          <w:rFonts w:hAnsi="Symbol"/>
          <w:sz w:val="36"/>
          <w:szCs w:val="36"/>
        </w:rPr>
        <w:t></w:t>
      </w:r>
      <w:r w:rsidRPr="002142FB">
        <w:rPr>
          <w:sz w:val="36"/>
          <w:szCs w:val="36"/>
        </w:rPr>
        <w:t xml:space="preserve">  Moins structuré que </w:t>
      </w:r>
      <w:proofErr w:type="spellStart"/>
      <w:r w:rsidRPr="002142FB">
        <w:rPr>
          <w:sz w:val="36"/>
          <w:szCs w:val="36"/>
        </w:rPr>
        <w:t>Scrum</w:t>
      </w:r>
      <w:proofErr w:type="spellEnd"/>
      <w:r w:rsidRPr="002142FB">
        <w:rPr>
          <w:sz w:val="36"/>
          <w:szCs w:val="36"/>
        </w:rPr>
        <w:t>.</w:t>
      </w:r>
    </w:p>
    <w:p w:rsidR="00DF12D9" w:rsidRPr="002142FB" w:rsidRDefault="00DF12D9" w:rsidP="00DF12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Symbol" w:cs="Times New Roman"/>
          <w:sz w:val="36"/>
          <w:szCs w:val="36"/>
          <w:lang w:eastAsia="fr-FR"/>
        </w:rPr>
        <w:t xml:space="preserve">     </w:t>
      </w:r>
      <w:r w:rsidRPr="002142FB">
        <w:rPr>
          <w:rFonts w:ascii="Times New Roman" w:eastAsia="Times New Roman" w:hAnsi="Symbol" w:cs="Times New Roman"/>
          <w:sz w:val="36"/>
          <w:szCs w:val="36"/>
          <w:lang w:eastAsia="fr-FR"/>
        </w:rPr>
        <w:t></w:t>
      </w:r>
      <w:r w:rsidRPr="002142FB">
        <w:rPr>
          <w:rFonts w:ascii="Times New Roman" w:eastAsia="Times New Roman" w:hAnsi="Times New Roman" w:cs="Times New Roman"/>
          <w:sz w:val="36"/>
          <w:szCs w:val="36"/>
          <w:lang w:eastAsia="fr-FR"/>
        </w:rPr>
        <w:t xml:space="preserve">  Risque de surcharge si les règles ne sont pas respectées</w:t>
      </w:r>
      <w:r w:rsidRPr="002142FB">
        <w:rPr>
          <w:rFonts w:ascii="Times New Roman" w:eastAsia="Times New Roman" w:hAnsi="Times New Roman" w:cs="Times New Roman"/>
          <w:sz w:val="24"/>
          <w:szCs w:val="24"/>
          <w:lang w:eastAsia="fr-FR"/>
        </w:rPr>
        <w:t>.</w:t>
      </w:r>
    </w:p>
    <w:p w:rsidR="00DF12D9" w:rsidRPr="003841F6" w:rsidRDefault="00DF12D9" w:rsidP="00DF12D9">
      <w:pPr>
        <w:spacing w:after="0" w:line="240" w:lineRule="auto"/>
        <w:rPr>
          <w:rFonts w:ascii="Arial" w:eastAsia="Times New Roman" w:hAnsi="Arial" w:cs="Arial"/>
          <w:color w:val="000000"/>
          <w:sz w:val="32"/>
          <w:szCs w:val="32"/>
          <w:lang w:eastAsia="fr-FR"/>
        </w:rPr>
      </w:pPr>
    </w:p>
    <w:p w:rsidR="00DF12D9" w:rsidRPr="003841F6" w:rsidRDefault="00DF12D9" w:rsidP="00DF12D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3841F6">
        <w:rPr>
          <w:rFonts w:ascii="Times New Roman" w:eastAsia="Times New Roman" w:hAnsi="Times New Roman" w:cs="Times New Roman"/>
          <w:sz w:val="24"/>
          <w:szCs w:val="24"/>
          <w:lang w:eastAsia="fr-FR"/>
        </w:rPr>
        <w:br/>
      </w:r>
    </w:p>
    <w:p w:rsidR="00DF12D9" w:rsidRPr="003841F6" w:rsidRDefault="00DF12D9" w:rsidP="00DF12D9">
      <w:pPr>
        <w:numPr>
          <w:ilvl w:val="0"/>
          <w:numId w:val="3"/>
        </w:numPr>
        <w:spacing w:after="0" w:line="240" w:lineRule="auto"/>
        <w:textAlignment w:val="baseline"/>
        <w:rPr>
          <w:rFonts w:ascii="Arial" w:eastAsia="Times New Roman" w:hAnsi="Arial" w:cs="Arial"/>
          <w:color w:val="FF0000"/>
          <w:sz w:val="32"/>
          <w:szCs w:val="32"/>
          <w:lang w:eastAsia="fr-FR"/>
        </w:rPr>
      </w:pPr>
      <w:r w:rsidRPr="008F13A4">
        <w:rPr>
          <w:rFonts w:ascii="Arial" w:eastAsia="Times New Roman" w:hAnsi="Arial" w:cs="Arial"/>
          <w:color w:val="FF0000"/>
          <w:sz w:val="40"/>
          <w:szCs w:val="40"/>
          <w:lang w:eastAsia="fr-FR"/>
        </w:rPr>
        <w:t>Évaluation pour notre</w:t>
      </w:r>
      <w:r w:rsidRPr="003841F6">
        <w:rPr>
          <w:rFonts w:ascii="Arial" w:eastAsia="Times New Roman" w:hAnsi="Arial" w:cs="Arial"/>
          <w:color w:val="FF0000"/>
          <w:sz w:val="40"/>
          <w:szCs w:val="40"/>
          <w:lang w:eastAsia="fr-FR"/>
        </w:rPr>
        <w:t xml:space="preserve"> projet bibliothèque :</w:t>
      </w:r>
    </w:p>
    <w:p w:rsidR="00DF12D9" w:rsidRPr="003841F6" w:rsidRDefault="00DF12D9" w:rsidP="00DF12D9">
      <w:pPr>
        <w:spacing w:after="0" w:line="240" w:lineRule="auto"/>
        <w:rPr>
          <w:rFonts w:ascii="Arial" w:eastAsia="Times New Roman" w:hAnsi="Arial" w:cs="Arial"/>
          <w:color w:val="000000"/>
          <w:sz w:val="32"/>
          <w:szCs w:val="32"/>
          <w:lang w:eastAsia="fr-FR"/>
        </w:rPr>
      </w:pPr>
      <w:r w:rsidRPr="003841F6">
        <w:rPr>
          <w:rFonts w:ascii="Times New Roman" w:eastAsia="Times New Roman" w:hAnsi="Times New Roman" w:cs="Times New Roman"/>
          <w:sz w:val="24"/>
          <w:szCs w:val="24"/>
          <w:lang w:eastAsia="fr-FR"/>
        </w:rPr>
        <w:br/>
      </w:r>
    </w:p>
    <w:p w:rsidR="00DF12D9" w:rsidRPr="008F13A4" w:rsidRDefault="00DF12D9" w:rsidP="00DF12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6"/>
          <w:szCs w:val="36"/>
          <w:lang w:eastAsia="fr-FR"/>
        </w:rPr>
      </w:pPr>
      <w:r>
        <w:rPr>
          <w:rFonts w:ascii="Times New Roman" w:eastAsia="Times New Roman" w:hAnsi="Symbol" w:cs="Times New Roman"/>
          <w:sz w:val="36"/>
          <w:szCs w:val="36"/>
          <w:lang w:eastAsia="fr-FR"/>
        </w:rPr>
        <w:t xml:space="preserve">      </w:t>
      </w:r>
      <w:r w:rsidRPr="008F13A4">
        <w:rPr>
          <w:rFonts w:ascii="Times New Roman" w:eastAsia="Times New Roman" w:hAnsi="Symbol" w:cs="Times New Roman"/>
          <w:sz w:val="36"/>
          <w:szCs w:val="36"/>
          <w:lang w:eastAsia="fr-FR"/>
        </w:rPr>
        <w:t></w:t>
      </w:r>
      <w:r w:rsidRPr="008F13A4">
        <w:rPr>
          <w:rFonts w:ascii="Times New Roman" w:eastAsia="Times New Roman" w:hAnsi="Times New Roman" w:cs="Times New Roman"/>
          <w:sz w:val="36"/>
          <w:szCs w:val="36"/>
          <w:lang w:eastAsia="fr-FR"/>
        </w:rPr>
        <w:t xml:space="preserve">  Flexibilité : Très élevée</w:t>
      </w:r>
    </w:p>
    <w:p w:rsidR="00DF12D9" w:rsidRPr="008F13A4" w:rsidRDefault="00DF12D9" w:rsidP="00DF12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6"/>
          <w:szCs w:val="36"/>
          <w:lang w:eastAsia="fr-FR"/>
        </w:rPr>
      </w:pPr>
      <w:r>
        <w:rPr>
          <w:rFonts w:ascii="Times New Roman" w:eastAsia="Times New Roman" w:hAnsi="Symbol" w:cs="Times New Roman"/>
          <w:sz w:val="36"/>
          <w:szCs w:val="36"/>
          <w:lang w:eastAsia="fr-FR"/>
        </w:rPr>
        <w:lastRenderedPageBreak/>
        <w:t xml:space="preserve">      </w:t>
      </w:r>
      <w:r w:rsidRPr="008F13A4">
        <w:rPr>
          <w:rFonts w:ascii="Times New Roman" w:eastAsia="Times New Roman" w:hAnsi="Symbol" w:cs="Times New Roman"/>
          <w:sz w:val="36"/>
          <w:szCs w:val="36"/>
          <w:lang w:eastAsia="fr-FR"/>
        </w:rPr>
        <w:t></w:t>
      </w:r>
      <w:r w:rsidRPr="008F13A4">
        <w:rPr>
          <w:rFonts w:ascii="Times New Roman" w:eastAsia="Times New Roman" w:hAnsi="Times New Roman" w:cs="Times New Roman"/>
          <w:sz w:val="36"/>
          <w:szCs w:val="36"/>
          <w:lang w:eastAsia="fr-FR"/>
        </w:rPr>
        <w:t xml:space="preserve">  Adaptation aux changements : Excellente</w:t>
      </w:r>
    </w:p>
    <w:p w:rsidR="00DF12D9" w:rsidRPr="008F13A4" w:rsidRDefault="00DF12D9" w:rsidP="00DF12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6"/>
          <w:szCs w:val="36"/>
          <w:lang w:eastAsia="fr-FR"/>
        </w:rPr>
      </w:pPr>
      <w:r>
        <w:rPr>
          <w:rFonts w:ascii="Times New Roman" w:eastAsia="Times New Roman" w:hAnsi="Symbol" w:cs="Times New Roman"/>
          <w:sz w:val="36"/>
          <w:szCs w:val="36"/>
          <w:lang w:eastAsia="fr-FR"/>
        </w:rPr>
        <w:t xml:space="preserve">      </w:t>
      </w:r>
      <w:r w:rsidRPr="008F13A4">
        <w:rPr>
          <w:rFonts w:ascii="Times New Roman" w:eastAsia="Times New Roman" w:hAnsi="Symbol" w:cs="Times New Roman"/>
          <w:sz w:val="36"/>
          <w:szCs w:val="36"/>
          <w:lang w:eastAsia="fr-FR"/>
        </w:rPr>
        <w:t></w:t>
      </w:r>
      <w:r w:rsidRPr="008F13A4">
        <w:rPr>
          <w:rFonts w:ascii="Times New Roman" w:eastAsia="Times New Roman" w:hAnsi="Times New Roman" w:cs="Times New Roman"/>
          <w:sz w:val="36"/>
          <w:szCs w:val="36"/>
          <w:lang w:eastAsia="fr-FR"/>
        </w:rPr>
        <w:t xml:space="preserve">  Rapidité de livraison : Élevée</w:t>
      </w:r>
    </w:p>
    <w:p w:rsidR="00DF12D9" w:rsidRPr="008F13A4" w:rsidRDefault="00DF12D9" w:rsidP="00DF12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6"/>
          <w:szCs w:val="36"/>
          <w:lang w:eastAsia="fr-FR"/>
        </w:rPr>
      </w:pPr>
      <w:r>
        <w:rPr>
          <w:rFonts w:ascii="Times New Roman" w:eastAsia="Times New Roman" w:hAnsi="Symbol" w:cs="Times New Roman"/>
          <w:sz w:val="36"/>
          <w:szCs w:val="36"/>
          <w:lang w:eastAsia="fr-FR"/>
        </w:rPr>
        <w:t xml:space="preserve">      </w:t>
      </w:r>
      <w:r w:rsidRPr="008F13A4">
        <w:rPr>
          <w:rFonts w:ascii="Times New Roman" w:eastAsia="Times New Roman" w:hAnsi="Symbol" w:cs="Times New Roman"/>
          <w:sz w:val="36"/>
          <w:szCs w:val="36"/>
          <w:lang w:eastAsia="fr-FR"/>
        </w:rPr>
        <w:t></w:t>
      </w:r>
      <w:r w:rsidRPr="008F13A4">
        <w:rPr>
          <w:rFonts w:ascii="Times New Roman" w:eastAsia="Times New Roman" w:hAnsi="Times New Roman" w:cs="Times New Roman"/>
          <w:sz w:val="36"/>
          <w:szCs w:val="36"/>
          <w:lang w:eastAsia="fr-FR"/>
        </w:rPr>
        <w:t xml:space="preserve">  Complexité de gestion : Faible</w:t>
      </w:r>
    </w:p>
    <w:p w:rsidR="00DF12D9" w:rsidRDefault="00DF12D9" w:rsidP="00DF12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6"/>
          <w:szCs w:val="36"/>
          <w:lang w:eastAsia="fr-FR"/>
        </w:rPr>
      </w:pPr>
      <w:r>
        <w:rPr>
          <w:rFonts w:ascii="Times New Roman" w:eastAsia="Times New Roman" w:hAnsi="Symbol" w:cs="Times New Roman"/>
          <w:sz w:val="36"/>
          <w:szCs w:val="36"/>
          <w:lang w:eastAsia="fr-FR"/>
        </w:rPr>
        <w:t xml:space="preserve">      </w:t>
      </w:r>
      <w:r w:rsidRPr="008F13A4">
        <w:rPr>
          <w:rFonts w:ascii="Times New Roman" w:eastAsia="Times New Roman" w:hAnsi="Symbol" w:cs="Times New Roman"/>
          <w:sz w:val="36"/>
          <w:szCs w:val="36"/>
          <w:lang w:eastAsia="fr-FR"/>
        </w:rPr>
        <w:t></w:t>
      </w:r>
      <w:r w:rsidRPr="008F13A4">
        <w:rPr>
          <w:rFonts w:ascii="Times New Roman" w:eastAsia="Times New Roman" w:hAnsi="Times New Roman" w:cs="Times New Roman"/>
          <w:sz w:val="36"/>
          <w:szCs w:val="36"/>
          <w:lang w:eastAsia="fr-FR"/>
        </w:rPr>
        <w:t xml:space="preserve">  Coût : Faible</w:t>
      </w:r>
    </w:p>
    <w:p w:rsidR="006A4327" w:rsidRDefault="006A4327" w:rsidP="006A4327">
      <w:pPr>
        <w:pStyle w:val="Titre2"/>
        <w:rPr>
          <w:b/>
          <w:bCs/>
          <w:color w:val="FF0000"/>
          <w:sz w:val="44"/>
          <w:szCs w:val="44"/>
        </w:rPr>
      </w:pPr>
      <w:r>
        <w:rPr>
          <w:b/>
          <w:bCs/>
          <w:color w:val="FF0000"/>
          <w:sz w:val="44"/>
          <w:szCs w:val="44"/>
        </w:rPr>
        <w:t xml:space="preserve">   </w:t>
      </w:r>
      <w:r w:rsidRPr="00343D5A">
        <w:rPr>
          <w:b/>
          <w:bCs/>
          <w:color w:val="FF0000"/>
          <w:sz w:val="56"/>
          <w:szCs w:val="56"/>
        </w:rPr>
        <w:t xml:space="preserve">. </w:t>
      </w:r>
      <w:r>
        <w:rPr>
          <w:b/>
          <w:bCs/>
          <w:color w:val="FF0000"/>
          <w:sz w:val="44"/>
          <w:szCs w:val="44"/>
        </w:rPr>
        <w:t xml:space="preserve"> </w:t>
      </w:r>
      <w:r w:rsidRPr="00343D5A">
        <w:rPr>
          <w:b/>
          <w:bCs/>
          <w:color w:val="FF0000"/>
          <w:sz w:val="44"/>
          <w:szCs w:val="44"/>
        </w:rPr>
        <w:t>Application au projet bibliothèque</w:t>
      </w:r>
      <w:r>
        <w:rPr>
          <w:b/>
          <w:bCs/>
          <w:color w:val="FF0000"/>
          <w:sz w:val="44"/>
          <w:szCs w:val="44"/>
        </w:rPr>
        <w:t> :</w:t>
      </w:r>
    </w:p>
    <w:p w:rsidR="006A4327" w:rsidRDefault="006A4327" w:rsidP="006A4327"/>
    <w:p w:rsidR="006A4327" w:rsidRPr="006A4327" w:rsidRDefault="006A4327" w:rsidP="006A4327">
      <w:pPr>
        <w:pStyle w:val="NormalWeb"/>
        <w:rPr>
          <w:sz w:val="36"/>
          <w:szCs w:val="36"/>
        </w:rPr>
      </w:pPr>
      <w:r w:rsidRPr="006A4327">
        <w:rPr>
          <w:sz w:val="36"/>
          <w:szCs w:val="36"/>
        </w:rPr>
        <w:t>Avec Kanban, la gestion des tâches est simple et visuelle, ce qui convient bien à une équipe étudiante.</w:t>
      </w:r>
    </w:p>
    <w:p w:rsidR="006A4327" w:rsidRPr="006A4327" w:rsidRDefault="006A4327" w:rsidP="006A4327">
      <w:pPr>
        <w:pStyle w:val="NormalWeb"/>
        <w:numPr>
          <w:ilvl w:val="0"/>
          <w:numId w:val="4"/>
        </w:numPr>
        <w:rPr>
          <w:sz w:val="36"/>
          <w:szCs w:val="36"/>
        </w:rPr>
      </w:pPr>
      <w:r w:rsidRPr="006A4327">
        <w:rPr>
          <w:sz w:val="36"/>
          <w:szCs w:val="36"/>
        </w:rPr>
        <w:t xml:space="preserve">Le </w:t>
      </w:r>
      <w:r w:rsidRPr="006A4327">
        <w:rPr>
          <w:rStyle w:val="lev"/>
          <w:sz w:val="36"/>
          <w:szCs w:val="36"/>
        </w:rPr>
        <w:t>client</w:t>
      </w:r>
      <w:r w:rsidRPr="006A4327">
        <w:rPr>
          <w:sz w:val="36"/>
          <w:szCs w:val="36"/>
        </w:rPr>
        <w:t xml:space="preserve"> (professeur) peut suivre l’avancement du projet grâce au tableau Kanban (colonnes À faire, En cours, Terminé).</w:t>
      </w:r>
    </w:p>
    <w:p w:rsidR="006A4327" w:rsidRPr="006A4327" w:rsidRDefault="006A4327" w:rsidP="006A4327">
      <w:pPr>
        <w:pStyle w:val="NormalWeb"/>
        <w:numPr>
          <w:ilvl w:val="0"/>
          <w:numId w:val="4"/>
        </w:numPr>
        <w:rPr>
          <w:sz w:val="36"/>
          <w:szCs w:val="36"/>
        </w:rPr>
      </w:pPr>
      <w:r w:rsidRPr="006A4327">
        <w:rPr>
          <w:sz w:val="36"/>
          <w:szCs w:val="36"/>
        </w:rPr>
        <w:t xml:space="preserve">Les </w:t>
      </w:r>
      <w:r w:rsidRPr="006A4327">
        <w:rPr>
          <w:rStyle w:val="lev"/>
          <w:sz w:val="36"/>
          <w:szCs w:val="36"/>
        </w:rPr>
        <w:t>utilisateurs</w:t>
      </w:r>
      <w:r w:rsidRPr="006A4327">
        <w:rPr>
          <w:sz w:val="36"/>
          <w:szCs w:val="36"/>
        </w:rPr>
        <w:t xml:space="preserve"> bénéficient d’une livraison continue : chaque tâche terminée peut être directement intégrée et testée.</w:t>
      </w:r>
    </w:p>
    <w:p w:rsidR="006A4327" w:rsidRPr="006A4327" w:rsidRDefault="006A4327" w:rsidP="006A4327">
      <w:pPr>
        <w:pStyle w:val="NormalWeb"/>
        <w:numPr>
          <w:ilvl w:val="0"/>
          <w:numId w:val="4"/>
        </w:numPr>
        <w:rPr>
          <w:sz w:val="36"/>
          <w:szCs w:val="36"/>
        </w:rPr>
      </w:pPr>
      <w:r w:rsidRPr="006A4327">
        <w:rPr>
          <w:sz w:val="36"/>
          <w:szCs w:val="36"/>
        </w:rPr>
        <w:t>L’</w:t>
      </w:r>
      <w:r w:rsidRPr="006A4327">
        <w:rPr>
          <w:rStyle w:val="lev"/>
          <w:sz w:val="36"/>
          <w:szCs w:val="36"/>
        </w:rPr>
        <w:t>équipe de développement</w:t>
      </w:r>
      <w:r w:rsidRPr="006A4327">
        <w:rPr>
          <w:sz w:val="36"/>
          <w:szCs w:val="36"/>
        </w:rPr>
        <w:t xml:space="preserve"> gère ses tâches de manière flexible, en limitant le nombre de travaux en cours pour éviter la surcharge.</w:t>
      </w:r>
    </w:p>
    <w:p w:rsidR="006A4327" w:rsidRPr="006A4327" w:rsidRDefault="006A4327" w:rsidP="006A4327">
      <w:pPr>
        <w:pStyle w:val="NormalWeb"/>
        <w:numPr>
          <w:ilvl w:val="0"/>
          <w:numId w:val="4"/>
        </w:numPr>
        <w:rPr>
          <w:sz w:val="36"/>
          <w:szCs w:val="36"/>
        </w:rPr>
      </w:pPr>
      <w:r w:rsidRPr="006A4327">
        <w:rPr>
          <w:sz w:val="36"/>
          <w:szCs w:val="36"/>
        </w:rPr>
        <w:t>Le système visuel facilite la transparence : le client et l’équipe voient immédiatement où en est chaque fonctionnalité.</w:t>
      </w:r>
    </w:p>
    <w:p w:rsidR="006A4327" w:rsidRPr="006A4327" w:rsidRDefault="006A4327" w:rsidP="006A4327">
      <w:pPr>
        <w:pStyle w:val="NormalWeb"/>
        <w:numPr>
          <w:ilvl w:val="0"/>
          <w:numId w:val="4"/>
        </w:numPr>
        <w:rPr>
          <w:sz w:val="36"/>
          <w:szCs w:val="36"/>
        </w:rPr>
      </w:pPr>
      <w:r w:rsidRPr="006A4327">
        <w:rPr>
          <w:sz w:val="36"/>
          <w:szCs w:val="36"/>
        </w:rPr>
        <w:t>C’est une méthode adaptée à une petite équipe, car elle ne demande pas une organisation lourde</w:t>
      </w:r>
      <w:bookmarkStart w:id="0" w:name="_GoBack"/>
      <w:bookmarkEnd w:id="0"/>
      <w:r w:rsidRPr="006A4327">
        <w:rPr>
          <w:sz w:val="36"/>
          <w:szCs w:val="36"/>
        </w:rPr>
        <w:t>.</w:t>
      </w:r>
    </w:p>
    <w:p w:rsidR="006A4327" w:rsidRPr="006A4327" w:rsidRDefault="006A4327" w:rsidP="006A4327"/>
    <w:p w:rsidR="006A4327" w:rsidRPr="008F13A4" w:rsidRDefault="006A4327" w:rsidP="00DF12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6"/>
          <w:szCs w:val="36"/>
          <w:lang w:eastAsia="fr-FR"/>
        </w:rPr>
      </w:pPr>
    </w:p>
    <w:p w:rsidR="00DF12D9" w:rsidRPr="008F13A4" w:rsidRDefault="00DF12D9" w:rsidP="00DF12D9">
      <w:pPr>
        <w:rPr>
          <w:sz w:val="36"/>
          <w:szCs w:val="36"/>
        </w:rPr>
      </w:pPr>
    </w:p>
    <w:p w:rsidR="00377C9B" w:rsidRDefault="00377C9B"/>
    <w:sectPr w:rsidR="00377C9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5DC07D7"/>
    <w:multiLevelType w:val="multilevel"/>
    <w:tmpl w:val="D13CA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EA92E3F"/>
    <w:multiLevelType w:val="multilevel"/>
    <w:tmpl w:val="C37E5C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5BD71D7B"/>
    <w:multiLevelType w:val="multilevel"/>
    <w:tmpl w:val="54721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6F0C6832"/>
    <w:multiLevelType w:val="multilevel"/>
    <w:tmpl w:val="4C0A94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3"/>
  </w:num>
  <w:num w:numId="3">
    <w:abstractNumId w:val="1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oNotDisplayPageBoundaries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F12D9"/>
    <w:rsid w:val="00377C9B"/>
    <w:rsid w:val="006A4327"/>
    <w:rsid w:val="00DF12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DE508A1B-394B-434E-976C-359F1BF536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F12D9"/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6A432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DF12D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styleId="lev">
    <w:name w:val="Strong"/>
    <w:basedOn w:val="Policepardfaut"/>
    <w:uiPriority w:val="22"/>
    <w:qFormat/>
    <w:rsid w:val="00DF12D9"/>
    <w:rPr>
      <w:b/>
      <w:bCs/>
    </w:rPr>
  </w:style>
  <w:style w:type="character" w:customStyle="1" w:styleId="Titre2Car">
    <w:name w:val="Titre 2 Car"/>
    <w:basedOn w:val="Policepardfaut"/>
    <w:link w:val="Titre2"/>
    <w:uiPriority w:val="9"/>
    <w:semiHidden/>
    <w:rsid w:val="006A4327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12835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228</Words>
  <Characters>1260</Characters>
  <Application>Microsoft Office Word</Application>
  <DocSecurity>0</DocSecurity>
  <Lines>10</Lines>
  <Paragraphs>2</Paragraphs>
  <ScaleCrop>false</ScaleCrop>
  <Company/>
  <LinksUpToDate>false</LinksUpToDate>
  <CharactersWithSpaces>1486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GSI</dc:creator>
  <cp:keywords/>
  <dc:description/>
  <cp:lastModifiedBy>GSI</cp:lastModifiedBy>
  <cp:revision>2</cp:revision>
  <dcterms:created xsi:type="dcterms:W3CDTF">2026-02-20T20:39:00Z</dcterms:created>
  <dcterms:modified xsi:type="dcterms:W3CDTF">2026-02-21T13:51:00Z</dcterms:modified>
</cp:coreProperties>
</file>