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3c9mkaclv31a" w:id="0"/>
      <w:bookmarkEnd w:id="0"/>
      <w:r w:rsidDel="00000000" w:rsidR="00000000" w:rsidRPr="00000000">
        <w:rPr>
          <w:rtl w:val="0"/>
        </w:rPr>
        <w:t xml:space="preserve">Spesifikasi Kebutuhan Perangkat Lunak (Software Requirements Specification)</w:t>
      </w:r>
    </w:p>
    <w:p w:rsidR="00000000" w:rsidDel="00000000" w:rsidP="00000000" w:rsidRDefault="00000000" w:rsidRPr="00000000" w14:paraId="00000002">
      <w:pPr>
        <w:rPr/>
      </w:pPr>
      <w:r w:rsidDel="00000000" w:rsidR="00000000" w:rsidRPr="00000000">
        <w:rPr>
          <w:b w:val="1"/>
          <w:bCs w:val="1"/>
          <w:rtl w:val="0"/>
        </w:rPr>
        <w:t xml:space="preserve">Proyek:</w:t>
      </w:r>
      <w:r w:rsidDel="00000000" w:rsidR="00000000" w:rsidRPr="00000000">
        <w:rPr>
          <w:rtl w:val="0"/>
        </w:rPr>
        <w:t xml:space="preserve"> </w:t>
      </w:r>
      <w:r w:rsidDel="00000000" w:rsidR="00000000" w:rsidRPr="00000000">
        <w:rPr>
          <w:color w:val="000000"/>
          <w:rtl w:val="0"/>
        </w:rPr>
        <w:t xml:space="preserve">Aplikasi Mobile Android Pustaka Pangan</w:t>
      </w:r>
      <w:r w:rsidDel="00000000" w:rsidR="00000000" w:rsidRPr="00000000">
        <w:rPr>
          <w:rtl w:val="0"/>
        </w:rPr>
        <w:br w:type="textWrapping"/>
      </w:r>
      <w:r w:rsidDel="00000000" w:rsidR="00000000" w:rsidRPr="00000000">
        <w:rPr>
          <w:b w:val="1"/>
          <w:bCs w:val="1"/>
          <w:rtl w:val="0"/>
        </w:rPr>
        <w:t xml:space="preserve">Versi:</w:t>
      </w:r>
      <w:r w:rsidDel="00000000" w:rsidR="00000000" w:rsidRPr="00000000">
        <w:rPr>
          <w:rtl w:val="0"/>
        </w:rPr>
        <w:t xml:space="preserve"> 1.0</w:t>
      </w:r>
    </w:p>
    <w:p w:rsidR="00000000" w:rsidDel="00000000" w:rsidP="00000000" w:rsidRDefault="00000000" w:rsidRPr="00000000" w14:paraId="00000003">
      <w:pPr>
        <w:pStyle w:val="Heading1"/>
        <w:rPr/>
      </w:pPr>
      <w:bookmarkStart w:colFirst="0" w:colLast="0" w:name="_rsge37298wjg" w:id="1"/>
      <w:bookmarkEnd w:id="1"/>
      <w:r w:rsidDel="00000000" w:rsidR="00000000" w:rsidRPr="00000000">
        <w:rPr>
          <w:rtl w:val="0"/>
        </w:rPr>
        <w:t xml:space="preserve">1. Pendahuluan</w:t>
      </w:r>
    </w:p>
    <w:p w:rsidR="00000000" w:rsidDel="00000000" w:rsidP="00000000" w:rsidRDefault="00000000" w:rsidRPr="00000000" w14:paraId="00000004">
      <w:pPr>
        <w:pStyle w:val="Heading2"/>
        <w:rPr/>
      </w:pPr>
      <w:bookmarkStart w:colFirst="0" w:colLast="0" w:name="_c4qk5bmzfwcp" w:id="2"/>
      <w:bookmarkEnd w:id="2"/>
      <w:r w:rsidDel="00000000" w:rsidR="00000000" w:rsidRPr="00000000">
        <w:rPr>
          <w:rtl w:val="0"/>
        </w:rPr>
        <w:t xml:space="preserve">1.1 Tujuan Dokumen</w:t>
      </w:r>
    </w:p>
    <w:p w:rsidR="00000000" w:rsidDel="00000000" w:rsidP="00000000" w:rsidRDefault="00000000" w:rsidRPr="00000000" w14:paraId="00000005">
      <w:pPr>
        <w:jc w:val="both"/>
        <w:rPr/>
      </w:pPr>
      <w:r w:rsidDel="00000000" w:rsidR="00000000" w:rsidRPr="00000000">
        <w:rPr>
          <w:rtl w:val="0"/>
        </w:rPr>
        <w:t xml:space="preserve">Dokumen Spesifikasi Kebutuhan Perangkat Lunak (SRS) ini bertujuan untuk menjelaskan kebutuhan perangkat lunak secara detail dan tepat sebagai dasar bagi proses perancangan dan implementasi. Dokumen ini ditujukan bagi pengembang, manajer proyek, dan pemangku kepentingan untuk memastikan kesamaan pemahaman mengenai fungsi sistem.</w:t>
      </w:r>
    </w:p>
    <w:p w:rsidR="00000000" w:rsidDel="00000000" w:rsidP="00000000" w:rsidRDefault="00000000" w:rsidRPr="00000000" w14:paraId="00000006">
      <w:pPr>
        <w:pStyle w:val="Heading2"/>
        <w:rPr/>
      </w:pPr>
      <w:bookmarkStart w:colFirst="0" w:colLast="0" w:name="_4vimkb8f2hq5" w:id="3"/>
      <w:bookmarkEnd w:id="3"/>
      <w:r w:rsidDel="00000000" w:rsidR="00000000" w:rsidRPr="00000000">
        <w:rPr>
          <w:rtl w:val="0"/>
        </w:rPr>
        <w:t xml:space="preserve">1.2 Lingkup Produk</w:t>
      </w:r>
    </w:p>
    <w:p w:rsidR="00000000" w:rsidDel="00000000" w:rsidP="00000000" w:rsidRDefault="00000000" w:rsidRPr="00000000" w14:paraId="00000007">
      <w:pPr>
        <w:jc w:val="both"/>
        <w:rPr/>
      </w:pPr>
      <w:r w:rsidDel="00000000" w:rsidR="00000000" w:rsidRPr="00000000">
        <w:rPr>
          <w:rtl w:val="0"/>
        </w:rPr>
        <w:t xml:space="preserve">Aplikasi </w:t>
      </w:r>
      <w:r w:rsidDel="00000000" w:rsidR="00000000" w:rsidRPr="00000000">
        <w:rPr>
          <w:i w:val="1"/>
          <w:iCs w:val="1"/>
          <w:rtl w:val="0"/>
        </w:rPr>
        <w:t xml:space="preserve">mobile</w:t>
      </w:r>
      <w:r w:rsidDel="00000000" w:rsidR="00000000" w:rsidRPr="00000000">
        <w:rPr>
          <w:rtl w:val="0"/>
        </w:rPr>
        <w:t xml:space="preserve"> Android Pustaka Pangan adalah platform </w:t>
      </w:r>
      <w:r w:rsidDel="00000000" w:rsidR="00000000" w:rsidRPr="00000000">
        <w:rPr>
          <w:i w:val="1"/>
          <w:iCs w:val="1"/>
          <w:rtl w:val="0"/>
        </w:rPr>
        <w:t xml:space="preserve">e-magazine</w:t>
      </w:r>
      <w:r w:rsidDel="00000000" w:rsidR="00000000" w:rsidRPr="00000000">
        <w:rPr>
          <w:rtl w:val="0"/>
        </w:rPr>
        <w:t xml:space="preserve"> dan direktori ulasan kuliner. Proyek ini bertujuan untuk memigrasikan fungsionalitas dari versi </w:t>
      </w:r>
      <w:r w:rsidDel="00000000" w:rsidR="00000000" w:rsidRPr="00000000">
        <w:rPr>
          <w:i w:val="1"/>
          <w:iCs w:val="1"/>
          <w:rtl w:val="0"/>
        </w:rPr>
        <w:t xml:space="preserve">mobile web</w:t>
      </w:r>
      <w:r w:rsidDel="00000000" w:rsidR="00000000" w:rsidRPr="00000000">
        <w:rPr>
          <w:rtl w:val="0"/>
        </w:rPr>
        <w:t xml:space="preserve"> (pustakapangan.com) ke dalam aplikasi </w:t>
      </w:r>
      <w:r w:rsidDel="00000000" w:rsidR="00000000" w:rsidRPr="00000000">
        <w:rPr>
          <w:i w:val="1"/>
          <w:iCs w:val="1"/>
          <w:rtl w:val="0"/>
        </w:rPr>
        <w:t xml:space="preserve">native</w:t>
      </w:r>
      <w:r w:rsidDel="00000000" w:rsidR="00000000" w:rsidRPr="00000000">
        <w:rPr>
          <w:rtl w:val="0"/>
        </w:rPr>
        <w:t xml:space="preserve"> Android guna meningkatkan pengalaman pengguna, performa sistem </w:t>
      </w:r>
      <w:r w:rsidDel="00000000" w:rsidR="00000000" w:rsidRPr="00000000">
        <w:rPr>
          <w:i w:val="1"/>
          <w:iCs w:val="1"/>
          <w:rtl w:val="0"/>
        </w:rPr>
        <w:t xml:space="preserve">e-reader</w:t>
      </w:r>
      <w:r w:rsidDel="00000000" w:rsidR="00000000" w:rsidRPr="00000000">
        <w:rPr>
          <w:rtl w:val="0"/>
        </w:rPr>
        <w:t xml:space="preserve">, dan kemudahan transaksi digital (</w:t>
      </w:r>
      <w:r w:rsidDel="00000000" w:rsidR="00000000" w:rsidRPr="00000000">
        <w:rPr>
          <w:i w:val="1"/>
          <w:iCs w:val="1"/>
          <w:rtl w:val="0"/>
        </w:rPr>
        <w:t xml:space="preserve">Top Up</w:t>
      </w:r>
      <w:r w:rsidDel="00000000" w:rsidR="00000000" w:rsidRPr="00000000">
        <w:rPr>
          <w:rtl w:val="0"/>
        </w:rPr>
        <w:t xml:space="preserve"> &amp; Pembelian Edisi Majalah).</w:t>
      </w:r>
    </w:p>
    <w:p w:rsidR="00000000" w:rsidDel="00000000" w:rsidP="00000000" w:rsidRDefault="00000000" w:rsidRPr="00000000" w14:paraId="00000008">
      <w:pPr>
        <w:pStyle w:val="Heading2"/>
        <w:rPr/>
      </w:pPr>
      <w:bookmarkStart w:colFirst="0" w:colLast="0" w:name="_bks5viubu6wa" w:id="4"/>
      <w:bookmarkEnd w:id="4"/>
      <w:r w:rsidDel="00000000" w:rsidR="00000000" w:rsidRPr="00000000">
        <w:rPr>
          <w:rtl w:val="0"/>
        </w:rPr>
        <w:t xml:space="preserve">1.3 Definisi, Akronim, dan Singkatan</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SRS:</w:t>
      </w:r>
      <w:r w:rsidDel="00000000" w:rsidR="00000000" w:rsidRPr="00000000">
        <w:rPr>
          <w:rtl w:val="0"/>
        </w:rPr>
        <w:t xml:space="preserve"> </w:t>
      </w:r>
      <w:r w:rsidDel="00000000" w:rsidR="00000000" w:rsidRPr="00000000">
        <w:rPr>
          <w:i w:val="1"/>
          <w:iCs w:val="1"/>
          <w:rtl w:val="0"/>
        </w:rPr>
        <w:t xml:space="preserve">Software Requirements Specification</w:t>
      </w:r>
      <w:r w:rsidDel="00000000" w:rsidR="00000000" w:rsidRPr="00000000">
        <w:rPr>
          <w:rtl w:val="0"/>
        </w:rPr>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PL:</w:t>
      </w:r>
      <w:r w:rsidDel="00000000" w:rsidR="00000000" w:rsidRPr="00000000">
        <w:rPr>
          <w:rtl w:val="0"/>
        </w:rPr>
        <w:t xml:space="preserve"> Perangkat Lunak</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Aktor:</w:t>
      </w:r>
      <w:r w:rsidDel="00000000" w:rsidR="00000000" w:rsidRPr="00000000">
        <w:rPr>
          <w:rtl w:val="0"/>
        </w:rPr>
        <w:t xml:space="preserve"> Entitas luar yang berinteraksi dengan sistem (Pengguna/Pelanggan).</w:t>
      </w:r>
    </w:p>
    <w:p w:rsidR="00000000" w:rsidDel="00000000" w:rsidP="00000000" w:rsidRDefault="00000000" w:rsidRPr="00000000" w14:paraId="0000000C">
      <w:pPr>
        <w:numPr>
          <w:ilvl w:val="0"/>
          <w:numId w:val="1"/>
        </w:numPr>
        <w:ind w:left="720" w:hanging="360"/>
        <w:rPr>
          <w:b w:val="1"/>
          <w:bCs w:val="1"/>
        </w:rPr>
      </w:pPr>
      <w:r w:rsidDel="00000000" w:rsidR="00000000" w:rsidRPr="00000000">
        <w:rPr>
          <w:b w:val="1"/>
          <w:bCs w:val="1"/>
          <w:rtl w:val="0"/>
        </w:rPr>
        <w:t xml:space="preserve">API: </w:t>
      </w:r>
      <w:r w:rsidDel="00000000" w:rsidR="00000000" w:rsidRPr="00000000">
        <w:rPr>
          <w:i w:val="1"/>
          <w:iCs w:val="1"/>
          <w:rtl w:val="0"/>
        </w:rPr>
        <w:t xml:space="preserve">Application Programming Interface</w:t>
      </w:r>
      <w:r w:rsidDel="00000000" w:rsidR="00000000" w:rsidRPr="00000000">
        <w:rPr>
          <w:rtl w:val="0"/>
        </w:rPr>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Local Storage:</w:t>
      </w:r>
      <w:r w:rsidDel="00000000" w:rsidR="00000000" w:rsidRPr="00000000">
        <w:rPr>
          <w:rtl w:val="0"/>
        </w:rPr>
        <w:t xml:space="preserve"> Penyimpanan internal pada perangkat Android pengguna. </w:t>
      </w:r>
    </w:p>
    <w:p w:rsidR="00000000" w:rsidDel="00000000" w:rsidP="00000000" w:rsidRDefault="00000000" w:rsidRPr="00000000" w14:paraId="0000000E">
      <w:pPr>
        <w:pStyle w:val="Heading2"/>
        <w:rPr/>
      </w:pPr>
      <w:bookmarkStart w:colFirst="0" w:colLast="0" w:name="_kso96fcb7dsi" w:id="5"/>
      <w:bookmarkEnd w:id="5"/>
      <w:r w:rsidDel="00000000" w:rsidR="00000000" w:rsidRPr="00000000">
        <w:rPr>
          <w:rtl w:val="0"/>
        </w:rPr>
        <w:t xml:space="preserve">1.4 Referensi</w:t>
      </w:r>
    </w:p>
    <w:p w:rsidR="00000000" w:rsidDel="00000000" w:rsidP="00000000" w:rsidRDefault="00000000" w:rsidRPr="00000000" w14:paraId="0000000F">
      <w:pPr>
        <w:numPr>
          <w:ilvl w:val="0"/>
          <w:numId w:val="1"/>
        </w:numPr>
        <w:ind w:left="720" w:hanging="360"/>
      </w:pPr>
      <w:r w:rsidDel="00000000" w:rsidR="00000000" w:rsidRPr="00000000">
        <w:rPr>
          <w:i w:val="1"/>
          <w:iCs w:val="1"/>
          <w:color w:val="000000"/>
          <w:rtl w:val="0"/>
        </w:rPr>
        <w:t xml:space="preserve">Source code</w:t>
      </w:r>
      <w:r w:rsidDel="00000000" w:rsidR="00000000" w:rsidRPr="00000000">
        <w:rPr>
          <w:color w:val="000000"/>
          <w:rtl w:val="0"/>
        </w:rPr>
        <w:t xml:space="preserve"> web pustakapangan.com</w:t>
      </w:r>
      <w:r w:rsidDel="00000000" w:rsidR="00000000" w:rsidRPr="00000000">
        <w:rPr>
          <w:rtl w:val="0"/>
        </w:rPr>
      </w:r>
    </w:p>
    <w:p w:rsidR="00000000" w:rsidDel="00000000" w:rsidP="00000000" w:rsidRDefault="00000000" w:rsidRPr="00000000" w14:paraId="00000010">
      <w:pPr>
        <w:pStyle w:val="Heading1"/>
        <w:rPr/>
      </w:pPr>
      <w:bookmarkStart w:colFirst="0" w:colLast="0" w:name="_dnitpenottcc" w:id="6"/>
      <w:bookmarkEnd w:id="6"/>
      <w:r w:rsidDel="00000000" w:rsidR="00000000" w:rsidRPr="00000000">
        <w:rPr>
          <w:rtl w:val="0"/>
        </w:rPr>
        <w:t xml:space="preserve">2. Deskripsi Umum</w:t>
      </w:r>
    </w:p>
    <w:p w:rsidR="00000000" w:rsidDel="00000000" w:rsidP="00000000" w:rsidRDefault="00000000" w:rsidRPr="00000000" w14:paraId="00000011">
      <w:pPr>
        <w:pStyle w:val="Heading2"/>
        <w:rPr/>
      </w:pPr>
      <w:bookmarkStart w:colFirst="0" w:colLast="0" w:name="_hrzyuyin32si" w:id="7"/>
      <w:bookmarkEnd w:id="7"/>
      <w:r w:rsidDel="00000000" w:rsidR="00000000" w:rsidRPr="00000000">
        <w:rPr>
          <w:rtl w:val="0"/>
        </w:rPr>
        <w:t xml:space="preserve">2.1 Perspektif Produk</w:t>
      </w:r>
    </w:p>
    <w:p w:rsidR="00000000" w:rsidDel="00000000" w:rsidP="00000000" w:rsidRDefault="00000000" w:rsidRPr="00000000" w14:paraId="00000012">
      <w:pPr>
        <w:jc w:val="both"/>
        <w:rPr/>
      </w:pPr>
      <w:r w:rsidDel="00000000" w:rsidR="00000000" w:rsidRPr="00000000">
        <w:rPr>
          <w:rtl w:val="0"/>
        </w:rPr>
        <w:t xml:space="preserve">Produk ini merupakan aplikasi </w:t>
      </w:r>
      <w:r w:rsidDel="00000000" w:rsidR="00000000" w:rsidRPr="00000000">
        <w:rPr>
          <w:i w:val="1"/>
          <w:iCs w:val="1"/>
          <w:rtl w:val="0"/>
        </w:rPr>
        <w:t xml:space="preserve">front-end</w:t>
      </w:r>
      <w:r w:rsidDel="00000000" w:rsidR="00000000" w:rsidRPr="00000000">
        <w:rPr>
          <w:rtl w:val="0"/>
        </w:rPr>
        <w:t xml:space="preserve"> berbasis Android </w:t>
      </w:r>
      <w:r w:rsidDel="00000000" w:rsidR="00000000" w:rsidRPr="00000000">
        <w:rPr>
          <w:i w:val="1"/>
          <w:iCs w:val="1"/>
          <w:rtl w:val="0"/>
        </w:rPr>
        <w:t xml:space="preserve">native </w:t>
      </w:r>
      <w:r w:rsidDel="00000000" w:rsidR="00000000" w:rsidRPr="00000000">
        <w:rPr>
          <w:rtl w:val="0"/>
        </w:rPr>
        <w:t xml:space="preserve">yang terhubung dengan </w:t>
      </w:r>
      <w:r w:rsidDel="00000000" w:rsidR="00000000" w:rsidRPr="00000000">
        <w:rPr>
          <w:i w:val="1"/>
          <w:iCs w:val="1"/>
          <w:rtl w:val="0"/>
        </w:rPr>
        <w:t xml:space="preserve">backend </w:t>
      </w:r>
      <w:r w:rsidDel="00000000" w:rsidR="00000000" w:rsidRPr="00000000">
        <w:rPr>
          <w:rtl w:val="0"/>
        </w:rPr>
        <w:t xml:space="preserve">web Pustaka Pangan yang sudah ada. Aplikasi ini akan berkomunikasi dengan server melalui REST API yang disediakan oleh Tim IT untuk mengakses basis data pengguna, transaksi, dan konten majalah.</w:t>
      </w:r>
    </w:p>
    <w:p w:rsidR="00000000" w:rsidDel="00000000" w:rsidP="00000000" w:rsidRDefault="00000000" w:rsidRPr="00000000" w14:paraId="00000013">
      <w:pPr>
        <w:pStyle w:val="Heading2"/>
        <w:rPr/>
      </w:pPr>
      <w:bookmarkStart w:colFirst="0" w:colLast="0" w:name="_16z6ty2azaa9" w:id="8"/>
      <w:bookmarkEnd w:id="8"/>
      <w:r w:rsidDel="00000000" w:rsidR="00000000" w:rsidRPr="00000000">
        <w:rPr>
          <w:rtl w:val="0"/>
        </w:rPr>
        <w:t xml:space="preserve">2.2 Fungsi Produk</w:t>
      </w:r>
    </w:p>
    <w:p w:rsidR="00000000" w:rsidDel="00000000" w:rsidP="00000000" w:rsidRDefault="00000000" w:rsidRPr="00000000" w14:paraId="00000014">
      <w:pPr>
        <w:jc w:val="both"/>
        <w:rPr/>
      </w:pPr>
      <w:r w:rsidDel="00000000" w:rsidR="00000000" w:rsidRPr="00000000">
        <w:rPr>
          <w:rtl w:val="0"/>
        </w:rPr>
        <w:t xml:space="preserve">Fungsi utama dari aplikasi ini meliputi: autentikasi pengguna, penjelajahan katalog majalah (kategori terbaru, populer, dsb), sistem dompet digital untuk </w:t>
      </w:r>
      <w:r w:rsidDel="00000000" w:rsidR="00000000" w:rsidRPr="00000000">
        <w:rPr>
          <w:i w:val="1"/>
          <w:iCs w:val="1"/>
          <w:rtl w:val="0"/>
        </w:rPr>
        <w:t xml:space="preserve">top up</w:t>
      </w:r>
      <w:r w:rsidDel="00000000" w:rsidR="00000000" w:rsidRPr="00000000">
        <w:rPr>
          <w:rtl w:val="0"/>
        </w:rPr>
        <w:t xml:space="preserve"> dan pembelian, halaman koleksi pribadi, serta fitur pembaca digital (</w:t>
      </w:r>
      <w:r w:rsidDel="00000000" w:rsidR="00000000" w:rsidRPr="00000000">
        <w:rPr>
          <w:i w:val="1"/>
          <w:iCs w:val="1"/>
          <w:rtl w:val="0"/>
        </w:rPr>
        <w:t xml:space="preserve">E-Reader</w:t>
      </w:r>
      <w:r w:rsidDel="00000000" w:rsidR="00000000" w:rsidRPr="00000000">
        <w:rPr>
          <w:rtl w:val="0"/>
        </w:rPr>
        <w:t xml:space="preserve">) yang mendukung akses </w:t>
      </w:r>
      <w:r w:rsidDel="00000000" w:rsidR="00000000" w:rsidRPr="00000000">
        <w:rPr>
          <w:i w:val="1"/>
          <w:iCs w:val="1"/>
          <w:rtl w:val="0"/>
        </w:rPr>
        <w:t xml:space="preserve">offline</w:t>
      </w:r>
      <w:r w:rsidDel="00000000" w:rsidR="00000000" w:rsidRPr="00000000">
        <w:rPr>
          <w:rtl w:val="0"/>
        </w:rPr>
        <w:t xml:space="preserve">. </w:t>
      </w:r>
    </w:p>
    <w:p w:rsidR="00000000" w:rsidDel="00000000" w:rsidP="00000000" w:rsidRDefault="00000000" w:rsidRPr="00000000" w14:paraId="00000015">
      <w:pPr>
        <w:pStyle w:val="Heading2"/>
        <w:rPr/>
      </w:pPr>
      <w:bookmarkStart w:colFirst="0" w:colLast="0" w:name="_kkiqhn7v0pwa" w:id="9"/>
      <w:bookmarkEnd w:id="9"/>
      <w:r w:rsidDel="00000000" w:rsidR="00000000" w:rsidRPr="00000000">
        <w:rPr>
          <w:rtl w:val="0"/>
        </w:rPr>
        <w:t xml:space="preserve">2.3 Karakteristik Pengguna</w:t>
      </w:r>
    </w:p>
    <w:p w:rsidR="00000000" w:rsidDel="00000000" w:rsidP="00000000" w:rsidRDefault="00000000" w:rsidRPr="00000000" w14:paraId="00000016">
      <w:pPr>
        <w:jc w:val="both"/>
        <w:rPr/>
      </w:pPr>
      <w:r w:rsidDel="00000000" w:rsidR="00000000" w:rsidRPr="00000000">
        <w:rPr>
          <w:rtl w:val="0"/>
        </w:rPr>
        <w:t xml:space="preserve">Pengguna sistem ini adalah pembaca setia majalah kuliner, praktisi industri pangan, atau </w:t>
      </w:r>
      <w:r w:rsidDel="00000000" w:rsidR="00000000" w:rsidRPr="00000000">
        <w:rPr>
          <w:i w:val="1"/>
          <w:iCs w:val="1"/>
          <w:rtl w:val="0"/>
        </w:rPr>
        <w:t xml:space="preserve">food enthusiast</w:t>
      </w:r>
      <w:r w:rsidDel="00000000" w:rsidR="00000000" w:rsidRPr="00000000">
        <w:rPr>
          <w:rtl w:val="0"/>
        </w:rPr>
        <w:t xml:space="preserve"> yang menginginkan akses konten secara </w:t>
      </w:r>
      <w:r w:rsidDel="00000000" w:rsidR="00000000" w:rsidRPr="00000000">
        <w:rPr>
          <w:i w:val="1"/>
          <w:iCs w:val="1"/>
          <w:rtl w:val="0"/>
        </w:rPr>
        <w:t xml:space="preserve">mobile</w:t>
      </w:r>
      <w:r w:rsidDel="00000000" w:rsidR="00000000" w:rsidRPr="00000000">
        <w:rPr>
          <w:rtl w:val="0"/>
        </w:rPr>
        <w:t xml:space="preserve">. Pengguna diharapkan memiliki pemahaman dasar dalam mengoperasikan aplikasi belanja atau dompet digital di ponsel pintar.</w:t>
      </w:r>
    </w:p>
    <w:p w:rsidR="00000000" w:rsidDel="00000000" w:rsidP="00000000" w:rsidRDefault="00000000" w:rsidRPr="00000000" w14:paraId="00000017">
      <w:pPr>
        <w:pStyle w:val="Heading2"/>
        <w:rPr/>
      </w:pPr>
      <w:bookmarkStart w:colFirst="0" w:colLast="0" w:name="_4ehy7ipax4ys" w:id="10"/>
      <w:bookmarkEnd w:id="10"/>
      <w:r w:rsidDel="00000000" w:rsidR="00000000" w:rsidRPr="00000000">
        <w:rPr>
          <w:rtl w:val="0"/>
        </w:rPr>
        <w:t xml:space="preserve">2.4 Batasan Umum</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Aplikasi membutuhkan koneksi internet aktif untuk memuat katalog dan melakukan transaksi.</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Aplikasi dirancang minimal untuk sistem operasi Android 8.0 (Oreo) ke atas.</w:t>
      </w:r>
    </w:p>
    <w:p w:rsidR="00000000" w:rsidDel="00000000" w:rsidP="00000000" w:rsidRDefault="00000000" w:rsidRPr="00000000" w14:paraId="0000001A">
      <w:pPr>
        <w:pStyle w:val="Heading1"/>
        <w:rPr/>
      </w:pPr>
      <w:bookmarkStart w:colFirst="0" w:colLast="0" w:name="_7saczgewcldv" w:id="11"/>
      <w:bookmarkEnd w:id="11"/>
      <w:r w:rsidDel="00000000" w:rsidR="00000000" w:rsidRPr="00000000">
        <w:rPr>
          <w:rtl w:val="0"/>
        </w:rPr>
        <w:t xml:space="preserve">3. Kebutuhan Fungsional (Functional Requirements)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029.0" w:type="dxa"/>
        <w:jc w:val="left"/>
        <w:tblBorders>
          <w:top w:color="bdc3c7" w:space="0" w:sz="8" w:val="single"/>
          <w:left w:color="000000" w:space="0" w:sz="0" w:val="nil"/>
          <w:bottom w:color="bdc3c7" w:space="0" w:sz="8" w:val="single"/>
          <w:right w:color="000000" w:space="0" w:sz="0" w:val="nil"/>
          <w:insideH w:color="ecf0f1" w:space="0" w:sz="8" w:val="single"/>
          <w:insideV w:color="ecf0f1" w:space="0" w:sz="8" w:val="single"/>
        </w:tblBorders>
        <w:tblLayout w:type="fixed"/>
        <w:tblLook w:val="062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p w:rsidR="00000000" w:rsidDel="00000000" w:rsidP="00000000" w:rsidRDefault="00000000" w:rsidRPr="00000000" w14:paraId="0000001C">
            <w:pPr>
              <w:rPr/>
            </w:pPr>
            <w:r w:rsidDel="00000000" w:rsidR="00000000" w:rsidRPr="00000000">
              <w:rPr>
                <w:rtl w:val="0"/>
              </w:rPr>
              <w:t xml:space="preserve">ID</w:t>
            </w:r>
          </w:p>
        </w:tc>
        <w:tc>
          <w:tcPr/>
          <w:p w:rsidR="00000000" w:rsidDel="00000000" w:rsidP="00000000" w:rsidRDefault="00000000" w:rsidRPr="00000000" w14:paraId="0000001D">
            <w:pPr>
              <w:rPr/>
            </w:pPr>
            <w:r w:rsidDel="00000000" w:rsidR="00000000" w:rsidRPr="00000000">
              <w:rPr>
                <w:rtl w:val="0"/>
              </w:rPr>
              <w:t xml:space="preserve">Deskripsi Kebutuhan</w:t>
            </w:r>
          </w:p>
        </w:tc>
        <w:tc>
          <w:tcPr/>
          <w:p w:rsidR="00000000" w:rsidDel="00000000" w:rsidP="00000000" w:rsidRDefault="00000000" w:rsidRPr="00000000" w14:paraId="0000001E">
            <w:pPr>
              <w:rPr/>
            </w:pPr>
            <w:r w:rsidDel="00000000" w:rsidR="00000000" w:rsidRPr="00000000">
              <w:rPr>
                <w:rtl w:val="0"/>
              </w:rPr>
              <w:t xml:space="preserve">Prioritas</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SRS_F_001</w:t>
            </w:r>
          </w:p>
        </w:tc>
        <w:tc>
          <w:tcPr/>
          <w:p w:rsidR="00000000" w:rsidDel="00000000" w:rsidP="00000000" w:rsidRDefault="00000000" w:rsidRPr="00000000" w14:paraId="00000020">
            <w:pPr>
              <w:rPr/>
            </w:pPr>
            <w:r w:rsidDel="00000000" w:rsidR="00000000" w:rsidRPr="00000000">
              <w:rPr>
                <w:rtl w:val="0"/>
              </w:rPr>
              <w:t xml:space="preserve">Sistem harus memungkinkan aktor untuk melakukan </w:t>
            </w:r>
            <w:r w:rsidDel="00000000" w:rsidR="00000000" w:rsidRPr="00000000">
              <w:rPr>
                <w:i w:val="1"/>
                <w:iCs w:val="1"/>
                <w:rtl w:val="0"/>
              </w:rPr>
              <w:t xml:space="preserve">login</w:t>
            </w:r>
            <w:r w:rsidDel="00000000" w:rsidR="00000000" w:rsidRPr="00000000">
              <w:rPr>
                <w:rtl w:val="0"/>
              </w:rPr>
              <w:t xml:space="preserve">, pendaftaran akun baru, atau masuk menggunakan integrasi SSO (</w:t>
            </w:r>
            <w:r w:rsidDel="00000000" w:rsidR="00000000" w:rsidRPr="00000000">
              <w:rPr>
                <w:i w:val="1"/>
                <w:iCs w:val="1"/>
                <w:rtl w:val="0"/>
              </w:rPr>
              <w:t xml:space="preserve">Single Sign-On</w:t>
            </w:r>
            <w:r w:rsidDel="00000000" w:rsidR="00000000" w:rsidRPr="00000000">
              <w:rPr>
                <w:rtl w:val="0"/>
              </w:rPr>
              <w:t xml:space="preserve">), serta mengelola profil akun. </w:t>
            </w:r>
          </w:p>
        </w:tc>
        <w:tc>
          <w:tcPr/>
          <w:p w:rsidR="00000000" w:rsidDel="00000000" w:rsidP="00000000" w:rsidRDefault="00000000" w:rsidRPr="00000000" w14:paraId="00000021">
            <w:pPr>
              <w:rPr/>
            </w:pPr>
            <w:r w:rsidDel="00000000" w:rsidR="00000000" w:rsidRPr="00000000">
              <w:rPr>
                <w:rtl w:val="0"/>
              </w:rPr>
              <w:t xml:space="preserve">Tinggi</w:t>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SRS_F_002</w:t>
            </w:r>
          </w:p>
        </w:tc>
        <w:tc>
          <w:tcPr/>
          <w:p w:rsidR="00000000" w:rsidDel="00000000" w:rsidP="00000000" w:rsidRDefault="00000000" w:rsidRPr="00000000" w14:paraId="00000023">
            <w:pPr>
              <w:rPr/>
            </w:pPr>
            <w:r w:rsidDel="00000000" w:rsidR="00000000" w:rsidRPr="00000000">
              <w:rPr>
                <w:rtl w:val="0"/>
              </w:rPr>
              <w:t xml:space="preserve">Sistem harus menampilkan halaman Home (Katalog) yang interaktif beserta fitur pencarian serta pengelompokan majalah ke dalam beberapa kategori (seperti Terbaru, Populer, Gratis).</w:t>
            </w:r>
          </w:p>
        </w:tc>
        <w:tc>
          <w:tcPr/>
          <w:p w:rsidR="00000000" w:rsidDel="00000000" w:rsidP="00000000" w:rsidRDefault="00000000" w:rsidRPr="00000000" w14:paraId="00000024">
            <w:pPr>
              <w:rPr/>
            </w:pPr>
            <w:r w:rsidDel="00000000" w:rsidR="00000000" w:rsidRPr="00000000">
              <w:rPr>
                <w:rtl w:val="0"/>
              </w:rPr>
              <w:t xml:space="preserve">Tinggi</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SRS_F_003</w:t>
            </w:r>
          </w:p>
        </w:tc>
        <w:tc>
          <w:tcPr/>
          <w:p w:rsidR="00000000" w:rsidDel="00000000" w:rsidP="00000000" w:rsidRDefault="00000000" w:rsidRPr="00000000" w14:paraId="00000026">
            <w:pPr>
              <w:rPr/>
            </w:pPr>
            <w:r w:rsidDel="00000000" w:rsidR="00000000" w:rsidRPr="00000000">
              <w:rPr>
                <w:rtl w:val="0"/>
              </w:rPr>
              <w:t xml:space="preserve">Sistem harus memiliki halaman detail majalah yang menampilkan informasi edisi, harga, serta tombol status akses pengguna (Beli / Download / Baca).</w:t>
            </w:r>
          </w:p>
        </w:tc>
        <w:tc>
          <w:tcPr/>
          <w:p w:rsidR="00000000" w:rsidDel="00000000" w:rsidP="00000000" w:rsidRDefault="00000000" w:rsidRPr="00000000" w14:paraId="00000027">
            <w:pPr>
              <w:rPr/>
            </w:pPr>
            <w:r w:rsidDel="00000000" w:rsidR="00000000" w:rsidRPr="00000000">
              <w:rPr>
                <w:rtl w:val="0"/>
              </w:rPr>
              <w:t xml:space="preserve">Tinggi</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SRS_F_004</w:t>
            </w:r>
          </w:p>
        </w:tc>
        <w:tc>
          <w:tcPr/>
          <w:p w:rsidR="00000000" w:rsidDel="00000000" w:rsidP="00000000" w:rsidRDefault="00000000" w:rsidRPr="00000000" w14:paraId="00000029">
            <w:pPr>
              <w:rPr/>
            </w:pPr>
            <w:r w:rsidDel="00000000" w:rsidR="00000000" w:rsidRPr="00000000">
              <w:rPr>
                <w:rtl w:val="0"/>
              </w:rPr>
              <w:t xml:space="preserve">Sistem harus dapat memproses transaksi pembelian majalah menggunakan saldo digital pengguna.</w:t>
            </w:r>
          </w:p>
        </w:tc>
        <w:tc>
          <w:tcPr/>
          <w:p w:rsidR="00000000" w:rsidDel="00000000" w:rsidP="00000000" w:rsidRDefault="00000000" w:rsidRPr="00000000" w14:paraId="0000002A">
            <w:pPr>
              <w:rPr/>
            </w:pPr>
            <w:r w:rsidDel="00000000" w:rsidR="00000000" w:rsidRPr="00000000">
              <w:rPr>
                <w:rtl w:val="0"/>
              </w:rPr>
              <w:t xml:space="preserve">Tinggi</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SRS_F_005</w:t>
            </w:r>
          </w:p>
        </w:tc>
        <w:tc>
          <w:tcPr/>
          <w:p w:rsidR="00000000" w:rsidDel="00000000" w:rsidP="00000000" w:rsidRDefault="00000000" w:rsidRPr="00000000" w14:paraId="0000002C">
            <w:pPr>
              <w:rPr/>
            </w:pPr>
            <w:r w:rsidDel="00000000" w:rsidR="00000000" w:rsidRPr="00000000">
              <w:rPr>
                <w:rtl w:val="0"/>
              </w:rPr>
              <w:t xml:space="preserve">Sistem harus memfasilitasi fitur Top Up saldo dan pembelian paket langganan secara terintegrasi.</w:t>
            </w:r>
          </w:p>
        </w:tc>
        <w:tc>
          <w:tcPr/>
          <w:p w:rsidR="00000000" w:rsidDel="00000000" w:rsidP="00000000" w:rsidRDefault="00000000" w:rsidRPr="00000000" w14:paraId="0000002D">
            <w:pPr>
              <w:rPr/>
            </w:pPr>
            <w:r w:rsidDel="00000000" w:rsidR="00000000" w:rsidRPr="00000000">
              <w:rPr>
                <w:rtl w:val="0"/>
              </w:rPr>
              <w:t xml:space="preserve">Tinggi</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SRS_F_006</w:t>
            </w:r>
          </w:p>
        </w:tc>
        <w:tc>
          <w:tcPr/>
          <w:p w:rsidR="00000000" w:rsidDel="00000000" w:rsidP="00000000" w:rsidRDefault="00000000" w:rsidRPr="00000000" w14:paraId="0000002F">
            <w:pPr>
              <w:rPr/>
            </w:pPr>
            <w:r w:rsidDel="00000000" w:rsidR="00000000" w:rsidRPr="00000000">
              <w:rPr>
                <w:rtl w:val="0"/>
              </w:rPr>
              <w:t xml:space="preserve">Sistem harus menampilkan halaman "Koleksi" untuk memuat daftar majalah yang telah dibeli pengguna.</w:t>
            </w:r>
          </w:p>
        </w:tc>
        <w:tc>
          <w:tcPr/>
          <w:p w:rsidR="00000000" w:rsidDel="00000000" w:rsidP="00000000" w:rsidRDefault="00000000" w:rsidRPr="00000000" w14:paraId="00000030">
            <w:pPr>
              <w:rPr/>
            </w:pPr>
            <w:r w:rsidDel="00000000" w:rsidR="00000000" w:rsidRPr="00000000">
              <w:rPr>
                <w:rtl w:val="0"/>
              </w:rPr>
              <w:t xml:space="preserve">Tinggi</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SRS_F_007</w:t>
            </w:r>
          </w:p>
        </w:tc>
        <w:tc>
          <w:tcPr/>
          <w:p w:rsidR="00000000" w:rsidDel="00000000" w:rsidP="00000000" w:rsidRDefault="00000000" w:rsidRPr="00000000" w14:paraId="00000032">
            <w:pPr>
              <w:rPr/>
            </w:pPr>
            <w:r w:rsidDel="00000000" w:rsidR="00000000" w:rsidRPr="00000000">
              <w:rPr>
                <w:rtl w:val="0"/>
              </w:rPr>
              <w:t xml:space="preserve">Sistem harus memungkinkan pengguna untuk mengunduh majalah dan membacanya secara luring (</w:t>
            </w:r>
            <w:r w:rsidDel="00000000" w:rsidR="00000000" w:rsidRPr="00000000">
              <w:rPr>
                <w:i w:val="1"/>
                <w:iCs w:val="1"/>
                <w:rtl w:val="0"/>
              </w:rPr>
              <w:t xml:space="preserve">offline</w:t>
            </w:r>
            <w:r w:rsidDel="00000000" w:rsidR="00000000" w:rsidRPr="00000000">
              <w:rPr>
                <w:rtl w:val="0"/>
              </w:rPr>
              <w:t xml:space="preserve">) di dalam aplikasi. </w:t>
            </w:r>
          </w:p>
        </w:tc>
        <w:tc>
          <w:tcPr/>
          <w:p w:rsidR="00000000" w:rsidDel="00000000" w:rsidP="00000000" w:rsidRDefault="00000000" w:rsidRPr="00000000" w14:paraId="00000033">
            <w:pPr>
              <w:rPr/>
            </w:pPr>
            <w:r w:rsidDel="00000000" w:rsidR="00000000" w:rsidRPr="00000000">
              <w:rPr>
                <w:rtl w:val="0"/>
              </w:rPr>
              <w:t xml:space="preserve">Tinggi</w:t>
            </w:r>
          </w:p>
        </w:tc>
      </w:tr>
      <w:tr>
        <w:trPr>
          <w:cantSplit w:val="0"/>
          <w:tblHeader w:val="0"/>
        </w:trPr>
        <w:tc>
          <w:tcPr/>
          <w:p w:rsidR="00000000" w:rsidDel="00000000" w:rsidP="00000000" w:rsidRDefault="00000000" w:rsidRPr="00000000" w14:paraId="00000034">
            <w:pPr>
              <w:rPr>
                <w:color w:val="ff0000"/>
              </w:rPr>
            </w:pPr>
            <w:r w:rsidDel="00000000" w:rsidR="00000000" w:rsidRPr="00000000">
              <w:rPr>
                <w:color w:val="ff0000"/>
                <w:rtl w:val="0"/>
              </w:rPr>
              <w:t xml:space="preserve">…</w:t>
            </w:r>
          </w:p>
        </w:tc>
        <w:tc>
          <w:tcPr/>
          <w:p w:rsidR="00000000" w:rsidDel="00000000" w:rsidP="00000000" w:rsidRDefault="00000000" w:rsidRPr="00000000" w14:paraId="00000035">
            <w:pPr>
              <w:rPr>
                <w:color w:val="ff0000"/>
              </w:rPr>
            </w:pPr>
            <w:r w:rsidDel="00000000" w:rsidR="00000000" w:rsidRPr="00000000">
              <w:rPr>
                <w:color w:val="ff0000"/>
                <w:rtl w:val="0"/>
              </w:rPr>
              <w:t xml:space="preserve">…</w:t>
            </w:r>
          </w:p>
        </w:tc>
        <w:tc>
          <w:tcPr/>
          <w:p w:rsidR="00000000" w:rsidDel="00000000" w:rsidP="00000000" w:rsidRDefault="00000000" w:rsidRPr="00000000" w14:paraId="00000036">
            <w:pPr>
              <w:rPr>
                <w:color w:val="ff0000"/>
              </w:rPr>
            </w:pPr>
            <w:r w:rsidDel="00000000" w:rsidR="00000000" w:rsidRPr="00000000">
              <w:rPr>
                <w:color w:val="ff0000"/>
                <w:rtl w:val="0"/>
              </w:rPr>
              <w:t xml:space="preserve">…</w:t>
            </w:r>
          </w:p>
        </w:tc>
      </w:tr>
    </w:tbl>
    <w:p w:rsidR="00000000" w:rsidDel="00000000" w:rsidP="00000000" w:rsidRDefault="00000000" w:rsidRPr="00000000" w14:paraId="00000037">
      <w:pPr>
        <w:pStyle w:val="Heading1"/>
        <w:rPr/>
      </w:pPr>
      <w:bookmarkStart w:colFirst="0" w:colLast="0" w:name="_mq47e8plapvr" w:id="12"/>
      <w:bookmarkEnd w:id="12"/>
      <w:r w:rsidDel="00000000" w:rsidR="00000000" w:rsidRPr="00000000">
        <w:rPr>
          <w:rtl w:val="0"/>
        </w:rPr>
        <w:t xml:space="preserve">4. Kebutuhan Non-Fungsional (Non-Functional Requirements)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029.0" w:type="dxa"/>
        <w:jc w:val="left"/>
        <w:tblBorders>
          <w:top w:color="bdc3c7" w:space="0" w:sz="8" w:val="single"/>
          <w:left w:color="000000" w:space="0" w:sz="0" w:val="nil"/>
          <w:bottom w:color="bdc3c7" w:space="0" w:sz="8" w:val="single"/>
          <w:right w:color="000000" w:space="0" w:sz="0" w:val="nil"/>
          <w:insideH w:color="ecf0f1" w:space="0" w:sz="8" w:val="single"/>
          <w:insideV w:color="ecf0f1" w:space="0" w:sz="8" w:val="single"/>
        </w:tblBorders>
        <w:tblLayout w:type="fixed"/>
        <w:tblLook w:val="0620"/>
      </w:tblPr>
      <w:tblGrid>
        <w:gridCol w:w="4514.5"/>
        <w:gridCol w:w="4514.5"/>
        <w:tblGridChange w:id="0">
          <w:tblGrid>
            <w:gridCol w:w="4514.5"/>
            <w:gridCol w:w="4514.5"/>
          </w:tblGrid>
        </w:tblGridChange>
      </w:tblGrid>
      <w:tr>
        <w:trPr>
          <w:cantSplit w:val="0"/>
          <w:tblHeader w:val="1"/>
        </w:trPr>
        <w:tc>
          <w:tcPr/>
          <w:p w:rsidR="00000000" w:rsidDel="00000000" w:rsidP="00000000" w:rsidRDefault="00000000" w:rsidRPr="00000000" w14:paraId="00000039">
            <w:pPr>
              <w:rPr/>
            </w:pPr>
            <w:r w:rsidDel="00000000" w:rsidR="00000000" w:rsidRPr="00000000">
              <w:rPr>
                <w:rtl w:val="0"/>
              </w:rPr>
              <w:t xml:space="preserve">Kategori</w:t>
            </w:r>
          </w:p>
        </w:tc>
        <w:tc>
          <w:tcPr/>
          <w:p w:rsidR="00000000" w:rsidDel="00000000" w:rsidP="00000000" w:rsidRDefault="00000000" w:rsidRPr="00000000" w14:paraId="0000003A">
            <w:pPr>
              <w:rPr/>
            </w:pPr>
            <w:r w:rsidDel="00000000" w:rsidR="00000000" w:rsidRPr="00000000">
              <w:rPr>
                <w:rtl w:val="0"/>
              </w:rPr>
              <w:t xml:space="preserve">Kebutuhan</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Performance</w:t>
            </w:r>
          </w:p>
        </w:tc>
        <w:tc>
          <w:tcPr/>
          <w:p w:rsidR="00000000" w:rsidDel="00000000" w:rsidP="00000000" w:rsidRDefault="00000000" w:rsidRPr="00000000" w14:paraId="0000003C">
            <w:pPr>
              <w:rPr/>
            </w:pPr>
            <w:r w:rsidDel="00000000" w:rsidR="00000000" w:rsidRPr="00000000">
              <w:rPr>
                <w:rtl w:val="0"/>
              </w:rPr>
              <w:t xml:space="preserve">Aplikasi harus memberikan respons transisi antar-halaman dan saat membaca majalah dengan mulus dan cepat. </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Security</w:t>
            </w:r>
          </w:p>
        </w:tc>
        <w:tc>
          <w:tcPr/>
          <w:p w:rsidR="00000000" w:rsidDel="00000000" w:rsidP="00000000" w:rsidRDefault="00000000" w:rsidRPr="00000000" w14:paraId="0000003E">
            <w:pPr>
              <w:rPr/>
            </w:pPr>
            <w:r w:rsidDel="00000000" w:rsidR="00000000" w:rsidRPr="00000000">
              <w:rPr>
                <w:rtl w:val="0"/>
              </w:rPr>
              <w:t xml:space="preserve">Sistem hanya mengizinkan akses unduhan (</w:t>
            </w:r>
            <w:r w:rsidDel="00000000" w:rsidR="00000000" w:rsidRPr="00000000">
              <w:rPr>
                <w:i w:val="1"/>
                <w:iCs w:val="1"/>
                <w:rtl w:val="0"/>
              </w:rPr>
              <w:t xml:space="preserve">download</w:t>
            </w:r>
            <w:r w:rsidDel="00000000" w:rsidR="00000000" w:rsidRPr="00000000">
              <w:rPr>
                <w:rtl w:val="0"/>
              </w:rPr>
              <w:t xml:space="preserve">) dokumen kepada pengguna yang terverifikasi telah membeli konten tersebut. </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Usability</w:t>
            </w:r>
          </w:p>
        </w:tc>
        <w:tc>
          <w:tcPr/>
          <w:p w:rsidR="00000000" w:rsidDel="00000000" w:rsidP="00000000" w:rsidRDefault="00000000" w:rsidRPr="00000000" w14:paraId="00000040">
            <w:pPr>
              <w:rPr/>
            </w:pPr>
            <w:r w:rsidDel="00000000" w:rsidR="00000000" w:rsidRPr="00000000">
              <w:rPr>
                <w:rtl w:val="0"/>
              </w:rPr>
              <w:t xml:space="preserve">Antarmuka harus dirancang intuitif, menempatkan menu navigasi utama di bagian bawah (Bottom Navigation) untuk kemudahan akses Home, Koleksi, dan Profil dengan satu tangan.</w:t>
            </w:r>
          </w:p>
        </w:tc>
      </w:tr>
      <w:tr>
        <w:trPr>
          <w:cantSplit w:val="0"/>
          <w:tblHeader w:val="0"/>
        </w:trPr>
        <w:tc>
          <w:tcPr/>
          <w:p w:rsidR="00000000" w:rsidDel="00000000" w:rsidP="00000000" w:rsidRDefault="00000000" w:rsidRPr="00000000" w14:paraId="00000041">
            <w:pPr>
              <w:rPr>
                <w:color w:val="ff0000"/>
              </w:rPr>
            </w:pPr>
            <w:r w:rsidDel="00000000" w:rsidR="00000000" w:rsidRPr="00000000">
              <w:rPr>
                <w:color w:val="ff0000"/>
                <w:rtl w:val="0"/>
              </w:rPr>
              <w:t xml:space="preserve">…</w:t>
            </w:r>
          </w:p>
        </w:tc>
        <w:tc>
          <w:tcPr/>
          <w:p w:rsidR="00000000" w:rsidDel="00000000" w:rsidP="00000000" w:rsidRDefault="00000000" w:rsidRPr="00000000" w14:paraId="00000042">
            <w:pPr>
              <w:rPr>
                <w:color w:val="ff0000"/>
              </w:rPr>
            </w:pPr>
            <w:r w:rsidDel="00000000" w:rsidR="00000000" w:rsidRPr="00000000">
              <w:rPr>
                <w:color w:val="ff0000"/>
                <w:rtl w:val="0"/>
              </w:rPr>
              <w:t xml:space="preserve">…</w:t>
            </w:r>
          </w:p>
        </w:tc>
      </w:tr>
    </w:tbl>
    <w:p w:rsidR="00000000" w:rsidDel="00000000" w:rsidP="00000000" w:rsidRDefault="00000000" w:rsidRPr="00000000" w14:paraId="00000043">
      <w:pPr>
        <w:pStyle w:val="Heading1"/>
        <w:rPr/>
      </w:pPr>
      <w:bookmarkStart w:colFirst="0" w:colLast="0" w:name="_j88lem4pykyg" w:id="13"/>
      <w:bookmarkEnd w:id="13"/>
      <w:r w:rsidDel="00000000" w:rsidR="00000000" w:rsidRPr="00000000">
        <w:rPr>
          <w:rtl w:val="0"/>
        </w:rPr>
        <w:t xml:space="preserve">5. Model Sistem (System Models)</w:t>
      </w:r>
    </w:p>
    <w:p w:rsidR="00000000" w:rsidDel="00000000" w:rsidP="00000000" w:rsidRDefault="00000000" w:rsidRPr="00000000" w14:paraId="00000044">
      <w:pPr>
        <w:rPr/>
      </w:pPr>
      <w:r w:rsidDel="00000000" w:rsidR="00000000" w:rsidRPr="00000000">
        <w:rPr>
          <w:rtl w:val="0"/>
        </w:rPr>
        <w:t xml:space="preserve">Pemodelan digunakan untuk meningkatkan pemahaman terhadap kebutuhan yang sedang dianalisis.</w:t>
      </w:r>
    </w:p>
    <w:p w:rsidR="00000000" w:rsidDel="00000000" w:rsidP="00000000" w:rsidRDefault="00000000" w:rsidRPr="00000000" w14:paraId="00000045">
      <w:pPr>
        <w:pStyle w:val="Heading2"/>
        <w:rPr/>
      </w:pPr>
      <w:bookmarkStart w:colFirst="0" w:colLast="0" w:name="_101erhvo8y6y" w:id="14"/>
      <w:bookmarkEnd w:id="14"/>
      <w:r w:rsidDel="00000000" w:rsidR="00000000" w:rsidRPr="00000000">
        <w:rPr>
          <w:rtl w:val="0"/>
        </w:rPr>
        <w:t xml:space="preserve">5.1 Use Case Diagram</w:t>
      </w:r>
    </w:p>
    <w:p w:rsidR="00000000" w:rsidDel="00000000" w:rsidP="00000000" w:rsidRDefault="00000000" w:rsidRPr="00000000" w14:paraId="00000046">
      <w:pPr>
        <w:rPr/>
      </w:pPr>
      <w:r w:rsidDel="00000000" w:rsidR="00000000" w:rsidRPr="00000000">
        <w:rPr/>
        <w:drawing>
          <wp:inline distB="114300" distT="114300" distL="114300" distR="114300">
            <wp:extent cx="4137318" cy="483159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37318" cy="4831594"/>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Style w:val="Heading2"/>
        <w:rPr/>
      </w:pPr>
      <w:bookmarkStart w:colFirst="0" w:colLast="0" w:name="_78vggiyk03ns" w:id="15"/>
      <w:bookmarkEnd w:id="15"/>
      <w:r w:rsidDel="00000000" w:rsidR="00000000" w:rsidRPr="00000000">
        <w:rPr>
          <w:rtl w:val="0"/>
        </w:rPr>
        <w:t xml:space="preserve">5.2 Class Diagram</w:t>
      </w:r>
    </w:p>
    <w:p w:rsidR="00000000" w:rsidDel="00000000" w:rsidP="00000000" w:rsidRDefault="00000000" w:rsidRPr="00000000" w14:paraId="00000048">
      <w:pPr>
        <w:rPr>
          <w:color w:val="ff0000"/>
        </w:rPr>
      </w:pPr>
      <w:r w:rsidDel="00000000" w:rsidR="00000000" w:rsidRPr="00000000">
        <w:rPr>
          <w:color w:val="ff0000"/>
          <w:rtl w:val="0"/>
        </w:rPr>
        <w:t xml:space="preserve">Memodelkan struktur kelas, atribut, metode, dan hubungan antarkelas dalam sistem.</w:t>
      </w:r>
    </w:p>
    <w:p w:rsidR="00000000" w:rsidDel="00000000" w:rsidP="00000000" w:rsidRDefault="00000000" w:rsidRPr="00000000" w14:paraId="00000049">
      <w:pPr>
        <w:pStyle w:val="Heading2"/>
        <w:rPr/>
      </w:pPr>
      <w:bookmarkStart w:colFirst="0" w:colLast="0" w:name="_10fvvku2awts" w:id="16"/>
      <w:bookmarkEnd w:id="16"/>
      <w:r w:rsidDel="00000000" w:rsidR="00000000" w:rsidRPr="00000000">
        <w:rPr>
          <w:rtl w:val="0"/>
        </w:rPr>
        <w:t xml:space="preserve">5.3 Sequence Diagram</w:t>
      </w:r>
    </w:p>
    <w:p w:rsidR="00000000" w:rsidDel="00000000" w:rsidP="00000000" w:rsidRDefault="00000000" w:rsidRPr="00000000" w14:paraId="0000004A">
      <w:pPr>
        <w:rPr>
          <w:color w:val="ff0000"/>
        </w:rPr>
      </w:pPr>
      <w:r w:rsidDel="00000000" w:rsidR="00000000" w:rsidRPr="00000000">
        <w:rPr>
          <w:color w:val="ff0000"/>
          <w:rtl w:val="0"/>
        </w:rPr>
        <w:t xml:space="preserve">Memodelkan urutan pesan yang dikirim antarobjek dalam skenario tertentu untuk menunjukkan urutan waktu interaksi.</w:t>
      </w:r>
    </w:p>
    <w:p w:rsidR="00000000" w:rsidDel="00000000" w:rsidP="00000000" w:rsidRDefault="00000000" w:rsidRPr="00000000" w14:paraId="0000004B">
      <w:pPr>
        <w:pStyle w:val="Heading1"/>
        <w:rPr/>
      </w:pPr>
      <w:bookmarkStart w:colFirst="0" w:colLast="0" w:name="_nnre7rgp235o" w:id="17"/>
      <w:bookmarkEnd w:id="17"/>
      <w:r w:rsidDel="00000000" w:rsidR="00000000" w:rsidRPr="00000000">
        <w:rPr>
          <w:rtl w:val="0"/>
        </w:rPr>
        <w:t xml:space="preserve">6. Requirements Traceability Matrix</w:t>
      </w:r>
    </w:p>
    <w:p w:rsidR="00000000" w:rsidDel="00000000" w:rsidP="00000000" w:rsidRDefault="00000000" w:rsidRPr="00000000" w14:paraId="0000004C">
      <w:pPr>
        <w:rPr/>
      </w:pPr>
      <w:r w:rsidDel="00000000" w:rsidR="00000000" w:rsidRPr="00000000">
        <w:rPr>
          <w:rtl w:val="0"/>
        </w:rPr>
        <w:t xml:space="preserve">Digunakan untuk memastikan setiap kebutuhan telah dialokasikan ke dalam perancangan dan pengujian.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029.0" w:type="dxa"/>
        <w:jc w:val="left"/>
        <w:tblBorders>
          <w:top w:color="bdc3c7" w:space="0" w:sz="8" w:val="single"/>
          <w:left w:color="000000" w:space="0" w:sz="0" w:val="nil"/>
          <w:bottom w:color="bdc3c7" w:space="0" w:sz="8" w:val="single"/>
          <w:right w:color="000000" w:space="0" w:sz="0" w:val="nil"/>
          <w:insideH w:color="ecf0f1" w:space="0" w:sz="8" w:val="single"/>
          <w:insideV w:color="ecf0f1" w:space="0" w:sz="8" w:val="single"/>
        </w:tblBorders>
        <w:tblLayout w:type="fixed"/>
        <w:tblLook w:val="062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p w:rsidR="00000000" w:rsidDel="00000000" w:rsidP="00000000" w:rsidRDefault="00000000" w:rsidRPr="00000000" w14:paraId="0000004E">
            <w:pPr>
              <w:rPr/>
            </w:pPr>
            <w:r w:rsidDel="00000000" w:rsidR="00000000" w:rsidRPr="00000000">
              <w:rPr>
                <w:rtl w:val="0"/>
              </w:rPr>
              <w:t xml:space="preserve">ID Kebutuhan</w:t>
            </w:r>
          </w:p>
        </w:tc>
        <w:tc>
          <w:tcPr/>
          <w:p w:rsidR="00000000" w:rsidDel="00000000" w:rsidP="00000000" w:rsidRDefault="00000000" w:rsidRPr="00000000" w14:paraId="0000004F">
            <w:pPr>
              <w:rPr/>
            </w:pPr>
            <w:r w:rsidDel="00000000" w:rsidR="00000000" w:rsidRPr="00000000">
              <w:rPr>
                <w:rtl w:val="0"/>
              </w:rPr>
              <w:t xml:space="preserve">Modul/Fitur</w:t>
            </w:r>
          </w:p>
        </w:tc>
        <w:tc>
          <w:tcPr/>
          <w:p w:rsidR="00000000" w:rsidDel="00000000" w:rsidP="00000000" w:rsidRDefault="00000000" w:rsidRPr="00000000" w14:paraId="00000050">
            <w:pPr>
              <w:rPr/>
            </w:pPr>
            <w:r w:rsidDel="00000000" w:rsidR="00000000" w:rsidRPr="00000000">
              <w:rPr>
                <w:rtl w:val="0"/>
              </w:rPr>
              <w:t xml:space="preserve">Status Verifikasi</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SRS_F_001</w:t>
            </w:r>
          </w:p>
        </w:tc>
        <w:tc>
          <w:tcPr/>
          <w:p w:rsidR="00000000" w:rsidDel="00000000" w:rsidP="00000000" w:rsidRDefault="00000000" w:rsidRPr="00000000" w14:paraId="00000052">
            <w:pPr>
              <w:rPr/>
            </w:pPr>
            <w:r w:rsidDel="00000000" w:rsidR="00000000" w:rsidRPr="00000000">
              <w:rPr>
                <w:rtl w:val="0"/>
              </w:rPr>
              <w:t xml:space="preserve">Modul Autentikasi &amp; Profil (Login, Profil, Ubah Sandi) </w:t>
            </w:r>
          </w:p>
        </w:tc>
        <w:tc>
          <w:tcPr/>
          <w:p w:rsidR="00000000" w:rsidDel="00000000" w:rsidP="00000000" w:rsidRDefault="00000000" w:rsidRPr="00000000" w14:paraId="00000053">
            <w:pPr>
              <w:rPr/>
            </w:pPr>
            <w:r w:rsidDel="00000000" w:rsidR="00000000" w:rsidRPr="00000000">
              <w:rPr>
                <w:rtl w:val="0"/>
              </w:rPr>
              <w:t xml:space="preserve">Belum Terverifikasi </w:t>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SRS_F_002, SRS_F_003 </w:t>
            </w:r>
          </w:p>
        </w:tc>
        <w:tc>
          <w:tcPr/>
          <w:p w:rsidR="00000000" w:rsidDel="00000000" w:rsidP="00000000" w:rsidRDefault="00000000" w:rsidRPr="00000000" w14:paraId="00000055">
            <w:pPr>
              <w:rPr/>
            </w:pPr>
            <w:r w:rsidDel="00000000" w:rsidR="00000000" w:rsidRPr="00000000">
              <w:rPr>
                <w:rtl w:val="0"/>
              </w:rPr>
              <w:t xml:space="preserve">Modul Katalog &amp; Eksplorasi (Beranda, Pencarian, Detail Majalah) </w:t>
            </w:r>
          </w:p>
        </w:tc>
        <w:tc>
          <w:tcPr/>
          <w:p w:rsidR="00000000" w:rsidDel="00000000" w:rsidP="00000000" w:rsidRDefault="00000000" w:rsidRPr="00000000" w14:paraId="00000056">
            <w:pPr>
              <w:rPr/>
            </w:pPr>
            <w:r w:rsidDel="00000000" w:rsidR="00000000" w:rsidRPr="00000000">
              <w:rPr>
                <w:rtl w:val="0"/>
              </w:rPr>
              <w:t xml:space="preserve">Belum Terverifikasi </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SRS_F_004, SRS_F_005 </w:t>
            </w:r>
          </w:p>
        </w:tc>
        <w:tc>
          <w:tcPr/>
          <w:p w:rsidR="00000000" w:rsidDel="00000000" w:rsidP="00000000" w:rsidRDefault="00000000" w:rsidRPr="00000000" w14:paraId="00000058">
            <w:pPr>
              <w:rPr/>
            </w:pPr>
            <w:r w:rsidDel="00000000" w:rsidR="00000000" w:rsidRPr="00000000">
              <w:rPr>
                <w:rtl w:val="0"/>
              </w:rPr>
              <w:t xml:space="preserve">Modul Dompet Digital &amp; Transaksi (</w:t>
            </w:r>
            <w:r w:rsidDel="00000000" w:rsidR="00000000" w:rsidRPr="00000000">
              <w:rPr>
                <w:i w:val="1"/>
                <w:iCs w:val="1"/>
                <w:rtl w:val="0"/>
              </w:rPr>
              <w:t xml:space="preserve">Top Up</w:t>
            </w:r>
            <w:r w:rsidDel="00000000" w:rsidR="00000000" w:rsidRPr="00000000">
              <w:rPr>
                <w:rtl w:val="0"/>
              </w:rPr>
              <w:t xml:space="preserve">, Konfirmasi Pembelian) </w:t>
            </w:r>
          </w:p>
        </w:tc>
        <w:tc>
          <w:tcPr/>
          <w:p w:rsidR="00000000" w:rsidDel="00000000" w:rsidP="00000000" w:rsidRDefault="00000000" w:rsidRPr="00000000" w14:paraId="00000059">
            <w:pPr>
              <w:rPr/>
            </w:pPr>
            <w:r w:rsidDel="00000000" w:rsidR="00000000" w:rsidRPr="00000000">
              <w:rPr>
                <w:rtl w:val="0"/>
              </w:rPr>
              <w:t xml:space="preserve">Belum Terverifikasi </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SRS_F_006 </w:t>
            </w:r>
          </w:p>
        </w:tc>
        <w:tc>
          <w:tcPr/>
          <w:p w:rsidR="00000000" w:rsidDel="00000000" w:rsidP="00000000" w:rsidRDefault="00000000" w:rsidRPr="00000000" w14:paraId="0000005B">
            <w:pPr>
              <w:rPr/>
            </w:pPr>
            <w:r w:rsidDel="00000000" w:rsidR="00000000" w:rsidRPr="00000000">
              <w:rPr>
                <w:rtl w:val="0"/>
              </w:rPr>
              <w:t xml:space="preserve">Modul Koleksi Pengguna</w:t>
            </w:r>
          </w:p>
        </w:tc>
        <w:tc>
          <w:tcPr/>
          <w:p w:rsidR="00000000" w:rsidDel="00000000" w:rsidP="00000000" w:rsidRDefault="00000000" w:rsidRPr="00000000" w14:paraId="0000005C">
            <w:pPr>
              <w:rPr/>
            </w:pPr>
            <w:r w:rsidDel="00000000" w:rsidR="00000000" w:rsidRPr="00000000">
              <w:rPr>
                <w:rtl w:val="0"/>
              </w:rPr>
              <w:t xml:space="preserve">Belum Terverifikasi </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SRS_F_007</w:t>
            </w:r>
          </w:p>
        </w:tc>
        <w:tc>
          <w:tcPr/>
          <w:p w:rsidR="00000000" w:rsidDel="00000000" w:rsidP="00000000" w:rsidRDefault="00000000" w:rsidRPr="00000000" w14:paraId="0000005E">
            <w:pPr>
              <w:rPr/>
            </w:pPr>
            <w:r w:rsidDel="00000000" w:rsidR="00000000" w:rsidRPr="00000000">
              <w:rPr>
                <w:rtl w:val="0"/>
              </w:rPr>
              <w:t xml:space="preserve">Modul Unduhan &amp; Pembaca Luring (</w:t>
            </w:r>
            <w:r w:rsidDel="00000000" w:rsidR="00000000" w:rsidRPr="00000000">
              <w:rPr>
                <w:i w:val="1"/>
                <w:iCs w:val="1"/>
                <w:rtl w:val="0"/>
              </w:rPr>
              <w:t xml:space="preserve">Offline E-Reader</w:t>
            </w:r>
            <w:r w:rsidDel="00000000" w:rsidR="00000000" w:rsidRPr="00000000">
              <w:rPr>
                <w:rtl w:val="0"/>
              </w:rPr>
              <w:t xml:space="preserve">) </w:t>
            </w:r>
          </w:p>
        </w:tc>
        <w:tc>
          <w:tcPr/>
          <w:p w:rsidR="00000000" w:rsidDel="00000000" w:rsidP="00000000" w:rsidRDefault="00000000" w:rsidRPr="00000000" w14:paraId="0000005F">
            <w:pPr>
              <w:rPr/>
            </w:pPr>
            <w:r w:rsidDel="00000000" w:rsidR="00000000" w:rsidRPr="00000000">
              <w:rPr>
                <w:rtl w:val="0"/>
              </w:rPr>
              <w:t xml:space="preserve">Belum Terverifikasi </w:t>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33333"/>
        <w:sz w:val="24"/>
        <w:szCs w:val="24"/>
        <w:lang w:val="i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Montserrat" w:cs="Montserrat" w:eastAsia="Montserrat" w:hAnsi="Montserrat"/>
      <w:b w:val="1"/>
      <w:bCs w:val="1"/>
      <w:i w:val="0"/>
      <w:iCs w:val="0"/>
      <w:color w:val="2c3e50"/>
      <w:sz w:val="36"/>
      <w:szCs w:val="36"/>
    </w:rPr>
  </w:style>
  <w:style w:type="paragraph" w:styleId="Heading2">
    <w:name w:val="heading 2"/>
    <w:basedOn w:val="Normal"/>
    <w:next w:val="Normal"/>
    <w:pPr>
      <w:keepNext w:val="1"/>
      <w:keepLines w:val="1"/>
      <w:pageBreakBefore w:val="0"/>
      <w:spacing w:after="80" w:before="360" w:line="288" w:lineRule="auto"/>
    </w:pPr>
    <w:rPr>
      <w:rFonts w:ascii="Montserrat" w:cs="Montserrat" w:eastAsia="Montserrat" w:hAnsi="Montserrat"/>
      <w:b w:val="1"/>
      <w:bCs w:val="1"/>
      <w:i w:val="0"/>
      <w:iCs w:val="0"/>
      <w:color w:val="34495e"/>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2c3e50"/>
      <w:sz w:val="48"/>
      <w:szCs w:val="48"/>
    </w:rPr>
  </w:style>
  <w:style w:type="paragraph" w:styleId="Subtitle">
    <w:name w:val="Subtitle"/>
    <w:basedOn w:val="Normal"/>
    <w:next w:val="Normal"/>
    <w:pPr>
      <w:keepNext w:val="1"/>
      <w:keepLines w:val="1"/>
      <w:pageBreakBefore w:val="0"/>
      <w:spacing w:after="80" w:before="360" w:line="288" w:lineRule="auto"/>
    </w:pPr>
    <w:rPr>
      <w:rFonts w:ascii="Roboto" w:cs="Roboto" w:eastAsia="Roboto" w:hAnsi="Roboto"/>
      <w:b w:val="0"/>
      <w:bCs w:val="0"/>
      <w:i w:val="1"/>
      <w:iCs w:val="1"/>
      <w:color w:val="7f8c8d"/>
      <w:sz w:val="28"/>
      <w:szCs w:val="28"/>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Montserrat" w:cs="Montserrat" w:eastAsia="Montserrat" w:hAnsi="Montserrat"/>
        <w:b w:val="1"/>
        <w:bCs w:val="1"/>
        <w:i w:val="0"/>
        <w:iCs w:val="0"/>
        <w:color w:val="2c3e50"/>
        <w:sz w:val="24"/>
        <w:szCs w:val="24"/>
      </w:rPr>
      <w:tcPr>
        <w:shd w:fill="f8f9fa" w:val="clear"/>
        <w:vAlign w:val="center"/>
      </w:tcPr>
    </w:tblStylePr>
  </w:style>
  <w:style w:type="table" w:styleId="Table2">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Montserrat" w:cs="Montserrat" w:eastAsia="Montserrat" w:hAnsi="Montserrat"/>
        <w:b w:val="1"/>
        <w:bCs w:val="1"/>
        <w:i w:val="0"/>
        <w:iCs w:val="0"/>
        <w:color w:val="2c3e50"/>
        <w:sz w:val="24"/>
        <w:szCs w:val="24"/>
      </w:rPr>
      <w:tcPr>
        <w:shd w:fill="f8f9fa" w:val="clear"/>
        <w:vAlign w:val="center"/>
      </w:tcPr>
    </w:tblStylePr>
  </w:style>
  <w:style w:type="table" w:styleId="Table3">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Montserrat" w:cs="Montserrat" w:eastAsia="Montserrat" w:hAnsi="Montserrat"/>
        <w:b w:val="1"/>
        <w:bCs w:val="1"/>
        <w:i w:val="0"/>
        <w:iCs w:val="0"/>
        <w:color w:val="2c3e50"/>
        <w:sz w:val="24"/>
        <w:szCs w:val="24"/>
      </w:rPr>
      <w:tcPr>
        <w:shd w:fill="f8f9fa"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