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7AA" w:rsidRDefault="00B807AA" w:rsidP="00B807AA">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عطاء</w:t>
      </w:r>
      <w:r>
        <w:rPr>
          <w:rFonts w:ascii="Simplified Arabic" w:hAnsi="Simplified Arabic" w:cs="Simplified Arabic"/>
          <w:b/>
          <w:bCs/>
          <w:sz w:val="36"/>
          <w:szCs w:val="36"/>
        </w:rPr>
        <w:t xml:space="preserve"> </w:t>
      </w:r>
      <w:r w:rsidRPr="00290208">
        <w:rPr>
          <w:rFonts w:ascii="Simplified Arabic" w:hAnsi="Simplified Arabic" w:cs="Simplified Arabic"/>
          <w:b/>
          <w:bCs/>
          <w:sz w:val="36"/>
          <w:szCs w:val="36"/>
          <w:rtl/>
        </w:rPr>
        <w:t>تأهيل ال</w:t>
      </w:r>
      <w:r>
        <w:rPr>
          <w:rFonts w:ascii="Simplified Arabic" w:hAnsi="Simplified Arabic" w:cs="Simplified Arabic" w:hint="cs"/>
          <w:b/>
          <w:bCs/>
          <w:sz w:val="36"/>
          <w:szCs w:val="36"/>
          <w:rtl/>
        </w:rPr>
        <w:t xml:space="preserve">ابار </w:t>
      </w:r>
      <w:r w:rsidRPr="00290208">
        <w:rPr>
          <w:rFonts w:ascii="Simplified Arabic" w:hAnsi="Simplified Arabic" w:cs="Simplified Arabic"/>
          <w:b/>
          <w:bCs/>
          <w:sz w:val="36"/>
          <w:szCs w:val="36"/>
          <w:rtl/>
        </w:rPr>
        <w:t>ال</w:t>
      </w:r>
      <w:r w:rsidRPr="00290208">
        <w:rPr>
          <w:rFonts w:ascii="Simplified Arabic" w:hAnsi="Simplified Arabic" w:cs="Simplified Arabic" w:hint="cs"/>
          <w:b/>
          <w:bCs/>
          <w:sz w:val="36"/>
          <w:szCs w:val="36"/>
          <w:rtl/>
        </w:rPr>
        <w:t>جوفي</w:t>
      </w:r>
      <w:r>
        <w:rPr>
          <w:rFonts w:ascii="Simplified Arabic" w:hAnsi="Simplified Arabic" w:cs="Simplified Arabic" w:hint="cs"/>
          <w:b/>
          <w:bCs/>
          <w:sz w:val="36"/>
          <w:szCs w:val="36"/>
          <w:rtl/>
        </w:rPr>
        <w:t>ة في فلامية</w:t>
      </w:r>
    </w:p>
    <w:p w:rsidR="00B807AA" w:rsidRDefault="00B807AA" w:rsidP="00B807AA">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B807AA" w:rsidRDefault="00B807AA" w:rsidP="00B807AA">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r>
        <w:rPr>
          <w:rFonts w:ascii="Simplified Arabic" w:hAnsi="Simplified Arabic" w:cs="Simplified Arabic" w:hint="cs"/>
          <w:b/>
          <w:bCs/>
          <w:sz w:val="36"/>
          <w:szCs w:val="36"/>
          <w:rtl/>
        </w:rPr>
        <w:t xml:space="preserve"> </w:t>
      </w:r>
    </w:p>
    <w:p w:rsidR="00B807AA" w:rsidRPr="00AB4007" w:rsidRDefault="00B807AA" w:rsidP="00B807AA">
      <w:pPr>
        <w:bidi w:val="0"/>
        <w:rPr>
          <w:rFonts w:ascii="Garamond" w:hAnsi="Garamond" w:cstheme="majorBidi"/>
          <w:b/>
          <w:bCs/>
        </w:rPr>
      </w:pPr>
    </w:p>
    <w:p w:rsidR="00B807AA" w:rsidRDefault="00B807AA" w:rsidP="00B807AA">
      <w:pPr>
        <w:bidi w:val="0"/>
        <w:rPr>
          <w:rFonts w:ascii="Garamond" w:hAnsi="Garamond" w:cstheme="majorBidi"/>
          <w:b/>
          <w:bCs/>
          <w:lang w:bidi="he-IL"/>
        </w:rPr>
      </w:pPr>
      <w:r w:rsidRPr="00AB4007">
        <w:rPr>
          <w:rFonts w:ascii="Garamond" w:hAnsi="Garamond" w:cstheme="majorBidi"/>
          <w:b/>
          <w:bCs/>
        </w:rPr>
        <w:t xml:space="preserve">Electro mechanical works for groundwater well no. </w:t>
      </w:r>
      <w:r w:rsidRPr="00AB4007">
        <w:rPr>
          <w:rFonts w:ascii="Garamond" w:hAnsi="Garamond" w:cstheme="majorBidi"/>
          <w:b/>
          <w:bCs/>
          <w:lang w:val="en-GB" w:eastAsia="en-GB"/>
        </w:rPr>
        <w:t>15-</w:t>
      </w:r>
      <w:r>
        <w:rPr>
          <w:rFonts w:ascii="Garamond" w:hAnsi="Garamond" w:cstheme="majorBidi"/>
          <w:b/>
          <w:bCs/>
          <w:lang w:val="en-GB" w:eastAsia="en-GB"/>
        </w:rPr>
        <w:t>18</w:t>
      </w:r>
      <w:r w:rsidRPr="00AB4007">
        <w:rPr>
          <w:rFonts w:ascii="Garamond" w:hAnsi="Garamond" w:cstheme="majorBidi"/>
          <w:b/>
          <w:bCs/>
          <w:lang w:val="en-GB" w:eastAsia="en-GB"/>
        </w:rPr>
        <w:t>/0</w:t>
      </w:r>
      <w:r>
        <w:rPr>
          <w:rFonts w:ascii="Garamond" w:hAnsi="Garamond" w:cstheme="majorBidi"/>
          <w:b/>
          <w:bCs/>
          <w:lang w:val="en-GB" w:eastAsia="en-GB"/>
        </w:rPr>
        <w:t>05</w:t>
      </w:r>
      <w:r w:rsidRPr="00AB4007">
        <w:rPr>
          <w:rFonts w:ascii="Garamond" w:hAnsi="Garamond" w:cstheme="majorBidi"/>
          <w:b/>
          <w:bCs/>
          <w:lang w:val="en-GB" w:bidi="he-IL"/>
        </w:rPr>
        <w:t xml:space="preserve"> in </w:t>
      </w:r>
      <w:r>
        <w:rPr>
          <w:rFonts w:ascii="Garamond" w:hAnsi="Garamond" w:cstheme="majorBidi"/>
          <w:b/>
          <w:bCs/>
          <w:lang w:bidi="ar-JO"/>
        </w:rPr>
        <w:t xml:space="preserve">Falamyeh / </w:t>
      </w:r>
      <w:proofErr w:type="spellStart"/>
      <w:r>
        <w:rPr>
          <w:rFonts w:ascii="Garamond" w:hAnsi="Garamond" w:cstheme="majorBidi"/>
          <w:b/>
          <w:bCs/>
          <w:lang w:bidi="ar-JO"/>
        </w:rPr>
        <w:t>Qalqilya</w:t>
      </w:r>
      <w:proofErr w:type="spellEnd"/>
      <w:r w:rsidRPr="00AB4007">
        <w:rPr>
          <w:rFonts w:ascii="Garamond" w:hAnsi="Garamond" w:cstheme="majorBidi"/>
          <w:b/>
          <w:bCs/>
          <w:lang w:bidi="he-IL"/>
        </w:rPr>
        <w:t>.</w:t>
      </w:r>
    </w:p>
    <w:p w:rsidR="00B807AA" w:rsidRPr="0083587C" w:rsidRDefault="00B807AA" w:rsidP="00B807AA">
      <w:pPr>
        <w:bidi w:val="0"/>
        <w:jc w:val="lowKashida"/>
        <w:rPr>
          <w:b/>
          <w:bCs/>
          <w:color w:val="002060"/>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310"/>
        <w:gridCol w:w="720"/>
        <w:gridCol w:w="90"/>
        <w:gridCol w:w="1046"/>
        <w:gridCol w:w="720"/>
        <w:gridCol w:w="1080"/>
      </w:tblGrid>
      <w:tr w:rsidR="00E21BCD" w:rsidRPr="000E3F41" w:rsidTr="00932E13">
        <w:tc>
          <w:tcPr>
            <w:tcW w:w="828" w:type="dxa"/>
          </w:tcPr>
          <w:p w:rsidR="00E21BCD" w:rsidRPr="00466CF2" w:rsidRDefault="00E21BCD" w:rsidP="00B07D0E">
            <w:pPr>
              <w:bidi w:val="0"/>
              <w:jc w:val="center"/>
              <w:rPr>
                <w:b/>
                <w:bCs/>
              </w:rPr>
            </w:pPr>
            <w:r w:rsidRPr="00466CF2">
              <w:rPr>
                <w:b/>
                <w:bCs/>
              </w:rPr>
              <w:t>Item</w:t>
            </w:r>
          </w:p>
        </w:tc>
        <w:tc>
          <w:tcPr>
            <w:tcW w:w="5400" w:type="dxa"/>
            <w:gridSpan w:val="2"/>
          </w:tcPr>
          <w:p w:rsidR="00E21BCD" w:rsidRPr="00466CF2" w:rsidRDefault="00E21BCD" w:rsidP="00B07D0E">
            <w:pPr>
              <w:bidi w:val="0"/>
              <w:jc w:val="center"/>
              <w:rPr>
                <w:b/>
                <w:bCs/>
              </w:rPr>
            </w:pPr>
            <w:r w:rsidRPr="00466CF2">
              <w:rPr>
                <w:b/>
                <w:bCs/>
              </w:rPr>
              <w:t>Description</w:t>
            </w:r>
          </w:p>
        </w:tc>
        <w:tc>
          <w:tcPr>
            <w:tcW w:w="720" w:type="dxa"/>
          </w:tcPr>
          <w:p w:rsidR="00E21BCD" w:rsidRPr="00466CF2" w:rsidRDefault="00E21BCD" w:rsidP="00B07D0E">
            <w:pPr>
              <w:bidi w:val="0"/>
              <w:jc w:val="center"/>
              <w:rPr>
                <w:b/>
                <w:bCs/>
              </w:rPr>
            </w:pPr>
            <w:r w:rsidRPr="00466CF2">
              <w:rPr>
                <w:b/>
                <w:bCs/>
              </w:rPr>
              <w:t>Unit</w:t>
            </w:r>
          </w:p>
        </w:tc>
        <w:tc>
          <w:tcPr>
            <w:tcW w:w="1136" w:type="dxa"/>
            <w:gridSpan w:val="2"/>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932E13">
        <w:trPr>
          <w:trHeight w:val="5255"/>
        </w:trPr>
        <w:tc>
          <w:tcPr>
            <w:tcW w:w="9884" w:type="dxa"/>
            <w:gridSpan w:val="8"/>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807AA">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B807AA">
              <w:rPr>
                <w:rFonts w:ascii="Calibri" w:hAnsi="Calibri" w:cs="Arial"/>
                <w:b/>
                <w:bCs/>
              </w:rPr>
              <w:t>Falamyeh</w:t>
            </w:r>
            <w:r w:rsidR="00AE36DC" w:rsidRPr="008D0BC6">
              <w:rPr>
                <w:rFonts w:ascii="Calibri" w:hAnsi="Calibri" w:cs="Arial"/>
                <w:b/>
                <w:bCs/>
              </w:rPr>
              <w:t xml:space="preserve"> </w:t>
            </w:r>
            <w:r w:rsidR="00B807AA">
              <w:rPr>
                <w:rFonts w:ascii="Calibri" w:hAnsi="Calibri" w:cs="Arial"/>
                <w:b/>
                <w:bCs/>
              </w:rPr>
              <w:t>Committee</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932E13">
        <w:trPr>
          <w:trHeight w:val="1160"/>
        </w:trPr>
        <w:tc>
          <w:tcPr>
            <w:tcW w:w="918" w:type="dxa"/>
            <w:gridSpan w:val="2"/>
            <w:vAlign w:val="center"/>
          </w:tcPr>
          <w:p w:rsidR="00A1748C" w:rsidRDefault="009D56A4" w:rsidP="00C3766E">
            <w:pPr>
              <w:bidi w:val="0"/>
              <w:jc w:val="center"/>
            </w:pPr>
            <w:r>
              <w:t>1</w:t>
            </w:r>
          </w:p>
        </w:tc>
        <w:tc>
          <w:tcPr>
            <w:tcW w:w="531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3D1FB1">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lastRenderedPageBreak/>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3D1FB1">
              <w:rPr>
                <w:rFonts w:ascii="Calibri" w:hAnsi="Calibri" w:cs="Arial"/>
                <w:b/>
                <w:color w:val="FF0000"/>
              </w:rPr>
              <w:t>210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A443F4">
              <w:rPr>
                <w:rFonts w:ascii="Calibri" w:hAnsi="Calibri" w:cs="Arial"/>
                <w:b/>
                <w:bCs/>
                <w:color w:val="FF0000"/>
              </w:rPr>
              <w:t>98</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A443F4">
              <w:rPr>
                <w:rFonts w:ascii="Calibri" w:hAnsi="Calibri" w:cs="Arial"/>
                <w:b/>
                <w:bCs/>
                <w:color w:val="FF0000"/>
              </w:rPr>
              <w:t>not known</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310981">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A443F4">
              <w:rPr>
                <w:b/>
                <w:bCs/>
                <w:color w:val="FF0000"/>
                <w:sz w:val="24"/>
                <w:szCs w:val="24"/>
              </w:rPr>
              <w:t>70</w:t>
            </w:r>
          </w:p>
          <w:p w:rsidR="00A1748C" w:rsidRPr="00931D22" w:rsidRDefault="00A1748C" w:rsidP="00A443F4">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A443F4">
              <w:rPr>
                <w:b/>
                <w:bCs/>
                <w:color w:val="FF0000"/>
                <w:sz w:val="24"/>
                <w:szCs w:val="24"/>
              </w:rPr>
              <w:t>200</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A443F4">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A443F4">
              <w:rPr>
                <w:b/>
                <w:bCs/>
                <w:color w:val="FF0000"/>
              </w:rPr>
              <w:t>26</w:t>
            </w:r>
            <w:r w:rsidR="006F1AFB" w:rsidRPr="00931D22">
              <w:rPr>
                <w:b/>
                <w:bCs/>
                <w:color w:val="FF0000"/>
              </w:rPr>
              <w:t xml:space="preserve">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443F4">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sidR="00A443F4">
              <w:rPr>
                <w:color w:val="000000" w:themeColor="text1"/>
              </w:rPr>
              <w:t>motor is permanent</w:t>
            </w:r>
            <w:r w:rsidR="00065BCD">
              <w:rPr>
                <w:color w:val="000000" w:themeColor="text1"/>
              </w:rPr>
              <w:t xml:space="preserve"> magnet type and </w:t>
            </w:r>
            <w:r w:rsidR="00962EAD">
              <w:rPr>
                <w:color w:val="000000" w:themeColor="text1"/>
              </w:rPr>
              <w:t xml:space="preserve">must withstand static and dynamic inlet pressure minimum </w:t>
            </w:r>
            <w:r w:rsidR="00962EAD" w:rsidRPr="00962EAD">
              <w:rPr>
                <w:b/>
                <w:bCs/>
                <w:color w:val="FF0000"/>
              </w:rPr>
              <w:t>1</w:t>
            </w:r>
            <w:r w:rsidR="00A443F4">
              <w:rPr>
                <w:b/>
                <w:bCs/>
                <w:color w:val="FF0000"/>
              </w:rPr>
              <w:t>0</w:t>
            </w:r>
            <w:r w:rsidR="00962EAD" w:rsidRPr="00962EAD">
              <w:rPr>
                <w:b/>
                <w:bCs/>
                <w:color w:val="FF0000"/>
              </w:rPr>
              <w:t xml:space="preserve">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27545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275455">
              <w:rPr>
                <w:b/>
                <w:bCs/>
                <w:color w:val="FF0000"/>
                <w:sz w:val="24"/>
                <w:szCs w:val="24"/>
              </w:rPr>
              <w:t>8.5</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 xml:space="preserve">from control panel to </w:t>
            </w:r>
            <w:r w:rsidR="00B7037A">
              <w:rPr>
                <w:color w:val="000000"/>
              </w:rPr>
              <w:lastRenderedPageBreak/>
              <w:t>the submersible motor including</w:t>
            </w:r>
            <w:r>
              <w:rPr>
                <w:color w:val="000000"/>
              </w:rPr>
              <w:t xml:space="preserve"> connections and works required to connect the motor inside  the well and the main control panel 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lastRenderedPageBreak/>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810" w:type="dxa"/>
            <w:gridSpan w:val="2"/>
            <w:vAlign w:val="center"/>
          </w:tcPr>
          <w:p w:rsidR="00A1748C" w:rsidRDefault="00347F79" w:rsidP="007C1A01">
            <w:pPr>
              <w:bidi w:val="0"/>
              <w:jc w:val="center"/>
            </w:pPr>
            <w:r>
              <w:lastRenderedPageBreak/>
              <w:t>Lump Sum</w:t>
            </w:r>
          </w:p>
        </w:tc>
        <w:tc>
          <w:tcPr>
            <w:tcW w:w="1046" w:type="dxa"/>
            <w:vAlign w:val="center"/>
          </w:tcPr>
          <w:p w:rsidR="00A1748C" w:rsidRDefault="00275455" w:rsidP="005049D8">
            <w:pPr>
              <w:bidi w:val="0"/>
              <w:jc w:val="center"/>
            </w:pPr>
            <w:r>
              <w:t>18</w:t>
            </w:r>
            <w:r w:rsidR="005B394B">
              <w:t>000</w:t>
            </w:r>
          </w:p>
        </w:tc>
        <w:tc>
          <w:tcPr>
            <w:tcW w:w="720" w:type="dxa"/>
            <w:vAlign w:val="center"/>
          </w:tcPr>
          <w:p w:rsidR="00A1748C" w:rsidRDefault="00347F79" w:rsidP="007C1A01">
            <w:pPr>
              <w:bidi w:val="0"/>
              <w:jc w:val="center"/>
            </w:pPr>
            <w:r>
              <w:t>1</w:t>
            </w:r>
          </w:p>
        </w:tc>
        <w:tc>
          <w:tcPr>
            <w:tcW w:w="1080" w:type="dxa"/>
            <w:vAlign w:val="center"/>
          </w:tcPr>
          <w:p w:rsidR="00A1748C" w:rsidRDefault="00275455" w:rsidP="005049D8">
            <w:pPr>
              <w:bidi w:val="0"/>
              <w:jc w:val="center"/>
            </w:pPr>
            <w:r>
              <w:t>18</w:t>
            </w:r>
            <w:r w:rsidR="005B394B">
              <w:t>000</w:t>
            </w:r>
          </w:p>
        </w:tc>
      </w:tr>
      <w:tr w:rsidR="00A1748C" w:rsidRPr="000E3F41" w:rsidTr="00932E13">
        <w:trPr>
          <w:trHeight w:val="1970"/>
        </w:trPr>
        <w:tc>
          <w:tcPr>
            <w:tcW w:w="918" w:type="dxa"/>
            <w:gridSpan w:val="2"/>
            <w:vAlign w:val="center"/>
          </w:tcPr>
          <w:p w:rsidR="00A1748C" w:rsidRDefault="009D56A4" w:rsidP="00C3766E">
            <w:pPr>
              <w:bidi w:val="0"/>
              <w:jc w:val="center"/>
            </w:pPr>
            <w:r>
              <w:lastRenderedPageBreak/>
              <w:t>2</w:t>
            </w:r>
          </w:p>
        </w:tc>
        <w:tc>
          <w:tcPr>
            <w:tcW w:w="5310" w:type="dxa"/>
            <w:shd w:val="clear" w:color="auto" w:fill="auto"/>
          </w:tcPr>
          <w:p w:rsidR="00415003" w:rsidRPr="0016574B" w:rsidRDefault="00415003" w:rsidP="00994C40">
            <w:pPr>
              <w:bidi w:val="0"/>
              <w:jc w:val="both"/>
              <w:rPr>
                <w:rFonts w:ascii="Calibri" w:hAnsi="Calibri" w:cs="Arial"/>
              </w:rPr>
            </w:pPr>
            <w:r w:rsidRPr="0016574B">
              <w:rPr>
                <w:rFonts w:ascii="Calibri" w:hAnsi="Calibri" w:cs="Arial"/>
                <w:b/>
                <w:bCs/>
              </w:rPr>
              <w:t>Supply and install submersible electric</w:t>
            </w:r>
            <w:r w:rsidRPr="0016574B">
              <w:rPr>
                <w:rFonts w:ascii="Calibri" w:hAnsi="Calibri" w:cs="Arial"/>
              </w:rPr>
              <w:t xml:space="preserve"> cable</w:t>
            </w:r>
            <w:r w:rsidR="00B555C2" w:rsidRPr="0016574B">
              <w:rPr>
                <w:rFonts w:ascii="Calibri" w:hAnsi="Calibri" w:cs="Arial"/>
              </w:rPr>
              <w:t xml:space="preserve"> </w:t>
            </w:r>
            <w:r w:rsidRPr="0016574B">
              <w:rPr>
                <w:rFonts w:ascii="Calibri" w:hAnsi="Calibri" w:cs="Arial"/>
              </w:rPr>
              <w:t xml:space="preserve"> with the following specifications:</w:t>
            </w:r>
          </w:p>
          <w:p w:rsidR="00415003" w:rsidRPr="0016574B" w:rsidRDefault="00415003" w:rsidP="00A7174F">
            <w:pPr>
              <w:bidi w:val="0"/>
              <w:jc w:val="both"/>
              <w:rPr>
                <w:rFonts w:ascii="Calibri" w:hAnsi="Calibri" w:cs="Arial"/>
              </w:rPr>
            </w:pPr>
            <w:r w:rsidRPr="0016574B">
              <w:rPr>
                <w:rFonts w:ascii="Calibri" w:hAnsi="Calibri" w:cs="Arial"/>
              </w:rPr>
              <w:t xml:space="preserve">The cable is </w:t>
            </w:r>
            <w:r w:rsidRPr="0016574B">
              <w:rPr>
                <w:rFonts w:ascii="Calibri" w:hAnsi="Calibri" w:cs="Arial"/>
                <w:b/>
                <w:bCs/>
                <w:color w:val="FF0000"/>
              </w:rPr>
              <w:t>flat with a light blue outer sheath</w:t>
            </w:r>
            <w:r w:rsidRPr="0016574B">
              <w:rPr>
                <w:rFonts w:ascii="Calibri" w:hAnsi="Calibri" w:cs="Arial"/>
              </w:rPr>
              <w:t xml:space="preserve">, drinkable conductors for permanent submersion in potable water, to respective depths and up –to 600 meters. It is water resistance tested </w:t>
            </w:r>
            <w:r w:rsidR="00D62F4D" w:rsidRPr="0016574B">
              <w:rPr>
                <w:rFonts w:ascii="Calibri" w:hAnsi="Calibri" w:cs="Arial"/>
              </w:rPr>
              <w:t xml:space="preserve">according </w:t>
            </w:r>
            <w:r w:rsidRPr="0016574B">
              <w:rPr>
                <w:rFonts w:ascii="Calibri" w:hAnsi="Calibri" w:cs="Arial"/>
              </w:rPr>
              <w:t xml:space="preserve">to the European standard EN 505825-2-21 (AD8 condition complete submersion in water) and meets the requirements of BS 6920, and IEC 60228 covering the suitability of non-metallic materials and products for use in contact with water. The </w:t>
            </w:r>
            <w:r w:rsidRPr="0016574B">
              <w:rPr>
                <w:rFonts w:ascii="Calibri" w:hAnsi="Calibri" w:cs="Arial"/>
                <w:b/>
                <w:bCs/>
                <w:color w:val="FF0000"/>
              </w:rPr>
              <w:t>EPR (Ethylene Propylene Rubber)</w:t>
            </w:r>
            <w:r w:rsidRPr="0016574B">
              <w:rPr>
                <w:rFonts w:ascii="Calibri" w:hAnsi="Calibri" w:cs="Arial"/>
              </w:rPr>
              <w:t xml:space="preserve"> insulation and Elastomeric Cross-linked outer sheath should provide a robust and </w:t>
            </w:r>
            <w:r w:rsidRPr="0016574B">
              <w:rPr>
                <w:rFonts w:ascii="Calibri" w:hAnsi="Calibri" w:cs="Arial"/>
                <w:b/>
                <w:bCs/>
                <w:color w:val="FF0000"/>
              </w:rPr>
              <w:t>water-tight</w:t>
            </w:r>
            <w:r w:rsidRPr="0016574B">
              <w:rPr>
                <w:rFonts w:ascii="Calibri" w:hAnsi="Calibri" w:cs="Arial"/>
              </w:rPr>
              <w:t xml:space="preserve"> barrier. </w:t>
            </w:r>
          </w:p>
          <w:p w:rsidR="00415003" w:rsidRPr="0016574B" w:rsidRDefault="00415003" w:rsidP="00415003">
            <w:pPr>
              <w:bidi w:val="0"/>
              <w:jc w:val="both"/>
              <w:rPr>
                <w:rFonts w:ascii="Calibri" w:hAnsi="Calibri" w:cs="Arial"/>
              </w:rPr>
            </w:pPr>
            <w:r w:rsidRPr="0016574B">
              <w:rPr>
                <w:rFonts w:ascii="Calibri" w:hAnsi="Calibri" w:cs="Arial"/>
              </w:rPr>
              <w:t xml:space="preserve">The voltage rating is </w:t>
            </w:r>
            <w:r w:rsidRPr="0016574B">
              <w:rPr>
                <w:rFonts w:ascii="Calibri" w:hAnsi="Calibri" w:cs="Arial"/>
                <w:b/>
                <w:bCs/>
                <w:color w:val="FF0000"/>
              </w:rPr>
              <w:t>0.6/1kV</w:t>
            </w:r>
            <w:r w:rsidRPr="0016574B">
              <w:rPr>
                <w:rFonts w:ascii="Calibri" w:hAnsi="Calibri" w:cs="Arial"/>
              </w:rPr>
              <w:t xml:space="preserve"> and a temperature rating of -25</w:t>
            </w:r>
            <w:r w:rsidRPr="0016574B">
              <w:rPr>
                <w:rFonts w:ascii="Calibri" w:hAnsi="Calibri" w:cs="Arial"/>
                <w:vertAlign w:val="superscript"/>
              </w:rPr>
              <w:t>o</w:t>
            </w:r>
            <w:r w:rsidRPr="0016574B">
              <w:rPr>
                <w:rFonts w:ascii="Calibri" w:hAnsi="Calibri" w:cs="Arial"/>
              </w:rPr>
              <w:t>C to +90</w:t>
            </w:r>
            <w:r w:rsidRPr="0016574B">
              <w:rPr>
                <w:rFonts w:ascii="Calibri" w:hAnsi="Calibri" w:cs="Arial"/>
                <w:vertAlign w:val="superscript"/>
              </w:rPr>
              <w:t>o</w:t>
            </w:r>
            <w:r w:rsidRPr="0016574B">
              <w:rPr>
                <w:rFonts w:ascii="Calibri" w:hAnsi="Calibri" w:cs="Arial"/>
              </w:rPr>
              <w:t>C. It is suitable for use in water of a maximum temperature of 80</w:t>
            </w:r>
            <w:r w:rsidRPr="0016574B">
              <w:rPr>
                <w:rFonts w:ascii="Calibri" w:hAnsi="Calibri" w:cs="Arial"/>
                <w:vertAlign w:val="superscript"/>
              </w:rPr>
              <w:t>o</w:t>
            </w:r>
            <w:r w:rsidRPr="0016574B">
              <w:rPr>
                <w:rFonts w:ascii="Calibri" w:hAnsi="Calibri" w:cs="Arial"/>
              </w:rPr>
              <w:t>C</w:t>
            </w:r>
          </w:p>
          <w:p w:rsidR="00415003" w:rsidRPr="0016574B" w:rsidRDefault="00415003" w:rsidP="00415003">
            <w:pPr>
              <w:bidi w:val="0"/>
              <w:jc w:val="both"/>
              <w:rPr>
                <w:rFonts w:ascii="Calibri" w:hAnsi="Calibri" w:cs="Arial"/>
              </w:rPr>
            </w:pPr>
            <w:r w:rsidRPr="0016574B">
              <w:rPr>
                <w:rFonts w:ascii="Calibri" w:hAnsi="Calibri" w:cs="Arial"/>
              </w:rPr>
              <w:t>the conductor main construction properties are as follows:</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b/>
                <w:bCs/>
                <w:color w:val="FF0000"/>
                <w:sz w:val="24"/>
                <w:szCs w:val="24"/>
              </w:rPr>
              <w:t>Class 5</w:t>
            </w:r>
            <w:r w:rsidRPr="0016574B">
              <w:rPr>
                <w:rFonts w:eastAsia="Times New Roman"/>
                <w:sz w:val="24"/>
                <w:szCs w:val="24"/>
              </w:rPr>
              <w:t xml:space="preserve"> (Flexible Conductor) fine stranded tinned pure Copper </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sz w:val="24"/>
                <w:szCs w:val="24"/>
              </w:rPr>
              <w:t>Voltage rating: (0.6/1kv</w:t>
            </w:r>
            <w:proofErr w:type="gramStart"/>
            <w:r w:rsidRPr="0016574B">
              <w:rPr>
                <w:rFonts w:eastAsia="Times New Roman"/>
                <w:sz w:val="24"/>
                <w:szCs w:val="24"/>
              </w:rPr>
              <w:t>)</w:t>
            </w:r>
            <w:r w:rsidRPr="0016574B">
              <w:t xml:space="preserve">  600</w:t>
            </w:r>
            <w:proofErr w:type="gramEnd"/>
            <w:r w:rsidRPr="0016574B">
              <w:t xml:space="preserve"> V </w:t>
            </w:r>
            <w:r w:rsidRPr="0016574B">
              <w:rPr>
                <w:rFonts w:eastAsia="Times New Roman"/>
                <w:sz w:val="24"/>
                <w:szCs w:val="24"/>
              </w:rPr>
              <w:t xml:space="preserve">between the conductor and earth, and 1000 V </w:t>
            </w:r>
            <w:proofErr w:type="spellStart"/>
            <w:r w:rsidRPr="0016574B">
              <w:rPr>
                <w:rFonts w:eastAsia="Times New Roman"/>
                <w:sz w:val="24"/>
                <w:szCs w:val="24"/>
              </w:rPr>
              <w:t>rms</w:t>
            </w:r>
            <w:proofErr w:type="spellEnd"/>
            <w:r w:rsidRPr="0016574B">
              <w:rPr>
                <w:rFonts w:eastAsia="Times New Roman"/>
                <w:sz w:val="24"/>
                <w:szCs w:val="24"/>
              </w:rPr>
              <w:t xml:space="preserve"> between adjacent conductors</w:t>
            </w:r>
            <w:r w:rsidRPr="0016574B">
              <w:rPr>
                <w:color w:val="000000"/>
                <w:sz w:val="27"/>
                <w:szCs w:val="27"/>
              </w:rPr>
              <w:t>.</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sz w:val="24"/>
                <w:szCs w:val="24"/>
              </w:rPr>
              <w:t xml:space="preserve">Inner Insulation: </w:t>
            </w:r>
            <w:r w:rsidRPr="0016574B">
              <w:rPr>
                <w:rFonts w:eastAsia="Times New Roman"/>
                <w:b/>
                <w:bCs/>
                <w:color w:val="FF0000"/>
                <w:sz w:val="24"/>
                <w:szCs w:val="24"/>
              </w:rPr>
              <w:t xml:space="preserve">EPR </w:t>
            </w:r>
            <w:r w:rsidRPr="0016574B">
              <w:rPr>
                <w:rFonts w:eastAsia="Times New Roman"/>
                <w:sz w:val="24"/>
                <w:szCs w:val="24"/>
              </w:rPr>
              <w:t>(Ethylene Propylene Rubber)</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b/>
                <w:bCs/>
                <w:color w:val="FF0000"/>
                <w:sz w:val="24"/>
                <w:szCs w:val="24"/>
              </w:rPr>
              <w:t>Outer sheath/ Jacket</w:t>
            </w:r>
            <w:r w:rsidRPr="0016574B">
              <w:rPr>
                <w:rFonts w:eastAsia="Times New Roman"/>
                <w:sz w:val="24"/>
                <w:szCs w:val="24"/>
              </w:rPr>
              <w:t>: Elastomeric Cross-linked compound including filler materials</w:t>
            </w:r>
          </w:p>
          <w:p w:rsidR="00A1748C" w:rsidRPr="0016574B" w:rsidRDefault="00415003" w:rsidP="00994C40">
            <w:pPr>
              <w:bidi w:val="0"/>
              <w:spacing w:line="400" w:lineRule="exact"/>
              <w:jc w:val="both"/>
              <w:rPr>
                <w:b/>
                <w:bCs/>
              </w:rPr>
            </w:pPr>
            <w:r w:rsidRPr="0016574B">
              <w:t>Conductors sizes</w:t>
            </w:r>
            <w:r w:rsidR="00E46D02" w:rsidRPr="0016574B">
              <w:t xml:space="preserve"> for </w:t>
            </w:r>
            <w:r w:rsidR="00471976" w:rsidRPr="0016574B">
              <w:t xml:space="preserve">cable </w:t>
            </w:r>
            <w:proofErr w:type="gramStart"/>
            <w:r w:rsidR="00471976" w:rsidRPr="0016574B">
              <w:t>size</w:t>
            </w:r>
            <w:r w:rsidRPr="0016574B">
              <w:t xml:space="preserve">  </w:t>
            </w:r>
            <w:r w:rsidRPr="0016574B">
              <w:rPr>
                <w:b/>
                <w:bCs/>
                <w:color w:val="FF0000"/>
              </w:rPr>
              <w:t>3x</w:t>
            </w:r>
            <w:r w:rsidR="00471976" w:rsidRPr="0016574B">
              <w:rPr>
                <w:b/>
                <w:bCs/>
                <w:color w:val="FF0000"/>
              </w:rPr>
              <w:t>95</w:t>
            </w:r>
            <w:proofErr w:type="gramEnd"/>
            <w:r w:rsidR="009D1B7A" w:rsidRPr="0016574B">
              <w:t xml:space="preserve"> </w:t>
            </w:r>
            <w:r w:rsidRPr="0016574B">
              <w:t>(1FL, 3GI3 quality insulation)+</w:t>
            </w:r>
            <w:r w:rsidR="0092478E" w:rsidRPr="0016574B">
              <w:t xml:space="preserve"> </w:t>
            </w:r>
            <w:r w:rsidRPr="0016574B">
              <w:rPr>
                <w:b/>
                <w:bCs/>
                <w:color w:val="FF0000"/>
              </w:rPr>
              <w:t>1x</w:t>
            </w:r>
            <w:r w:rsidR="00471976" w:rsidRPr="0016574B">
              <w:rPr>
                <w:b/>
                <w:bCs/>
                <w:color w:val="FF0000"/>
              </w:rPr>
              <w:t>5</w:t>
            </w:r>
            <w:r w:rsidR="00355940" w:rsidRPr="0016574B">
              <w:rPr>
                <w:b/>
                <w:bCs/>
                <w:color w:val="FF0000"/>
              </w:rPr>
              <w:t>0</w:t>
            </w:r>
            <w:r w:rsidRPr="0016574B">
              <w:rPr>
                <w:b/>
                <w:bCs/>
                <w:color w:val="FF0000"/>
              </w:rPr>
              <w:t xml:space="preserve"> mm</w:t>
            </w:r>
            <w:r w:rsidRPr="0016574B">
              <w:rPr>
                <w:b/>
                <w:bCs/>
                <w:color w:val="FF0000"/>
                <w:vertAlign w:val="superscript"/>
              </w:rPr>
              <w:t>2</w:t>
            </w:r>
            <w:r w:rsidRPr="0016574B">
              <w:t xml:space="preserve"> .  </w:t>
            </w:r>
            <w:r w:rsidR="00867EA9" w:rsidRPr="0016574B">
              <w:t xml:space="preserve">The price for this item </w:t>
            </w:r>
            <w:r w:rsidR="0092478E" w:rsidRPr="0016574B">
              <w:t>includes the supply and install</w:t>
            </w:r>
            <w:r w:rsidR="00867EA9" w:rsidRPr="0016574B">
              <w:t xml:space="preserve"> of electric conductor </w:t>
            </w:r>
            <w:r w:rsidR="005C06F0" w:rsidRPr="0016574B">
              <w:t>(</w:t>
            </w:r>
            <w:r w:rsidR="005C06F0" w:rsidRPr="0016574B">
              <w:rPr>
                <w:color w:val="000000"/>
              </w:rPr>
              <w:t xml:space="preserve">PT cables and connections) </w:t>
            </w:r>
            <w:r w:rsidR="00867EA9" w:rsidRPr="0016574B">
              <w:t>between the submersible motor and control panel</w:t>
            </w:r>
            <w:r w:rsidR="0092478E" w:rsidRPr="0016574B">
              <w:t xml:space="preserve"> on the surface to read the motor temperature. </w:t>
            </w:r>
            <w:r w:rsidR="00867EA9" w:rsidRPr="0016574B">
              <w:t xml:space="preserve"> </w:t>
            </w:r>
            <w:r w:rsidRPr="0016574B">
              <w:t>The junction box (</w:t>
            </w:r>
            <w:r w:rsidRPr="0016574B">
              <w:rPr>
                <w:b/>
                <w:bCs/>
                <w:color w:val="FF0000"/>
              </w:rPr>
              <w:t>Water Proof</w:t>
            </w:r>
            <w:r w:rsidRPr="0016574B">
              <w:t>) and main connection as shown in the Annex. The</w:t>
            </w:r>
            <w:r w:rsidR="00E46D02" w:rsidRPr="0016574B">
              <w:t xml:space="preserve"> two</w:t>
            </w:r>
            <w:r w:rsidRPr="0016574B">
              <w:t xml:space="preserve"> </w:t>
            </w:r>
            <w:proofErr w:type="gramStart"/>
            <w:r w:rsidRPr="0016574B">
              <w:t>cable</w:t>
            </w:r>
            <w:proofErr w:type="gramEnd"/>
            <w:r w:rsidRPr="0016574B">
              <w:t xml:space="preserve"> </w:t>
            </w:r>
            <w:r w:rsidR="00E46D02" w:rsidRPr="0016574B">
              <w:t xml:space="preserve">are </w:t>
            </w:r>
            <w:r w:rsidRPr="0016574B">
              <w:t xml:space="preserve">fixed to the pipes by stainless </w:t>
            </w:r>
            <w:r w:rsidRPr="0016574B">
              <w:rPr>
                <w:b/>
                <w:bCs/>
                <w:color w:val="FF0000"/>
              </w:rPr>
              <w:t>steel clamps each 2 m</w:t>
            </w:r>
            <w:r w:rsidRPr="0016574B">
              <w:t xml:space="preserve"> with soft rubber underneath </w:t>
            </w:r>
            <w:r w:rsidRPr="0016574B">
              <w:rPr>
                <w:b/>
                <w:bCs/>
                <w:color w:val="FF0000"/>
              </w:rPr>
              <w:t>and pvc ties each meter</w:t>
            </w:r>
            <w:r w:rsidRPr="0016574B">
              <w:t xml:space="preserve">. </w:t>
            </w:r>
            <w:r w:rsidRPr="0016574B">
              <w:rPr>
                <w:rFonts w:ascii="Calibri" w:hAnsi="Calibri" w:cs="Arial"/>
              </w:rPr>
              <w:t xml:space="preserve">The price </w:t>
            </w:r>
            <w:r w:rsidRPr="0016574B">
              <w:rPr>
                <w:rFonts w:ascii="Calibri" w:hAnsi="Calibri" w:cs="Arial"/>
              </w:rPr>
              <w:lastRenderedPageBreak/>
              <w:t xml:space="preserve">includes the costs </w:t>
            </w:r>
            <w:r w:rsidR="00BF2262" w:rsidRPr="0016574B">
              <w:rPr>
                <w:rFonts w:ascii="Calibri" w:hAnsi="Calibri" w:cs="Arial"/>
              </w:rPr>
              <w:t xml:space="preserve">to install cable protection </w:t>
            </w:r>
            <w:r w:rsidR="00BF2262" w:rsidRPr="0016574B">
              <w:t xml:space="preserve">using </w:t>
            </w:r>
            <w:r w:rsidR="00BF2262" w:rsidRPr="0016574B">
              <w:rPr>
                <w:b/>
                <w:bCs/>
                <w:color w:val="FF0000"/>
              </w:rPr>
              <w:t>galvanized sheets</w:t>
            </w:r>
            <w:r w:rsidR="00BF2262" w:rsidRPr="0016574B">
              <w:t xml:space="preserve"> and encase the cable overall the well depth to prevent cable scratches with well walls and carry the protect the cable </w:t>
            </w:r>
            <w:r w:rsidRPr="0016574B">
              <w:rPr>
                <w:rFonts w:ascii="Calibri" w:hAnsi="Calibri" w:cs="Arial"/>
              </w:rPr>
              <w:t>to carry the cable insulation resistance with megger and connect to control panel.</w:t>
            </w:r>
          </w:p>
        </w:tc>
        <w:tc>
          <w:tcPr>
            <w:tcW w:w="810" w:type="dxa"/>
            <w:gridSpan w:val="2"/>
            <w:vAlign w:val="center"/>
          </w:tcPr>
          <w:p w:rsidR="00A1748C" w:rsidRPr="000E3F41" w:rsidRDefault="00A1748C" w:rsidP="007C1A01">
            <w:pPr>
              <w:bidi w:val="0"/>
              <w:jc w:val="center"/>
            </w:pPr>
            <w:r>
              <w:lastRenderedPageBreak/>
              <w:t xml:space="preserve">M.L  </w:t>
            </w:r>
          </w:p>
        </w:tc>
        <w:tc>
          <w:tcPr>
            <w:tcW w:w="1046" w:type="dxa"/>
            <w:vAlign w:val="center"/>
          </w:tcPr>
          <w:p w:rsidR="00A1748C" w:rsidRDefault="00994C40" w:rsidP="00BF2262">
            <w:pPr>
              <w:bidi w:val="0"/>
              <w:jc w:val="center"/>
            </w:pPr>
            <w:r>
              <w:t>70</w:t>
            </w:r>
          </w:p>
        </w:tc>
        <w:tc>
          <w:tcPr>
            <w:tcW w:w="720" w:type="dxa"/>
            <w:vAlign w:val="center"/>
          </w:tcPr>
          <w:p w:rsidR="00A1748C" w:rsidRPr="000E3F41" w:rsidRDefault="00994C40" w:rsidP="00B7037A">
            <w:pPr>
              <w:bidi w:val="0"/>
              <w:jc w:val="center"/>
            </w:pPr>
            <w:r>
              <w:t>200</w:t>
            </w:r>
          </w:p>
        </w:tc>
        <w:tc>
          <w:tcPr>
            <w:tcW w:w="1080" w:type="dxa"/>
            <w:vAlign w:val="center"/>
          </w:tcPr>
          <w:p w:rsidR="00A1748C" w:rsidRDefault="00994C40" w:rsidP="00294745">
            <w:pPr>
              <w:bidi w:val="0"/>
              <w:jc w:val="center"/>
            </w:pPr>
            <w:r>
              <w:t>14000</w:t>
            </w:r>
          </w:p>
        </w:tc>
      </w:tr>
      <w:tr w:rsidR="00A1748C" w:rsidRPr="000E3F41" w:rsidTr="00932E13">
        <w:tc>
          <w:tcPr>
            <w:tcW w:w="918" w:type="dxa"/>
            <w:gridSpan w:val="2"/>
            <w:vAlign w:val="center"/>
          </w:tcPr>
          <w:p w:rsidR="00A1748C" w:rsidRPr="000E3F41" w:rsidRDefault="009D56A4" w:rsidP="00B07D0E">
            <w:pPr>
              <w:bidi w:val="0"/>
              <w:jc w:val="center"/>
            </w:pPr>
            <w:r>
              <w:lastRenderedPageBreak/>
              <w:t>3</w:t>
            </w:r>
          </w:p>
        </w:tc>
        <w:tc>
          <w:tcPr>
            <w:tcW w:w="5310" w:type="dxa"/>
          </w:tcPr>
          <w:p w:rsidR="00A1748C" w:rsidRPr="00402C9B" w:rsidRDefault="00A1748C" w:rsidP="004E1B0E">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supply and</w:t>
            </w:r>
            <w:r w:rsidR="00310981">
              <w:t xml:space="preserve"> disjoin existing control panel and </w:t>
            </w:r>
            <w:r w:rsidRPr="00402C9B">
              <w:t xml:space="preserve"> install suitable </w:t>
            </w:r>
            <w:r w:rsidR="00BF2262" w:rsidRPr="00402C9B">
              <w:t xml:space="preserve">new </w:t>
            </w:r>
            <w:r w:rsidRPr="00402C9B">
              <w:t xml:space="preserve">control panel for pumping </w:t>
            </w:r>
            <w:r w:rsidR="00994C40">
              <w:rPr>
                <w:b/>
                <w:bCs/>
                <w:color w:val="FF0000"/>
              </w:rPr>
              <w:t>70</w:t>
            </w:r>
            <w:r w:rsidRPr="00686A2C">
              <w:rPr>
                <w:b/>
                <w:bCs/>
                <w:color w:val="FF0000"/>
              </w:rPr>
              <w:t>m</w:t>
            </w:r>
            <w:r w:rsidRPr="00C165B1">
              <w:rPr>
                <w:b/>
                <w:bCs/>
                <w:color w:val="FF0000"/>
                <w:vertAlign w:val="superscript"/>
              </w:rPr>
              <w:t>3</w:t>
            </w:r>
            <w:r w:rsidRPr="00686A2C">
              <w:rPr>
                <w:b/>
                <w:bCs/>
                <w:color w:val="FF0000"/>
              </w:rPr>
              <w:t xml:space="preserve"> @ </w:t>
            </w:r>
            <w:r w:rsidR="00AF77ED" w:rsidRPr="00686A2C">
              <w:rPr>
                <w:b/>
                <w:bCs/>
                <w:color w:val="FF0000"/>
              </w:rPr>
              <w:t>2</w:t>
            </w:r>
            <w:r w:rsidR="00994C40">
              <w:rPr>
                <w:b/>
                <w:bCs/>
                <w:color w:val="FF0000"/>
              </w:rPr>
              <w:t>00</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w:t>
            </w:r>
            <w:r w:rsidR="00663552">
              <w:t>price includes</w:t>
            </w:r>
            <w:r w:rsidR="00C333B6">
              <w:t xml:space="preserve"> all cables and connection necessary to connect </w:t>
            </w:r>
            <w:r w:rsidR="00C333B6" w:rsidRPr="0087643D">
              <w:t xml:space="preserve">between the main 3-phase power source at the well site </w:t>
            </w:r>
            <w:r w:rsidR="0031313F" w:rsidRPr="0087643D">
              <w:t xml:space="preserve">(Municipality transformer) </w:t>
            </w:r>
            <w:r w:rsidR="00C333B6" w:rsidRPr="0087643D">
              <w:t>and the Main Electric Control Board inside the pumping room</w:t>
            </w:r>
            <w:r w:rsidR="0031313F">
              <w:t xml:space="preserve">. </w:t>
            </w:r>
            <w:r w:rsidR="00663552">
              <w:t>Cable (</w:t>
            </w:r>
            <w:r w:rsidR="0087643D">
              <w:t xml:space="preserve">XPLE </w:t>
            </w:r>
            <w:r w:rsidR="0051193E">
              <w:t xml:space="preserve">high </w:t>
            </w:r>
            <w:r w:rsidR="0087643D">
              <w:t>quality insulation</w:t>
            </w:r>
            <w:r w:rsidR="0051193E">
              <w:t xml:space="preserve"> 90 C</w:t>
            </w:r>
            <w:r w:rsidR="0051193E" w:rsidRPr="0051193E">
              <w:rPr>
                <w:sz w:val="18"/>
                <w:szCs w:val="18"/>
                <w:vertAlign w:val="superscript"/>
              </w:rPr>
              <w:t>O</w:t>
            </w:r>
            <w:proofErr w:type="gramStart"/>
            <w:r w:rsidR="0087643D">
              <w:t>)</w:t>
            </w:r>
            <w:r w:rsidR="0031313F" w:rsidRPr="00E75D67">
              <w:t xml:space="preserve">  </w:t>
            </w:r>
            <w:r w:rsidR="0031313F" w:rsidRPr="009D1B7A">
              <w:rPr>
                <w:b/>
                <w:bCs/>
                <w:color w:val="FF0000"/>
              </w:rPr>
              <w:t>3x</w:t>
            </w:r>
            <w:r w:rsidR="00B52C26">
              <w:rPr>
                <w:b/>
                <w:bCs/>
                <w:color w:val="FF0000"/>
              </w:rPr>
              <w:t>1</w:t>
            </w:r>
            <w:r w:rsidR="004E1B0E">
              <w:rPr>
                <w:b/>
                <w:bCs/>
                <w:color w:val="FF0000"/>
              </w:rPr>
              <w:t>2</w:t>
            </w:r>
            <w:r w:rsidR="00B52C26">
              <w:rPr>
                <w:b/>
                <w:bCs/>
                <w:color w:val="FF0000"/>
              </w:rPr>
              <w:t>0</w:t>
            </w:r>
            <w:proofErr w:type="gramEnd"/>
            <w:r w:rsidR="0031313F">
              <w:t xml:space="preserve"> </w:t>
            </w:r>
            <w:r w:rsidR="0031313F" w:rsidRPr="00A84735">
              <w:t>+</w:t>
            </w:r>
            <w:r w:rsidR="0031313F">
              <w:t xml:space="preserve"> </w:t>
            </w:r>
            <w:r w:rsidR="0031313F" w:rsidRPr="009D1B7A">
              <w:rPr>
                <w:b/>
                <w:bCs/>
                <w:color w:val="FF0000"/>
              </w:rPr>
              <w:t>1x</w:t>
            </w:r>
            <w:r w:rsidR="00F6369D">
              <w:rPr>
                <w:b/>
                <w:bCs/>
                <w:color w:val="FF0000"/>
              </w:rPr>
              <w:t>5</w:t>
            </w:r>
            <w:r w:rsidR="0031313F">
              <w:rPr>
                <w:b/>
                <w:bCs/>
                <w:color w:val="FF0000"/>
              </w:rPr>
              <w:t>0</w:t>
            </w:r>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402C9B">
              <w:t xml:space="preserve">The second compartment is for the </w:t>
            </w:r>
            <w:r w:rsidR="00F6369D">
              <w:rPr>
                <w:b/>
                <w:bCs/>
                <w:color w:val="FF0000"/>
              </w:rPr>
              <w:t>10</w:t>
            </w:r>
            <w:r w:rsidR="00AF77ED" w:rsidRPr="00C165B1">
              <w:rPr>
                <w:b/>
                <w:bCs/>
                <w:color w:val="FF0000"/>
              </w:rPr>
              <w:t>0</w:t>
            </w:r>
            <w:r w:rsidRPr="00C165B1">
              <w:rPr>
                <w:b/>
                <w:bCs/>
                <w:color w:val="FF0000"/>
              </w:rPr>
              <w:t xml:space="preserve"> hp inverter</w:t>
            </w:r>
            <w:r w:rsidRPr="00402C9B">
              <w:t xml:space="preserve"> as ABB, or equ</w:t>
            </w:r>
            <w:r w:rsidR="009D56A4" w:rsidRPr="00402C9B">
              <w:t xml:space="preserve">ivalent as shown </w:t>
            </w:r>
            <w:r w:rsidR="009D56A4" w:rsidRPr="00402C9B">
              <w:lastRenderedPageBreak/>
              <w:t>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HMI</w:t>
            </w:r>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as hp i7-</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F6369D">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F6369D">
              <w:rPr>
                <w:rFonts w:ascii="Calibri" w:hAnsi="Calibri" w:cs="Arial"/>
                <w:b/>
                <w:bCs/>
                <w:color w:val="FF0000"/>
              </w:rPr>
              <w:t>2</w:t>
            </w:r>
            <w:r w:rsidR="002735EE">
              <w:rPr>
                <w:rFonts w:ascii="Calibri" w:hAnsi="Calibri" w:cs="Arial"/>
                <w:b/>
                <w:bCs/>
                <w:color w:val="FF0000"/>
              </w:rPr>
              <w:t>0</w:t>
            </w:r>
            <w:r w:rsidR="008946C8" w:rsidRPr="00202B4A">
              <w:rPr>
                <w:rFonts w:ascii="Calibri" w:hAnsi="Calibri" w:cs="Arial"/>
                <w:b/>
                <w:bCs/>
                <w:color w:val="FF0000"/>
              </w:rPr>
              <w:t>0</w:t>
            </w:r>
            <w:r w:rsidR="006D7D58">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25KA adjustable</w:t>
            </w:r>
            <w:r w:rsidR="00454659">
              <w:rPr>
                <w:rFonts w:ascii="Calibri" w:hAnsi="Calibri" w:cs="Arial"/>
              </w:rPr>
              <w:t xml:space="preserve"> one</w:t>
            </w:r>
            <w:r w:rsidRPr="00C25792">
              <w:rPr>
                <w:rFonts w:ascii="Calibri" w:hAnsi="Calibri" w:cs="Arial"/>
              </w:rPr>
              <w:t xml:space="preserve"> for the </w:t>
            </w:r>
            <w:r w:rsidRPr="001D1F78">
              <w:rPr>
                <w:rFonts w:ascii="Calibri" w:hAnsi="Calibri" w:cs="Arial"/>
                <w:b/>
                <w:bCs/>
              </w:rPr>
              <w:t>company</w:t>
            </w:r>
            <w:r w:rsidRPr="00C25792">
              <w:rPr>
                <w:rFonts w:ascii="Calibri" w:hAnsi="Calibri" w:cs="Arial"/>
              </w:rPr>
              <w:t xml:space="preserve"> and </w:t>
            </w:r>
            <w:r w:rsidR="00454659">
              <w:rPr>
                <w:rFonts w:ascii="Calibri" w:hAnsi="Calibri" w:cs="Arial"/>
              </w:rPr>
              <w:t xml:space="preserve">one </w:t>
            </w:r>
            <w:r w:rsidRPr="00C25792">
              <w:rPr>
                <w:rFonts w:ascii="Calibri" w:hAnsi="Calibri" w:cs="Arial"/>
              </w:rPr>
              <w:t xml:space="preserve">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w:t>
            </w:r>
            <w:r w:rsidRPr="00C25792">
              <w:rPr>
                <w:rFonts w:ascii="Calibri" w:hAnsi="Calibri" w:cs="Arial"/>
              </w:rPr>
              <w:lastRenderedPageBreak/>
              <w:t xml:space="preserve">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2735EE">
              <w:rPr>
                <w:rFonts w:ascii="Calibri" w:hAnsi="Calibri" w:cs="Arial"/>
                <w:b/>
                <w:bCs/>
              </w:rPr>
              <w:t>40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F6369D">
            <w:pPr>
              <w:numPr>
                <w:ilvl w:val="0"/>
                <w:numId w:val="4"/>
              </w:numPr>
              <w:bidi w:val="0"/>
              <w:jc w:val="both"/>
              <w:rPr>
                <w:rFonts w:ascii="Calibri" w:hAnsi="Calibri" w:cs="Arial"/>
                <w:rtl/>
              </w:rPr>
            </w:pPr>
            <w:r w:rsidRPr="00C25792">
              <w:rPr>
                <w:rFonts w:ascii="Calibri" w:hAnsi="Calibri" w:cs="Arial"/>
              </w:rPr>
              <w:t xml:space="preserve">Bus bar </w:t>
            </w:r>
            <w:r w:rsidR="00F6369D">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686A2C">
              <w:rPr>
                <w:rFonts w:ascii="Calibri" w:hAnsi="Calibri" w:cs="Arial"/>
                <w:b/>
                <w:bCs/>
                <w:color w:val="FF0000"/>
              </w:rPr>
              <w:t>63A</w:t>
            </w:r>
            <w:r w:rsidRPr="00C25792">
              <w:rPr>
                <w:rFonts w:ascii="Calibri" w:hAnsi="Calibri" w:cs="Arial"/>
              </w:rPr>
              <w:t>.</w:t>
            </w:r>
          </w:p>
          <w:p w:rsidR="00A1748C" w:rsidRDefault="00A1748C" w:rsidP="00F6369D">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F6369D">
              <w:rPr>
                <w:rFonts w:ascii="Calibri" w:hAnsi="Calibri" w:cs="Arial"/>
                <w:b/>
                <w:bCs/>
                <w:color w:val="FF0000"/>
              </w:rPr>
              <w:t>10</w:t>
            </w:r>
            <w:r w:rsidR="006D7D58">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F6369D">
              <w:rPr>
                <w:rFonts w:ascii="Calibri" w:hAnsi="Calibri" w:cs="Arial"/>
                <w:b/>
                <w:bCs/>
                <w:color w:val="FF0000"/>
              </w:rPr>
              <w:t>10</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16574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16574B">
              <w:rPr>
                <w:rFonts w:ascii="Calibri" w:hAnsi="Calibri" w:cs="Arial"/>
                <w:b/>
                <w:bCs/>
                <w:color w:val="FF0000"/>
              </w:rPr>
              <w:t>20</w:t>
            </w:r>
            <w:r w:rsidRPr="00202B4A">
              <w:rPr>
                <w:rFonts w:ascii="Calibri" w:hAnsi="Calibri" w:cs="Arial"/>
                <w:b/>
                <w:bCs/>
                <w:color w:val="FF0000"/>
              </w:rPr>
              <w:t xml:space="preserve">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w:t>
            </w:r>
            <w:r w:rsidRPr="00C25792">
              <w:rPr>
                <w:rFonts w:ascii="Calibri" w:hAnsi="Calibri" w:cs="Arial"/>
              </w:rPr>
              <w:lastRenderedPageBreak/>
              <w:t>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F6369D">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F6369D">
              <w:rPr>
                <w:rFonts w:ascii="Calibri" w:hAnsi="Calibri" w:cs="Arial"/>
                <w:b/>
                <w:bCs/>
                <w:color w:val="FF0000"/>
              </w:rPr>
              <w:t>2</w:t>
            </w:r>
            <w:r w:rsidR="002735EE">
              <w:rPr>
                <w:rFonts w:ascii="Calibri" w:hAnsi="Calibri" w:cs="Arial"/>
                <w:b/>
                <w:bCs/>
                <w:color w:val="FF0000"/>
              </w:rPr>
              <w:t>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F6369D">
            <w:pPr>
              <w:numPr>
                <w:ilvl w:val="0"/>
                <w:numId w:val="4"/>
              </w:numPr>
              <w:bidi w:val="0"/>
              <w:jc w:val="both"/>
              <w:rPr>
                <w:rFonts w:ascii="Calibri" w:hAnsi="Calibri" w:cs="Arial"/>
              </w:rPr>
            </w:pPr>
            <w:r w:rsidRPr="00C25792">
              <w:rPr>
                <w:rFonts w:ascii="Calibri" w:hAnsi="Calibri" w:cs="Arial"/>
              </w:rPr>
              <w:t xml:space="preserve">Contactor with discharge </w:t>
            </w:r>
            <w:r w:rsidR="00F6369D">
              <w:rPr>
                <w:rFonts w:ascii="Calibri" w:hAnsi="Calibri" w:cs="Arial"/>
              </w:rPr>
              <w:t>2</w:t>
            </w:r>
            <w:r w:rsidR="00254D9D">
              <w:rPr>
                <w:rFonts w:ascii="Calibri" w:hAnsi="Calibri" w:cs="Arial"/>
              </w:rPr>
              <w:t xml:space="preserve">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w:t>
            </w:r>
            <w:r w:rsidR="00A1748C" w:rsidRPr="00C25792">
              <w:rPr>
                <w:rFonts w:ascii="Calibri" w:hAnsi="Calibri" w:cs="Arial"/>
              </w:rPr>
              <w:lastRenderedPageBreak/>
              <w:t>cross section:</w:t>
            </w:r>
          </w:p>
          <w:p w:rsidR="00A1748C" w:rsidRPr="00C25792" w:rsidRDefault="00A1748C" w:rsidP="00551E3B">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w:t>
            </w:r>
            <w:r w:rsidR="00471976">
              <w:rPr>
                <w:rFonts w:ascii="Calibri" w:hAnsi="Calibri" w:cs="Arial"/>
                <w:b/>
                <w:bCs/>
                <w:color w:val="FF0000"/>
              </w:rPr>
              <w:t>8</w:t>
            </w:r>
            <w:r w:rsidR="00551E3B">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47197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lastRenderedPageBreak/>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lastRenderedPageBreak/>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EER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lastRenderedPageBreak/>
              <w:t>3</w:t>
            </w:r>
            <w:r w:rsidR="00A1748C" w:rsidRPr="00600A24">
              <w:rPr>
                <w:rFonts w:ascii="Times New Roman" w:eastAsia="Times New Roman" w:hAnsi="Times New Roman" w:cs="Times New Roman"/>
                <w:sz w:val="24"/>
                <w:szCs w:val="24"/>
                <w:lang w:bidi="he-IL"/>
              </w:rPr>
              <w:t>x30</w:t>
            </w:r>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 HyLite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810" w:type="dxa"/>
            <w:gridSpan w:val="2"/>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1046" w:type="dxa"/>
            <w:vAlign w:val="center"/>
          </w:tcPr>
          <w:p w:rsidR="00A1748C" w:rsidRPr="000E3F41" w:rsidRDefault="00BF2262" w:rsidP="00310981">
            <w:pPr>
              <w:bidi w:val="0"/>
              <w:jc w:val="center"/>
            </w:pPr>
            <w:r>
              <w:t>1</w:t>
            </w:r>
            <w:r w:rsidR="00310981">
              <w:t>1</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310981">
            <w:pPr>
              <w:bidi w:val="0"/>
              <w:jc w:val="center"/>
            </w:pPr>
            <w:r>
              <w:t>1</w:t>
            </w:r>
            <w:r w:rsidR="00310981">
              <w:t>1</w:t>
            </w:r>
            <w:r w:rsidR="00A1748C">
              <w:t>000</w:t>
            </w:r>
          </w:p>
        </w:tc>
      </w:tr>
      <w:tr w:rsidR="00A1748C" w:rsidRPr="000E3F41" w:rsidTr="00932E13">
        <w:tc>
          <w:tcPr>
            <w:tcW w:w="918" w:type="dxa"/>
            <w:gridSpan w:val="2"/>
            <w:vAlign w:val="center"/>
          </w:tcPr>
          <w:p w:rsidR="00A1748C" w:rsidRPr="000E3F41" w:rsidRDefault="009D56A4" w:rsidP="00B07D0E">
            <w:pPr>
              <w:bidi w:val="0"/>
              <w:jc w:val="center"/>
            </w:pPr>
            <w:r>
              <w:lastRenderedPageBreak/>
              <w:t>4</w:t>
            </w:r>
          </w:p>
        </w:tc>
        <w:tc>
          <w:tcPr>
            <w:tcW w:w="5310" w:type="dxa"/>
          </w:tcPr>
          <w:p w:rsidR="00A1748C" w:rsidRPr="000E3F41" w:rsidRDefault="00A1748C" w:rsidP="00275455">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275455">
              <w:rPr>
                <w:rFonts w:ascii="Calibri" w:hAnsi="Calibri" w:cs="Arial"/>
                <w:b/>
                <w:bCs/>
              </w:rPr>
              <w:t>6</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810" w:type="dxa"/>
            <w:gridSpan w:val="2"/>
            <w:vAlign w:val="center"/>
          </w:tcPr>
          <w:p w:rsidR="00A1748C" w:rsidRPr="000E3F41" w:rsidRDefault="00A1748C" w:rsidP="00B07D0E">
            <w:pPr>
              <w:bidi w:val="0"/>
              <w:jc w:val="center"/>
            </w:pPr>
            <w:r w:rsidRPr="000E3F41">
              <w:t>Num.</w:t>
            </w:r>
          </w:p>
        </w:tc>
        <w:tc>
          <w:tcPr>
            <w:tcW w:w="1046" w:type="dxa"/>
            <w:vAlign w:val="center"/>
          </w:tcPr>
          <w:p w:rsidR="00A1748C" w:rsidRPr="000E3F41" w:rsidRDefault="00A1748C" w:rsidP="00275455">
            <w:pPr>
              <w:bidi w:val="0"/>
              <w:jc w:val="center"/>
            </w:pPr>
            <w:r>
              <w:t>1</w:t>
            </w:r>
            <w:r w:rsidR="00275455">
              <w:t>0</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275455">
            <w:pPr>
              <w:bidi w:val="0"/>
              <w:jc w:val="center"/>
            </w:pPr>
            <w:r>
              <w:t>1</w:t>
            </w:r>
            <w:r w:rsidR="00275455">
              <w:t>0</w:t>
            </w:r>
            <w:r>
              <w:t>0</w:t>
            </w:r>
          </w:p>
        </w:tc>
      </w:tr>
      <w:tr w:rsidR="00A1748C" w:rsidRPr="000E3F41" w:rsidTr="00932E13">
        <w:tc>
          <w:tcPr>
            <w:tcW w:w="918" w:type="dxa"/>
            <w:gridSpan w:val="2"/>
            <w:vAlign w:val="center"/>
          </w:tcPr>
          <w:p w:rsidR="00A1748C" w:rsidRPr="000E3F41" w:rsidRDefault="009D56A4" w:rsidP="00347F79">
            <w:pPr>
              <w:bidi w:val="0"/>
              <w:jc w:val="center"/>
            </w:pPr>
            <w:r>
              <w:t>5</w:t>
            </w:r>
          </w:p>
        </w:tc>
        <w:tc>
          <w:tcPr>
            <w:tcW w:w="5310" w:type="dxa"/>
          </w:tcPr>
          <w:p w:rsidR="00A1748C" w:rsidRPr="000E3F41" w:rsidRDefault="00A1748C" w:rsidP="00B37BC6">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 xml:space="preserve">suitable for </w:t>
            </w:r>
            <w:r w:rsidR="00B37BC6">
              <w:rPr>
                <w:rFonts w:ascii="Calibri" w:hAnsi="Calibri" w:cs="Arial"/>
                <w:b/>
                <w:bCs/>
              </w:rPr>
              <w:t>6</w:t>
            </w:r>
            <w:r w:rsidR="00A2492A" w:rsidRPr="009F1FE9">
              <w:rPr>
                <w:rFonts w:ascii="Calibri" w:hAnsi="Calibri" w:cs="Arial"/>
                <w:b/>
                <w:bCs/>
              </w:rPr>
              <w:t>"</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810" w:type="dxa"/>
            <w:gridSpan w:val="2"/>
            <w:vAlign w:val="center"/>
          </w:tcPr>
          <w:p w:rsidR="00A1748C" w:rsidRPr="000E3F41" w:rsidRDefault="00A1748C" w:rsidP="00B07D0E">
            <w:pPr>
              <w:bidi w:val="0"/>
              <w:jc w:val="center"/>
            </w:pPr>
            <w:r w:rsidRPr="000E3F41">
              <w:t>Num.</w:t>
            </w:r>
          </w:p>
        </w:tc>
        <w:tc>
          <w:tcPr>
            <w:tcW w:w="1046" w:type="dxa"/>
            <w:vAlign w:val="center"/>
          </w:tcPr>
          <w:p w:rsidR="00A1748C" w:rsidRPr="000E3F41" w:rsidRDefault="00275455" w:rsidP="00B37BC6">
            <w:pPr>
              <w:bidi w:val="0"/>
              <w:jc w:val="center"/>
            </w:pPr>
            <w:r>
              <w:t>5</w:t>
            </w:r>
            <w:r w:rsidR="00254D9D">
              <w:t>0</w:t>
            </w:r>
          </w:p>
        </w:tc>
        <w:tc>
          <w:tcPr>
            <w:tcW w:w="720" w:type="dxa"/>
            <w:vAlign w:val="center"/>
          </w:tcPr>
          <w:p w:rsidR="00A1748C" w:rsidRPr="000E3F41" w:rsidRDefault="00275455" w:rsidP="00B07D0E">
            <w:pPr>
              <w:bidi w:val="0"/>
              <w:jc w:val="center"/>
            </w:pPr>
            <w:r>
              <w:t>2</w:t>
            </w:r>
          </w:p>
        </w:tc>
        <w:tc>
          <w:tcPr>
            <w:tcW w:w="1080" w:type="dxa"/>
            <w:vAlign w:val="center"/>
          </w:tcPr>
          <w:p w:rsidR="00A1748C" w:rsidRPr="000E3F41" w:rsidRDefault="00254D9D" w:rsidP="00B37BC6">
            <w:pPr>
              <w:bidi w:val="0"/>
              <w:jc w:val="center"/>
            </w:pPr>
            <w:r>
              <w:t>1</w:t>
            </w:r>
            <w:r w:rsidR="00B37BC6">
              <w:t>0</w:t>
            </w:r>
            <w:r>
              <w:t>0</w:t>
            </w:r>
          </w:p>
        </w:tc>
      </w:tr>
      <w:tr w:rsidR="00A1748C" w:rsidRPr="000E3F41" w:rsidTr="00932E13">
        <w:tc>
          <w:tcPr>
            <w:tcW w:w="918" w:type="dxa"/>
            <w:gridSpan w:val="2"/>
            <w:vAlign w:val="center"/>
          </w:tcPr>
          <w:p w:rsidR="00A1748C" w:rsidRPr="000E3F41" w:rsidRDefault="009D56A4" w:rsidP="00347F79">
            <w:pPr>
              <w:bidi w:val="0"/>
              <w:jc w:val="center"/>
            </w:pPr>
            <w:r>
              <w:lastRenderedPageBreak/>
              <w:t>6</w:t>
            </w:r>
          </w:p>
        </w:tc>
        <w:tc>
          <w:tcPr>
            <w:tcW w:w="5310" w:type="dxa"/>
          </w:tcPr>
          <w:p w:rsidR="00A1748C" w:rsidRPr="000E3F41" w:rsidRDefault="00A1748C" w:rsidP="00B37BC6">
            <w:pPr>
              <w:bidi w:val="0"/>
              <w:jc w:val="both"/>
            </w:pPr>
            <w:r w:rsidRPr="000E3F41">
              <w:t xml:space="preserve">Supply and install pressure </w:t>
            </w:r>
            <w:r w:rsidR="00B37BC6">
              <w:t>2</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xml:space="preserve">,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B37BC6">
              <w:rPr>
                <w:rFonts w:ascii="Calibri" w:hAnsi="Calibri" w:cs="Arial"/>
              </w:rPr>
              <w:t>2</w:t>
            </w:r>
            <w:r w:rsidRPr="00C25792">
              <w:rPr>
                <w:rFonts w:ascii="Calibri" w:hAnsi="Calibri" w:cs="Arial"/>
              </w:rPr>
              <w:t xml:space="preserve">" coupling, </w:t>
            </w:r>
            <w:r w:rsidR="00B37BC6">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B37BC6">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B37BC6">
              <w:rPr>
                <w:rFonts w:ascii="Calibri" w:hAnsi="Calibri" w:cs="Arial"/>
              </w:rPr>
              <w:t>2</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810" w:type="dxa"/>
            <w:gridSpan w:val="2"/>
            <w:vAlign w:val="center"/>
          </w:tcPr>
          <w:p w:rsidR="00A1748C" w:rsidRPr="000E3F41" w:rsidRDefault="00A1748C" w:rsidP="00B07D0E">
            <w:pPr>
              <w:bidi w:val="0"/>
              <w:jc w:val="center"/>
            </w:pPr>
            <w:r w:rsidRPr="000E3F41">
              <w:t>piece</w:t>
            </w:r>
          </w:p>
        </w:tc>
        <w:tc>
          <w:tcPr>
            <w:tcW w:w="1046" w:type="dxa"/>
            <w:vAlign w:val="center"/>
          </w:tcPr>
          <w:p w:rsidR="00A1748C" w:rsidRPr="000E3F41" w:rsidRDefault="00B37BC6" w:rsidP="00B07D0E">
            <w:pPr>
              <w:bidi w:val="0"/>
              <w:jc w:val="center"/>
            </w:pPr>
            <w:r>
              <w:t>6</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B37BC6" w:rsidP="003A4C57">
            <w:pPr>
              <w:bidi w:val="0"/>
              <w:jc w:val="center"/>
            </w:pPr>
            <w:r>
              <w:t>6</w:t>
            </w:r>
            <w:r w:rsidR="00347F79">
              <w:t>00</w:t>
            </w:r>
          </w:p>
        </w:tc>
      </w:tr>
      <w:tr w:rsidR="00A1748C" w:rsidRPr="000E3F41" w:rsidTr="00932E13">
        <w:tc>
          <w:tcPr>
            <w:tcW w:w="918" w:type="dxa"/>
            <w:gridSpan w:val="2"/>
            <w:vAlign w:val="center"/>
          </w:tcPr>
          <w:p w:rsidR="00A1748C" w:rsidRPr="000E3F41" w:rsidRDefault="009D56A4" w:rsidP="00347F79">
            <w:pPr>
              <w:bidi w:val="0"/>
              <w:jc w:val="center"/>
            </w:pPr>
            <w:r>
              <w:t>7</w:t>
            </w:r>
          </w:p>
        </w:tc>
        <w:tc>
          <w:tcPr>
            <w:tcW w:w="5310" w:type="dxa"/>
          </w:tcPr>
          <w:p w:rsidR="00A1748C" w:rsidRPr="000E3F41" w:rsidRDefault="00A1748C" w:rsidP="00B37BC6">
            <w:pPr>
              <w:bidi w:val="0"/>
              <w:jc w:val="lowKashida"/>
            </w:pPr>
            <w:r w:rsidRPr="00466CF2">
              <w:rPr>
                <w:b/>
                <w:bCs/>
              </w:rPr>
              <w:t xml:space="preserve">Pump </w:t>
            </w:r>
            <w:r>
              <w:rPr>
                <w:b/>
                <w:bCs/>
                <w:lang w:val="en-GB"/>
              </w:rPr>
              <w:t>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w:t>
            </w:r>
            <w:r w:rsidR="00B37BC6">
              <w:rPr>
                <w:rFonts w:ascii="Calibri" w:hAnsi="Calibri" w:cs="Arial"/>
              </w:rPr>
              <w:t xml:space="preserve">disjoin existing pump, </w:t>
            </w:r>
            <w:r w:rsidR="00223F86">
              <w:rPr>
                <w:rFonts w:ascii="Calibri" w:hAnsi="Calibri" w:cs="Arial"/>
              </w:rPr>
              <w:t xml:space="preserve">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install the new pumping </w:t>
            </w:r>
            <w:r w:rsidR="00B37BC6">
              <w:rPr>
                <w:rFonts w:ascii="Calibri" w:hAnsi="Calibri" w:cs="Arial"/>
              </w:rPr>
              <w:t>equipment</w:t>
            </w:r>
            <w:r w:rsidRPr="00C25792">
              <w:rPr>
                <w:rFonts w:ascii="Calibri" w:hAnsi="Calibri" w:cs="Arial"/>
              </w:rPr>
              <w:t>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810" w:type="dxa"/>
            <w:gridSpan w:val="2"/>
            <w:vAlign w:val="center"/>
          </w:tcPr>
          <w:p w:rsidR="00A1748C" w:rsidRPr="000E3F41" w:rsidRDefault="00A1748C" w:rsidP="00B07D0E">
            <w:pPr>
              <w:bidi w:val="0"/>
              <w:jc w:val="center"/>
            </w:pPr>
            <w:r w:rsidRPr="000E3F41">
              <w:t>Lump sum</w:t>
            </w:r>
          </w:p>
        </w:tc>
        <w:tc>
          <w:tcPr>
            <w:tcW w:w="1046" w:type="dxa"/>
            <w:vAlign w:val="center"/>
          </w:tcPr>
          <w:p w:rsidR="00A1748C" w:rsidRPr="000E3F41" w:rsidRDefault="00B37BC6" w:rsidP="00B37BC6">
            <w:pPr>
              <w:bidi w:val="0"/>
              <w:jc w:val="center"/>
            </w:pPr>
            <w:r>
              <w:t>25</w:t>
            </w:r>
            <w:r w:rsidR="00254D9D">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B37BC6" w:rsidP="00B37BC6">
            <w:pPr>
              <w:bidi w:val="0"/>
              <w:jc w:val="center"/>
            </w:pPr>
            <w:r>
              <w:t>25</w:t>
            </w:r>
            <w:r w:rsidR="00254D9D">
              <w:t>00</w:t>
            </w:r>
          </w:p>
        </w:tc>
      </w:tr>
      <w:tr w:rsidR="00A23657" w:rsidRPr="000E3F41" w:rsidTr="00932E13">
        <w:tc>
          <w:tcPr>
            <w:tcW w:w="918" w:type="dxa"/>
            <w:gridSpan w:val="2"/>
            <w:vAlign w:val="center"/>
          </w:tcPr>
          <w:p w:rsidR="00A23657" w:rsidRDefault="00A23657" w:rsidP="00F85322">
            <w:pPr>
              <w:bidi w:val="0"/>
              <w:jc w:val="center"/>
              <w:rPr>
                <w:lang w:bidi="he-IL"/>
              </w:rPr>
            </w:pPr>
            <w:r>
              <w:rPr>
                <w:lang w:bidi="he-IL"/>
              </w:rPr>
              <w:t>8</w:t>
            </w:r>
          </w:p>
        </w:tc>
        <w:tc>
          <w:tcPr>
            <w:tcW w:w="5310" w:type="dxa"/>
          </w:tcPr>
          <w:p w:rsidR="00A23657" w:rsidRPr="00466CF2" w:rsidRDefault="00A23657" w:rsidP="003B2E24">
            <w:pPr>
              <w:bidi w:val="0"/>
              <w:jc w:val="lowKashida"/>
              <w:rPr>
                <w:b/>
                <w:bCs/>
              </w:rPr>
            </w:pPr>
            <w:r w:rsidRPr="009327D8">
              <w:rPr>
                <w:rFonts w:asciiTheme="majorBidi" w:hAnsiTheme="majorBidi" w:cstheme="majorBidi"/>
                <w:b/>
                <w:bCs/>
                <w:sz w:val="22"/>
                <w:szCs w:val="22"/>
              </w:rPr>
              <w:t>Pumping pipes</w:t>
            </w:r>
            <w:r w:rsidR="00317D23">
              <w:rPr>
                <w:rFonts w:asciiTheme="majorBidi" w:hAnsiTheme="majorBidi" w:cstheme="majorBidi"/>
                <w:b/>
                <w:bCs/>
                <w:sz w:val="22"/>
                <w:szCs w:val="22"/>
              </w:rPr>
              <w:t xml:space="preserve"> (added to lengthen existing pipes)</w:t>
            </w:r>
            <w:r w:rsidRPr="009327D8">
              <w:rPr>
                <w:rFonts w:asciiTheme="majorBidi" w:hAnsiTheme="majorBidi" w:cstheme="majorBidi"/>
                <w:sz w:val="22"/>
                <w:szCs w:val="22"/>
              </w:rPr>
              <w:t xml:space="preserve">: Supply and install new seamless iron pumping pipes with the following specifications should be supplied:  (SCH 40) Diameter </w:t>
            </w:r>
            <w:r w:rsidR="003B2E24">
              <w:rPr>
                <w:rFonts w:asciiTheme="majorBidi" w:hAnsiTheme="majorBidi" w:cstheme="majorBidi"/>
                <w:sz w:val="22"/>
                <w:szCs w:val="22"/>
              </w:rPr>
              <w:t>6</w:t>
            </w:r>
            <w:proofErr w:type="spellStart"/>
            <w:r>
              <w:rPr>
                <w:rFonts w:asciiTheme="majorBidi" w:hAnsiTheme="majorBidi" w:cstheme="majorBidi" w:hint="cs"/>
                <w:sz w:val="22"/>
                <w:szCs w:val="22"/>
                <w:rtl/>
              </w:rPr>
              <w:t>"</w:t>
            </w:r>
            <w:proofErr w:type="spellEnd"/>
            <w:r w:rsidRPr="009327D8">
              <w:rPr>
                <w:rFonts w:asciiTheme="majorBidi" w:hAnsiTheme="majorBidi" w:cstheme="majorBidi"/>
                <w:sz w:val="22"/>
                <w:szCs w:val="22"/>
              </w:rPr>
              <w:t xml:space="preserve">, thickness not less than 7.1 mm; and teeth not less than 8 teeth in 1" and painted with epoxy from outside and inside or galvanized.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gridSpan w:val="2"/>
            <w:vAlign w:val="center"/>
          </w:tcPr>
          <w:p w:rsidR="00A23657" w:rsidRPr="000E3F41" w:rsidRDefault="00A23657" w:rsidP="00B07D0E">
            <w:pPr>
              <w:bidi w:val="0"/>
              <w:jc w:val="center"/>
            </w:pPr>
            <w:r>
              <w:t>M.L</w:t>
            </w:r>
          </w:p>
        </w:tc>
        <w:tc>
          <w:tcPr>
            <w:tcW w:w="1046" w:type="dxa"/>
            <w:vAlign w:val="center"/>
          </w:tcPr>
          <w:p w:rsidR="00A23657" w:rsidRDefault="00A23657" w:rsidP="00A23657">
            <w:pPr>
              <w:bidi w:val="0"/>
              <w:jc w:val="center"/>
            </w:pPr>
            <w:r>
              <w:t>24</w:t>
            </w:r>
          </w:p>
        </w:tc>
        <w:tc>
          <w:tcPr>
            <w:tcW w:w="720" w:type="dxa"/>
            <w:vAlign w:val="center"/>
          </w:tcPr>
          <w:p w:rsidR="00A23657" w:rsidRDefault="00A23657" w:rsidP="00B07D0E">
            <w:pPr>
              <w:bidi w:val="0"/>
              <w:jc w:val="center"/>
            </w:pPr>
            <w:r>
              <w:t>150</w:t>
            </w:r>
          </w:p>
        </w:tc>
        <w:tc>
          <w:tcPr>
            <w:tcW w:w="1080" w:type="dxa"/>
            <w:vAlign w:val="center"/>
          </w:tcPr>
          <w:p w:rsidR="00A23657" w:rsidRDefault="00A23657" w:rsidP="00723052">
            <w:pPr>
              <w:bidi w:val="0"/>
              <w:jc w:val="center"/>
            </w:pPr>
            <w:r>
              <w:t>4320</w:t>
            </w:r>
          </w:p>
        </w:tc>
      </w:tr>
      <w:tr w:rsidR="00F85322" w:rsidRPr="000E3F41" w:rsidTr="00932E13">
        <w:tc>
          <w:tcPr>
            <w:tcW w:w="918" w:type="dxa"/>
            <w:gridSpan w:val="2"/>
            <w:vAlign w:val="center"/>
          </w:tcPr>
          <w:p w:rsidR="00F85322" w:rsidRDefault="00F85322" w:rsidP="00F85322">
            <w:pPr>
              <w:bidi w:val="0"/>
              <w:jc w:val="center"/>
              <w:rPr>
                <w:rtl/>
                <w:lang w:bidi="he-IL"/>
              </w:rPr>
            </w:pPr>
            <w:r>
              <w:rPr>
                <w:lang w:bidi="he-IL"/>
              </w:rPr>
              <w:t>9</w:t>
            </w:r>
          </w:p>
        </w:tc>
        <w:tc>
          <w:tcPr>
            <w:tcW w:w="531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810" w:type="dxa"/>
            <w:gridSpan w:val="2"/>
            <w:vAlign w:val="center"/>
          </w:tcPr>
          <w:p w:rsidR="00F85322" w:rsidRPr="000E3F41" w:rsidRDefault="00F85322" w:rsidP="00B07D0E">
            <w:pPr>
              <w:bidi w:val="0"/>
              <w:jc w:val="center"/>
            </w:pPr>
            <w:r w:rsidRPr="000E3F41">
              <w:t>Num.</w:t>
            </w:r>
          </w:p>
        </w:tc>
        <w:tc>
          <w:tcPr>
            <w:tcW w:w="1046"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932E13">
        <w:tc>
          <w:tcPr>
            <w:tcW w:w="918" w:type="dxa"/>
            <w:gridSpan w:val="2"/>
            <w:vAlign w:val="center"/>
          </w:tcPr>
          <w:p w:rsidR="00F85322" w:rsidRDefault="00F85322" w:rsidP="00FA2A30">
            <w:pPr>
              <w:bidi w:val="0"/>
              <w:jc w:val="center"/>
              <w:rPr>
                <w:lang w:bidi="he-IL"/>
              </w:rPr>
            </w:pPr>
            <w:r>
              <w:rPr>
                <w:lang w:bidi="he-IL"/>
              </w:rPr>
              <w:t>10</w:t>
            </w:r>
          </w:p>
        </w:tc>
        <w:tc>
          <w:tcPr>
            <w:tcW w:w="5310" w:type="dxa"/>
          </w:tcPr>
          <w:p w:rsidR="00F85322" w:rsidRPr="000E3F41" w:rsidRDefault="00F85322" w:rsidP="00F26386">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w:t>
            </w:r>
            <w:r>
              <w:lastRenderedPageBreak/>
              <w:t>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810" w:type="dxa"/>
            <w:gridSpan w:val="2"/>
            <w:vAlign w:val="center"/>
          </w:tcPr>
          <w:p w:rsidR="00F85322" w:rsidRPr="000E3F41" w:rsidRDefault="00F85322" w:rsidP="00AE36DC">
            <w:pPr>
              <w:bidi w:val="0"/>
              <w:jc w:val="center"/>
            </w:pPr>
            <w:r w:rsidRPr="000E3F41">
              <w:lastRenderedPageBreak/>
              <w:t>Lump sum</w:t>
            </w:r>
          </w:p>
        </w:tc>
        <w:tc>
          <w:tcPr>
            <w:tcW w:w="1046" w:type="dxa"/>
            <w:vAlign w:val="center"/>
          </w:tcPr>
          <w:p w:rsidR="00F85322" w:rsidRPr="000E3F41" w:rsidRDefault="00F85322" w:rsidP="00275455">
            <w:pPr>
              <w:bidi w:val="0"/>
              <w:jc w:val="center"/>
            </w:pPr>
            <w:r>
              <w:t>1</w:t>
            </w:r>
            <w:r w:rsidR="00275455">
              <w:t>0</w:t>
            </w:r>
            <w:r>
              <w:t>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275455">
            <w:pPr>
              <w:bidi w:val="0"/>
              <w:jc w:val="center"/>
            </w:pPr>
            <w:r>
              <w:t>1</w:t>
            </w:r>
            <w:r w:rsidR="00275455">
              <w:t>0</w:t>
            </w:r>
            <w:r>
              <w:t>00</w:t>
            </w:r>
          </w:p>
        </w:tc>
      </w:tr>
      <w:tr w:rsidR="002D0072" w:rsidRPr="000E3F41" w:rsidTr="00932E13">
        <w:tc>
          <w:tcPr>
            <w:tcW w:w="918" w:type="dxa"/>
            <w:gridSpan w:val="2"/>
            <w:vAlign w:val="center"/>
          </w:tcPr>
          <w:p w:rsidR="002D0072" w:rsidRDefault="002D0072" w:rsidP="00CD281D">
            <w:pPr>
              <w:bidi w:val="0"/>
              <w:jc w:val="center"/>
              <w:rPr>
                <w:lang w:bidi="he-IL"/>
              </w:rPr>
            </w:pPr>
            <w:r>
              <w:rPr>
                <w:lang w:bidi="he-IL"/>
              </w:rPr>
              <w:lastRenderedPageBreak/>
              <w:t>1</w:t>
            </w:r>
            <w:r w:rsidR="00CD281D">
              <w:rPr>
                <w:lang w:bidi="he-IL"/>
              </w:rPr>
              <w:t>1</w:t>
            </w:r>
          </w:p>
        </w:tc>
        <w:tc>
          <w:tcPr>
            <w:tcW w:w="531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810" w:type="dxa"/>
            <w:gridSpan w:val="2"/>
            <w:vAlign w:val="center"/>
          </w:tcPr>
          <w:p w:rsidR="002D0072" w:rsidRPr="000E3F41" w:rsidRDefault="002D0072" w:rsidP="000D0626">
            <w:pPr>
              <w:bidi w:val="0"/>
              <w:jc w:val="center"/>
            </w:pPr>
            <w:r w:rsidRPr="000E3F41">
              <w:t>Num.</w:t>
            </w:r>
          </w:p>
        </w:tc>
        <w:tc>
          <w:tcPr>
            <w:tcW w:w="1046" w:type="dxa"/>
            <w:vAlign w:val="center"/>
          </w:tcPr>
          <w:p w:rsidR="002D0072" w:rsidRPr="000E3F41" w:rsidRDefault="00D363C8" w:rsidP="000D0626">
            <w:pPr>
              <w:bidi w:val="0"/>
              <w:jc w:val="center"/>
            </w:pPr>
            <w:r>
              <w:t>4</w:t>
            </w:r>
            <w:r w:rsidR="002D0072">
              <w:t>00</w:t>
            </w:r>
          </w:p>
        </w:tc>
        <w:tc>
          <w:tcPr>
            <w:tcW w:w="720" w:type="dxa"/>
            <w:vAlign w:val="center"/>
          </w:tcPr>
          <w:p w:rsidR="002D0072" w:rsidRPr="000E3F41" w:rsidRDefault="002D0072" w:rsidP="000D0626">
            <w:pPr>
              <w:bidi w:val="0"/>
              <w:jc w:val="center"/>
            </w:pPr>
            <w:r>
              <w:t>1</w:t>
            </w:r>
          </w:p>
        </w:tc>
        <w:tc>
          <w:tcPr>
            <w:tcW w:w="1080" w:type="dxa"/>
            <w:vAlign w:val="center"/>
          </w:tcPr>
          <w:p w:rsidR="002D0072" w:rsidRPr="000E3F41" w:rsidRDefault="00D363C8" w:rsidP="000D0626">
            <w:pPr>
              <w:bidi w:val="0"/>
              <w:jc w:val="center"/>
            </w:pPr>
            <w:r>
              <w:t>4</w:t>
            </w:r>
            <w:r w:rsidR="002D0072">
              <w:t>00</w:t>
            </w:r>
          </w:p>
        </w:tc>
      </w:tr>
      <w:tr w:rsidR="002D0072" w:rsidRPr="000E3F41" w:rsidTr="00932E13">
        <w:tc>
          <w:tcPr>
            <w:tcW w:w="918" w:type="dxa"/>
            <w:gridSpan w:val="2"/>
            <w:vAlign w:val="center"/>
          </w:tcPr>
          <w:p w:rsidR="002D0072" w:rsidRDefault="002D0072" w:rsidP="00CD281D">
            <w:pPr>
              <w:bidi w:val="0"/>
              <w:jc w:val="center"/>
              <w:rPr>
                <w:lang w:bidi="he-IL"/>
              </w:rPr>
            </w:pPr>
            <w:r>
              <w:rPr>
                <w:lang w:bidi="he-IL"/>
              </w:rPr>
              <w:t>1</w:t>
            </w:r>
            <w:r w:rsidR="00CD281D">
              <w:rPr>
                <w:lang w:bidi="he-IL"/>
              </w:rPr>
              <w:t>2</w:t>
            </w:r>
          </w:p>
        </w:tc>
        <w:tc>
          <w:tcPr>
            <w:tcW w:w="531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932E13">
        <w:tc>
          <w:tcPr>
            <w:tcW w:w="918" w:type="dxa"/>
            <w:gridSpan w:val="2"/>
            <w:vAlign w:val="center"/>
          </w:tcPr>
          <w:p w:rsidR="002D0072" w:rsidRDefault="002D0072" w:rsidP="00CD281D">
            <w:pPr>
              <w:bidi w:val="0"/>
              <w:jc w:val="center"/>
              <w:rPr>
                <w:lang w:bidi="he-IL"/>
              </w:rPr>
            </w:pPr>
            <w:r>
              <w:rPr>
                <w:lang w:bidi="he-IL"/>
              </w:rPr>
              <w:t>1</w:t>
            </w:r>
            <w:r w:rsidR="00CD281D">
              <w:rPr>
                <w:lang w:bidi="he-IL"/>
              </w:rPr>
              <w:t>3</w:t>
            </w:r>
          </w:p>
        </w:tc>
        <w:tc>
          <w:tcPr>
            <w:tcW w:w="531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2D0072" w:rsidP="00D363C8">
            <w:pPr>
              <w:bidi w:val="0"/>
              <w:jc w:val="center"/>
            </w:pPr>
            <w:r>
              <w:t>1</w:t>
            </w:r>
            <w:r w:rsidR="00D363C8">
              <w:t>0</w:t>
            </w:r>
            <w:r>
              <w:t>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D363C8">
            <w:pPr>
              <w:bidi w:val="0"/>
              <w:jc w:val="center"/>
            </w:pPr>
            <w:r>
              <w:t>1</w:t>
            </w:r>
            <w:r w:rsidR="00D363C8">
              <w:t>0</w:t>
            </w:r>
            <w:r>
              <w:t>00</w:t>
            </w:r>
          </w:p>
        </w:tc>
      </w:tr>
      <w:tr w:rsidR="002D0072" w:rsidRPr="000E3F41" w:rsidTr="00932E13">
        <w:tc>
          <w:tcPr>
            <w:tcW w:w="918" w:type="dxa"/>
            <w:gridSpan w:val="2"/>
            <w:vAlign w:val="center"/>
          </w:tcPr>
          <w:p w:rsidR="002D0072" w:rsidRDefault="002D0072" w:rsidP="00CD281D">
            <w:pPr>
              <w:bidi w:val="0"/>
              <w:jc w:val="center"/>
              <w:rPr>
                <w:lang w:bidi="he-IL"/>
              </w:rPr>
            </w:pPr>
            <w:r>
              <w:rPr>
                <w:lang w:bidi="he-IL"/>
              </w:rPr>
              <w:t>1</w:t>
            </w:r>
            <w:r w:rsidR="00CD281D">
              <w:rPr>
                <w:lang w:bidi="he-IL"/>
              </w:rPr>
              <w:t>4</w:t>
            </w:r>
          </w:p>
        </w:tc>
        <w:tc>
          <w:tcPr>
            <w:tcW w:w="531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D363C8" w:rsidP="00AE36DC">
            <w:pPr>
              <w:bidi w:val="0"/>
              <w:jc w:val="center"/>
            </w:pPr>
            <w:r>
              <w:t>3</w:t>
            </w:r>
            <w:r w:rsidR="002D0072">
              <w:t>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D363C8" w:rsidP="00AE36DC">
            <w:pPr>
              <w:bidi w:val="0"/>
              <w:jc w:val="center"/>
            </w:pPr>
            <w:r>
              <w:t>3</w:t>
            </w:r>
            <w:r w:rsidR="002D0072">
              <w:t>00</w:t>
            </w:r>
          </w:p>
        </w:tc>
      </w:tr>
      <w:tr w:rsidR="002D0072" w:rsidRPr="000E3F41" w:rsidTr="00932E13">
        <w:tc>
          <w:tcPr>
            <w:tcW w:w="918" w:type="dxa"/>
            <w:gridSpan w:val="2"/>
            <w:vAlign w:val="center"/>
          </w:tcPr>
          <w:p w:rsidR="002D0072" w:rsidRDefault="002D0072" w:rsidP="00CD281D">
            <w:pPr>
              <w:bidi w:val="0"/>
              <w:jc w:val="center"/>
              <w:rPr>
                <w:lang w:bidi="he-IL"/>
              </w:rPr>
            </w:pPr>
            <w:r>
              <w:rPr>
                <w:lang w:bidi="he-IL"/>
              </w:rPr>
              <w:t>1</w:t>
            </w:r>
            <w:r w:rsidR="00CD281D">
              <w:rPr>
                <w:lang w:bidi="he-IL"/>
              </w:rPr>
              <w:t>5</w:t>
            </w:r>
          </w:p>
        </w:tc>
        <w:tc>
          <w:tcPr>
            <w:tcW w:w="5310" w:type="dxa"/>
          </w:tcPr>
          <w:p w:rsidR="002D0072" w:rsidRPr="000E3F41" w:rsidRDefault="002D0072" w:rsidP="00D363C8">
            <w:pPr>
              <w:bidi w:val="0"/>
              <w:jc w:val="lowKashida"/>
            </w:pPr>
            <w:r w:rsidRPr="00466CF2">
              <w:rPr>
                <w:b/>
                <w:bCs/>
              </w:rPr>
              <w:t>Dresser:</w:t>
            </w:r>
            <w:r w:rsidRPr="000E3F41">
              <w:t xml:space="preserve"> </w:t>
            </w:r>
            <w:r w:rsidRPr="00C25792">
              <w:rPr>
                <w:rFonts w:ascii="Calibri" w:hAnsi="Calibri" w:cs="Arial"/>
              </w:rPr>
              <w:t xml:space="preserve">Supply and assemble </w:t>
            </w:r>
            <w:r w:rsidR="00D363C8">
              <w:rPr>
                <w:rFonts w:ascii="Calibri" w:hAnsi="Calibri" w:cs="Arial"/>
              </w:rPr>
              <w:t>6</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D363C8" w:rsidP="00AE36DC">
            <w:pPr>
              <w:bidi w:val="0"/>
              <w:jc w:val="center"/>
            </w:pPr>
            <w:r>
              <w:t>2</w:t>
            </w:r>
            <w:r w:rsidR="002D0072">
              <w:t>00</w:t>
            </w:r>
          </w:p>
        </w:tc>
        <w:tc>
          <w:tcPr>
            <w:tcW w:w="720" w:type="dxa"/>
            <w:vAlign w:val="center"/>
          </w:tcPr>
          <w:p w:rsidR="002D0072" w:rsidRPr="000E3F41" w:rsidRDefault="00D363C8" w:rsidP="00AE36DC">
            <w:pPr>
              <w:bidi w:val="0"/>
              <w:jc w:val="center"/>
            </w:pPr>
            <w:r>
              <w:t>1</w:t>
            </w:r>
          </w:p>
        </w:tc>
        <w:tc>
          <w:tcPr>
            <w:tcW w:w="1080" w:type="dxa"/>
            <w:vAlign w:val="center"/>
          </w:tcPr>
          <w:p w:rsidR="002D0072" w:rsidRPr="000E3F41" w:rsidRDefault="00D363C8" w:rsidP="00AE36DC">
            <w:pPr>
              <w:bidi w:val="0"/>
              <w:jc w:val="center"/>
            </w:pPr>
            <w:r>
              <w:t>200</w:t>
            </w:r>
          </w:p>
        </w:tc>
      </w:tr>
      <w:tr w:rsidR="00BF19E8" w:rsidRPr="000E3F41" w:rsidTr="00932E13">
        <w:tc>
          <w:tcPr>
            <w:tcW w:w="918" w:type="dxa"/>
            <w:gridSpan w:val="2"/>
            <w:vAlign w:val="center"/>
          </w:tcPr>
          <w:p w:rsidR="00BF19E8" w:rsidRDefault="00BF19E8" w:rsidP="00CD281D">
            <w:pPr>
              <w:bidi w:val="0"/>
              <w:jc w:val="center"/>
              <w:rPr>
                <w:lang w:bidi="he-IL"/>
              </w:rPr>
            </w:pPr>
            <w:r>
              <w:rPr>
                <w:lang w:bidi="he-IL"/>
              </w:rPr>
              <w:lastRenderedPageBreak/>
              <w:t>1</w:t>
            </w:r>
            <w:r w:rsidR="00CD281D">
              <w:rPr>
                <w:lang w:bidi="he-IL"/>
              </w:rPr>
              <w:t>6</w:t>
            </w:r>
          </w:p>
        </w:tc>
        <w:tc>
          <w:tcPr>
            <w:tcW w:w="531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810" w:type="dxa"/>
            <w:gridSpan w:val="2"/>
            <w:vAlign w:val="center"/>
          </w:tcPr>
          <w:p w:rsidR="00BF19E8" w:rsidRPr="000E3F41" w:rsidRDefault="00BF19E8" w:rsidP="00AE36DC">
            <w:pPr>
              <w:bidi w:val="0"/>
              <w:jc w:val="center"/>
            </w:pPr>
            <w:r w:rsidRPr="000E3F41">
              <w:t>Num.</w:t>
            </w:r>
          </w:p>
        </w:tc>
        <w:tc>
          <w:tcPr>
            <w:tcW w:w="1046" w:type="dxa"/>
            <w:vAlign w:val="center"/>
          </w:tcPr>
          <w:p w:rsidR="00BF19E8" w:rsidRPr="000E3F41" w:rsidRDefault="00D363C8" w:rsidP="00AE36DC">
            <w:pPr>
              <w:bidi w:val="0"/>
              <w:jc w:val="center"/>
            </w:pPr>
            <w:r>
              <w:t>10</w:t>
            </w:r>
            <w:r w:rsidR="00BF19E8">
              <w:t>0</w:t>
            </w:r>
          </w:p>
        </w:tc>
        <w:tc>
          <w:tcPr>
            <w:tcW w:w="720" w:type="dxa"/>
            <w:vAlign w:val="center"/>
          </w:tcPr>
          <w:p w:rsidR="00BF19E8" w:rsidRPr="000E3F41" w:rsidRDefault="00D363C8" w:rsidP="00D363C8">
            <w:pPr>
              <w:bidi w:val="0"/>
              <w:jc w:val="center"/>
            </w:pPr>
            <w:r>
              <w:t>1</w:t>
            </w:r>
          </w:p>
        </w:tc>
        <w:tc>
          <w:tcPr>
            <w:tcW w:w="1080" w:type="dxa"/>
            <w:vAlign w:val="center"/>
          </w:tcPr>
          <w:p w:rsidR="00BF19E8" w:rsidRPr="000E3F41" w:rsidRDefault="00D363C8" w:rsidP="00AE36DC">
            <w:pPr>
              <w:bidi w:val="0"/>
              <w:jc w:val="center"/>
            </w:pPr>
            <w:r>
              <w:t>100</w:t>
            </w:r>
          </w:p>
        </w:tc>
      </w:tr>
      <w:tr w:rsidR="00BF19E8" w:rsidRPr="000E3F41" w:rsidTr="00932E13">
        <w:tc>
          <w:tcPr>
            <w:tcW w:w="918" w:type="dxa"/>
            <w:gridSpan w:val="2"/>
            <w:vAlign w:val="center"/>
          </w:tcPr>
          <w:p w:rsidR="00BF19E8" w:rsidRDefault="00BF19E8" w:rsidP="00CD281D">
            <w:pPr>
              <w:bidi w:val="0"/>
              <w:jc w:val="center"/>
              <w:rPr>
                <w:lang w:bidi="he-IL"/>
              </w:rPr>
            </w:pPr>
            <w:r>
              <w:rPr>
                <w:lang w:bidi="he-IL"/>
              </w:rPr>
              <w:t>1</w:t>
            </w:r>
            <w:r w:rsidR="00CD281D">
              <w:rPr>
                <w:lang w:bidi="he-IL"/>
              </w:rPr>
              <w:t>7</w:t>
            </w:r>
          </w:p>
        </w:tc>
        <w:tc>
          <w:tcPr>
            <w:tcW w:w="531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810" w:type="dxa"/>
            <w:gridSpan w:val="2"/>
            <w:vAlign w:val="center"/>
          </w:tcPr>
          <w:p w:rsidR="00BF19E8" w:rsidRPr="000E3F41" w:rsidRDefault="00BF19E8" w:rsidP="00AE36DC">
            <w:pPr>
              <w:bidi w:val="0"/>
              <w:jc w:val="center"/>
            </w:pPr>
            <w:r>
              <w:t>M.L</w:t>
            </w:r>
          </w:p>
        </w:tc>
        <w:tc>
          <w:tcPr>
            <w:tcW w:w="1046" w:type="dxa"/>
            <w:vAlign w:val="center"/>
          </w:tcPr>
          <w:p w:rsidR="00BF19E8" w:rsidRPr="000E3F41" w:rsidRDefault="00D363C8" w:rsidP="00AE36DC">
            <w:pPr>
              <w:bidi w:val="0"/>
              <w:jc w:val="center"/>
            </w:pPr>
            <w:r>
              <w:t>12</w:t>
            </w:r>
          </w:p>
        </w:tc>
        <w:tc>
          <w:tcPr>
            <w:tcW w:w="720" w:type="dxa"/>
            <w:vAlign w:val="center"/>
          </w:tcPr>
          <w:p w:rsidR="00BF19E8" w:rsidRDefault="00D363C8" w:rsidP="00AE36DC">
            <w:pPr>
              <w:bidi w:val="0"/>
              <w:jc w:val="center"/>
            </w:pPr>
            <w:r>
              <w:t>20</w:t>
            </w:r>
          </w:p>
        </w:tc>
        <w:tc>
          <w:tcPr>
            <w:tcW w:w="1080" w:type="dxa"/>
            <w:vAlign w:val="center"/>
          </w:tcPr>
          <w:p w:rsidR="00BF19E8" w:rsidRPr="000E3F41" w:rsidRDefault="00D363C8" w:rsidP="00AE36DC">
            <w:pPr>
              <w:bidi w:val="0"/>
              <w:jc w:val="center"/>
            </w:pPr>
            <w:r>
              <w:t>240</w:t>
            </w:r>
          </w:p>
        </w:tc>
      </w:tr>
      <w:tr w:rsidR="00BF19E8" w:rsidRPr="000E3F41" w:rsidTr="00932E13">
        <w:tc>
          <w:tcPr>
            <w:tcW w:w="918" w:type="dxa"/>
            <w:gridSpan w:val="2"/>
            <w:vAlign w:val="center"/>
          </w:tcPr>
          <w:p w:rsidR="00BF19E8" w:rsidRDefault="00BF19E8" w:rsidP="00CD281D">
            <w:pPr>
              <w:bidi w:val="0"/>
              <w:jc w:val="center"/>
              <w:rPr>
                <w:lang w:bidi="he-IL"/>
              </w:rPr>
            </w:pPr>
            <w:r>
              <w:rPr>
                <w:lang w:bidi="he-IL"/>
              </w:rPr>
              <w:t>1</w:t>
            </w:r>
            <w:r w:rsidR="00CD281D">
              <w:rPr>
                <w:lang w:bidi="he-IL"/>
              </w:rPr>
              <w:t>8</w:t>
            </w:r>
          </w:p>
        </w:tc>
        <w:tc>
          <w:tcPr>
            <w:tcW w:w="531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810" w:type="dxa"/>
            <w:gridSpan w:val="2"/>
            <w:vAlign w:val="center"/>
          </w:tcPr>
          <w:p w:rsidR="00BF19E8" w:rsidRPr="000E3F41" w:rsidRDefault="00BF19E8" w:rsidP="00AE36DC">
            <w:pPr>
              <w:bidi w:val="0"/>
              <w:jc w:val="center"/>
            </w:pPr>
            <w:r w:rsidRPr="000E3F41">
              <w:t>Num.</w:t>
            </w:r>
          </w:p>
        </w:tc>
        <w:tc>
          <w:tcPr>
            <w:tcW w:w="1046"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932E13">
        <w:tc>
          <w:tcPr>
            <w:tcW w:w="918" w:type="dxa"/>
            <w:gridSpan w:val="2"/>
            <w:vAlign w:val="center"/>
          </w:tcPr>
          <w:p w:rsidR="00BF19E8" w:rsidRDefault="00CD281D" w:rsidP="000D0626">
            <w:pPr>
              <w:bidi w:val="0"/>
              <w:jc w:val="center"/>
              <w:rPr>
                <w:lang w:bidi="he-IL"/>
              </w:rPr>
            </w:pPr>
            <w:r>
              <w:rPr>
                <w:lang w:bidi="he-IL"/>
              </w:rPr>
              <w:t>19</w:t>
            </w:r>
          </w:p>
        </w:tc>
        <w:tc>
          <w:tcPr>
            <w:tcW w:w="5310" w:type="dxa"/>
          </w:tcPr>
          <w:p w:rsidR="00BF19E8" w:rsidRPr="00C25792" w:rsidRDefault="00BF19E8" w:rsidP="00D363C8">
            <w:pPr>
              <w:bidi w:val="0"/>
              <w:jc w:val="lowKashida"/>
              <w:rPr>
                <w:rFonts w:ascii="Calibri" w:hAnsi="Calibri" w:cs="Arial"/>
              </w:rPr>
            </w:pPr>
            <w:r w:rsidRPr="00223F86">
              <w:rPr>
                <w:rFonts w:ascii="Calibri" w:hAnsi="Calibri" w:cs="Arial"/>
              </w:rPr>
              <w:t xml:space="preserve">Supplying and installing of </w:t>
            </w:r>
            <w:r w:rsidR="00D363C8">
              <w:rPr>
                <w:rFonts w:ascii="Calibri" w:hAnsi="Calibri" w:cs="Arial"/>
                <w:b/>
                <w:bCs/>
              </w:rPr>
              <w:t>6</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810" w:type="dxa"/>
            <w:gridSpan w:val="2"/>
            <w:vAlign w:val="center"/>
          </w:tcPr>
          <w:p w:rsidR="00BF19E8" w:rsidRPr="000E3F41" w:rsidRDefault="00BF19E8" w:rsidP="00AE36DC">
            <w:pPr>
              <w:bidi w:val="0"/>
              <w:jc w:val="center"/>
            </w:pPr>
            <w:r w:rsidRPr="000E3F41">
              <w:t>Num.</w:t>
            </w:r>
          </w:p>
        </w:tc>
        <w:tc>
          <w:tcPr>
            <w:tcW w:w="1046" w:type="dxa"/>
            <w:vAlign w:val="center"/>
          </w:tcPr>
          <w:p w:rsidR="00BF19E8" w:rsidRPr="000E3F41" w:rsidRDefault="00BF19E8" w:rsidP="00AE36DC">
            <w:pPr>
              <w:bidi w:val="0"/>
              <w:jc w:val="center"/>
            </w:pPr>
            <w:r>
              <w:t>1</w:t>
            </w:r>
          </w:p>
        </w:tc>
        <w:tc>
          <w:tcPr>
            <w:tcW w:w="720" w:type="dxa"/>
            <w:vAlign w:val="center"/>
          </w:tcPr>
          <w:p w:rsidR="00BF19E8" w:rsidRPr="000E3F41" w:rsidRDefault="00D363C8" w:rsidP="00AE36DC">
            <w:pPr>
              <w:bidi w:val="0"/>
              <w:jc w:val="center"/>
            </w:pPr>
            <w:r>
              <w:t>3</w:t>
            </w:r>
            <w:r w:rsidR="00BF19E8">
              <w:t>00</w:t>
            </w:r>
          </w:p>
        </w:tc>
        <w:tc>
          <w:tcPr>
            <w:tcW w:w="1080" w:type="dxa"/>
            <w:vAlign w:val="center"/>
          </w:tcPr>
          <w:p w:rsidR="00BF19E8" w:rsidRPr="000E3F41" w:rsidRDefault="00BF19E8" w:rsidP="00AE36DC">
            <w:pPr>
              <w:bidi w:val="0"/>
              <w:jc w:val="center"/>
            </w:pPr>
            <w:r>
              <w:t>300</w:t>
            </w:r>
          </w:p>
        </w:tc>
      </w:tr>
      <w:tr w:rsidR="00BF19E8" w:rsidRPr="000E3F41" w:rsidTr="00932E13">
        <w:tc>
          <w:tcPr>
            <w:tcW w:w="918" w:type="dxa"/>
            <w:gridSpan w:val="2"/>
            <w:vAlign w:val="center"/>
          </w:tcPr>
          <w:p w:rsidR="00BF19E8" w:rsidRDefault="00CD281D" w:rsidP="000D0626">
            <w:pPr>
              <w:bidi w:val="0"/>
              <w:jc w:val="center"/>
              <w:rPr>
                <w:lang w:bidi="he-IL"/>
              </w:rPr>
            </w:pPr>
            <w:r>
              <w:rPr>
                <w:lang w:bidi="he-IL"/>
              </w:rPr>
              <w:t>20</w:t>
            </w:r>
          </w:p>
        </w:tc>
        <w:tc>
          <w:tcPr>
            <w:tcW w:w="531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810" w:type="dxa"/>
            <w:gridSpan w:val="2"/>
            <w:vAlign w:val="center"/>
          </w:tcPr>
          <w:p w:rsidR="00BF19E8" w:rsidRPr="000E3F41" w:rsidRDefault="00BF19E8" w:rsidP="0037262C">
            <w:pPr>
              <w:bidi w:val="0"/>
              <w:jc w:val="center"/>
            </w:pPr>
            <w:r>
              <w:t>M.L</w:t>
            </w:r>
          </w:p>
        </w:tc>
        <w:tc>
          <w:tcPr>
            <w:tcW w:w="1046" w:type="dxa"/>
            <w:vAlign w:val="center"/>
          </w:tcPr>
          <w:p w:rsidR="00BF19E8" w:rsidRPr="000E3F41" w:rsidRDefault="005B394B" w:rsidP="0037262C">
            <w:pPr>
              <w:bidi w:val="0"/>
              <w:jc w:val="center"/>
            </w:pPr>
            <w:r>
              <w:t>5</w:t>
            </w:r>
          </w:p>
        </w:tc>
        <w:tc>
          <w:tcPr>
            <w:tcW w:w="720" w:type="dxa"/>
            <w:vAlign w:val="center"/>
          </w:tcPr>
          <w:p w:rsidR="00BF19E8" w:rsidRPr="000E3F41" w:rsidRDefault="00994C40" w:rsidP="0037262C">
            <w:pPr>
              <w:bidi w:val="0"/>
              <w:jc w:val="center"/>
            </w:pPr>
            <w:r>
              <w:t>185</w:t>
            </w:r>
          </w:p>
        </w:tc>
        <w:tc>
          <w:tcPr>
            <w:tcW w:w="1080" w:type="dxa"/>
            <w:vAlign w:val="center"/>
          </w:tcPr>
          <w:p w:rsidR="00BF19E8" w:rsidRPr="000E3F41" w:rsidRDefault="00994C40" w:rsidP="0037262C">
            <w:pPr>
              <w:bidi w:val="0"/>
              <w:jc w:val="center"/>
            </w:pPr>
            <w:r>
              <w:t>925</w:t>
            </w:r>
          </w:p>
        </w:tc>
      </w:tr>
      <w:tr w:rsidR="00BF19E8" w:rsidRPr="000E3F41" w:rsidTr="00932E13">
        <w:tc>
          <w:tcPr>
            <w:tcW w:w="918" w:type="dxa"/>
            <w:gridSpan w:val="2"/>
            <w:vAlign w:val="center"/>
          </w:tcPr>
          <w:p w:rsidR="00BF19E8" w:rsidRDefault="00BF19E8" w:rsidP="00CD281D">
            <w:pPr>
              <w:bidi w:val="0"/>
              <w:jc w:val="center"/>
              <w:rPr>
                <w:lang w:bidi="he-IL"/>
              </w:rPr>
            </w:pPr>
            <w:r>
              <w:rPr>
                <w:lang w:bidi="he-IL"/>
              </w:rPr>
              <w:t>2</w:t>
            </w:r>
            <w:r w:rsidR="00CD281D">
              <w:rPr>
                <w:lang w:bidi="he-IL"/>
              </w:rPr>
              <w:t>1</w:t>
            </w:r>
          </w:p>
        </w:tc>
        <w:tc>
          <w:tcPr>
            <w:tcW w:w="531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810" w:type="dxa"/>
            <w:gridSpan w:val="2"/>
            <w:vAlign w:val="center"/>
          </w:tcPr>
          <w:p w:rsidR="00BF19E8" w:rsidRPr="005D4449" w:rsidRDefault="00BF19E8" w:rsidP="0037262C">
            <w:pPr>
              <w:bidi w:val="0"/>
              <w:jc w:val="center"/>
            </w:pPr>
            <w:r>
              <w:lastRenderedPageBreak/>
              <w:t>L.S</w:t>
            </w:r>
          </w:p>
        </w:tc>
        <w:tc>
          <w:tcPr>
            <w:tcW w:w="1046" w:type="dxa"/>
            <w:vAlign w:val="center"/>
          </w:tcPr>
          <w:p w:rsidR="00BF19E8" w:rsidRPr="005D4449" w:rsidRDefault="005B394B" w:rsidP="00F046FA">
            <w:pPr>
              <w:bidi w:val="0"/>
              <w:jc w:val="center"/>
            </w:pPr>
            <w:r>
              <w:t>2</w:t>
            </w:r>
            <w:r w:rsidR="00F046FA">
              <w:t>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5B394B" w:rsidP="0037262C">
            <w:pPr>
              <w:bidi w:val="0"/>
              <w:jc w:val="center"/>
            </w:pPr>
            <w:r>
              <w:t>2000</w:t>
            </w:r>
          </w:p>
        </w:tc>
      </w:tr>
      <w:tr w:rsidR="00BF19E8" w:rsidRPr="000E3F41" w:rsidTr="00932E13">
        <w:tc>
          <w:tcPr>
            <w:tcW w:w="918" w:type="dxa"/>
            <w:gridSpan w:val="2"/>
            <w:vAlign w:val="center"/>
          </w:tcPr>
          <w:p w:rsidR="00BF19E8" w:rsidRDefault="00BF19E8" w:rsidP="00CD281D">
            <w:pPr>
              <w:bidi w:val="0"/>
              <w:jc w:val="center"/>
              <w:rPr>
                <w:lang w:bidi="he-IL"/>
              </w:rPr>
            </w:pPr>
            <w:r>
              <w:rPr>
                <w:lang w:bidi="he-IL"/>
              </w:rPr>
              <w:lastRenderedPageBreak/>
              <w:t>2</w:t>
            </w:r>
            <w:r w:rsidR="00CD281D">
              <w:rPr>
                <w:lang w:bidi="he-IL"/>
              </w:rPr>
              <w:t>1</w:t>
            </w:r>
          </w:p>
        </w:tc>
        <w:tc>
          <w:tcPr>
            <w:tcW w:w="5310" w:type="dxa"/>
          </w:tcPr>
          <w:p w:rsidR="00BF19E8" w:rsidRPr="00223F86" w:rsidRDefault="00BF19E8" w:rsidP="005B394B">
            <w:pPr>
              <w:bidi w:val="0"/>
              <w:jc w:val="lowKashida"/>
              <w:rPr>
                <w:rFonts w:ascii="Calibri" w:hAnsi="Calibri" w:cs="Arial"/>
              </w:rPr>
            </w:pPr>
            <w:r w:rsidRPr="00223F86">
              <w:rPr>
                <w:rFonts w:ascii="Calibri" w:hAnsi="Calibri" w:cs="Arial"/>
              </w:rPr>
              <w:t xml:space="preserve">Supply and install a complete </w:t>
            </w:r>
            <w:r w:rsidR="005B394B">
              <w:rPr>
                <w:rFonts w:ascii="Calibri" w:hAnsi="Calibri" w:cs="Arial"/>
              </w:rPr>
              <w:t>6</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gridSpan w:val="2"/>
            <w:vAlign w:val="center"/>
          </w:tcPr>
          <w:p w:rsidR="00BF19E8" w:rsidRPr="005D4449" w:rsidRDefault="00BF19E8" w:rsidP="00AE36DC">
            <w:pPr>
              <w:bidi w:val="0"/>
              <w:jc w:val="center"/>
            </w:pPr>
            <w:r w:rsidRPr="005D4449">
              <w:t>Num.</w:t>
            </w:r>
          </w:p>
        </w:tc>
        <w:tc>
          <w:tcPr>
            <w:tcW w:w="1046" w:type="dxa"/>
            <w:vAlign w:val="center"/>
          </w:tcPr>
          <w:p w:rsidR="00BF19E8" w:rsidRPr="005D4449" w:rsidRDefault="005B394B" w:rsidP="00AE36DC">
            <w:pPr>
              <w:bidi w:val="0"/>
              <w:jc w:val="center"/>
            </w:pPr>
            <w:r>
              <w:t>700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5B394B" w:rsidP="00AE36DC">
            <w:pPr>
              <w:bidi w:val="0"/>
              <w:jc w:val="center"/>
            </w:pPr>
            <w:r>
              <w:t>700</w:t>
            </w:r>
          </w:p>
        </w:tc>
      </w:tr>
      <w:tr w:rsidR="00275455" w:rsidRPr="000E3F41" w:rsidTr="00932E13">
        <w:tc>
          <w:tcPr>
            <w:tcW w:w="918" w:type="dxa"/>
            <w:gridSpan w:val="2"/>
            <w:vAlign w:val="center"/>
          </w:tcPr>
          <w:p w:rsidR="00275455" w:rsidRDefault="00CD281D" w:rsidP="00FA2A30">
            <w:pPr>
              <w:bidi w:val="0"/>
              <w:jc w:val="center"/>
              <w:rPr>
                <w:lang w:bidi="he-IL"/>
              </w:rPr>
            </w:pPr>
            <w:r>
              <w:rPr>
                <w:lang w:bidi="he-IL"/>
              </w:rPr>
              <w:t>23</w:t>
            </w:r>
          </w:p>
        </w:tc>
        <w:tc>
          <w:tcPr>
            <w:tcW w:w="5310" w:type="dxa"/>
            <w:vAlign w:val="center"/>
          </w:tcPr>
          <w:p w:rsidR="00275455" w:rsidRDefault="00275455" w:rsidP="00275455">
            <w:pPr>
              <w:bidi w:val="0"/>
              <w:rPr>
                <w:rFonts w:asciiTheme="majorBidi" w:hAnsiTheme="majorBidi" w:cstheme="majorBidi"/>
                <w:color w:val="000000" w:themeColor="text1"/>
              </w:rPr>
            </w:pPr>
            <w:r>
              <w:rPr>
                <w:rFonts w:asciiTheme="majorBidi" w:hAnsiTheme="majorBidi" w:cstheme="majorBidi"/>
                <w:b/>
                <w:bCs/>
                <w:color w:val="000000" w:themeColor="text1"/>
              </w:rPr>
              <w:t xml:space="preserve">Booster pumps: </w:t>
            </w:r>
            <w:r w:rsidRPr="00DD2506">
              <w:rPr>
                <w:rFonts w:asciiTheme="majorBidi" w:hAnsiTheme="majorBidi" w:cstheme="majorBidi"/>
                <w:color w:val="000000" w:themeColor="text1"/>
              </w:rPr>
              <w:t xml:space="preserve">dismantle </w:t>
            </w:r>
            <w:r>
              <w:rPr>
                <w:rFonts w:asciiTheme="majorBidi" w:hAnsiTheme="majorBidi" w:cstheme="majorBidi"/>
                <w:color w:val="000000" w:themeColor="text1"/>
              </w:rPr>
              <w:t xml:space="preserve">the </w:t>
            </w:r>
            <w:r w:rsidRPr="00DD2506">
              <w:rPr>
                <w:rFonts w:asciiTheme="majorBidi" w:hAnsiTheme="majorBidi" w:cstheme="majorBidi"/>
                <w:color w:val="000000" w:themeColor="text1"/>
              </w:rPr>
              <w:t xml:space="preserve">existing </w:t>
            </w:r>
            <w:r w:rsidR="00AA5094">
              <w:rPr>
                <w:rFonts w:asciiTheme="majorBidi" w:hAnsiTheme="majorBidi" w:cstheme="majorBidi"/>
                <w:color w:val="000000" w:themeColor="text1"/>
              </w:rPr>
              <w:t xml:space="preserve">two </w:t>
            </w:r>
            <w:r w:rsidRPr="00DD2506">
              <w:rPr>
                <w:rFonts w:asciiTheme="majorBidi" w:hAnsiTheme="majorBidi" w:cstheme="majorBidi"/>
                <w:color w:val="000000" w:themeColor="text1"/>
              </w:rPr>
              <w:t>booster pump</w:t>
            </w:r>
            <w:r>
              <w:rPr>
                <w:rFonts w:asciiTheme="majorBidi" w:hAnsiTheme="majorBidi" w:cstheme="majorBidi"/>
                <w:color w:val="000000" w:themeColor="text1"/>
              </w:rPr>
              <w:t>s in the site</w:t>
            </w:r>
            <w:r w:rsidRPr="00DD2506">
              <w:rPr>
                <w:rFonts w:asciiTheme="majorBidi" w:hAnsiTheme="majorBidi" w:cstheme="majorBidi"/>
                <w:color w:val="000000" w:themeColor="text1"/>
              </w:rPr>
              <w:t xml:space="preserve"> and all</w:t>
            </w:r>
            <w:r w:rsidR="00AA5094">
              <w:rPr>
                <w:rFonts w:asciiTheme="majorBidi" w:hAnsiTheme="majorBidi" w:cstheme="majorBidi"/>
                <w:color w:val="000000" w:themeColor="text1"/>
              </w:rPr>
              <w:t xml:space="preserve"> the existing</w:t>
            </w:r>
            <w:r w:rsidRPr="00DD2506">
              <w:rPr>
                <w:rFonts w:asciiTheme="majorBidi" w:hAnsiTheme="majorBidi" w:cstheme="majorBidi"/>
                <w:color w:val="000000" w:themeColor="text1"/>
              </w:rPr>
              <w:t xml:space="preserve"> fittings</w:t>
            </w:r>
            <w:r w:rsidR="00AA5094">
              <w:rPr>
                <w:rFonts w:asciiTheme="majorBidi" w:hAnsiTheme="majorBidi" w:cstheme="majorBidi"/>
                <w:color w:val="000000" w:themeColor="text1"/>
              </w:rPr>
              <w:t xml:space="preserve"> and control panel</w:t>
            </w:r>
            <w:r>
              <w:rPr>
                <w:rFonts w:asciiTheme="majorBidi" w:hAnsiTheme="majorBidi" w:cstheme="majorBidi"/>
                <w:color w:val="000000" w:themeColor="text1"/>
              </w:rPr>
              <w:t>. S</w:t>
            </w:r>
            <w:r w:rsidRPr="00F02B3A">
              <w:rPr>
                <w:rFonts w:asciiTheme="majorBidi" w:hAnsiTheme="majorBidi" w:cstheme="majorBidi"/>
                <w:color w:val="000000" w:themeColor="text1"/>
              </w:rPr>
              <w:t>upply and install</w:t>
            </w:r>
            <w:r>
              <w:rPr>
                <w:rFonts w:asciiTheme="majorBidi" w:hAnsiTheme="majorBidi" w:cstheme="majorBidi"/>
                <w:b/>
                <w:bCs/>
                <w:color w:val="000000" w:themeColor="text1"/>
              </w:rPr>
              <w:t xml:space="preserve"> </w:t>
            </w:r>
            <w:r>
              <w:rPr>
                <w:rFonts w:asciiTheme="majorBidi" w:hAnsiTheme="majorBidi" w:cstheme="majorBidi"/>
                <w:color w:val="000000" w:themeColor="text1"/>
              </w:rPr>
              <w:t xml:space="preserve">two identical vertical booster pumps capacity </w:t>
            </w:r>
            <w:r w:rsidRPr="00F66549">
              <w:rPr>
                <w:rFonts w:asciiTheme="majorBidi" w:hAnsiTheme="majorBidi" w:cstheme="majorBidi"/>
                <w:b/>
                <w:bCs/>
                <w:color w:val="FF0000"/>
              </w:rPr>
              <w:t>65 m</w:t>
            </w:r>
            <w:r w:rsidRPr="00F66549">
              <w:rPr>
                <w:rFonts w:asciiTheme="majorBidi" w:hAnsiTheme="majorBidi" w:cstheme="majorBidi"/>
                <w:b/>
                <w:bCs/>
                <w:color w:val="FF0000"/>
                <w:vertAlign w:val="superscript"/>
              </w:rPr>
              <w:t>3</w:t>
            </w:r>
            <w:r w:rsidRPr="00F66549">
              <w:rPr>
                <w:rFonts w:asciiTheme="majorBidi" w:hAnsiTheme="majorBidi" w:cstheme="majorBidi"/>
                <w:b/>
                <w:bCs/>
                <w:color w:val="FF0000"/>
              </w:rPr>
              <w:t xml:space="preserve"> at 55 meter</w:t>
            </w:r>
            <w:r>
              <w:rPr>
                <w:rFonts w:asciiTheme="majorBidi" w:hAnsiTheme="majorBidi" w:cstheme="majorBidi"/>
                <w:color w:val="000000" w:themeColor="text1"/>
              </w:rPr>
              <w:t xml:space="preserve"> and replace all connections and fittings with new ones. This item includes replacing the existing control panel, pump fittings and install new items as follows:</w:t>
            </w:r>
          </w:p>
          <w:p w:rsidR="00275455" w:rsidRDefault="00275455" w:rsidP="00F549A0">
            <w:pPr>
              <w:pStyle w:val="ListParagraph"/>
              <w:bidi w:val="0"/>
              <w:rPr>
                <w:rFonts w:asciiTheme="majorBidi" w:hAnsiTheme="majorBidi" w:cstheme="majorBidi"/>
                <w:color w:val="000000" w:themeColor="text1"/>
                <w:sz w:val="24"/>
                <w:szCs w:val="24"/>
              </w:rPr>
            </w:pPr>
            <w:r w:rsidRPr="00EF436E">
              <w:rPr>
                <w:rFonts w:asciiTheme="majorBidi" w:hAnsiTheme="majorBidi" w:cstheme="majorBidi"/>
                <w:color w:val="000000" w:themeColor="text1"/>
                <w:sz w:val="24"/>
                <w:szCs w:val="24"/>
              </w:rPr>
              <w:t>suitable control</w:t>
            </w:r>
            <w:r>
              <w:rPr>
                <w:rFonts w:asciiTheme="majorBidi" w:hAnsiTheme="majorBidi" w:cstheme="majorBidi"/>
                <w:color w:val="000000" w:themeColor="text1"/>
                <w:sz w:val="24"/>
                <w:szCs w:val="24"/>
              </w:rPr>
              <w:t xml:space="preserve"> panel</w:t>
            </w:r>
            <w:r w:rsidRPr="00EF436E">
              <w:rPr>
                <w:rFonts w:asciiTheme="majorBidi" w:hAnsiTheme="majorBidi" w:cstheme="majorBidi"/>
                <w:color w:val="000000" w:themeColor="text1"/>
                <w:sz w:val="24"/>
                <w:szCs w:val="24"/>
              </w:rPr>
              <w:t xml:space="preserve"> for </w:t>
            </w:r>
            <w:r w:rsidR="00AA5094">
              <w:rPr>
                <w:rFonts w:asciiTheme="majorBidi" w:hAnsiTheme="majorBidi" w:cstheme="majorBidi"/>
                <w:color w:val="000000" w:themeColor="text1"/>
                <w:sz w:val="24"/>
                <w:szCs w:val="24"/>
              </w:rPr>
              <w:t xml:space="preserve">the operation (the two pumps work independently to two different locations and will </w:t>
            </w:r>
            <w:r w:rsidR="007D509D">
              <w:rPr>
                <w:rFonts w:asciiTheme="majorBidi" w:hAnsiTheme="majorBidi" w:cstheme="majorBidi"/>
                <w:color w:val="000000" w:themeColor="text1"/>
                <w:sz w:val="24"/>
                <w:szCs w:val="24"/>
              </w:rPr>
              <w:t xml:space="preserve">not </w:t>
            </w:r>
            <w:r w:rsidR="00AA5094">
              <w:rPr>
                <w:rFonts w:asciiTheme="majorBidi" w:hAnsiTheme="majorBidi" w:cstheme="majorBidi"/>
                <w:color w:val="000000" w:themeColor="text1"/>
                <w:sz w:val="24"/>
                <w:szCs w:val="24"/>
              </w:rPr>
              <w:t xml:space="preserve">run at the same time) </w:t>
            </w:r>
            <w:r w:rsidRPr="00EF436E">
              <w:rPr>
                <w:rFonts w:asciiTheme="majorBidi" w:hAnsiTheme="majorBidi" w:cstheme="majorBidi"/>
                <w:color w:val="000000" w:themeColor="text1"/>
                <w:sz w:val="24"/>
                <w:szCs w:val="24"/>
              </w:rPr>
              <w:t xml:space="preserve">both boosters </w:t>
            </w:r>
            <w:r w:rsidR="00AA5094">
              <w:rPr>
                <w:rFonts w:asciiTheme="majorBidi" w:hAnsiTheme="majorBidi" w:cstheme="majorBidi"/>
                <w:color w:val="000000" w:themeColor="text1"/>
                <w:sz w:val="24"/>
                <w:szCs w:val="24"/>
              </w:rPr>
              <w:t xml:space="preserve">to be </w:t>
            </w:r>
            <w:r>
              <w:rPr>
                <w:rFonts w:asciiTheme="majorBidi" w:hAnsiTheme="majorBidi" w:cstheme="majorBidi"/>
                <w:color w:val="000000" w:themeColor="text1"/>
                <w:sz w:val="24"/>
                <w:szCs w:val="24"/>
              </w:rPr>
              <w:t xml:space="preserve">equipped with </w:t>
            </w:r>
            <w:r w:rsidR="00AA5094">
              <w:rPr>
                <w:rFonts w:asciiTheme="majorBidi" w:hAnsiTheme="majorBidi" w:cstheme="majorBidi"/>
                <w:color w:val="000000" w:themeColor="text1"/>
                <w:sz w:val="24"/>
                <w:szCs w:val="24"/>
              </w:rPr>
              <w:t xml:space="preserve">suitable size </w:t>
            </w:r>
            <w:r>
              <w:rPr>
                <w:rFonts w:asciiTheme="majorBidi" w:hAnsiTheme="majorBidi" w:cstheme="majorBidi"/>
                <w:color w:val="000000" w:themeColor="text1"/>
                <w:sz w:val="24"/>
                <w:szCs w:val="24"/>
              </w:rPr>
              <w:t xml:space="preserve">inverter and </w:t>
            </w:r>
            <w:r w:rsidRPr="00EF436E">
              <w:rPr>
                <w:rFonts w:asciiTheme="majorBidi" w:hAnsiTheme="majorBidi" w:cstheme="majorBidi"/>
                <w:color w:val="000000" w:themeColor="text1"/>
                <w:sz w:val="24"/>
                <w:szCs w:val="24"/>
              </w:rPr>
              <w:t>all protection sensors against</w:t>
            </w:r>
            <w:r w:rsidR="00AA5094">
              <w:rPr>
                <w:rFonts w:asciiTheme="majorBidi" w:hAnsiTheme="majorBidi" w:cstheme="majorBidi"/>
                <w:color w:val="000000" w:themeColor="text1"/>
                <w:sz w:val="24"/>
                <w:szCs w:val="24"/>
              </w:rPr>
              <w:t xml:space="preserve">: </w:t>
            </w:r>
            <w:r w:rsidRPr="00EF436E">
              <w:rPr>
                <w:rFonts w:asciiTheme="majorBidi" w:hAnsiTheme="majorBidi" w:cstheme="majorBidi"/>
                <w:color w:val="000000" w:themeColor="text1"/>
                <w:sz w:val="24"/>
                <w:szCs w:val="24"/>
              </w:rPr>
              <w:t xml:space="preserve"> high pressure</w:t>
            </w:r>
            <w:r w:rsidR="00AA5094">
              <w:rPr>
                <w:rFonts w:asciiTheme="majorBidi" w:hAnsiTheme="majorBidi" w:cstheme="majorBidi"/>
                <w:color w:val="000000" w:themeColor="text1"/>
                <w:sz w:val="24"/>
                <w:szCs w:val="24"/>
              </w:rPr>
              <w:t xml:space="preserve"> and </w:t>
            </w:r>
            <w:r w:rsidRPr="00EF436E">
              <w:rPr>
                <w:rFonts w:asciiTheme="majorBidi" w:hAnsiTheme="majorBidi" w:cstheme="majorBidi"/>
                <w:color w:val="000000" w:themeColor="text1"/>
                <w:sz w:val="24"/>
                <w:szCs w:val="24"/>
              </w:rPr>
              <w:t>low pressure, no flow</w:t>
            </w:r>
            <w:r w:rsidR="00AA5094">
              <w:rPr>
                <w:rFonts w:asciiTheme="majorBidi" w:hAnsiTheme="majorBidi" w:cstheme="majorBidi"/>
                <w:color w:val="000000" w:themeColor="text1"/>
                <w:sz w:val="24"/>
                <w:szCs w:val="24"/>
              </w:rPr>
              <w:t xml:space="preserve"> switch</w:t>
            </w:r>
            <w:r w:rsidRPr="00EF436E">
              <w:rPr>
                <w:rFonts w:asciiTheme="majorBidi" w:hAnsiTheme="majorBidi" w:cstheme="majorBidi"/>
                <w:color w:val="000000" w:themeColor="text1"/>
                <w:sz w:val="24"/>
                <w:szCs w:val="24"/>
              </w:rPr>
              <w:t>, low</w:t>
            </w:r>
            <w:r w:rsidR="00AA5094">
              <w:rPr>
                <w:rFonts w:asciiTheme="majorBidi" w:hAnsiTheme="majorBidi" w:cstheme="majorBidi"/>
                <w:color w:val="000000" w:themeColor="text1"/>
                <w:sz w:val="24"/>
                <w:szCs w:val="24"/>
              </w:rPr>
              <w:t xml:space="preserve"> and high</w:t>
            </w:r>
            <w:r w:rsidRPr="00EF436E">
              <w:rPr>
                <w:rFonts w:asciiTheme="majorBidi" w:hAnsiTheme="majorBidi" w:cstheme="majorBidi"/>
                <w:color w:val="000000" w:themeColor="text1"/>
                <w:sz w:val="24"/>
                <w:szCs w:val="24"/>
              </w:rPr>
              <w:t xml:space="preserve"> voltage and spikes, </w:t>
            </w:r>
            <w:r w:rsidR="00AA5094">
              <w:rPr>
                <w:rFonts w:asciiTheme="majorBidi" w:hAnsiTheme="majorBidi" w:cstheme="majorBidi"/>
                <w:color w:val="000000" w:themeColor="text1"/>
                <w:sz w:val="24"/>
                <w:szCs w:val="24"/>
              </w:rPr>
              <w:t xml:space="preserve">overload breaker, </w:t>
            </w:r>
            <w:r w:rsidRPr="00EF436E">
              <w:rPr>
                <w:rFonts w:asciiTheme="majorBidi" w:hAnsiTheme="majorBidi" w:cstheme="majorBidi"/>
                <w:color w:val="000000" w:themeColor="text1"/>
                <w:sz w:val="24"/>
                <w:szCs w:val="24"/>
              </w:rPr>
              <w:t>surge arresters</w:t>
            </w:r>
            <w:r w:rsidR="00F549A0">
              <w:rPr>
                <w:rFonts w:asciiTheme="majorBidi" w:hAnsiTheme="majorBidi" w:cstheme="majorBidi"/>
                <w:color w:val="000000" w:themeColor="text1"/>
                <w:sz w:val="24"/>
                <w:szCs w:val="24"/>
              </w:rPr>
              <w:t xml:space="preserve"> and complete set for earthling</w:t>
            </w:r>
            <w:r w:rsidRPr="00EF436E">
              <w:rPr>
                <w:rFonts w:asciiTheme="majorBidi" w:hAnsiTheme="majorBidi" w:cstheme="majorBidi"/>
                <w:color w:val="000000" w:themeColor="text1"/>
                <w:sz w:val="24"/>
                <w:szCs w:val="24"/>
              </w:rPr>
              <w:t xml:space="preserve">, </w:t>
            </w:r>
            <w:r w:rsidR="00F549A0">
              <w:rPr>
                <w:rFonts w:asciiTheme="majorBidi" w:hAnsiTheme="majorBidi" w:cstheme="majorBidi"/>
                <w:color w:val="000000" w:themeColor="text1"/>
                <w:sz w:val="24"/>
                <w:szCs w:val="24"/>
              </w:rPr>
              <w:t xml:space="preserve">24 volt control, multi meter display,  </w:t>
            </w:r>
            <w:r w:rsidRPr="00EF436E">
              <w:rPr>
                <w:rFonts w:asciiTheme="majorBidi" w:hAnsiTheme="majorBidi" w:cstheme="majorBidi"/>
                <w:color w:val="000000" w:themeColor="text1"/>
                <w:sz w:val="24"/>
                <w:szCs w:val="24"/>
              </w:rPr>
              <w:t>low water level</w:t>
            </w:r>
            <w:r>
              <w:rPr>
                <w:rFonts w:asciiTheme="majorBidi" w:hAnsiTheme="majorBidi" w:cstheme="majorBidi"/>
                <w:color w:val="000000" w:themeColor="text1"/>
                <w:sz w:val="24"/>
                <w:szCs w:val="24"/>
              </w:rPr>
              <w:t xml:space="preserve"> in the tank</w:t>
            </w:r>
            <w:r w:rsidRPr="00EF436E">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high water level in the balance tank</w:t>
            </w:r>
            <w:r w:rsidR="00F549A0">
              <w:rPr>
                <w:rFonts w:asciiTheme="majorBidi" w:hAnsiTheme="majorBidi" w:cstheme="majorBidi"/>
                <w:color w:val="000000" w:themeColor="text1"/>
                <w:sz w:val="24"/>
                <w:szCs w:val="24"/>
              </w:rPr>
              <w:t xml:space="preserve">, </w:t>
            </w:r>
            <w:r w:rsidRPr="00EF436E">
              <w:rPr>
                <w:rFonts w:asciiTheme="majorBidi" w:hAnsiTheme="majorBidi" w:cstheme="majorBidi"/>
                <w:color w:val="000000" w:themeColor="text1"/>
                <w:sz w:val="24"/>
                <w:szCs w:val="24"/>
              </w:rPr>
              <w:t xml:space="preserve"> high motor temperature </w:t>
            </w:r>
            <w:r w:rsidR="00F549A0">
              <w:rPr>
                <w:rFonts w:asciiTheme="majorBidi" w:hAnsiTheme="majorBidi" w:cstheme="majorBidi"/>
                <w:color w:val="000000" w:themeColor="text1"/>
                <w:sz w:val="24"/>
                <w:szCs w:val="24"/>
              </w:rPr>
              <w:t xml:space="preserve">and </w:t>
            </w:r>
            <w:r w:rsidRPr="00EF436E">
              <w:rPr>
                <w:rFonts w:asciiTheme="majorBidi" w:hAnsiTheme="majorBidi" w:cstheme="majorBidi"/>
                <w:color w:val="000000" w:themeColor="text1"/>
                <w:sz w:val="24"/>
                <w:szCs w:val="24"/>
              </w:rPr>
              <w:lastRenderedPageBreak/>
              <w:t xml:space="preserve">overload. It includes, </w:t>
            </w:r>
            <w:r w:rsidR="00F549A0">
              <w:rPr>
                <w:rFonts w:asciiTheme="majorBidi" w:hAnsiTheme="majorBidi" w:cstheme="majorBidi"/>
                <w:color w:val="000000" w:themeColor="text1"/>
                <w:sz w:val="24"/>
                <w:szCs w:val="24"/>
              </w:rPr>
              <w:t xml:space="preserve">suitable size </w:t>
            </w:r>
            <w:r w:rsidRPr="00EF436E">
              <w:rPr>
                <w:rFonts w:asciiTheme="majorBidi" w:hAnsiTheme="majorBidi" w:cstheme="majorBidi"/>
                <w:color w:val="000000" w:themeColor="text1"/>
                <w:sz w:val="24"/>
                <w:szCs w:val="24"/>
              </w:rPr>
              <w:t>power cables</w:t>
            </w:r>
            <w:r w:rsidR="00F549A0">
              <w:rPr>
                <w:rFonts w:asciiTheme="majorBidi" w:hAnsiTheme="majorBidi" w:cstheme="majorBidi"/>
                <w:color w:val="000000" w:themeColor="text1"/>
                <w:sz w:val="24"/>
                <w:szCs w:val="24"/>
              </w:rPr>
              <w:t xml:space="preserve"> from source to control panel and to the electric motor</w:t>
            </w:r>
            <w:r w:rsidRPr="00EF436E">
              <w:rPr>
                <w:rFonts w:asciiTheme="majorBidi" w:hAnsiTheme="majorBidi" w:cstheme="majorBidi"/>
                <w:color w:val="000000" w:themeColor="text1"/>
                <w:sz w:val="24"/>
                <w:szCs w:val="24"/>
              </w:rPr>
              <w:t xml:space="preserve">, </w:t>
            </w:r>
            <w:r w:rsidR="00F549A0">
              <w:rPr>
                <w:rFonts w:asciiTheme="majorBidi" w:hAnsiTheme="majorBidi" w:cstheme="majorBidi"/>
                <w:color w:val="000000" w:themeColor="text1"/>
                <w:sz w:val="24"/>
                <w:szCs w:val="24"/>
              </w:rPr>
              <w:t xml:space="preserve">suitable size </w:t>
            </w:r>
            <w:r w:rsidRPr="00EF436E">
              <w:rPr>
                <w:rFonts w:asciiTheme="majorBidi" w:hAnsiTheme="majorBidi" w:cstheme="majorBidi"/>
                <w:color w:val="000000" w:themeColor="text1"/>
                <w:sz w:val="24"/>
                <w:szCs w:val="24"/>
              </w:rPr>
              <w:t xml:space="preserve">control cables, cooling fans, alarm for all </w:t>
            </w:r>
            <w:r w:rsidR="00F549A0">
              <w:rPr>
                <w:rFonts w:asciiTheme="majorBidi" w:hAnsiTheme="majorBidi" w:cstheme="majorBidi"/>
                <w:color w:val="000000" w:themeColor="text1"/>
                <w:sz w:val="24"/>
                <w:szCs w:val="24"/>
              </w:rPr>
              <w:t xml:space="preserve">types of </w:t>
            </w:r>
            <w:r w:rsidRPr="00EF436E">
              <w:rPr>
                <w:rFonts w:asciiTheme="majorBidi" w:hAnsiTheme="majorBidi" w:cstheme="majorBidi"/>
                <w:color w:val="000000" w:themeColor="text1"/>
                <w:sz w:val="24"/>
                <w:szCs w:val="24"/>
              </w:rPr>
              <w:t xml:space="preserve">failures, </w:t>
            </w:r>
            <w:r w:rsidR="00F549A0">
              <w:rPr>
                <w:rFonts w:asciiTheme="majorBidi" w:hAnsiTheme="majorBidi" w:cstheme="majorBidi"/>
                <w:color w:val="000000" w:themeColor="text1"/>
                <w:sz w:val="24"/>
                <w:szCs w:val="24"/>
              </w:rPr>
              <w:t xml:space="preserve">suitable size </w:t>
            </w:r>
            <w:r w:rsidRPr="00EF436E">
              <w:rPr>
                <w:rFonts w:asciiTheme="majorBidi" w:hAnsiTheme="majorBidi" w:cstheme="majorBidi"/>
                <w:color w:val="000000" w:themeColor="text1"/>
                <w:sz w:val="24"/>
                <w:szCs w:val="24"/>
              </w:rPr>
              <w:t>breakers</w:t>
            </w:r>
            <w:r w:rsidR="00F549A0">
              <w:rPr>
                <w:rFonts w:asciiTheme="majorBidi" w:hAnsiTheme="majorBidi" w:cstheme="majorBidi"/>
                <w:color w:val="000000" w:themeColor="text1"/>
                <w:sz w:val="24"/>
                <w:szCs w:val="24"/>
              </w:rPr>
              <w:t xml:space="preserve">, and </w:t>
            </w:r>
            <w:r w:rsidRPr="00EF436E">
              <w:rPr>
                <w:rFonts w:asciiTheme="majorBidi" w:hAnsiTheme="majorBidi" w:cstheme="majorBidi"/>
                <w:color w:val="000000" w:themeColor="text1"/>
                <w:sz w:val="24"/>
                <w:szCs w:val="24"/>
              </w:rPr>
              <w:t>contactors, kilo watt hour meter</w:t>
            </w:r>
            <w:proofErr w:type="gramStart"/>
            <w:r w:rsidRPr="00EF436E">
              <w:rPr>
                <w:rFonts w:asciiTheme="majorBidi" w:hAnsiTheme="majorBidi" w:cstheme="majorBidi"/>
                <w:color w:val="000000" w:themeColor="text1"/>
                <w:sz w:val="24"/>
                <w:szCs w:val="24"/>
              </w:rPr>
              <w:t>,  temperature</w:t>
            </w:r>
            <w:proofErr w:type="gramEnd"/>
            <w:r w:rsidRPr="00EF436E">
              <w:rPr>
                <w:rFonts w:asciiTheme="majorBidi" w:hAnsiTheme="majorBidi" w:cstheme="majorBidi"/>
                <w:color w:val="000000" w:themeColor="text1"/>
                <w:sz w:val="24"/>
                <w:szCs w:val="24"/>
              </w:rPr>
              <w:t xml:space="preserve"> display,  relays and timers,  24  volt transformer  manual and automatic control and display hydrostatic water level circuit, air condition split unit 2 tons...etc</w:t>
            </w:r>
            <w:r>
              <w:rPr>
                <w:rFonts w:asciiTheme="majorBidi" w:hAnsiTheme="majorBidi" w:cstheme="majorBidi"/>
                <w:color w:val="000000" w:themeColor="text1"/>
                <w:sz w:val="24"/>
                <w:szCs w:val="24"/>
              </w:rPr>
              <w:t xml:space="preserve">. </w:t>
            </w:r>
            <w:r w:rsidRPr="00EF436E">
              <w:rPr>
                <w:rFonts w:asciiTheme="majorBidi" w:hAnsiTheme="majorBidi" w:cstheme="majorBidi"/>
                <w:color w:val="000000" w:themeColor="text1"/>
                <w:sz w:val="24"/>
                <w:szCs w:val="24"/>
              </w:rPr>
              <w:t>All devices and cables to match the load and motor size.</w:t>
            </w:r>
          </w:p>
          <w:p w:rsidR="00275455" w:rsidRPr="00F84B98" w:rsidRDefault="00F549A0" w:rsidP="00F549A0">
            <w:pPr>
              <w:bidi w:val="0"/>
              <w:rPr>
                <w:rFonts w:asciiTheme="majorBidi" w:hAnsiTheme="majorBidi" w:cstheme="majorBidi"/>
                <w:b/>
                <w:bCs/>
                <w:color w:val="000000" w:themeColor="text1"/>
              </w:rPr>
            </w:pPr>
            <w:r>
              <w:rPr>
                <w:rFonts w:asciiTheme="majorBidi" w:hAnsiTheme="majorBidi" w:cstheme="majorBidi"/>
                <w:b/>
                <w:bCs/>
                <w:color w:val="000000" w:themeColor="text1"/>
              </w:rPr>
              <w:t xml:space="preserve">The price for this item </w:t>
            </w:r>
            <w:r w:rsidR="00275455" w:rsidRPr="00F84B98">
              <w:rPr>
                <w:rFonts w:asciiTheme="majorBidi" w:hAnsiTheme="majorBidi" w:cstheme="majorBidi"/>
                <w:b/>
                <w:bCs/>
                <w:color w:val="000000" w:themeColor="text1"/>
              </w:rPr>
              <w:t>also includes</w:t>
            </w:r>
          </w:p>
          <w:p w:rsidR="00F549A0" w:rsidRDefault="00F549A0" w:rsidP="00F549A0">
            <w:pPr>
              <w:bidi w:val="0"/>
              <w:rPr>
                <w:rFonts w:asciiTheme="majorBidi" w:hAnsiTheme="majorBidi" w:cstheme="majorBidi"/>
                <w:b/>
                <w:bCs/>
                <w:color w:val="000000" w:themeColor="text1"/>
              </w:rPr>
            </w:pPr>
            <w:r>
              <w:rPr>
                <w:rFonts w:asciiTheme="majorBidi" w:hAnsiTheme="majorBidi" w:cstheme="majorBidi"/>
                <w:b/>
                <w:bCs/>
                <w:color w:val="000000" w:themeColor="text1"/>
              </w:rPr>
              <w:t>Supply and install new f</w:t>
            </w:r>
            <w:r w:rsidR="00275455" w:rsidRPr="00F578F1">
              <w:rPr>
                <w:rFonts w:asciiTheme="majorBidi" w:hAnsiTheme="majorBidi" w:cstheme="majorBidi"/>
                <w:b/>
                <w:bCs/>
                <w:color w:val="000000" w:themeColor="text1"/>
              </w:rPr>
              <w:t>ittings</w:t>
            </w:r>
            <w:r w:rsidR="00275455">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size </w:t>
            </w:r>
            <w:r w:rsidR="00275455">
              <w:rPr>
                <w:rFonts w:asciiTheme="majorBidi" w:hAnsiTheme="majorBidi" w:cstheme="majorBidi"/>
                <w:b/>
                <w:bCs/>
                <w:color w:val="000000" w:themeColor="text1"/>
              </w:rPr>
              <w:t>4</w:t>
            </w:r>
            <w:proofErr w:type="spellStart"/>
            <w:r w:rsidR="00275455">
              <w:rPr>
                <w:rFonts w:asciiTheme="majorBidi" w:hAnsiTheme="majorBidi" w:cstheme="majorBidi" w:hint="cs"/>
                <w:b/>
                <w:bCs/>
                <w:color w:val="000000" w:themeColor="text1"/>
                <w:rtl/>
              </w:rPr>
              <w:t>"</w:t>
            </w:r>
            <w:proofErr w:type="spellEnd"/>
            <w:r>
              <w:rPr>
                <w:rFonts w:asciiTheme="majorBidi" w:hAnsiTheme="majorBidi" w:cstheme="majorBidi"/>
                <w:b/>
                <w:bCs/>
                <w:color w:val="000000" w:themeColor="text1"/>
              </w:rPr>
              <w:t xml:space="preserve"> according to specifications in the annex. </w:t>
            </w:r>
            <w:r w:rsidR="00275455">
              <w:rPr>
                <w:rFonts w:asciiTheme="majorBidi" w:hAnsiTheme="majorBidi" w:cstheme="majorBidi"/>
                <w:b/>
                <w:bCs/>
                <w:color w:val="000000" w:themeColor="text1"/>
              </w:rPr>
              <w:t xml:space="preserve"> </w:t>
            </w:r>
          </w:p>
          <w:p w:rsidR="00275455" w:rsidRPr="00223F86" w:rsidRDefault="00F549A0" w:rsidP="00D53F64">
            <w:pPr>
              <w:bidi w:val="0"/>
              <w:jc w:val="both"/>
              <w:rPr>
                <w:rFonts w:ascii="Calibri" w:hAnsi="Calibri" w:cs="Arial"/>
              </w:rPr>
            </w:pPr>
            <w:r>
              <w:rPr>
                <w:rFonts w:asciiTheme="majorBidi" w:hAnsiTheme="majorBidi" w:cstheme="majorBidi"/>
                <w:color w:val="000000" w:themeColor="text1"/>
              </w:rPr>
              <w:t>A</w:t>
            </w:r>
            <w:r w:rsidR="00275455">
              <w:rPr>
                <w:rFonts w:asciiTheme="majorBidi" w:hAnsiTheme="majorBidi" w:cstheme="majorBidi"/>
                <w:color w:val="000000" w:themeColor="text1"/>
              </w:rPr>
              <w:t>ll fittings are</w:t>
            </w:r>
            <w:r w:rsidR="00275455" w:rsidRPr="00CD08E7">
              <w:rPr>
                <w:rFonts w:asciiTheme="majorBidi" w:hAnsiTheme="majorBidi" w:cstheme="majorBidi"/>
                <w:color w:val="000000" w:themeColor="text1"/>
              </w:rPr>
              <w:t xml:space="preserve"> </w:t>
            </w:r>
            <w:r w:rsidR="00275455">
              <w:rPr>
                <w:rFonts w:asciiTheme="majorBidi" w:hAnsiTheme="majorBidi" w:cstheme="majorBidi"/>
                <w:color w:val="000000" w:themeColor="text1"/>
              </w:rPr>
              <w:t>4</w:t>
            </w:r>
            <w:r w:rsidR="00275455" w:rsidRPr="00CD08E7">
              <w:rPr>
                <w:rFonts w:asciiTheme="majorBidi" w:hAnsiTheme="majorBidi" w:cstheme="majorBidi"/>
                <w:color w:val="000000" w:themeColor="text1"/>
              </w:rPr>
              <w:t xml:space="preserve"> inch as PN 16</w:t>
            </w:r>
            <w:r w:rsidR="00275455">
              <w:rPr>
                <w:rFonts w:asciiTheme="majorBidi" w:hAnsiTheme="majorBidi" w:cstheme="majorBidi"/>
                <w:color w:val="000000" w:themeColor="text1"/>
              </w:rPr>
              <w:t xml:space="preserve"> include</w:t>
            </w:r>
            <w:r>
              <w:rPr>
                <w:rFonts w:asciiTheme="majorBidi" w:hAnsiTheme="majorBidi" w:cstheme="majorBidi"/>
                <w:color w:val="000000" w:themeColor="text1"/>
              </w:rPr>
              <w:t xml:space="preserve"> as follows</w:t>
            </w:r>
            <w:r w:rsidR="00275455">
              <w:rPr>
                <w:rFonts w:asciiTheme="majorBidi" w:hAnsiTheme="majorBidi" w:cstheme="majorBidi"/>
                <w:color w:val="000000" w:themeColor="text1"/>
              </w:rPr>
              <w:t>: 4</w:t>
            </w:r>
            <w:r w:rsidR="00275455" w:rsidRPr="00CD08E7">
              <w:rPr>
                <w:rFonts w:asciiTheme="majorBidi" w:hAnsiTheme="majorBidi" w:cstheme="majorBidi"/>
                <w:color w:val="000000" w:themeColor="text1"/>
              </w:rPr>
              <w:t xml:space="preserve"> gate valve</w:t>
            </w:r>
            <w:r w:rsidR="00275455">
              <w:rPr>
                <w:rFonts w:asciiTheme="majorBidi" w:hAnsiTheme="majorBidi" w:cstheme="majorBidi"/>
                <w:color w:val="000000" w:themeColor="text1"/>
              </w:rPr>
              <w:t xml:space="preserve">s, 2 </w:t>
            </w:r>
            <w:r w:rsidR="00275455" w:rsidRPr="00CD08E7">
              <w:rPr>
                <w:rFonts w:asciiTheme="majorBidi" w:hAnsiTheme="majorBidi" w:cstheme="majorBidi"/>
                <w:color w:val="000000" w:themeColor="text1"/>
              </w:rPr>
              <w:t>non return valve</w:t>
            </w:r>
            <w:r w:rsidR="00275455">
              <w:rPr>
                <w:rFonts w:asciiTheme="majorBidi" w:hAnsiTheme="majorBidi" w:cstheme="majorBidi"/>
                <w:color w:val="000000" w:themeColor="text1"/>
              </w:rPr>
              <w:t xml:space="preserve">s, </w:t>
            </w:r>
            <w:r w:rsidR="00D53F64">
              <w:rPr>
                <w:rFonts w:asciiTheme="majorBidi" w:hAnsiTheme="majorBidi" w:cstheme="majorBidi"/>
                <w:color w:val="000000" w:themeColor="text1"/>
              </w:rPr>
              <w:t>2</w:t>
            </w:r>
            <w:r w:rsidR="00275455">
              <w:rPr>
                <w:rFonts w:asciiTheme="majorBidi" w:hAnsiTheme="majorBidi" w:cstheme="majorBidi"/>
                <w:color w:val="000000" w:themeColor="text1"/>
              </w:rPr>
              <w:t xml:space="preserve"> dressers, 2 </w:t>
            </w:r>
            <w:r w:rsidR="00275455" w:rsidRPr="00CD08E7">
              <w:rPr>
                <w:rFonts w:asciiTheme="majorBidi" w:hAnsiTheme="majorBidi" w:cstheme="majorBidi"/>
                <w:color w:val="000000" w:themeColor="text1"/>
              </w:rPr>
              <w:t>flexi</w:t>
            </w:r>
            <w:r w:rsidR="00275455">
              <w:rPr>
                <w:rFonts w:asciiTheme="majorBidi" w:hAnsiTheme="majorBidi" w:cstheme="majorBidi"/>
                <w:color w:val="000000" w:themeColor="text1"/>
              </w:rPr>
              <w:t>ble connections...tees and elbows, two 2 inch air valves</w:t>
            </w:r>
            <w:r>
              <w:rPr>
                <w:rFonts w:asciiTheme="majorBidi" w:hAnsiTheme="majorBidi" w:cstheme="majorBidi"/>
                <w:color w:val="000000" w:themeColor="text1"/>
              </w:rPr>
              <w:t xml:space="preserve"> complete with 2</w:t>
            </w:r>
            <w:proofErr w:type="spellStart"/>
            <w:r w:rsidR="00D53F64">
              <w:rPr>
                <w:rFonts w:asciiTheme="majorBidi" w:hAnsiTheme="majorBidi" w:cstheme="majorBidi" w:hint="cs"/>
                <w:color w:val="000000" w:themeColor="text1"/>
                <w:rtl/>
              </w:rPr>
              <w:t>"</w:t>
            </w:r>
            <w:proofErr w:type="spellEnd"/>
            <w:r>
              <w:rPr>
                <w:rFonts w:asciiTheme="majorBidi" w:hAnsiTheme="majorBidi" w:cstheme="majorBidi"/>
                <w:color w:val="000000" w:themeColor="text1"/>
              </w:rPr>
              <w:t xml:space="preserve"> valve</w:t>
            </w:r>
            <w:r w:rsidR="00275455">
              <w:rPr>
                <w:rFonts w:asciiTheme="majorBidi" w:hAnsiTheme="majorBidi" w:cstheme="majorBidi"/>
                <w:color w:val="000000" w:themeColor="text1"/>
              </w:rPr>
              <w:t xml:space="preserve">, 2 </w:t>
            </w:r>
            <w:r w:rsidR="00275455" w:rsidRPr="00CD08E7">
              <w:rPr>
                <w:rFonts w:asciiTheme="majorBidi" w:hAnsiTheme="majorBidi" w:cstheme="majorBidi"/>
                <w:color w:val="000000" w:themeColor="text1"/>
              </w:rPr>
              <w:t>water meter</w:t>
            </w:r>
            <w:r w:rsidR="00275455">
              <w:rPr>
                <w:rFonts w:asciiTheme="majorBidi" w:hAnsiTheme="majorBidi" w:cstheme="majorBidi"/>
                <w:color w:val="000000" w:themeColor="text1"/>
              </w:rPr>
              <w:t>s, 2 air release valves</w:t>
            </w:r>
            <w:proofErr w:type="gramStart"/>
            <w:r w:rsidR="00275455">
              <w:rPr>
                <w:rFonts w:asciiTheme="majorBidi" w:hAnsiTheme="majorBidi" w:cstheme="majorBidi"/>
                <w:color w:val="000000" w:themeColor="text1"/>
              </w:rPr>
              <w:t>,  2</w:t>
            </w:r>
            <w:proofErr w:type="gramEnd"/>
            <w:r w:rsidR="00275455">
              <w:rPr>
                <w:rFonts w:asciiTheme="majorBidi" w:hAnsiTheme="majorBidi" w:cstheme="majorBidi"/>
                <w:color w:val="000000" w:themeColor="text1"/>
              </w:rPr>
              <w:t xml:space="preserve"> pressure relief valves, 2 pressure gauges and all cables and pipes  exactly similar</w:t>
            </w:r>
            <w:r>
              <w:rPr>
                <w:rFonts w:asciiTheme="majorBidi" w:hAnsiTheme="majorBidi" w:cstheme="majorBidi"/>
                <w:color w:val="000000" w:themeColor="text1"/>
              </w:rPr>
              <w:t xml:space="preserve"> to the existing</w:t>
            </w:r>
            <w:r w:rsidR="00275455">
              <w:rPr>
                <w:rFonts w:asciiTheme="majorBidi" w:hAnsiTheme="majorBidi" w:cstheme="majorBidi"/>
                <w:color w:val="000000" w:themeColor="text1"/>
              </w:rPr>
              <w:t xml:space="preserve"> quantities </w:t>
            </w:r>
            <w:r>
              <w:rPr>
                <w:rFonts w:asciiTheme="majorBidi" w:hAnsiTheme="majorBidi" w:cstheme="majorBidi"/>
                <w:color w:val="000000" w:themeColor="text1"/>
              </w:rPr>
              <w:t xml:space="preserve">and </w:t>
            </w:r>
            <w:r w:rsidR="00275455">
              <w:rPr>
                <w:rFonts w:asciiTheme="majorBidi" w:hAnsiTheme="majorBidi" w:cstheme="majorBidi"/>
                <w:color w:val="000000" w:themeColor="text1"/>
              </w:rPr>
              <w:t>fittings installed at the site.</w:t>
            </w:r>
          </w:p>
        </w:tc>
        <w:tc>
          <w:tcPr>
            <w:tcW w:w="810" w:type="dxa"/>
            <w:gridSpan w:val="2"/>
            <w:vAlign w:val="center"/>
          </w:tcPr>
          <w:p w:rsidR="00275455" w:rsidRPr="005D4449" w:rsidRDefault="00F549A0" w:rsidP="00AE36DC">
            <w:pPr>
              <w:bidi w:val="0"/>
              <w:jc w:val="center"/>
            </w:pPr>
            <w:r>
              <w:lastRenderedPageBreak/>
              <w:t>L.S</w:t>
            </w:r>
          </w:p>
        </w:tc>
        <w:tc>
          <w:tcPr>
            <w:tcW w:w="1046" w:type="dxa"/>
            <w:vAlign w:val="center"/>
          </w:tcPr>
          <w:p w:rsidR="00275455" w:rsidRDefault="00F549A0" w:rsidP="00F549A0">
            <w:pPr>
              <w:bidi w:val="0"/>
              <w:jc w:val="center"/>
            </w:pPr>
            <w:r>
              <w:t>25000</w:t>
            </w:r>
          </w:p>
        </w:tc>
        <w:tc>
          <w:tcPr>
            <w:tcW w:w="720" w:type="dxa"/>
            <w:vAlign w:val="center"/>
          </w:tcPr>
          <w:p w:rsidR="00275455" w:rsidRDefault="00F549A0" w:rsidP="00F549A0">
            <w:pPr>
              <w:bidi w:val="0"/>
              <w:jc w:val="center"/>
            </w:pPr>
            <w:r>
              <w:t>1</w:t>
            </w:r>
          </w:p>
        </w:tc>
        <w:tc>
          <w:tcPr>
            <w:tcW w:w="1080" w:type="dxa"/>
            <w:vAlign w:val="center"/>
          </w:tcPr>
          <w:p w:rsidR="00275455" w:rsidRDefault="00F549A0" w:rsidP="00AE36DC">
            <w:pPr>
              <w:bidi w:val="0"/>
              <w:jc w:val="center"/>
            </w:pPr>
            <w:r>
              <w:t>25000</w:t>
            </w:r>
          </w:p>
        </w:tc>
      </w:tr>
      <w:tr w:rsidR="00BF19E8" w:rsidRPr="000E3F41" w:rsidTr="00932E13">
        <w:trPr>
          <w:trHeight w:val="826"/>
        </w:trPr>
        <w:tc>
          <w:tcPr>
            <w:tcW w:w="6228" w:type="dxa"/>
            <w:gridSpan w:val="3"/>
          </w:tcPr>
          <w:p w:rsidR="00D61717"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works</w:t>
            </w:r>
            <w:r w:rsidR="00D61717">
              <w:rPr>
                <w:b/>
                <w:bCs/>
                <w:sz w:val="28"/>
                <w:szCs w:val="28"/>
              </w:rPr>
              <w:t xml:space="preserve"> well </w:t>
            </w:r>
          </w:p>
          <w:p w:rsidR="00BF19E8" w:rsidRPr="00466CF2" w:rsidRDefault="00D61717" w:rsidP="00D61717">
            <w:pPr>
              <w:bidi w:val="0"/>
              <w:jc w:val="lowKashida"/>
              <w:rPr>
                <w:b/>
                <w:bCs/>
                <w:sz w:val="28"/>
                <w:szCs w:val="28"/>
              </w:rPr>
            </w:pPr>
            <w:r>
              <w:rPr>
                <w:b/>
                <w:bCs/>
                <w:sz w:val="28"/>
                <w:szCs w:val="28"/>
              </w:rPr>
              <w:t>15-18/005</w:t>
            </w:r>
            <w:r w:rsidR="00BF19E8" w:rsidRPr="00466CF2">
              <w:rPr>
                <w:b/>
                <w:bCs/>
                <w:sz w:val="28"/>
                <w:szCs w:val="28"/>
              </w:rPr>
              <w:t xml:space="preserve"> </w:t>
            </w:r>
          </w:p>
        </w:tc>
        <w:tc>
          <w:tcPr>
            <w:tcW w:w="2576" w:type="dxa"/>
            <w:gridSpan w:val="4"/>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C04FE2" w:rsidP="00B07D0E">
            <w:pPr>
              <w:bidi w:val="0"/>
              <w:jc w:val="center"/>
              <w:rPr>
                <w:b/>
                <w:bCs/>
              </w:rPr>
            </w:pPr>
            <w:r>
              <w:rPr>
                <w:b/>
                <w:bCs/>
              </w:rPr>
              <w:fldChar w:fldCharType="begin"/>
            </w:r>
            <w:r w:rsidR="003118E5">
              <w:rPr>
                <w:b/>
                <w:bCs/>
              </w:rPr>
              <w:instrText xml:space="preserve"> =SUM(ABOVE) </w:instrText>
            </w:r>
            <w:r>
              <w:rPr>
                <w:b/>
                <w:bCs/>
              </w:rPr>
              <w:fldChar w:fldCharType="separate"/>
            </w:r>
            <w:r w:rsidR="003118E5">
              <w:rPr>
                <w:b/>
                <w:bCs/>
                <w:noProof/>
              </w:rPr>
              <w:t>83335</w:t>
            </w:r>
            <w:r>
              <w:rPr>
                <w:b/>
                <w:bCs/>
              </w:rPr>
              <w:fldChar w:fldCharType="end"/>
            </w:r>
          </w:p>
        </w:tc>
      </w:tr>
    </w:tbl>
    <w:p w:rsidR="00EE1642" w:rsidRDefault="00EE1642" w:rsidP="00E21BCD">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634DEB" w:rsidRDefault="00634DEB" w:rsidP="00EE1642">
      <w:pPr>
        <w:bidi w:val="0"/>
        <w:rPr>
          <w:b/>
          <w:bCs/>
          <w:sz w:val="28"/>
          <w:szCs w:val="28"/>
        </w:rPr>
      </w:pPr>
    </w:p>
    <w:p w:rsidR="00E21BCD" w:rsidRPr="00682F5D" w:rsidRDefault="00E21BCD" w:rsidP="00634DEB">
      <w:pPr>
        <w:bidi w:val="0"/>
        <w:rPr>
          <w:sz w:val="28"/>
          <w:szCs w:val="28"/>
        </w:rPr>
      </w:pPr>
      <w:r w:rsidRPr="00682F5D">
        <w:rPr>
          <w:b/>
          <w:bCs/>
          <w:sz w:val="28"/>
          <w:szCs w:val="28"/>
        </w:rPr>
        <w:lastRenderedPageBreak/>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03990">
        <w:trPr>
          <w:trHeight w:val="1502"/>
        </w:trPr>
        <w:tc>
          <w:tcPr>
            <w:tcW w:w="6487" w:type="dxa"/>
            <w:vAlign w:val="center"/>
          </w:tcPr>
          <w:p w:rsidR="00E21BCD" w:rsidRPr="00CF416D" w:rsidRDefault="00E21BCD" w:rsidP="00D61717">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sidR="00AB5DD2">
              <w:rPr>
                <w:b/>
                <w:bCs/>
              </w:rPr>
              <w:t xml:space="preserve"> in </w:t>
            </w:r>
            <w:r w:rsidR="00B807AA">
              <w:rPr>
                <w:b/>
                <w:bCs/>
              </w:rPr>
              <w:t>Falamyeh</w:t>
            </w:r>
            <w:r w:rsidR="00D61717">
              <w:rPr>
                <w:b/>
                <w:bCs/>
              </w:rPr>
              <w:t xml:space="preserve"> 15-18/005</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03990">
        <w:trPr>
          <w:trHeight w:val="142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Default="00E21BCD" w:rsidP="00E21BCD">
      <w:pPr>
        <w:bidi w:val="0"/>
      </w:pPr>
    </w:p>
    <w:p w:rsidR="00E21BCD" w:rsidRPr="0037645A" w:rsidRDefault="00E21BCD" w:rsidP="00AD4D39">
      <w:pPr>
        <w:bidi w:val="0"/>
        <w:spacing w:line="940" w:lineRule="exact"/>
        <w:rPr>
          <w:b/>
          <w:bCs/>
        </w:rPr>
      </w:pPr>
      <w:r w:rsidRPr="0037645A">
        <w:rPr>
          <w:b/>
          <w:bCs/>
        </w:rPr>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5914CC" w:rsidRPr="00FD79FD" w:rsidRDefault="005914CC" w:rsidP="005914CC">
      <w:pPr>
        <w:tabs>
          <w:tab w:val="right" w:pos="383"/>
        </w:tabs>
        <w:bidi w:val="0"/>
        <w:spacing w:line="460" w:lineRule="exact"/>
        <w:ind w:left="23"/>
        <w:rPr>
          <w:rFonts w:ascii="Garamond" w:hAnsi="Garamond" w:cstheme="majorBidi"/>
          <w:b/>
          <w:bCs/>
          <w:sz w:val="28"/>
          <w:szCs w:val="28"/>
          <w:rtl/>
        </w:rPr>
      </w:pPr>
      <w:r w:rsidRPr="00FD79FD">
        <w:rPr>
          <w:rFonts w:ascii="Garamond" w:hAnsi="Garamond" w:cstheme="majorBidi"/>
          <w:b/>
          <w:bCs/>
          <w:sz w:val="28"/>
          <w:szCs w:val="28"/>
        </w:rPr>
        <w:t xml:space="preserve">Rehabilitation of Groundwater Well </w:t>
      </w:r>
      <w:r w:rsidRPr="00C1756F">
        <w:rPr>
          <w:rFonts w:ascii="Simplified Arabic" w:hAnsi="Simplified Arabic" w:cs="Simplified Arabic"/>
          <w:b/>
          <w:bCs/>
          <w:color w:val="FF0000"/>
          <w:sz w:val="28"/>
          <w:szCs w:val="28"/>
        </w:rPr>
        <w:t>15-18/005</w:t>
      </w:r>
    </w:p>
    <w:p w:rsidR="005914CC" w:rsidRPr="00AB4007" w:rsidRDefault="005914CC" w:rsidP="005914CC">
      <w:pPr>
        <w:bidi w:val="0"/>
        <w:rPr>
          <w:rFonts w:ascii="Garamond" w:hAnsi="Garamond" w:cstheme="majorBidi"/>
          <w:b/>
          <w:bCs/>
        </w:rPr>
      </w:pPr>
    </w:p>
    <w:p w:rsidR="005914CC" w:rsidRPr="00FD79FD" w:rsidRDefault="005914CC" w:rsidP="005914CC">
      <w:pPr>
        <w:bidi w:val="0"/>
        <w:rPr>
          <w:rFonts w:asciiTheme="majorBidi" w:hAnsiTheme="majorBidi" w:cstheme="majorBidi"/>
          <w:b/>
          <w:bCs/>
          <w:color w:val="000000" w:themeColor="text1"/>
        </w:rPr>
      </w:pPr>
      <w:r w:rsidRPr="00FD79FD">
        <w:rPr>
          <w:rFonts w:asciiTheme="majorBidi" w:hAnsiTheme="majorBidi" w:cstheme="majorBidi"/>
          <w:b/>
          <w:bCs/>
          <w:color w:val="000000" w:themeColor="text1"/>
        </w:rPr>
        <w:t xml:space="preserve">Basic information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The listed information is gathered from local well's committee and the technical operator. Therefore</w:t>
      </w:r>
      <w:r>
        <w:rPr>
          <w:rFonts w:asciiTheme="majorBidi" w:hAnsiTheme="majorBidi" w:cstheme="majorBidi"/>
          <w:color w:val="000000" w:themeColor="text1"/>
        </w:rPr>
        <w:t xml:space="preserve"> it</w:t>
      </w:r>
      <w:r w:rsidRPr="00CD08E7">
        <w:rPr>
          <w:rFonts w:asciiTheme="majorBidi" w:hAnsiTheme="majorBidi" w:cstheme="majorBidi"/>
          <w:color w:val="000000" w:themeColor="text1"/>
        </w:rPr>
        <w:t xml:space="preserve"> is advised to verify where necessary and double check with </w:t>
      </w:r>
      <w:proofErr w:type="spellStart"/>
      <w:r w:rsidRPr="00CD08E7">
        <w:rPr>
          <w:rFonts w:asciiTheme="majorBidi" w:hAnsiTheme="majorBidi" w:cstheme="majorBidi"/>
          <w:color w:val="000000" w:themeColor="text1"/>
        </w:rPr>
        <w:t>MoA</w:t>
      </w:r>
      <w:proofErr w:type="spellEnd"/>
      <w:r w:rsidRPr="00CD08E7">
        <w:rPr>
          <w:rFonts w:asciiTheme="majorBidi" w:hAnsiTheme="majorBidi" w:cstheme="majorBidi"/>
          <w:color w:val="000000" w:themeColor="text1"/>
        </w:rPr>
        <w:t xml:space="preserve"> wells' data registry files</w:t>
      </w:r>
      <w:r w:rsidRPr="00CD08E7">
        <w:rPr>
          <w:rFonts w:asciiTheme="majorBidi" w:hAnsiTheme="majorBidi"/>
          <w:color w:val="000000" w:themeColor="text1"/>
          <w:rtl/>
        </w:rPr>
        <w:t>.</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Well Id Number: 15-18/00</w:t>
      </w:r>
      <w:r>
        <w:rPr>
          <w:rFonts w:asciiTheme="majorBidi" w:hAnsiTheme="majorBidi" w:cstheme="majorBidi"/>
          <w:color w:val="000000" w:themeColor="text1"/>
        </w:rPr>
        <w:t>5</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Well location: </w:t>
      </w:r>
      <w:proofErr w:type="spellStart"/>
      <w:r w:rsidRPr="00CD08E7">
        <w:rPr>
          <w:rFonts w:asciiTheme="majorBidi" w:hAnsiTheme="majorBidi" w:cstheme="majorBidi"/>
          <w:color w:val="000000" w:themeColor="text1"/>
        </w:rPr>
        <w:t>Falamya</w:t>
      </w:r>
      <w:proofErr w:type="spellEnd"/>
      <w:r w:rsidRPr="00CD08E7">
        <w:rPr>
          <w:rFonts w:asciiTheme="majorBidi" w:hAnsiTheme="majorBidi" w:cstheme="majorBidi"/>
          <w:color w:val="000000" w:themeColor="text1"/>
        </w:rPr>
        <w:t xml:space="preserve">_ </w:t>
      </w:r>
      <w:proofErr w:type="spellStart"/>
      <w:r w:rsidRPr="00CD08E7">
        <w:rPr>
          <w:rFonts w:asciiTheme="majorBidi" w:hAnsiTheme="majorBidi" w:cstheme="majorBidi"/>
          <w:color w:val="000000" w:themeColor="text1"/>
        </w:rPr>
        <w:t>Qalqilya</w:t>
      </w:r>
      <w:proofErr w:type="spellEnd"/>
      <w:r w:rsidRPr="00CD08E7">
        <w:rPr>
          <w:rFonts w:asciiTheme="majorBidi" w:hAnsiTheme="majorBidi" w:cstheme="majorBidi"/>
          <w:color w:val="000000" w:themeColor="text1"/>
        </w:rPr>
        <w:t xml:space="preserve"> District</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Well coordinates: X=     </w:t>
      </w:r>
      <w:r>
        <w:rPr>
          <w:rFonts w:asciiTheme="majorBidi" w:hAnsiTheme="majorBidi" w:cstheme="majorBidi"/>
          <w:color w:val="000000" w:themeColor="text1"/>
        </w:rPr>
        <w:t>151</w:t>
      </w:r>
      <w:r>
        <w:rPr>
          <w:rFonts w:asciiTheme="majorBidi" w:hAnsiTheme="majorBidi" w:cstheme="majorBidi" w:hint="cs"/>
          <w:color w:val="000000" w:themeColor="text1"/>
          <w:rtl/>
        </w:rPr>
        <w:t>877</w:t>
      </w:r>
      <w:r w:rsidRPr="00CD08E7">
        <w:rPr>
          <w:rFonts w:asciiTheme="majorBidi" w:hAnsiTheme="majorBidi" w:cstheme="majorBidi"/>
          <w:color w:val="000000" w:themeColor="text1"/>
        </w:rPr>
        <w:t xml:space="preserve">         Y=.    </w:t>
      </w:r>
      <w:r>
        <w:rPr>
          <w:rFonts w:asciiTheme="majorBidi" w:hAnsiTheme="majorBidi" w:cstheme="majorBidi"/>
          <w:color w:val="000000" w:themeColor="text1"/>
        </w:rPr>
        <w:t>181</w:t>
      </w:r>
      <w:r>
        <w:rPr>
          <w:rFonts w:asciiTheme="majorBidi" w:hAnsiTheme="majorBidi" w:cstheme="majorBidi" w:hint="cs"/>
          <w:color w:val="000000" w:themeColor="text1"/>
          <w:rtl/>
        </w:rPr>
        <w:t>093</w:t>
      </w:r>
      <w:r w:rsidRPr="00CD08E7">
        <w:rPr>
          <w:rFonts w:asciiTheme="majorBidi" w:hAnsiTheme="majorBidi" w:cstheme="majorBidi"/>
          <w:color w:val="000000" w:themeColor="text1"/>
        </w:rPr>
        <w:t xml:space="preserve">         Z</w:t>
      </w:r>
      <w:proofErr w:type="spellStart"/>
      <w:r w:rsidRPr="00CD08E7">
        <w:rPr>
          <w:rFonts w:asciiTheme="majorBidi" w:hAnsiTheme="majorBidi"/>
          <w:color w:val="000000" w:themeColor="text1"/>
          <w:rtl/>
        </w:rPr>
        <w:t>=</w:t>
      </w:r>
      <w:proofErr w:type="spellEnd"/>
      <w:r>
        <w:rPr>
          <w:rFonts w:asciiTheme="majorBidi" w:hAnsiTheme="majorBidi"/>
          <w:color w:val="000000" w:themeColor="text1"/>
        </w:rPr>
        <w:t>1</w:t>
      </w:r>
      <w:r>
        <w:rPr>
          <w:rFonts w:asciiTheme="majorBidi" w:hAnsiTheme="majorBidi" w:hint="cs"/>
          <w:color w:val="000000" w:themeColor="text1"/>
          <w:rtl/>
        </w:rPr>
        <w:t>10</w:t>
      </w:r>
      <w:r>
        <w:rPr>
          <w:rFonts w:asciiTheme="majorBidi" w:hAnsiTheme="majorBidi"/>
          <w:color w:val="000000" w:themeColor="text1"/>
        </w:rPr>
        <w:t xml:space="preserve">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Water quality</w:t>
      </w:r>
      <w:r>
        <w:rPr>
          <w:rFonts w:asciiTheme="majorBidi" w:hAnsiTheme="majorBidi" w:cstheme="majorBidi"/>
          <w:color w:val="000000" w:themeColor="text1"/>
        </w:rPr>
        <w:t xml:space="preserve">: </w:t>
      </w:r>
      <w:r w:rsidRPr="00CD08E7">
        <w:rPr>
          <w:rFonts w:asciiTheme="majorBidi" w:hAnsiTheme="majorBidi" w:cstheme="majorBidi"/>
          <w:color w:val="000000" w:themeColor="text1"/>
        </w:rPr>
        <w:t>potable w</w:t>
      </w:r>
      <w:r>
        <w:rPr>
          <w:rFonts w:asciiTheme="majorBidi" w:hAnsiTheme="majorBidi" w:cstheme="majorBidi"/>
          <w:color w:val="000000" w:themeColor="text1"/>
        </w:rPr>
        <w:t>ater and used for agriculture and domestic demands</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 xml:space="preserve">Number of </w:t>
      </w:r>
      <w:proofErr w:type="gramStart"/>
      <w:r w:rsidRPr="00CD08E7">
        <w:rPr>
          <w:rFonts w:asciiTheme="majorBidi" w:hAnsiTheme="majorBidi" w:cstheme="majorBidi"/>
          <w:color w:val="000000" w:themeColor="text1"/>
        </w:rPr>
        <w:t xml:space="preserve">farmers </w:t>
      </w:r>
      <w:r>
        <w:rPr>
          <w:rFonts w:asciiTheme="majorBidi" w:hAnsiTheme="majorBidi" w:cstheme="majorBidi"/>
          <w:color w:val="000000" w:themeColor="text1"/>
        </w:rPr>
        <w:t>:80</w:t>
      </w:r>
      <w:proofErr w:type="gramEnd"/>
      <w:r w:rsidRPr="00CD08E7">
        <w:rPr>
          <w:rFonts w:asciiTheme="majorBidi" w:hAnsiTheme="majorBidi"/>
          <w:color w:val="000000" w:themeColor="text1"/>
          <w:rtl/>
        </w:rPr>
        <w:t xml:space="preserve"> </w:t>
      </w:r>
    </w:p>
    <w:p w:rsidR="005914CC" w:rsidRPr="00CD08E7" w:rsidRDefault="005914CC" w:rsidP="005914CC">
      <w:pPr>
        <w:bidi w:val="0"/>
        <w:rPr>
          <w:rFonts w:asciiTheme="majorBidi" w:hAnsiTheme="majorBidi" w:cstheme="majorBidi"/>
          <w:color w:val="000000" w:themeColor="text1"/>
        </w:rPr>
      </w:pPr>
      <w:r>
        <w:rPr>
          <w:rFonts w:asciiTheme="majorBidi" w:hAnsiTheme="majorBidi"/>
          <w:color w:val="000000" w:themeColor="text1"/>
        </w:rPr>
        <w:t>Domestic use: 120 families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Total irrigated area</w:t>
      </w:r>
      <w:r>
        <w:rPr>
          <w:rFonts w:asciiTheme="majorBidi" w:hAnsiTheme="majorBidi" w:cstheme="majorBidi"/>
          <w:color w:val="000000" w:themeColor="text1"/>
        </w:rPr>
        <w:t xml:space="preserve"> </w:t>
      </w:r>
      <w:proofErr w:type="spellStart"/>
      <w:r w:rsidRPr="00CD08E7">
        <w:rPr>
          <w:rFonts w:asciiTheme="majorBidi" w:hAnsiTheme="majorBidi" w:cstheme="majorBidi"/>
          <w:color w:val="000000" w:themeColor="text1"/>
        </w:rPr>
        <w:t>dunum</w:t>
      </w:r>
      <w:proofErr w:type="spellEnd"/>
      <w:r>
        <w:rPr>
          <w:rFonts w:asciiTheme="majorBidi" w:hAnsiTheme="majorBidi"/>
          <w:color w:val="000000" w:themeColor="text1"/>
        </w:rPr>
        <w:t>: 250</w:t>
      </w:r>
      <w:r w:rsidRPr="00CD08E7">
        <w:rPr>
          <w:rFonts w:asciiTheme="majorBidi" w:hAnsiTheme="majorBidi"/>
          <w:color w:val="000000" w:themeColor="text1"/>
          <w:rtl/>
        </w:rPr>
        <w:t xml:space="preserve">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Average number of working hours per day in </w:t>
      </w:r>
      <w:r>
        <w:rPr>
          <w:rFonts w:asciiTheme="majorBidi" w:hAnsiTheme="majorBidi" w:cstheme="majorBidi"/>
          <w:color w:val="000000" w:themeColor="text1"/>
        </w:rPr>
        <w:t>summer</w:t>
      </w:r>
      <w:r w:rsidRPr="00CD08E7">
        <w:rPr>
          <w:rFonts w:asciiTheme="majorBidi" w:hAnsiTheme="majorBidi"/>
          <w:color w:val="000000" w:themeColor="text1"/>
          <w:rtl/>
        </w:rPr>
        <w:t>:</w:t>
      </w:r>
      <w:r>
        <w:rPr>
          <w:rFonts w:asciiTheme="majorBidi" w:hAnsiTheme="majorBidi"/>
          <w:color w:val="000000" w:themeColor="text1"/>
        </w:rPr>
        <w:t xml:space="preserve"> 20 hours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Average number of working hours per day in winte</w:t>
      </w:r>
      <w:r>
        <w:rPr>
          <w:rFonts w:asciiTheme="majorBidi" w:hAnsiTheme="majorBidi" w:cstheme="majorBidi"/>
          <w:color w:val="000000" w:themeColor="text1"/>
        </w:rPr>
        <w:t>r</w:t>
      </w:r>
      <w:r w:rsidRPr="00CD08E7">
        <w:rPr>
          <w:rFonts w:asciiTheme="majorBidi" w:hAnsiTheme="majorBidi"/>
          <w:color w:val="000000" w:themeColor="text1"/>
          <w:rtl/>
        </w:rPr>
        <w:t>:</w:t>
      </w:r>
      <w:r>
        <w:rPr>
          <w:rFonts w:asciiTheme="majorBidi" w:hAnsiTheme="majorBidi"/>
          <w:color w:val="000000" w:themeColor="text1"/>
        </w:rPr>
        <w:t xml:space="preserve"> 4 hours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Well total depth (meter</w:t>
      </w:r>
      <w:r>
        <w:rPr>
          <w:rFonts w:asciiTheme="majorBidi" w:hAnsiTheme="majorBidi"/>
          <w:color w:val="000000" w:themeColor="text1"/>
        </w:rPr>
        <w:t>)</w:t>
      </w:r>
      <w:r w:rsidRPr="00CD08E7">
        <w:rPr>
          <w:rFonts w:asciiTheme="majorBidi" w:hAnsiTheme="majorBidi"/>
          <w:color w:val="000000" w:themeColor="text1"/>
          <w:rtl/>
        </w:rPr>
        <w:t>:</w:t>
      </w:r>
      <w:r>
        <w:rPr>
          <w:rFonts w:asciiTheme="majorBidi" w:hAnsiTheme="majorBidi"/>
          <w:color w:val="000000" w:themeColor="text1"/>
        </w:rPr>
        <w:t xml:space="preserve"> 210</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 xml:space="preserve">Drilling </w:t>
      </w:r>
      <w:proofErr w:type="gramStart"/>
      <w:r w:rsidRPr="00CD08E7">
        <w:rPr>
          <w:rFonts w:asciiTheme="majorBidi" w:hAnsiTheme="majorBidi" w:cstheme="majorBidi"/>
          <w:color w:val="000000" w:themeColor="text1"/>
        </w:rPr>
        <w:t>hole</w:t>
      </w:r>
      <w:proofErr w:type="gramEnd"/>
      <w:r w:rsidRPr="00CD08E7">
        <w:rPr>
          <w:rFonts w:asciiTheme="majorBidi" w:hAnsiTheme="majorBidi" w:cstheme="majorBidi"/>
          <w:color w:val="000000" w:themeColor="text1"/>
        </w:rPr>
        <w:t xml:space="preserve"> diameter (inch</w:t>
      </w:r>
      <w:r>
        <w:rPr>
          <w:rFonts w:asciiTheme="majorBidi" w:hAnsiTheme="majorBidi" w:cstheme="majorBidi"/>
          <w:color w:val="000000" w:themeColor="text1"/>
        </w:rPr>
        <w:t>): 12</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Casing</w:t>
      </w:r>
      <w:r>
        <w:rPr>
          <w:rFonts w:asciiTheme="majorBidi" w:hAnsiTheme="majorBidi" w:cstheme="majorBidi"/>
          <w:color w:val="000000" w:themeColor="text1"/>
        </w:rPr>
        <w:t>: 12 inches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Pump setting below surface</w:t>
      </w:r>
      <w:r>
        <w:rPr>
          <w:rFonts w:asciiTheme="majorBidi" w:hAnsiTheme="majorBidi" w:cstheme="majorBidi"/>
          <w:color w:val="000000" w:themeColor="text1"/>
        </w:rPr>
        <w:t xml:space="preserve"> (meter)</w:t>
      </w:r>
      <w:r w:rsidRPr="00CD08E7">
        <w:rPr>
          <w:rFonts w:asciiTheme="majorBidi" w:hAnsiTheme="majorBidi"/>
          <w:color w:val="000000" w:themeColor="text1"/>
          <w:rtl/>
        </w:rPr>
        <w:t>:</w:t>
      </w:r>
      <w:r>
        <w:rPr>
          <w:rFonts w:asciiTheme="majorBidi" w:hAnsiTheme="majorBidi"/>
          <w:color w:val="000000" w:themeColor="text1"/>
        </w:rPr>
        <w:t xml:space="preserve"> 168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Diameter of pumping pipes (inch</w:t>
      </w:r>
      <w:r>
        <w:rPr>
          <w:rFonts w:asciiTheme="majorBidi" w:hAnsiTheme="majorBidi" w:cstheme="majorBidi"/>
          <w:color w:val="000000" w:themeColor="text1"/>
        </w:rPr>
        <w:t>): 6</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Well pump type and capacity at well site</w:t>
      </w:r>
      <w:r>
        <w:rPr>
          <w:rFonts w:asciiTheme="majorBidi" w:hAnsiTheme="majorBidi" w:cstheme="majorBidi"/>
          <w:color w:val="000000" w:themeColor="text1"/>
        </w:rPr>
        <w:t xml:space="preserve">: submersible closed pump 50 </w:t>
      </w:r>
      <w:r w:rsidRPr="00CD08E7">
        <w:rPr>
          <w:rFonts w:asciiTheme="majorBidi" w:hAnsiTheme="majorBidi" w:cstheme="majorBidi"/>
          <w:color w:val="000000" w:themeColor="text1"/>
        </w:rPr>
        <w:t>(m</w:t>
      </w:r>
      <w:r w:rsidRPr="000F4C96">
        <w:rPr>
          <w:rFonts w:asciiTheme="majorBidi" w:hAnsiTheme="majorBidi" w:cstheme="majorBidi"/>
          <w:color w:val="000000" w:themeColor="text1"/>
          <w:vertAlign w:val="superscript"/>
        </w:rPr>
        <w:t>3</w:t>
      </w:r>
      <w:r w:rsidRPr="00CD08E7">
        <w:rPr>
          <w:rFonts w:asciiTheme="majorBidi" w:hAnsiTheme="majorBidi" w:cstheme="majorBidi"/>
          <w:color w:val="000000" w:themeColor="text1"/>
        </w:rPr>
        <w:t>/hr</w:t>
      </w:r>
      <w:r>
        <w:rPr>
          <w:rFonts w:asciiTheme="majorBidi" w:hAnsiTheme="majorBidi" w:cstheme="majorBidi"/>
          <w:color w:val="000000" w:themeColor="text1"/>
        </w:rPr>
        <w:t>)</w:t>
      </w:r>
    </w:p>
    <w:p w:rsidR="005914CC" w:rsidRPr="000F4C96"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Highest dynamic pressure reading (ba</w:t>
      </w:r>
      <w:r>
        <w:rPr>
          <w:rFonts w:asciiTheme="majorBidi" w:hAnsiTheme="majorBidi" w:cstheme="majorBidi"/>
          <w:color w:val="000000" w:themeColor="text1"/>
        </w:rPr>
        <w:t xml:space="preserve">r): 1. </w:t>
      </w:r>
      <w:proofErr w:type="gramStart"/>
      <w:r>
        <w:rPr>
          <w:rFonts w:asciiTheme="majorBidi" w:hAnsiTheme="majorBidi" w:cstheme="majorBidi"/>
          <w:color w:val="000000" w:themeColor="text1"/>
        </w:rPr>
        <w:t>There</w:t>
      </w:r>
      <w:proofErr w:type="gramEnd"/>
      <w:r>
        <w:rPr>
          <w:rFonts w:asciiTheme="majorBidi" w:hAnsiTheme="majorBidi" w:cstheme="majorBidi"/>
          <w:color w:val="000000" w:themeColor="text1"/>
        </w:rPr>
        <w:t xml:space="preserve"> is a booster pump at the site and tank fiber glass tank capacity 60 m</w:t>
      </w:r>
      <w:r w:rsidRPr="00234C98">
        <w:rPr>
          <w:rFonts w:asciiTheme="majorBidi" w:hAnsiTheme="majorBidi" w:cstheme="majorBidi"/>
          <w:color w:val="000000" w:themeColor="text1"/>
          <w:vertAlign w:val="superscript"/>
        </w:rPr>
        <w:t>3</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Pump capacity at highest pressure</w:t>
      </w:r>
      <w:r>
        <w:rPr>
          <w:rFonts w:asciiTheme="majorBidi" w:hAnsiTheme="majorBidi" w:cstheme="majorBidi"/>
          <w:color w:val="000000" w:themeColor="text1"/>
        </w:rPr>
        <w:t xml:space="preserve">: 50 </w:t>
      </w:r>
      <w:r w:rsidRPr="00CD08E7">
        <w:rPr>
          <w:rFonts w:asciiTheme="majorBidi" w:hAnsiTheme="majorBidi" w:cstheme="majorBidi"/>
          <w:color w:val="000000" w:themeColor="text1"/>
        </w:rPr>
        <w:t>(m</w:t>
      </w:r>
      <w:r w:rsidRPr="000F4C96">
        <w:rPr>
          <w:rFonts w:asciiTheme="majorBidi" w:hAnsiTheme="majorBidi" w:cstheme="majorBidi"/>
          <w:color w:val="000000" w:themeColor="text1"/>
          <w:vertAlign w:val="superscript"/>
        </w:rPr>
        <w:t>3</w:t>
      </w:r>
      <w:r w:rsidRPr="00CD08E7">
        <w:rPr>
          <w:rFonts w:asciiTheme="majorBidi" w:hAnsiTheme="majorBidi" w:cstheme="majorBidi"/>
          <w:color w:val="000000" w:themeColor="text1"/>
        </w:rPr>
        <w:t>/hr</w:t>
      </w:r>
      <w:r>
        <w:rPr>
          <w:rFonts w:asciiTheme="majorBidi" w:hAnsiTheme="majorBidi" w:cstheme="majorBidi"/>
          <w:color w:val="000000" w:themeColor="text1"/>
        </w:rPr>
        <w:t>)</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Well crookedness</w:t>
      </w:r>
      <w:r w:rsidRPr="00CD08E7">
        <w:rPr>
          <w:rFonts w:asciiTheme="majorBidi" w:hAnsiTheme="majorBidi"/>
          <w:color w:val="000000" w:themeColor="text1"/>
          <w:rtl/>
        </w:rPr>
        <w:t>:</w:t>
      </w:r>
      <w:r>
        <w:rPr>
          <w:rFonts w:asciiTheme="majorBidi" w:hAnsiTheme="majorBidi"/>
          <w:color w:val="000000" w:themeColor="text1"/>
        </w:rPr>
        <w:t xml:space="preserve"> minor</w:t>
      </w:r>
    </w:p>
    <w:p w:rsidR="005914CC" w:rsidRPr="00CD08E7" w:rsidRDefault="005914CC" w:rsidP="005914CC">
      <w:pPr>
        <w:bidi w:val="0"/>
        <w:rPr>
          <w:rFonts w:asciiTheme="majorBidi" w:hAnsiTheme="majorBidi" w:cstheme="majorBidi"/>
          <w:color w:val="000000" w:themeColor="text1"/>
        </w:rPr>
      </w:pPr>
      <w:r>
        <w:rPr>
          <w:rFonts w:asciiTheme="majorBidi" w:hAnsiTheme="majorBidi"/>
          <w:color w:val="000000" w:themeColor="text1"/>
        </w:rPr>
        <w:t>Electric Power: Available transformer and no voltage drop</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Static water level below surface (m</w:t>
      </w:r>
      <w:r>
        <w:rPr>
          <w:rFonts w:asciiTheme="majorBidi" w:hAnsiTheme="majorBidi"/>
          <w:color w:val="000000" w:themeColor="text1"/>
        </w:rPr>
        <w:t xml:space="preserve">): </w:t>
      </w:r>
      <w:r w:rsidRPr="00F66549">
        <w:rPr>
          <w:rFonts w:asciiTheme="majorBidi" w:hAnsiTheme="majorBidi"/>
          <w:b/>
          <w:bCs/>
          <w:color w:val="FF0000"/>
        </w:rPr>
        <w:t>98</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Dynamic</w:t>
      </w:r>
      <w:r>
        <w:rPr>
          <w:rFonts w:asciiTheme="majorBidi" w:hAnsiTheme="majorBidi" w:cstheme="majorBidi"/>
          <w:color w:val="000000" w:themeColor="text1"/>
        </w:rPr>
        <w:t>: not know, but no air noticed</w:t>
      </w:r>
      <w:r w:rsidRPr="00CD08E7">
        <w:rPr>
          <w:rFonts w:asciiTheme="majorBidi" w:hAnsiTheme="majorBidi"/>
          <w:color w:val="000000" w:themeColor="text1"/>
          <w:rtl/>
        </w:rPr>
        <w:t xml:space="preserve"> </w:t>
      </w:r>
    </w:p>
    <w:p w:rsidR="005914CC" w:rsidRDefault="005914CC" w:rsidP="005914CC">
      <w:pPr>
        <w:bidi w:val="0"/>
        <w:rPr>
          <w:rFonts w:asciiTheme="majorBidi" w:hAnsiTheme="majorBidi" w:cstheme="majorBidi"/>
          <w:color w:val="000000" w:themeColor="text1"/>
        </w:rPr>
      </w:pPr>
      <w:r>
        <w:rPr>
          <w:rFonts w:asciiTheme="majorBidi" w:hAnsiTheme="majorBidi" w:cstheme="majorBidi"/>
          <w:color w:val="000000" w:themeColor="text1"/>
        </w:rPr>
        <w:t>Well rehabilitation partially 3 years ago</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Technical malfunction</w:t>
      </w:r>
      <w:r w:rsidRPr="00CD08E7">
        <w:rPr>
          <w:rFonts w:asciiTheme="majorBidi" w:hAnsiTheme="majorBidi"/>
          <w:color w:val="000000" w:themeColor="text1"/>
          <w:rtl/>
        </w:rPr>
        <w:t>:</w:t>
      </w:r>
      <w:r>
        <w:rPr>
          <w:rFonts w:asciiTheme="majorBidi" w:hAnsiTheme="majorBidi"/>
          <w:color w:val="000000" w:themeColor="text1"/>
        </w:rPr>
        <w:t xml:space="preserve"> High power consumption 20 kilowatt above normal (75 </w:t>
      </w:r>
      <w:proofErr w:type="spellStart"/>
      <w:r>
        <w:rPr>
          <w:rFonts w:asciiTheme="majorBidi" w:hAnsiTheme="majorBidi"/>
          <w:color w:val="000000" w:themeColor="text1"/>
        </w:rPr>
        <w:t>kw</w:t>
      </w:r>
      <w:proofErr w:type="spellEnd"/>
      <w:r>
        <w:rPr>
          <w:rFonts w:asciiTheme="majorBidi" w:hAnsiTheme="majorBidi"/>
          <w:color w:val="000000" w:themeColor="text1"/>
        </w:rPr>
        <w:t>/55kw)</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w:t>
      </w:r>
      <w:r w:rsidR="00D42675">
        <w:rPr>
          <w:rFonts w:ascii="Calibri" w:hAnsi="Calibri" w:cs="Arial"/>
        </w:rPr>
        <w:t xml:space="preserve"> </w:t>
      </w:r>
      <w:r w:rsidR="00271AAE">
        <w:rPr>
          <w:rFonts w:ascii="Calibri" w:hAnsi="Calibri" w:cs="Arial"/>
        </w:rPr>
        <w:t>washers</w:t>
      </w:r>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w:t>
      </w:r>
      <w:r>
        <w:rPr>
          <w:rFonts w:ascii="Calibri" w:hAnsi="Calibri" w:cs="Arial"/>
        </w:rPr>
        <w:lastRenderedPageBreak/>
        <w:t xml:space="preserve">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 xml:space="preserve">according to </w:t>
      </w:r>
      <w:r w:rsidR="00B807AA">
        <w:rPr>
          <w:rFonts w:ascii="Calibri" w:hAnsi="Calibri" w:cs="Arial"/>
        </w:rPr>
        <w:t>Falamyeh</w:t>
      </w:r>
      <w:r w:rsidR="00C15E9C">
        <w:rPr>
          <w:rFonts w:ascii="Calibri" w:hAnsi="Calibri" w:cs="Arial"/>
        </w:rPr>
        <w:t xml:space="preserve">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D42675">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sidR="00D42675">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sidR="00682EBE">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sidR="004D62ED">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B66814" w:rsidRPr="00B93EB9" w:rsidRDefault="00B66814" w:rsidP="00B66814">
      <w:pPr>
        <w:numPr>
          <w:ilvl w:val="0"/>
          <w:numId w:val="20"/>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All necessary and desirable accessory equipment and auxiliaries whether specifically mentioned in this specification or not shall be furnished and installed as required for an installation incorporating the highest standards for this type of service. Also </w:t>
      </w:r>
      <w:r w:rsidRPr="00B93EB9">
        <w:rPr>
          <w:rFonts w:asciiTheme="majorBidi" w:hAnsiTheme="majorBidi" w:cstheme="majorBidi"/>
          <w:color w:val="000000"/>
        </w:rPr>
        <w:lastRenderedPageBreak/>
        <w:t>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lastRenderedPageBreak/>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No shipment shall be made until all required submittals have been approved by the </w:t>
      </w:r>
      <w:r w:rsidRPr="00B93EB9">
        <w:rPr>
          <w:rFonts w:asciiTheme="majorBidi" w:eastAsia="Calibri" w:hAnsiTheme="majorBidi" w:cstheme="majorBidi"/>
          <w:color w:val="000000"/>
        </w:rPr>
        <w:lastRenderedPageBreak/>
        <w:t>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lastRenderedPageBreak/>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lastRenderedPageBreak/>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Default="00F233C8" w:rsidP="00F233C8">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Pr="00B93EB9" w:rsidRDefault="00F068C7" w:rsidP="00F068C7">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lastRenderedPageBreak/>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lastRenderedPageBreak/>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lastRenderedPageBreak/>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A71" w:rsidRDefault="00512A71" w:rsidP="00E11023">
      <w:r>
        <w:separator/>
      </w:r>
    </w:p>
  </w:endnote>
  <w:endnote w:type="continuationSeparator" w:id="0">
    <w:p w:rsidR="00512A71" w:rsidRDefault="00512A71"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801271"/>
      <w:docPartObj>
        <w:docPartGallery w:val="Page Numbers (Bottom of Page)"/>
        <w:docPartUnique/>
      </w:docPartObj>
    </w:sdtPr>
    <w:sdtContent>
      <w:p w:rsidR="006B586F" w:rsidRDefault="00C04FE2">
        <w:pPr>
          <w:pStyle w:val="Footer"/>
          <w:jc w:val="center"/>
        </w:pPr>
        <w:fldSimple w:instr=" PAGE   \* MERGEFORMAT ">
          <w:r w:rsidR="007D509D">
            <w:rPr>
              <w:noProof/>
              <w:rtl/>
            </w:rPr>
            <w:t>18</w:t>
          </w:r>
        </w:fldSimple>
      </w:p>
    </w:sdtContent>
  </w:sdt>
  <w:p w:rsidR="00AA5094" w:rsidRDefault="00AA50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A71" w:rsidRDefault="00512A71" w:rsidP="00E11023">
      <w:r>
        <w:separator/>
      </w:r>
    </w:p>
  </w:footnote>
  <w:footnote w:type="continuationSeparator" w:id="0">
    <w:p w:rsidR="00512A71" w:rsidRDefault="00512A71" w:rsidP="00E110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6574B"/>
    <w:rsid w:val="001723C9"/>
    <w:rsid w:val="00182936"/>
    <w:rsid w:val="00182C73"/>
    <w:rsid w:val="0018553A"/>
    <w:rsid w:val="00190682"/>
    <w:rsid w:val="00196438"/>
    <w:rsid w:val="001A12DC"/>
    <w:rsid w:val="001A5F64"/>
    <w:rsid w:val="001A6E01"/>
    <w:rsid w:val="001A7D4E"/>
    <w:rsid w:val="001B2525"/>
    <w:rsid w:val="001B268A"/>
    <w:rsid w:val="001B356D"/>
    <w:rsid w:val="001B7C75"/>
    <w:rsid w:val="001C0AE2"/>
    <w:rsid w:val="001C7DBB"/>
    <w:rsid w:val="001D1F78"/>
    <w:rsid w:val="001D2EB1"/>
    <w:rsid w:val="001E011D"/>
    <w:rsid w:val="001E2585"/>
    <w:rsid w:val="001E6679"/>
    <w:rsid w:val="001F41D0"/>
    <w:rsid w:val="001F5846"/>
    <w:rsid w:val="001F5FB7"/>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04C"/>
    <w:rsid w:val="0025529B"/>
    <w:rsid w:val="00260680"/>
    <w:rsid w:val="00260C1E"/>
    <w:rsid w:val="00266C76"/>
    <w:rsid w:val="00271AAE"/>
    <w:rsid w:val="00272A50"/>
    <w:rsid w:val="002735EE"/>
    <w:rsid w:val="0027372B"/>
    <w:rsid w:val="00275455"/>
    <w:rsid w:val="0028301F"/>
    <w:rsid w:val="00285BFB"/>
    <w:rsid w:val="00294745"/>
    <w:rsid w:val="0029662C"/>
    <w:rsid w:val="00296957"/>
    <w:rsid w:val="002A68B9"/>
    <w:rsid w:val="002B0009"/>
    <w:rsid w:val="002B77E7"/>
    <w:rsid w:val="002C1C05"/>
    <w:rsid w:val="002C7611"/>
    <w:rsid w:val="002D0072"/>
    <w:rsid w:val="002D0818"/>
    <w:rsid w:val="002E03AA"/>
    <w:rsid w:val="002E14F1"/>
    <w:rsid w:val="002E3048"/>
    <w:rsid w:val="002F7220"/>
    <w:rsid w:val="0030569A"/>
    <w:rsid w:val="00310981"/>
    <w:rsid w:val="00311070"/>
    <w:rsid w:val="003114DE"/>
    <w:rsid w:val="003118E5"/>
    <w:rsid w:val="00311ABA"/>
    <w:rsid w:val="00312495"/>
    <w:rsid w:val="0031313F"/>
    <w:rsid w:val="003131DD"/>
    <w:rsid w:val="003167E4"/>
    <w:rsid w:val="00317D23"/>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2E24"/>
    <w:rsid w:val="003B5CEE"/>
    <w:rsid w:val="003B6918"/>
    <w:rsid w:val="003D1FB1"/>
    <w:rsid w:val="003E4578"/>
    <w:rsid w:val="003E5D25"/>
    <w:rsid w:val="003F22D3"/>
    <w:rsid w:val="003F6B3C"/>
    <w:rsid w:val="003F7030"/>
    <w:rsid w:val="00400416"/>
    <w:rsid w:val="00402B29"/>
    <w:rsid w:val="00402C9B"/>
    <w:rsid w:val="004062DA"/>
    <w:rsid w:val="00411F4A"/>
    <w:rsid w:val="00415003"/>
    <w:rsid w:val="00436D2A"/>
    <w:rsid w:val="00440681"/>
    <w:rsid w:val="0044365A"/>
    <w:rsid w:val="004463ED"/>
    <w:rsid w:val="0045354B"/>
    <w:rsid w:val="004539FC"/>
    <w:rsid w:val="00454659"/>
    <w:rsid w:val="0045548A"/>
    <w:rsid w:val="00463C71"/>
    <w:rsid w:val="00464A6A"/>
    <w:rsid w:val="00471976"/>
    <w:rsid w:val="00475D1F"/>
    <w:rsid w:val="004808D6"/>
    <w:rsid w:val="00481171"/>
    <w:rsid w:val="00482697"/>
    <w:rsid w:val="00490AC9"/>
    <w:rsid w:val="00492BCA"/>
    <w:rsid w:val="00497259"/>
    <w:rsid w:val="004A1297"/>
    <w:rsid w:val="004A55AB"/>
    <w:rsid w:val="004A5DE2"/>
    <w:rsid w:val="004B308E"/>
    <w:rsid w:val="004C123D"/>
    <w:rsid w:val="004C26F5"/>
    <w:rsid w:val="004D1118"/>
    <w:rsid w:val="004D455B"/>
    <w:rsid w:val="004D62ED"/>
    <w:rsid w:val="004D67BF"/>
    <w:rsid w:val="004D7851"/>
    <w:rsid w:val="004D78B3"/>
    <w:rsid w:val="004E1B0E"/>
    <w:rsid w:val="004E5C5D"/>
    <w:rsid w:val="004E6378"/>
    <w:rsid w:val="004F20D4"/>
    <w:rsid w:val="004F33D1"/>
    <w:rsid w:val="004F3820"/>
    <w:rsid w:val="004F4F23"/>
    <w:rsid w:val="004F7812"/>
    <w:rsid w:val="005049D8"/>
    <w:rsid w:val="0051193E"/>
    <w:rsid w:val="00512425"/>
    <w:rsid w:val="00512A71"/>
    <w:rsid w:val="005211B0"/>
    <w:rsid w:val="005266D1"/>
    <w:rsid w:val="00530568"/>
    <w:rsid w:val="00533343"/>
    <w:rsid w:val="005404F7"/>
    <w:rsid w:val="005464DF"/>
    <w:rsid w:val="00551E3B"/>
    <w:rsid w:val="00554AD0"/>
    <w:rsid w:val="005603A6"/>
    <w:rsid w:val="005606A1"/>
    <w:rsid w:val="00562C20"/>
    <w:rsid w:val="00565BCB"/>
    <w:rsid w:val="00566B4B"/>
    <w:rsid w:val="00572924"/>
    <w:rsid w:val="00572EAD"/>
    <w:rsid w:val="00574AC1"/>
    <w:rsid w:val="005914CC"/>
    <w:rsid w:val="00597CA5"/>
    <w:rsid w:val="00597CBB"/>
    <w:rsid w:val="005B394B"/>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4DEB"/>
    <w:rsid w:val="00635F0A"/>
    <w:rsid w:val="00636843"/>
    <w:rsid w:val="00652729"/>
    <w:rsid w:val="006531C2"/>
    <w:rsid w:val="0065736F"/>
    <w:rsid w:val="00663552"/>
    <w:rsid w:val="00663E66"/>
    <w:rsid w:val="00666EE2"/>
    <w:rsid w:val="0067200D"/>
    <w:rsid w:val="00682B3E"/>
    <w:rsid w:val="00682EBE"/>
    <w:rsid w:val="00686A2C"/>
    <w:rsid w:val="00686A81"/>
    <w:rsid w:val="006961D1"/>
    <w:rsid w:val="006965D9"/>
    <w:rsid w:val="006A7CD8"/>
    <w:rsid w:val="006B0A68"/>
    <w:rsid w:val="006B213D"/>
    <w:rsid w:val="006B2E0D"/>
    <w:rsid w:val="006B44B6"/>
    <w:rsid w:val="006B586F"/>
    <w:rsid w:val="006C0A42"/>
    <w:rsid w:val="006C22E7"/>
    <w:rsid w:val="006C4217"/>
    <w:rsid w:val="006C4383"/>
    <w:rsid w:val="006C49F7"/>
    <w:rsid w:val="006C7264"/>
    <w:rsid w:val="006D44EC"/>
    <w:rsid w:val="006D7D58"/>
    <w:rsid w:val="006E03E9"/>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7D46"/>
    <w:rsid w:val="00771222"/>
    <w:rsid w:val="007713A3"/>
    <w:rsid w:val="007735CD"/>
    <w:rsid w:val="00773CCA"/>
    <w:rsid w:val="0078050B"/>
    <w:rsid w:val="00780B37"/>
    <w:rsid w:val="00784C95"/>
    <w:rsid w:val="007949CA"/>
    <w:rsid w:val="007A384D"/>
    <w:rsid w:val="007A64FF"/>
    <w:rsid w:val="007A76A0"/>
    <w:rsid w:val="007B52DA"/>
    <w:rsid w:val="007C1864"/>
    <w:rsid w:val="007C1A01"/>
    <w:rsid w:val="007C2607"/>
    <w:rsid w:val="007C3250"/>
    <w:rsid w:val="007D2222"/>
    <w:rsid w:val="007D509D"/>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32E13"/>
    <w:rsid w:val="009409EB"/>
    <w:rsid w:val="00947948"/>
    <w:rsid w:val="009502BE"/>
    <w:rsid w:val="0095200F"/>
    <w:rsid w:val="009521D1"/>
    <w:rsid w:val="00957C9E"/>
    <w:rsid w:val="00962B72"/>
    <w:rsid w:val="00962EAD"/>
    <w:rsid w:val="009640CE"/>
    <w:rsid w:val="009673FF"/>
    <w:rsid w:val="00977ACD"/>
    <w:rsid w:val="0098077F"/>
    <w:rsid w:val="0098299C"/>
    <w:rsid w:val="009856E9"/>
    <w:rsid w:val="00986F51"/>
    <w:rsid w:val="00994C40"/>
    <w:rsid w:val="00994F88"/>
    <w:rsid w:val="009979E5"/>
    <w:rsid w:val="009A1655"/>
    <w:rsid w:val="009A33BD"/>
    <w:rsid w:val="009B0694"/>
    <w:rsid w:val="009C11E8"/>
    <w:rsid w:val="009C639E"/>
    <w:rsid w:val="009D0D96"/>
    <w:rsid w:val="009D1B7A"/>
    <w:rsid w:val="009D56A4"/>
    <w:rsid w:val="009E7040"/>
    <w:rsid w:val="009E79E5"/>
    <w:rsid w:val="009F0BDC"/>
    <w:rsid w:val="009F1FE9"/>
    <w:rsid w:val="00A008F9"/>
    <w:rsid w:val="00A03784"/>
    <w:rsid w:val="00A1748C"/>
    <w:rsid w:val="00A21F92"/>
    <w:rsid w:val="00A23657"/>
    <w:rsid w:val="00A24573"/>
    <w:rsid w:val="00A2492A"/>
    <w:rsid w:val="00A24F66"/>
    <w:rsid w:val="00A275DD"/>
    <w:rsid w:val="00A2776C"/>
    <w:rsid w:val="00A3482B"/>
    <w:rsid w:val="00A409F6"/>
    <w:rsid w:val="00A443F4"/>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A5094"/>
    <w:rsid w:val="00AB0406"/>
    <w:rsid w:val="00AB2797"/>
    <w:rsid w:val="00AB371D"/>
    <w:rsid w:val="00AB5DD2"/>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37BC6"/>
    <w:rsid w:val="00B461EE"/>
    <w:rsid w:val="00B5258D"/>
    <w:rsid w:val="00B52C26"/>
    <w:rsid w:val="00B55217"/>
    <w:rsid w:val="00B555C2"/>
    <w:rsid w:val="00B556AB"/>
    <w:rsid w:val="00B618A8"/>
    <w:rsid w:val="00B62102"/>
    <w:rsid w:val="00B66814"/>
    <w:rsid w:val="00B7037A"/>
    <w:rsid w:val="00B71FCE"/>
    <w:rsid w:val="00B736AC"/>
    <w:rsid w:val="00B7563B"/>
    <w:rsid w:val="00B807AA"/>
    <w:rsid w:val="00B81483"/>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57C2"/>
    <w:rsid w:val="00BE6974"/>
    <w:rsid w:val="00BE7EEC"/>
    <w:rsid w:val="00BF0EAD"/>
    <w:rsid w:val="00BF1661"/>
    <w:rsid w:val="00BF19E8"/>
    <w:rsid w:val="00BF2262"/>
    <w:rsid w:val="00C0365B"/>
    <w:rsid w:val="00C04FE2"/>
    <w:rsid w:val="00C07012"/>
    <w:rsid w:val="00C074A9"/>
    <w:rsid w:val="00C15E9C"/>
    <w:rsid w:val="00C165B1"/>
    <w:rsid w:val="00C17E01"/>
    <w:rsid w:val="00C2001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281D"/>
    <w:rsid w:val="00CD4577"/>
    <w:rsid w:val="00CD6063"/>
    <w:rsid w:val="00CE28F6"/>
    <w:rsid w:val="00CF380A"/>
    <w:rsid w:val="00CF421A"/>
    <w:rsid w:val="00D00324"/>
    <w:rsid w:val="00D00EDE"/>
    <w:rsid w:val="00D05129"/>
    <w:rsid w:val="00D101AB"/>
    <w:rsid w:val="00D139E3"/>
    <w:rsid w:val="00D14F10"/>
    <w:rsid w:val="00D160FD"/>
    <w:rsid w:val="00D225C8"/>
    <w:rsid w:val="00D2679F"/>
    <w:rsid w:val="00D30710"/>
    <w:rsid w:val="00D31553"/>
    <w:rsid w:val="00D33F17"/>
    <w:rsid w:val="00D34A43"/>
    <w:rsid w:val="00D363C8"/>
    <w:rsid w:val="00D37EF0"/>
    <w:rsid w:val="00D41AE0"/>
    <w:rsid w:val="00D42675"/>
    <w:rsid w:val="00D454FF"/>
    <w:rsid w:val="00D511FB"/>
    <w:rsid w:val="00D52188"/>
    <w:rsid w:val="00D53F64"/>
    <w:rsid w:val="00D5416F"/>
    <w:rsid w:val="00D61717"/>
    <w:rsid w:val="00D628DD"/>
    <w:rsid w:val="00D62A2F"/>
    <w:rsid w:val="00D62F4D"/>
    <w:rsid w:val="00D66C88"/>
    <w:rsid w:val="00D71A43"/>
    <w:rsid w:val="00D74FA1"/>
    <w:rsid w:val="00D764B1"/>
    <w:rsid w:val="00D77D7A"/>
    <w:rsid w:val="00D86CA7"/>
    <w:rsid w:val="00D92680"/>
    <w:rsid w:val="00D97648"/>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84CEB"/>
    <w:rsid w:val="00E84DD4"/>
    <w:rsid w:val="00E85B54"/>
    <w:rsid w:val="00E86B89"/>
    <w:rsid w:val="00E91FDE"/>
    <w:rsid w:val="00E95A62"/>
    <w:rsid w:val="00EB1666"/>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642"/>
    <w:rsid w:val="00EE1AC4"/>
    <w:rsid w:val="00EE211D"/>
    <w:rsid w:val="00EE3A37"/>
    <w:rsid w:val="00EE63FA"/>
    <w:rsid w:val="00EE76B2"/>
    <w:rsid w:val="00F019A4"/>
    <w:rsid w:val="00F023FF"/>
    <w:rsid w:val="00F046FA"/>
    <w:rsid w:val="00F063DE"/>
    <w:rsid w:val="00F068C7"/>
    <w:rsid w:val="00F107D4"/>
    <w:rsid w:val="00F21569"/>
    <w:rsid w:val="00F22BFE"/>
    <w:rsid w:val="00F233C8"/>
    <w:rsid w:val="00F259D5"/>
    <w:rsid w:val="00F26386"/>
    <w:rsid w:val="00F2712F"/>
    <w:rsid w:val="00F27B26"/>
    <w:rsid w:val="00F425C2"/>
    <w:rsid w:val="00F464E5"/>
    <w:rsid w:val="00F50988"/>
    <w:rsid w:val="00F5186D"/>
    <w:rsid w:val="00F51911"/>
    <w:rsid w:val="00F54703"/>
    <w:rsid w:val="00F549A0"/>
    <w:rsid w:val="00F63086"/>
    <w:rsid w:val="00F6369D"/>
    <w:rsid w:val="00F85322"/>
    <w:rsid w:val="00F864A1"/>
    <w:rsid w:val="00F879FE"/>
    <w:rsid w:val="00F92EA7"/>
    <w:rsid w:val="00F957A4"/>
    <w:rsid w:val="00FA026C"/>
    <w:rsid w:val="00FA2A30"/>
    <w:rsid w:val="00FA6AF6"/>
    <w:rsid w:val="00FA739F"/>
    <w:rsid w:val="00FC10BE"/>
    <w:rsid w:val="00FD385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30</Pages>
  <Words>8506</Words>
  <Characters>48487</Characters>
  <Application>Microsoft Office Word</Application>
  <DocSecurity>0</DocSecurity>
  <Lines>404</Lines>
  <Paragraphs>113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39</cp:revision>
  <cp:lastPrinted>2020-09-27T09:52:00Z</cp:lastPrinted>
  <dcterms:created xsi:type="dcterms:W3CDTF">2021-05-25T09:00:00Z</dcterms:created>
  <dcterms:modified xsi:type="dcterms:W3CDTF">2021-05-27T08:20:00Z</dcterms:modified>
</cp:coreProperties>
</file>