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D02" w:rsidRDefault="00DD4D02" w:rsidP="008B3CB8">
      <w:pPr>
        <w:autoSpaceDE w:val="0"/>
        <w:autoSpaceDN w:val="0"/>
        <w:bidi/>
        <w:spacing w:line="540" w:lineRule="exact"/>
        <w:ind w:left="360"/>
        <w:jc w:val="center"/>
        <w:rPr>
          <w:rFonts w:asciiTheme="majorBidi" w:hAnsiTheme="majorBidi" w:cstheme="majorBidi" w:hint="cs"/>
          <w:b/>
          <w:bCs/>
          <w:sz w:val="32"/>
          <w:szCs w:val="32"/>
          <w:rtl/>
          <w:lang w:eastAsia="en-US"/>
        </w:rPr>
      </w:pPr>
      <w:r w:rsidRPr="00EF0118">
        <w:rPr>
          <w:rFonts w:asciiTheme="majorBidi" w:hAnsiTheme="majorBidi" w:cstheme="majorBidi"/>
          <w:b/>
          <w:bCs/>
          <w:sz w:val="32"/>
          <w:szCs w:val="32"/>
          <w:rtl/>
          <w:lang w:eastAsia="en-US"/>
        </w:rPr>
        <w:t xml:space="preserve">عطاء توريد وتنفيذ </w:t>
      </w:r>
      <w:r w:rsidRPr="00EF0118">
        <w:rPr>
          <w:rFonts w:asciiTheme="majorBidi" w:hAnsiTheme="majorBidi" w:cstheme="majorBidi"/>
          <w:b/>
          <w:bCs/>
          <w:sz w:val="32"/>
          <w:szCs w:val="32"/>
          <w:lang w:eastAsia="en-US"/>
        </w:rPr>
        <w:t>1800</w:t>
      </w:r>
      <w:r w:rsidRPr="00EF0118">
        <w:rPr>
          <w:rFonts w:asciiTheme="majorBidi" w:hAnsiTheme="majorBidi" w:cstheme="majorBidi"/>
          <w:b/>
          <w:bCs/>
          <w:sz w:val="32"/>
          <w:szCs w:val="32"/>
          <w:rtl/>
          <w:lang w:eastAsia="en-US"/>
        </w:rPr>
        <w:t xml:space="preserve"> متر أنابيب حديدية وقطع ري زراعية وإنشاء ومحطة ضخ</w:t>
      </w:r>
      <w:r w:rsidRPr="00EF0118">
        <w:rPr>
          <w:rFonts w:asciiTheme="majorBidi" w:hAnsiTheme="majorBidi" w:cstheme="majorBidi"/>
          <w:b/>
          <w:bCs/>
          <w:sz w:val="32"/>
          <w:szCs w:val="32"/>
          <w:rtl/>
          <w:lang w:eastAsia="en-US" w:bidi="he-IL"/>
        </w:rPr>
        <w:t xml:space="preserve"> </w:t>
      </w:r>
      <w:r w:rsidRPr="00EF0118">
        <w:rPr>
          <w:rFonts w:asciiTheme="majorBidi" w:hAnsiTheme="majorBidi" w:cstheme="majorBidi"/>
          <w:b/>
          <w:bCs/>
          <w:sz w:val="32"/>
          <w:szCs w:val="32"/>
          <w:rtl/>
          <w:lang w:eastAsia="en-US"/>
        </w:rPr>
        <w:t>وخزان توازن فولاذي</w:t>
      </w:r>
      <w:r w:rsidR="004D0A26" w:rsidRPr="00EF0118">
        <w:rPr>
          <w:rFonts w:asciiTheme="majorBidi" w:hAnsiTheme="majorBidi" w:cstheme="majorBidi" w:hint="cs"/>
          <w:b/>
          <w:bCs/>
          <w:sz w:val="32"/>
          <w:szCs w:val="32"/>
          <w:rtl/>
          <w:lang w:eastAsia="en-US"/>
        </w:rPr>
        <w:t xml:space="preserve"> </w:t>
      </w:r>
      <w:r w:rsidRPr="00EF0118">
        <w:rPr>
          <w:rFonts w:asciiTheme="majorBidi" w:hAnsiTheme="majorBidi" w:cstheme="majorBidi"/>
          <w:b/>
          <w:bCs/>
          <w:sz w:val="32"/>
          <w:szCs w:val="32"/>
          <w:rtl/>
          <w:lang w:eastAsia="en-US"/>
        </w:rPr>
        <w:t>250</w:t>
      </w:r>
      <w:r w:rsidRPr="00EF0118">
        <w:rPr>
          <w:rFonts w:asciiTheme="majorBidi" w:hAnsiTheme="majorBidi" w:cstheme="majorBidi"/>
          <w:b/>
          <w:bCs/>
          <w:sz w:val="32"/>
          <w:szCs w:val="32"/>
          <w:lang w:eastAsia="en-US"/>
        </w:rPr>
        <w:t xml:space="preserve"> </w:t>
      </w:r>
      <w:r w:rsidRPr="00EF0118">
        <w:rPr>
          <w:rFonts w:asciiTheme="majorBidi" w:hAnsiTheme="majorBidi" w:cstheme="majorBidi"/>
          <w:b/>
          <w:bCs/>
          <w:sz w:val="32"/>
          <w:szCs w:val="32"/>
          <w:rtl/>
          <w:lang w:eastAsia="en-US"/>
        </w:rPr>
        <w:t xml:space="preserve"> </w:t>
      </w:r>
      <w:proofErr w:type="spellStart"/>
      <w:r w:rsidRPr="00EF0118">
        <w:rPr>
          <w:rFonts w:asciiTheme="majorBidi" w:hAnsiTheme="majorBidi" w:cstheme="majorBidi"/>
          <w:b/>
          <w:bCs/>
          <w:sz w:val="32"/>
          <w:szCs w:val="32"/>
          <w:rtl/>
          <w:lang w:eastAsia="en-US"/>
        </w:rPr>
        <w:t>م</w:t>
      </w:r>
      <w:r w:rsidRPr="00EF0118">
        <w:rPr>
          <w:rFonts w:asciiTheme="majorBidi" w:hAnsiTheme="majorBidi" w:cstheme="majorBidi"/>
          <w:b/>
          <w:bCs/>
          <w:sz w:val="32"/>
          <w:szCs w:val="32"/>
          <w:vertAlign w:val="superscript"/>
          <w:rtl/>
          <w:lang w:eastAsia="en-US"/>
        </w:rPr>
        <w:t>3</w:t>
      </w:r>
      <w:proofErr w:type="spellEnd"/>
      <w:r w:rsidRPr="00EF0118">
        <w:rPr>
          <w:rFonts w:asciiTheme="majorBidi" w:hAnsiTheme="majorBidi" w:cstheme="majorBidi"/>
          <w:b/>
          <w:bCs/>
          <w:sz w:val="32"/>
          <w:szCs w:val="32"/>
          <w:rtl/>
          <w:lang w:eastAsia="en-US"/>
        </w:rPr>
        <w:t xml:space="preserve"> للشركة الاسلامية الفلسطينية للتنمية في منطقة </w:t>
      </w:r>
      <w:r w:rsidR="0062222A" w:rsidRPr="00EF0118">
        <w:rPr>
          <w:rFonts w:asciiTheme="majorBidi" w:hAnsiTheme="majorBidi" w:cstheme="majorBidi"/>
          <w:b/>
          <w:bCs/>
          <w:sz w:val="32"/>
          <w:szCs w:val="32"/>
          <w:rtl/>
          <w:lang w:eastAsia="en-US"/>
        </w:rPr>
        <w:t>نور شمس</w:t>
      </w:r>
      <w:r w:rsidRPr="00EF0118">
        <w:rPr>
          <w:rFonts w:asciiTheme="majorBidi" w:hAnsiTheme="majorBidi" w:cstheme="majorBidi"/>
          <w:b/>
          <w:bCs/>
          <w:sz w:val="32"/>
          <w:szCs w:val="32"/>
          <w:rtl/>
          <w:lang w:eastAsia="en-US"/>
        </w:rPr>
        <w:t xml:space="preserve"> –طولكرم</w:t>
      </w:r>
    </w:p>
    <w:p w:rsidR="00AA576E" w:rsidRPr="00EF0118" w:rsidRDefault="00AA576E" w:rsidP="008B3CB8">
      <w:pPr>
        <w:autoSpaceDE w:val="0"/>
        <w:autoSpaceDN w:val="0"/>
        <w:bidi/>
        <w:spacing w:line="540" w:lineRule="exact"/>
        <w:ind w:left="36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eastAsia="en-US"/>
        </w:rPr>
      </w:pPr>
    </w:p>
    <w:p w:rsidR="009E2AE2" w:rsidRPr="00AA576E" w:rsidRDefault="009E2AE2" w:rsidP="008B3CB8">
      <w:pPr>
        <w:autoSpaceDE w:val="0"/>
        <w:autoSpaceDN w:val="0"/>
        <w:bidi/>
        <w:spacing w:line="540" w:lineRule="exact"/>
        <w:ind w:left="360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eastAsia="en-US"/>
        </w:rPr>
      </w:pPr>
      <w:r w:rsidRPr="00AA576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eastAsia="en-US"/>
        </w:rPr>
        <w:t>ملفات المشر</w:t>
      </w:r>
      <w:r w:rsidR="00AA576E" w:rsidRPr="00AA576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eastAsia="en-US"/>
        </w:rPr>
        <w:t>و</w:t>
      </w:r>
      <w:r w:rsidRPr="00AA576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eastAsia="en-US"/>
        </w:rPr>
        <w:t xml:space="preserve">ع: </w:t>
      </w:r>
    </w:p>
    <w:p w:rsidR="00DD4D02" w:rsidRPr="009E2AE2" w:rsidRDefault="009E2AE2" w:rsidP="008B3CB8">
      <w:pPr>
        <w:pStyle w:val="ListParagraph"/>
        <w:numPr>
          <w:ilvl w:val="0"/>
          <w:numId w:val="3"/>
        </w:numPr>
        <w:autoSpaceDE w:val="0"/>
        <w:autoSpaceDN w:val="0"/>
        <w:bidi/>
        <w:spacing w:line="540" w:lineRule="exact"/>
        <w:rPr>
          <w:rFonts w:asciiTheme="majorBidi" w:hAnsiTheme="majorBidi" w:cstheme="majorBidi" w:hint="cs"/>
          <w:b/>
          <w:bCs/>
          <w:sz w:val="28"/>
          <w:szCs w:val="28"/>
          <w:rtl/>
          <w:lang w:eastAsia="en-US"/>
        </w:rPr>
      </w:pPr>
      <w:r w:rsidRPr="009E2AE2">
        <w:rPr>
          <w:rFonts w:asciiTheme="majorBidi" w:hAnsiTheme="majorBidi" w:cstheme="majorBidi" w:hint="cs"/>
          <w:b/>
          <w:bCs/>
          <w:sz w:val="28"/>
          <w:szCs w:val="28"/>
          <w:rtl/>
          <w:lang w:eastAsia="en-US"/>
        </w:rPr>
        <w:t xml:space="preserve">مخطط المساحة للمشروع    </w:t>
      </w:r>
      <w:r w:rsidRPr="009E2AE2">
        <w:rPr>
          <w:rFonts w:asciiTheme="majorBidi" w:hAnsiTheme="majorBidi" w:cstheme="majorBidi"/>
          <w:b/>
          <w:bCs/>
          <w:sz w:val="28"/>
          <w:szCs w:val="28"/>
          <w:lang w:eastAsia="en-US"/>
        </w:rPr>
        <w:t>Al- Islameya survey map</w:t>
      </w:r>
    </w:p>
    <w:p w:rsidR="009E2AE2" w:rsidRDefault="009E2AE2" w:rsidP="008B3CB8">
      <w:pPr>
        <w:pStyle w:val="ListParagraph"/>
        <w:numPr>
          <w:ilvl w:val="0"/>
          <w:numId w:val="3"/>
        </w:numPr>
        <w:autoSpaceDE w:val="0"/>
        <w:autoSpaceDN w:val="0"/>
        <w:bidi/>
        <w:spacing w:line="540" w:lineRule="exact"/>
        <w:rPr>
          <w:rFonts w:asciiTheme="majorBidi" w:hAnsiTheme="majorBidi" w:cstheme="majorBidi" w:hint="cs"/>
          <w:b/>
          <w:bCs/>
          <w:sz w:val="28"/>
          <w:szCs w:val="28"/>
          <w:lang w:eastAsia="en-US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eastAsia="en-US"/>
        </w:rPr>
        <w:t>دفتر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eastAsia="en-US"/>
        </w:rPr>
        <w:t xml:space="preserve"> العطاء                    </w:t>
      </w:r>
      <w:r w:rsidRPr="009E2AE2">
        <w:rPr>
          <w:rFonts w:asciiTheme="majorBidi" w:hAnsiTheme="majorBidi" w:cstheme="majorBidi"/>
          <w:b/>
          <w:bCs/>
          <w:sz w:val="28"/>
          <w:szCs w:val="28"/>
          <w:lang w:eastAsia="en-US"/>
        </w:rPr>
        <w:t>Al-</w:t>
      </w:r>
      <w:proofErr w:type="spellStart"/>
      <w:r w:rsidRPr="009E2AE2">
        <w:rPr>
          <w:rFonts w:asciiTheme="majorBidi" w:hAnsiTheme="majorBidi" w:cstheme="majorBidi"/>
          <w:b/>
          <w:bCs/>
          <w:sz w:val="28"/>
          <w:szCs w:val="28"/>
          <w:lang w:eastAsia="en-US"/>
        </w:rPr>
        <w:t>Islameyaa</w:t>
      </w:r>
      <w:proofErr w:type="spellEnd"/>
      <w:r w:rsidRPr="009E2AE2">
        <w:rPr>
          <w:rFonts w:asciiTheme="majorBidi" w:hAnsiTheme="majorBidi" w:cstheme="majorBidi"/>
          <w:b/>
          <w:bCs/>
          <w:sz w:val="28"/>
          <w:szCs w:val="28"/>
          <w:lang w:eastAsia="en-US"/>
        </w:rPr>
        <w:t>-Tender -</w:t>
      </w:r>
      <w:proofErr w:type="spellStart"/>
      <w:r w:rsidRPr="009E2AE2">
        <w:rPr>
          <w:rFonts w:asciiTheme="majorBidi" w:hAnsiTheme="majorBidi" w:cstheme="majorBidi"/>
          <w:b/>
          <w:bCs/>
          <w:sz w:val="28"/>
          <w:szCs w:val="28"/>
          <w:lang w:eastAsia="en-US"/>
        </w:rPr>
        <w:t>D1</w:t>
      </w:r>
      <w:proofErr w:type="spellEnd"/>
    </w:p>
    <w:p w:rsidR="009E2AE2" w:rsidRDefault="009E2AE2" w:rsidP="008B3CB8">
      <w:pPr>
        <w:pStyle w:val="ListParagraph"/>
        <w:numPr>
          <w:ilvl w:val="0"/>
          <w:numId w:val="3"/>
        </w:numPr>
        <w:autoSpaceDE w:val="0"/>
        <w:autoSpaceDN w:val="0"/>
        <w:bidi/>
        <w:spacing w:line="540" w:lineRule="exact"/>
        <w:rPr>
          <w:rFonts w:asciiTheme="majorBidi" w:hAnsiTheme="majorBidi" w:cstheme="majorBidi" w:hint="cs"/>
          <w:b/>
          <w:bCs/>
          <w:sz w:val="28"/>
          <w:szCs w:val="28"/>
          <w:lang w:eastAsia="en-US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eastAsia="en-US"/>
        </w:rPr>
        <w:t xml:space="preserve">مخطط محطة الضخ          </w:t>
      </w:r>
      <w:r w:rsidRPr="009E2AE2">
        <w:rPr>
          <w:rFonts w:asciiTheme="majorBidi" w:hAnsiTheme="majorBidi" w:cstheme="majorBidi"/>
          <w:b/>
          <w:bCs/>
          <w:sz w:val="28"/>
          <w:szCs w:val="28"/>
          <w:lang w:eastAsia="en-US"/>
        </w:rPr>
        <w:t>Pump Layout-Al-</w:t>
      </w:r>
      <w:proofErr w:type="spellStart"/>
      <w:r w:rsidRPr="009E2AE2">
        <w:rPr>
          <w:rFonts w:asciiTheme="majorBidi" w:hAnsiTheme="majorBidi" w:cstheme="majorBidi"/>
          <w:b/>
          <w:bCs/>
          <w:sz w:val="28"/>
          <w:szCs w:val="28"/>
          <w:lang w:eastAsia="en-US"/>
        </w:rPr>
        <w:t>Isalmeya</w:t>
      </w:r>
      <w:proofErr w:type="spellEnd"/>
      <w:r w:rsidRPr="009E2AE2">
        <w:rPr>
          <w:rFonts w:asciiTheme="majorBidi" w:hAnsiTheme="majorBidi" w:cstheme="majorBidi"/>
          <w:b/>
          <w:bCs/>
          <w:sz w:val="28"/>
          <w:szCs w:val="28"/>
          <w:lang w:eastAsia="en-US"/>
        </w:rPr>
        <w:t xml:space="preserve"> Company</w:t>
      </w:r>
    </w:p>
    <w:p w:rsidR="009E2AE2" w:rsidRDefault="009E2AE2" w:rsidP="008B3CB8">
      <w:pPr>
        <w:pStyle w:val="ListParagraph"/>
        <w:numPr>
          <w:ilvl w:val="0"/>
          <w:numId w:val="3"/>
        </w:numPr>
        <w:autoSpaceDE w:val="0"/>
        <w:autoSpaceDN w:val="0"/>
        <w:bidi/>
        <w:spacing w:line="540" w:lineRule="exact"/>
        <w:rPr>
          <w:rFonts w:asciiTheme="majorBidi" w:hAnsiTheme="majorBidi" w:cstheme="majorBidi"/>
          <w:b/>
          <w:bCs/>
          <w:sz w:val="28"/>
          <w:szCs w:val="28"/>
          <w:lang w:eastAsia="en-US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eastAsia="en-US"/>
        </w:rPr>
        <w:t>مخطط</w:t>
      </w:r>
      <w:r>
        <w:rPr>
          <w:rFonts w:asciiTheme="majorBidi" w:hAnsiTheme="majorBidi" w:cstheme="majorBidi"/>
          <w:b/>
          <w:bCs/>
          <w:sz w:val="28"/>
          <w:szCs w:val="28"/>
          <w:lang w:eastAsia="en-US"/>
        </w:rPr>
        <w:t xml:space="preserve"> 1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eastAsia="en-US"/>
        </w:rPr>
        <w:t xml:space="preserve"> خزان التوازن      </w:t>
      </w:r>
      <w:r>
        <w:rPr>
          <w:rFonts w:asciiTheme="majorBidi" w:hAnsiTheme="majorBidi" w:cstheme="majorBidi"/>
          <w:b/>
          <w:bCs/>
          <w:sz w:val="28"/>
          <w:szCs w:val="28"/>
          <w:lang w:eastAsia="en-US"/>
        </w:rPr>
        <w:t>R</w:t>
      </w:r>
      <w:r w:rsidRPr="009E2AE2">
        <w:rPr>
          <w:rFonts w:asciiTheme="majorBidi" w:hAnsiTheme="majorBidi" w:cstheme="majorBidi"/>
          <w:b/>
          <w:bCs/>
          <w:sz w:val="28"/>
          <w:szCs w:val="28"/>
          <w:lang w:eastAsia="en-US"/>
        </w:rPr>
        <w:t>eservoir 250 m3-Al-</w:t>
      </w:r>
      <w:proofErr w:type="spellStart"/>
      <w:r w:rsidRPr="009E2AE2">
        <w:rPr>
          <w:rFonts w:asciiTheme="majorBidi" w:hAnsiTheme="majorBidi" w:cstheme="majorBidi"/>
          <w:b/>
          <w:bCs/>
          <w:sz w:val="28"/>
          <w:szCs w:val="28"/>
          <w:lang w:eastAsia="en-US"/>
        </w:rPr>
        <w:t>IslamEya</w:t>
      </w:r>
      <w:proofErr w:type="spellEnd"/>
      <w:r w:rsidRPr="009E2AE2">
        <w:rPr>
          <w:rFonts w:asciiTheme="majorBidi" w:hAnsiTheme="majorBidi" w:cstheme="majorBidi"/>
          <w:b/>
          <w:bCs/>
          <w:sz w:val="28"/>
          <w:szCs w:val="28"/>
          <w:lang w:eastAsia="en-US"/>
        </w:rPr>
        <w:t xml:space="preserve"> Company details-Plan</w:t>
      </w:r>
    </w:p>
    <w:p w:rsidR="009E2AE2" w:rsidRPr="009E2AE2" w:rsidRDefault="009E2AE2" w:rsidP="008B3CB8">
      <w:pPr>
        <w:pStyle w:val="ListParagraph"/>
        <w:numPr>
          <w:ilvl w:val="0"/>
          <w:numId w:val="3"/>
        </w:numPr>
        <w:autoSpaceDE w:val="0"/>
        <w:autoSpaceDN w:val="0"/>
        <w:bidi/>
        <w:spacing w:line="540" w:lineRule="exact"/>
        <w:rPr>
          <w:rFonts w:asciiTheme="majorBidi" w:hAnsiTheme="majorBidi" w:cstheme="majorBidi" w:hint="cs"/>
          <w:b/>
          <w:bCs/>
          <w:sz w:val="28"/>
          <w:szCs w:val="28"/>
          <w:rtl/>
          <w:lang w:eastAsia="en-US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eastAsia="en-US"/>
        </w:rPr>
        <w:t xml:space="preserve">مخطط </w:t>
      </w:r>
      <w:r>
        <w:rPr>
          <w:rFonts w:asciiTheme="majorBidi" w:hAnsiTheme="majorBidi" w:cstheme="majorBidi"/>
          <w:b/>
          <w:bCs/>
          <w:sz w:val="28"/>
          <w:szCs w:val="28"/>
          <w:lang w:eastAsia="en-US"/>
        </w:rPr>
        <w:t xml:space="preserve"> 2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eastAsia="en-US"/>
        </w:rPr>
        <w:t xml:space="preserve">خزان التوازن       </w:t>
      </w:r>
      <w:r w:rsidR="00AA576E" w:rsidRPr="00AA576E">
        <w:rPr>
          <w:rFonts w:asciiTheme="majorBidi" w:hAnsiTheme="majorBidi" w:cstheme="majorBidi"/>
          <w:b/>
          <w:bCs/>
          <w:sz w:val="28"/>
          <w:szCs w:val="28"/>
          <w:lang w:eastAsia="en-US"/>
        </w:rPr>
        <w:t>Reservoir 250 m3-Al-Islameya Company details-</w:t>
      </w:r>
      <w:proofErr w:type="spellStart"/>
      <w:r w:rsidR="00AA576E" w:rsidRPr="00AA576E">
        <w:rPr>
          <w:rFonts w:asciiTheme="majorBidi" w:hAnsiTheme="majorBidi" w:cstheme="majorBidi"/>
          <w:b/>
          <w:bCs/>
          <w:sz w:val="28"/>
          <w:szCs w:val="28"/>
          <w:lang w:eastAsia="en-US"/>
        </w:rPr>
        <w:t>pofile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eastAsia="en-US"/>
        </w:rPr>
        <w:t xml:space="preserve">  </w:t>
      </w:r>
    </w:p>
    <w:p w:rsidR="009E2AE2" w:rsidRPr="00F37AF7" w:rsidRDefault="009E2AE2" w:rsidP="008B3CB8">
      <w:pPr>
        <w:autoSpaceDE w:val="0"/>
        <w:autoSpaceDN w:val="0"/>
        <w:bidi/>
        <w:spacing w:line="540" w:lineRule="exact"/>
        <w:ind w:left="360"/>
        <w:rPr>
          <w:rFonts w:asciiTheme="majorBidi" w:hAnsiTheme="majorBidi" w:cstheme="majorBidi" w:hint="cs"/>
          <w:b/>
          <w:bCs/>
          <w:sz w:val="28"/>
          <w:szCs w:val="28"/>
          <w:rtl/>
          <w:lang w:eastAsia="en-US"/>
        </w:rPr>
      </w:pPr>
    </w:p>
    <w:p w:rsidR="00F37AF7" w:rsidRDefault="00640283" w:rsidP="008B3CB8">
      <w:pPr>
        <w:autoSpaceDE w:val="0"/>
        <w:autoSpaceDN w:val="0"/>
        <w:bidi/>
        <w:spacing w:line="540" w:lineRule="exact"/>
        <w:ind w:left="360"/>
        <w:jc w:val="both"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عناصر المشروع: </w:t>
      </w:r>
      <w:r w:rsidR="001622BD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>يتألف</w:t>
      </w:r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المشروع من عدة اعمال</w:t>
      </w:r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انشائية وميكانيكية </w:t>
      </w:r>
      <w:r w:rsidR="001622BD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>وككهربائية</w:t>
      </w:r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proofErr w:type="spellStart"/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>ا-</w:t>
      </w:r>
      <w:proofErr w:type="spellEnd"/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انشاء محطة ضخ (</w:t>
      </w:r>
      <w:proofErr w:type="spellStart"/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>بوستر)</w:t>
      </w:r>
      <w:proofErr w:type="spellEnd"/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قدرة 30 متر </w:t>
      </w:r>
      <w:r w:rsidR="001622BD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>مكعب</w:t>
      </w:r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في الساعة</w:t>
      </w:r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proofErr w:type="spellStart"/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>ب-</w:t>
      </w:r>
      <w:proofErr w:type="spellEnd"/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خزان توازن سعة 250 متر </w:t>
      </w:r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في موقع </w:t>
      </w:r>
      <w:proofErr w:type="spellStart"/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>البوستر</w:t>
      </w:r>
      <w:proofErr w:type="spellEnd"/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. </w:t>
      </w:r>
      <w:proofErr w:type="spellStart"/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>ج-</w:t>
      </w:r>
      <w:proofErr w:type="spellEnd"/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خط ناقل </w:t>
      </w:r>
      <w:proofErr w:type="spellStart"/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>6"</w:t>
      </w:r>
      <w:proofErr w:type="spellEnd"/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من بئر </w:t>
      </w:r>
      <w:proofErr w:type="spellStart"/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>القبج</w:t>
      </w:r>
      <w:proofErr w:type="spellEnd"/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</w:t>
      </w:r>
      <w:r w:rsidR="001622BD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>رقم</w:t>
      </w:r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="00F37AF7" w:rsidRPr="00F37AF7">
        <w:rPr>
          <w:rFonts w:asciiTheme="minorBidi" w:hAnsiTheme="minorBidi" w:cstheme="minorBidi"/>
          <w:b/>
          <w:bCs/>
          <w:sz w:val="28"/>
          <w:szCs w:val="28"/>
        </w:rPr>
        <w:t>(15-19/006)</w:t>
      </w:r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 في نور شمس </w:t>
      </w:r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>بطول 1250 متر</w:t>
      </w:r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باتجاه قطعة ارض الشركة الاسلامية</w:t>
      </w:r>
      <w:r w:rsidR="00F37AF7" w:rsidRPr="00F37AF7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وصولا لخزان التوازن </w:t>
      </w:r>
      <w:proofErr w:type="spellStart"/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>د-</w:t>
      </w:r>
      <w:proofErr w:type="spellEnd"/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</w:t>
      </w:r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خط ناقل </w:t>
      </w:r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قطر </w:t>
      </w:r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>4 انش باتجاه خزان التوزيع</w:t>
      </w:r>
      <w:r w:rsidR="00AE4FAF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بطول 550 متر</w:t>
      </w:r>
      <w:r w:rsidR="00F37AF7" w:rsidRPr="00F37AF7">
        <w:rPr>
          <w:rFonts w:asciiTheme="minorBidi" w:hAnsiTheme="minorBidi" w:cstheme="minorBidi"/>
          <w:b/>
          <w:bCs/>
          <w:sz w:val="28"/>
          <w:szCs w:val="28"/>
          <w:rtl/>
        </w:rPr>
        <w:t>.</w:t>
      </w:r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هـ </w:t>
      </w:r>
      <w:proofErr w:type="spellStart"/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>-</w:t>
      </w:r>
      <w:proofErr w:type="spellEnd"/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مولد </w:t>
      </w:r>
      <w:proofErr w:type="spellStart"/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>ديزل</w:t>
      </w:r>
      <w:proofErr w:type="spellEnd"/>
      <w:r w:rsidR="00F37AF7" w:rsidRP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قدرة </w:t>
      </w:r>
      <w:r w:rsidR="00F37AF7" w:rsidRPr="00F37AF7">
        <w:rPr>
          <w:rFonts w:asciiTheme="minorBidi" w:hAnsiTheme="minorBidi" w:cstheme="minorBidi"/>
          <w:b/>
          <w:bCs/>
          <w:sz w:val="28"/>
          <w:szCs w:val="28"/>
        </w:rPr>
        <w:t>50 KVA</w:t>
      </w:r>
      <w:r w:rsidR="00F37AF7">
        <w:rPr>
          <w:rFonts w:asciiTheme="minorBidi" w:hAnsiTheme="minorBidi" w:cstheme="minorBidi" w:hint="cs"/>
          <w:b/>
          <w:bCs/>
          <w:sz w:val="28"/>
          <w:szCs w:val="28"/>
          <w:rtl/>
        </w:rPr>
        <w:t>.</w:t>
      </w:r>
    </w:p>
    <w:p w:rsidR="00F37AF7" w:rsidRPr="00F37AF7" w:rsidRDefault="00F37AF7" w:rsidP="008B3CB8">
      <w:pPr>
        <w:autoSpaceDE w:val="0"/>
        <w:autoSpaceDN w:val="0"/>
        <w:bidi/>
        <w:spacing w:line="540" w:lineRule="exact"/>
        <w:ind w:left="360"/>
        <w:jc w:val="both"/>
        <w:rPr>
          <w:rFonts w:asciiTheme="minorBidi" w:hAnsiTheme="minorBidi" w:cstheme="minorBidi"/>
          <w:b/>
          <w:bCs/>
          <w:sz w:val="28"/>
          <w:szCs w:val="28"/>
          <w:lang w:eastAsia="en-US"/>
        </w:rPr>
      </w:pPr>
    </w:p>
    <w:p w:rsidR="00F37AF7" w:rsidRPr="00AA576E" w:rsidRDefault="00F37AF7" w:rsidP="008B3CB8">
      <w:pPr>
        <w:autoSpaceDE w:val="0"/>
        <w:autoSpaceDN w:val="0"/>
        <w:bidi/>
        <w:spacing w:line="540" w:lineRule="exact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eastAsia="en-US"/>
        </w:rPr>
      </w:pPr>
      <w:proofErr w:type="gramStart"/>
      <w:r w:rsidRPr="00AA576E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eastAsia="en-US"/>
        </w:rPr>
        <w:t>التوصيات</w:t>
      </w:r>
      <w:proofErr w:type="gramEnd"/>
    </w:p>
    <w:p w:rsidR="006F44BD" w:rsidRPr="00F37AF7" w:rsidRDefault="006F44BD" w:rsidP="008B3CB8">
      <w:pPr>
        <w:pStyle w:val="ListParagraph"/>
        <w:numPr>
          <w:ilvl w:val="0"/>
          <w:numId w:val="2"/>
        </w:numPr>
        <w:autoSpaceDE w:val="0"/>
        <w:autoSpaceDN w:val="0"/>
        <w:bidi/>
        <w:spacing w:line="540" w:lineRule="exact"/>
        <w:jc w:val="both"/>
        <w:rPr>
          <w:rFonts w:asciiTheme="majorBidi" w:hAnsiTheme="majorBidi" w:cstheme="majorBidi"/>
          <w:sz w:val="28"/>
          <w:szCs w:val="28"/>
          <w:lang w:eastAsia="en-US"/>
        </w:rPr>
      </w:pP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تظهر اهميه المشروع من </w:t>
      </w:r>
      <w:r w:rsidR="00AA576E" w:rsidRPr="00F37AF7">
        <w:rPr>
          <w:rFonts w:asciiTheme="majorBidi" w:hAnsiTheme="majorBidi" w:cstheme="majorBidi" w:hint="cs"/>
          <w:sz w:val="28"/>
          <w:szCs w:val="28"/>
          <w:rtl/>
          <w:lang w:eastAsia="en-US"/>
        </w:rPr>
        <w:t>الناحية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المائية في توفير مصدر مياه مرخص ولكنه غير مستغل حاليا</w:t>
      </w:r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(بئر </w:t>
      </w:r>
      <w:proofErr w:type="spellStart"/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>القبج)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.</w:t>
      </w:r>
      <w:proofErr w:type="spellEnd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لذلك اوصي بعمل اتفاقية تزود مع اصحاب البئر لمدة 2</w:t>
      </w:r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>0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سنة بكمية مياه يوميه 750 مكعب عند الطلب أي ما يعادل ثلث قدرة البئر الانتاجي</w:t>
      </w:r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>ة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الحاليه. وهذا يعد ضمان لأي استثمار زراعي او حيواني او ترفيهي او صناعي في منطقة المشروع في المستقبل. علما ان مصادر المياه المتاحة في المنطقة محدودة ويعد هذا البئر من افضلها</w:t>
      </w:r>
      <w:r w:rsidR="001A40FF">
        <w:rPr>
          <w:rFonts w:asciiTheme="majorBidi" w:hAnsiTheme="majorBidi" w:cstheme="majorBidi" w:hint="cs"/>
          <w:sz w:val="28"/>
          <w:szCs w:val="28"/>
          <w:rtl/>
          <w:lang w:eastAsia="en-US"/>
        </w:rPr>
        <w:t>.</w:t>
      </w:r>
    </w:p>
    <w:p w:rsidR="006F44BD" w:rsidRPr="00F37AF7" w:rsidRDefault="006F44BD" w:rsidP="008B3CB8">
      <w:pPr>
        <w:pStyle w:val="ListParagraph"/>
        <w:numPr>
          <w:ilvl w:val="0"/>
          <w:numId w:val="2"/>
        </w:numPr>
        <w:autoSpaceDE w:val="0"/>
        <w:autoSpaceDN w:val="0"/>
        <w:bidi/>
        <w:spacing w:line="540" w:lineRule="exact"/>
        <w:jc w:val="both"/>
        <w:rPr>
          <w:rFonts w:asciiTheme="majorBidi" w:hAnsiTheme="majorBidi" w:cstheme="majorBidi"/>
          <w:sz w:val="28"/>
          <w:szCs w:val="28"/>
          <w:lang w:eastAsia="en-US"/>
        </w:rPr>
      </w:pP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نظرا لحاجة المشروع للكهرباء وتوفر الارض وسهولة الحصول على ترخيص</w:t>
      </w:r>
      <w:r w:rsidR="001A40FF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الان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لبناء محطة طاقة شمسيه في ظل ضعف التيار في منطقة طولكرم والانخفاض الكبير الذي طرأ على </w:t>
      </w:r>
      <w:r w:rsidR="001A40FF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تكاليف 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محطات الطاقة الشمسية في السنوات الاخيرة اوصي بعمل مشروع خاص في منطقة </w:t>
      </w:r>
      <w:proofErr w:type="spellStart"/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>البوستر</w:t>
      </w:r>
      <w:proofErr w:type="spellEnd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يغطي الاحتياجات المطلوبة </w:t>
      </w:r>
      <w:r w:rsidR="001622BD" w:rsidRPr="00F37AF7">
        <w:rPr>
          <w:rFonts w:asciiTheme="majorBidi" w:hAnsiTheme="majorBidi" w:cstheme="majorBidi" w:hint="cs"/>
          <w:sz w:val="28"/>
          <w:szCs w:val="28"/>
          <w:rtl/>
          <w:lang w:eastAsia="en-US"/>
        </w:rPr>
        <w:t>وأكثر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حيث 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lastRenderedPageBreak/>
        <w:t xml:space="preserve">ان مساحة القطعة في موقع </w:t>
      </w:r>
      <w:proofErr w:type="spellStart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البوستر</w:t>
      </w:r>
      <w:proofErr w:type="spellEnd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تسمح </w:t>
      </w:r>
      <w:r w:rsidR="001622BD" w:rsidRPr="00F37AF7">
        <w:rPr>
          <w:rFonts w:asciiTheme="majorBidi" w:hAnsiTheme="majorBidi" w:cstheme="majorBidi" w:hint="cs"/>
          <w:sz w:val="28"/>
          <w:szCs w:val="28"/>
          <w:rtl/>
          <w:lang w:eastAsia="en-US"/>
        </w:rPr>
        <w:t>بإنشاء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محطة تصل قدرتها اكثر من </w:t>
      </w:r>
      <w:r w:rsidR="001A40FF">
        <w:rPr>
          <w:rFonts w:asciiTheme="majorBidi" w:hAnsiTheme="majorBidi" w:cstheme="majorBidi" w:hint="cs"/>
          <w:sz w:val="28"/>
          <w:szCs w:val="28"/>
          <w:rtl/>
          <w:lang w:eastAsia="en-US"/>
        </w:rPr>
        <w:t>2.5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ميجا </w:t>
      </w:r>
      <w:proofErr w:type="spellStart"/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>واط</w:t>
      </w:r>
      <w:proofErr w:type="spellEnd"/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يوميا. </w:t>
      </w:r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>كما</w:t>
      </w:r>
      <w:r w:rsidR="00D939B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ان الموقع قريب من مقر جامعة القدس المفتوحة</w:t>
      </w:r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الجديد</w:t>
      </w:r>
      <w:r w:rsidR="00D939B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وخطوط الضغط العالي للربط عليها. </w:t>
      </w:r>
    </w:p>
    <w:p w:rsidR="00B358D0" w:rsidRPr="00F37AF7" w:rsidRDefault="006F44BD" w:rsidP="008B3CB8">
      <w:pPr>
        <w:pStyle w:val="ListParagraph"/>
        <w:numPr>
          <w:ilvl w:val="0"/>
          <w:numId w:val="2"/>
        </w:numPr>
        <w:autoSpaceDE w:val="0"/>
        <w:autoSpaceDN w:val="0"/>
        <w:bidi/>
        <w:spacing w:line="540" w:lineRule="exact"/>
        <w:jc w:val="both"/>
        <w:rPr>
          <w:rFonts w:asciiTheme="majorBidi" w:hAnsiTheme="majorBidi" w:cstheme="majorBidi"/>
          <w:sz w:val="28"/>
          <w:szCs w:val="28"/>
          <w:lang w:eastAsia="en-US"/>
        </w:rPr>
      </w:pP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الخط </w:t>
      </w:r>
      <w:r w:rsidR="009A51BF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الناقل الرئيسي لا يقل قطره عن </w:t>
      </w:r>
      <w:proofErr w:type="spellStart"/>
      <w:r w:rsidR="009A51BF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6"</w:t>
      </w:r>
      <w:proofErr w:type="spellEnd"/>
      <w:r w:rsidR="009A51BF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ويكون خاص بالشركة الاسلامية لسببين. </w:t>
      </w:r>
      <w:proofErr w:type="spellStart"/>
      <w:r w:rsidR="009A51BF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ا-</w:t>
      </w:r>
      <w:proofErr w:type="spellEnd"/>
      <w:r w:rsidR="009A51BF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للاستفادة من قدرة البئر الحاليه والتي تصل 100 متر في الساعة</w:t>
      </w:r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. حيث انه </w:t>
      </w:r>
      <w:r w:rsidR="00B358D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في حال استخدام قطر اقل مثل </w:t>
      </w:r>
      <w:proofErr w:type="spellStart"/>
      <w:r w:rsidR="00B358D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4"</w:t>
      </w:r>
      <w:proofErr w:type="spellEnd"/>
      <w:r w:rsidR="00B358D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ستصل </w:t>
      </w:r>
      <w:proofErr w:type="spellStart"/>
      <w:r w:rsidR="00B358D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البوستر</w:t>
      </w:r>
      <w:proofErr w:type="spellEnd"/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كمية مياه</w:t>
      </w:r>
      <w:r w:rsidR="00B358D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اقل من النصف أي 50 متر</w:t>
      </w:r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فقط</w:t>
      </w:r>
      <w:r w:rsidR="00B358D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مكعب في الساعة وهذا ضياع كبير للمياه</w:t>
      </w:r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مقارنة بخط </w:t>
      </w:r>
      <w:proofErr w:type="spellStart"/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>6"</w:t>
      </w:r>
      <w:r w:rsidR="00B358D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.</w:t>
      </w:r>
      <w:proofErr w:type="spellEnd"/>
      <w:r w:rsidR="00B358D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</w:t>
      </w:r>
      <w:proofErr w:type="spellStart"/>
      <w:r w:rsidR="00B358D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ب-</w:t>
      </w:r>
      <w:proofErr w:type="spellEnd"/>
      <w:r w:rsidR="00B358D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استخدام خطوط مياه مشتركه مع المزارعين يسبب ازعاج وضياع كبير للمياه وعدم انتظام لوصول المياه</w:t>
      </w:r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اثناء الطلب والتشغيل</w:t>
      </w:r>
      <w:r w:rsidR="00B358D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. </w:t>
      </w:r>
      <w:r w:rsidR="00AA576E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كما انه </w:t>
      </w:r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من المهم ان يتم تحديد مسار الخط من طرف المساح بشكل دقيق على الطريق الرسمي </w:t>
      </w:r>
      <w:r w:rsidR="00847FF2">
        <w:rPr>
          <w:rFonts w:asciiTheme="majorBidi" w:hAnsiTheme="majorBidi" w:cstheme="majorBidi" w:hint="cs"/>
          <w:sz w:val="28"/>
          <w:szCs w:val="28"/>
          <w:rtl/>
          <w:lang w:eastAsia="en-US"/>
        </w:rPr>
        <w:t>لأنه</w:t>
      </w:r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يوجد في المنطقة عدة طرق </w:t>
      </w:r>
      <w:r w:rsidR="00847FF2">
        <w:rPr>
          <w:rFonts w:asciiTheme="majorBidi" w:hAnsiTheme="majorBidi" w:cstheme="majorBidi" w:hint="cs"/>
          <w:sz w:val="28"/>
          <w:szCs w:val="28"/>
          <w:rtl/>
          <w:lang w:eastAsia="en-US"/>
        </w:rPr>
        <w:t>متداخلة</w:t>
      </w:r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وليست بالضرورة تمثل الطريق الصحيح</w:t>
      </w:r>
      <w:r w:rsidR="00847FF2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. </w:t>
      </w:r>
    </w:p>
    <w:p w:rsidR="006F44BD" w:rsidRPr="00F37AF7" w:rsidRDefault="00B358D0" w:rsidP="008B3CB8">
      <w:pPr>
        <w:pStyle w:val="ListParagraph"/>
        <w:numPr>
          <w:ilvl w:val="0"/>
          <w:numId w:val="2"/>
        </w:numPr>
        <w:autoSpaceDE w:val="0"/>
        <w:autoSpaceDN w:val="0"/>
        <w:bidi/>
        <w:spacing w:line="540" w:lineRule="exact"/>
        <w:jc w:val="both"/>
        <w:rPr>
          <w:rFonts w:asciiTheme="majorBidi" w:hAnsiTheme="majorBidi" w:cstheme="majorBidi"/>
          <w:sz w:val="28"/>
          <w:szCs w:val="28"/>
          <w:lang w:eastAsia="en-US"/>
        </w:rPr>
      </w:pP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</w:t>
      </w:r>
      <w:proofErr w:type="gramStart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ضخ</w:t>
      </w:r>
      <w:proofErr w:type="gramEnd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المياه في خز</w:t>
      </w:r>
      <w:r w:rsidR="00D6241D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ان التوازن ينظم ويسهل عمليه طلب المياه من المصدر والضخ لخزان التوزيع في منطقة المشروع. </w:t>
      </w:r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لذلك يعتبر خزان </w:t>
      </w:r>
      <w:r w:rsidR="00141E1B">
        <w:rPr>
          <w:rFonts w:asciiTheme="majorBidi" w:hAnsiTheme="majorBidi" w:cstheme="majorBidi" w:hint="cs"/>
          <w:sz w:val="28"/>
          <w:szCs w:val="28"/>
          <w:rtl/>
          <w:lang w:eastAsia="en-US"/>
        </w:rPr>
        <w:t>التوازن</w:t>
      </w:r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ضرورة من الناحية الفنيه كم يعمل حاليا كخزان يغطي الاحتياجات الحاليه لفترة 10 ايام</w:t>
      </w:r>
      <w:r w:rsidR="008B3CB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دون تكرار الطلب</w:t>
      </w:r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.  </w:t>
      </w:r>
    </w:p>
    <w:p w:rsidR="00D6241D" w:rsidRPr="00F37AF7" w:rsidRDefault="00D6241D" w:rsidP="008B3CB8">
      <w:pPr>
        <w:pStyle w:val="ListParagraph"/>
        <w:numPr>
          <w:ilvl w:val="0"/>
          <w:numId w:val="2"/>
        </w:numPr>
        <w:autoSpaceDE w:val="0"/>
        <w:autoSpaceDN w:val="0"/>
        <w:bidi/>
        <w:spacing w:line="540" w:lineRule="exact"/>
        <w:jc w:val="both"/>
        <w:rPr>
          <w:rFonts w:asciiTheme="majorBidi" w:hAnsiTheme="majorBidi" w:cstheme="majorBidi"/>
          <w:sz w:val="28"/>
          <w:szCs w:val="28"/>
          <w:lang w:eastAsia="en-US"/>
        </w:rPr>
      </w:pP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الخط المزود من محطة الضخ وصولا لخزان التوزيع</w:t>
      </w:r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(</w:t>
      </w:r>
      <w:proofErr w:type="spellStart"/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>الباطون)</w:t>
      </w:r>
      <w:proofErr w:type="spellEnd"/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يكون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4 انش لتقليل تكاليف الضخ وتغطية الاحتياج</w:t>
      </w:r>
      <w:r w:rsidR="003212AF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ات المستقبليه عند الطلب. وفي 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حال</w:t>
      </w:r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تم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استخدام خط </w:t>
      </w:r>
      <w:proofErr w:type="spellStart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3"</w:t>
      </w:r>
      <w:proofErr w:type="spellEnd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انش </w:t>
      </w:r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فانه يسمح 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فقط لضخ 20 كوب في الس</w:t>
      </w:r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>ا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عة واستهلاك اكبر للطاقة لضخ كل متر مكعب</w:t>
      </w:r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في حال زيادة الطلب على المياه. </w:t>
      </w:r>
    </w:p>
    <w:p w:rsidR="00D6241D" w:rsidRPr="00F37AF7" w:rsidRDefault="00D6241D" w:rsidP="008B3CB8">
      <w:pPr>
        <w:pStyle w:val="ListParagraph"/>
        <w:numPr>
          <w:ilvl w:val="0"/>
          <w:numId w:val="2"/>
        </w:numPr>
        <w:autoSpaceDE w:val="0"/>
        <w:autoSpaceDN w:val="0"/>
        <w:bidi/>
        <w:spacing w:line="540" w:lineRule="exact"/>
        <w:jc w:val="both"/>
        <w:rPr>
          <w:rFonts w:asciiTheme="majorBidi" w:hAnsiTheme="majorBidi" w:cstheme="majorBidi"/>
          <w:sz w:val="28"/>
          <w:szCs w:val="28"/>
          <w:lang w:eastAsia="en-US"/>
        </w:rPr>
      </w:pP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يمكن استخدام الخزان</w:t>
      </w:r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</w:t>
      </w:r>
      <w:r w:rsidR="008B3CB8">
        <w:rPr>
          <w:rFonts w:asciiTheme="majorBidi" w:hAnsiTheme="majorBidi" w:cstheme="majorBidi" w:hint="cs"/>
          <w:sz w:val="28"/>
          <w:szCs w:val="28"/>
          <w:rtl/>
          <w:lang w:eastAsia="en-US"/>
        </w:rPr>
        <w:t>(</w:t>
      </w:r>
      <w:proofErr w:type="spellStart"/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>الباطون</w:t>
      </w:r>
      <w:r w:rsidR="008B3CB8">
        <w:rPr>
          <w:rFonts w:asciiTheme="majorBidi" w:hAnsiTheme="majorBidi" w:cstheme="majorBidi" w:hint="cs"/>
          <w:sz w:val="28"/>
          <w:szCs w:val="28"/>
          <w:rtl/>
          <w:lang w:eastAsia="en-US"/>
        </w:rPr>
        <w:t>)</w:t>
      </w:r>
      <w:proofErr w:type="spellEnd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</w:t>
      </w:r>
      <w:r w:rsidR="001622BD" w:rsidRPr="00F37AF7">
        <w:rPr>
          <w:rFonts w:asciiTheme="majorBidi" w:hAnsiTheme="majorBidi" w:cstheme="majorBidi" w:hint="cs"/>
          <w:sz w:val="28"/>
          <w:szCs w:val="28"/>
          <w:rtl/>
          <w:lang w:eastAsia="en-US"/>
        </w:rPr>
        <w:t>لإيصال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المياه لمنطقة المشروع المقترح بواسطة الجاذبية في معظم الاحيان وتشغيل </w:t>
      </w:r>
      <w:r w:rsidR="001622BD" w:rsidRPr="00F37AF7">
        <w:rPr>
          <w:rFonts w:asciiTheme="majorBidi" w:hAnsiTheme="majorBidi" w:cstheme="majorBidi" w:hint="cs"/>
          <w:sz w:val="28"/>
          <w:szCs w:val="28"/>
          <w:rtl/>
          <w:lang w:eastAsia="en-US"/>
        </w:rPr>
        <w:t>مضخة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1 حصان فترة قصيرة بضعة دقائق عند اللزوم لعمل ما يعرف </w:t>
      </w:r>
      <w:r w:rsidRPr="00F37AF7">
        <w:rPr>
          <w:rFonts w:asciiTheme="majorBidi" w:hAnsiTheme="majorBidi" w:cstheme="majorBidi"/>
          <w:sz w:val="28"/>
          <w:szCs w:val="28"/>
          <w:lang w:eastAsia="en-US"/>
        </w:rPr>
        <w:t>pipe</w:t>
      </w:r>
      <w:r w:rsidR="00EF0118">
        <w:rPr>
          <w:rFonts w:asciiTheme="majorBidi" w:hAnsiTheme="majorBidi" w:cstheme="majorBidi"/>
          <w:sz w:val="28"/>
          <w:szCs w:val="28"/>
          <w:lang w:eastAsia="en-US"/>
        </w:rPr>
        <w:t xml:space="preserve"> pump</w:t>
      </w:r>
      <w:r w:rsidRPr="00F37AF7">
        <w:rPr>
          <w:rFonts w:asciiTheme="majorBidi" w:hAnsiTheme="majorBidi" w:cstheme="majorBidi"/>
          <w:sz w:val="28"/>
          <w:szCs w:val="28"/>
          <w:lang w:eastAsia="en-US"/>
        </w:rPr>
        <w:t xml:space="preserve"> prime</w:t>
      </w:r>
      <w:r w:rsidRPr="00F37AF7">
        <w:rPr>
          <w:rFonts w:asciiTheme="majorBidi" w:hAnsiTheme="majorBidi" w:cstheme="majorBidi"/>
          <w:sz w:val="28"/>
          <w:szCs w:val="28"/>
          <w:rtl/>
          <w:lang w:eastAsia="en-US" w:bidi="he-IL"/>
        </w:rPr>
        <w:t xml:space="preserve"> 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وفي باقي الاوقات </w:t>
      </w:r>
      <w:r w:rsidR="00D939B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بواسطة الجاذبيه. ويمكن استخدام خطوط </w:t>
      </w:r>
      <w:proofErr w:type="spellStart"/>
      <w:r w:rsidR="00D939B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2"</w:t>
      </w:r>
      <w:proofErr w:type="spellEnd"/>
      <w:r w:rsidR="00D939B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حديدية معزولة </w:t>
      </w:r>
      <w:proofErr w:type="spellStart"/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>بالبوليئثيلين</w:t>
      </w:r>
      <w:proofErr w:type="spellEnd"/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</w:t>
      </w:r>
      <w:r w:rsidR="001622BD" w:rsidRPr="00F37AF7">
        <w:rPr>
          <w:rFonts w:asciiTheme="majorBidi" w:hAnsiTheme="majorBidi" w:cstheme="majorBidi" w:hint="cs"/>
          <w:sz w:val="28"/>
          <w:szCs w:val="28"/>
          <w:rtl/>
          <w:lang w:eastAsia="en-US"/>
        </w:rPr>
        <w:t>ومدفونة</w:t>
      </w:r>
      <w:r w:rsidR="00D939B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عند </w:t>
      </w:r>
      <w:proofErr w:type="spellStart"/>
      <w:r w:rsidR="00D939B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القطعات</w:t>
      </w:r>
      <w:proofErr w:type="spellEnd"/>
      <w:r w:rsidR="00D939B0"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حتى تنظيم الطرق في المنطقة</w:t>
      </w:r>
      <w:r w:rsidR="00EF0118"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يمكن دفنها كاملة. </w:t>
      </w:r>
    </w:p>
    <w:p w:rsidR="00D939B0" w:rsidRDefault="00D939B0" w:rsidP="008B3CB8">
      <w:pPr>
        <w:pStyle w:val="ListParagraph"/>
        <w:numPr>
          <w:ilvl w:val="0"/>
          <w:numId w:val="2"/>
        </w:numPr>
        <w:autoSpaceDE w:val="0"/>
        <w:autoSpaceDN w:val="0"/>
        <w:bidi/>
        <w:spacing w:line="540" w:lineRule="exact"/>
        <w:jc w:val="both"/>
        <w:rPr>
          <w:rFonts w:asciiTheme="majorBidi" w:hAnsiTheme="majorBidi" w:cstheme="majorBidi"/>
          <w:sz w:val="28"/>
          <w:szCs w:val="28"/>
          <w:lang w:eastAsia="en-US"/>
        </w:rPr>
      </w:pP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يمكن تجزئة العطاء قبل او بعد طرح العطاء وتنفيذ بنود فيه مثل توريد مولد </w:t>
      </w:r>
      <w:proofErr w:type="spellStart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الديزل</w:t>
      </w:r>
      <w:proofErr w:type="spellEnd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او انابيب </w:t>
      </w:r>
      <w:proofErr w:type="spellStart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6"</w:t>
      </w:r>
      <w:proofErr w:type="spellEnd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او 4" </w:t>
      </w:r>
      <w:r w:rsidRPr="00F37AF7">
        <w:rPr>
          <w:rFonts w:asciiTheme="majorBidi" w:hAnsiTheme="majorBidi" w:cstheme="majorBidi"/>
          <w:sz w:val="28"/>
          <w:szCs w:val="28"/>
          <w:lang w:eastAsia="en-US"/>
        </w:rPr>
        <w:t>grade B</w:t>
      </w:r>
      <w:r w:rsidRPr="00F37AF7">
        <w:rPr>
          <w:rFonts w:asciiTheme="majorBidi" w:hAnsiTheme="majorBidi" w:cstheme="majorBidi"/>
          <w:sz w:val="28"/>
          <w:szCs w:val="28"/>
          <w:rtl/>
          <w:lang w:eastAsia="en-US" w:bidi="he-IL"/>
        </w:rPr>
        <w:t xml:space="preserve"> 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لان ذلك سيقلل من تكاليف المشروع عن طريق المقاولين. </w:t>
      </w:r>
      <w:r w:rsidR="001622BD" w:rsidRPr="00F37AF7">
        <w:rPr>
          <w:rFonts w:asciiTheme="majorBidi" w:hAnsiTheme="majorBidi" w:cstheme="majorBidi" w:hint="cs"/>
          <w:sz w:val="28"/>
          <w:szCs w:val="28"/>
          <w:rtl/>
          <w:lang w:eastAsia="en-US"/>
        </w:rPr>
        <w:t>وأيضا</w:t>
      </w:r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بعض الاعمال الانشائية المشار اليها في العطاء ما يتعلق ببناء الجدار الحجري في منطقة </w:t>
      </w:r>
      <w:proofErr w:type="spellStart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>البوستر</w:t>
      </w:r>
      <w:proofErr w:type="spellEnd"/>
      <w:r w:rsidRPr="00F37AF7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 لتجنب الفيضان او غرفة الضخ ومولد الديزل. هذه الاعمال الانشائية عادة يرفع اسعارها المقاولين وفي حال قامت الشركة بتنفيذها ستكون التكاليف اقل.  </w:t>
      </w:r>
    </w:p>
    <w:p w:rsidR="00EF0118" w:rsidRDefault="00EF0118" w:rsidP="008B3CB8">
      <w:pPr>
        <w:autoSpaceDE w:val="0"/>
        <w:autoSpaceDN w:val="0"/>
        <w:bidi/>
        <w:spacing w:line="540" w:lineRule="exact"/>
        <w:jc w:val="both"/>
        <w:rPr>
          <w:rFonts w:asciiTheme="majorBidi" w:hAnsiTheme="majorBidi" w:cstheme="majorBidi"/>
          <w:sz w:val="28"/>
          <w:szCs w:val="28"/>
          <w:rtl/>
          <w:lang w:eastAsia="en-US"/>
        </w:rPr>
      </w:pPr>
    </w:p>
    <w:p w:rsidR="00EF0118" w:rsidRDefault="00EF0118" w:rsidP="008B3CB8">
      <w:pPr>
        <w:autoSpaceDE w:val="0"/>
        <w:autoSpaceDN w:val="0"/>
        <w:bidi/>
        <w:spacing w:line="540" w:lineRule="exact"/>
        <w:jc w:val="center"/>
        <w:rPr>
          <w:rFonts w:asciiTheme="majorBidi" w:hAnsiTheme="majorBidi" w:cstheme="majorBidi"/>
          <w:sz w:val="28"/>
          <w:szCs w:val="28"/>
          <w:rtl/>
          <w:lang w:eastAsia="en-US"/>
        </w:rPr>
      </w:pPr>
      <w:r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والله ولي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eastAsia="en-US"/>
        </w:rPr>
        <w:t>التوفيق،،</w:t>
      </w:r>
      <w:proofErr w:type="spellEnd"/>
    </w:p>
    <w:p w:rsidR="00EF0118" w:rsidRDefault="00EF0118" w:rsidP="008B3CB8">
      <w:pPr>
        <w:autoSpaceDE w:val="0"/>
        <w:autoSpaceDN w:val="0"/>
        <w:bidi/>
        <w:spacing w:line="540" w:lineRule="exact"/>
        <w:jc w:val="center"/>
        <w:rPr>
          <w:rFonts w:asciiTheme="majorBidi" w:hAnsiTheme="majorBidi" w:cstheme="majorBidi" w:hint="cs"/>
          <w:sz w:val="28"/>
          <w:szCs w:val="28"/>
          <w:rtl/>
          <w:lang w:eastAsia="en-US"/>
        </w:rPr>
      </w:pPr>
      <w:r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م.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eastAsia="en-US"/>
        </w:rPr>
        <w:t>عبداللطيف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eastAsia="en-US"/>
        </w:rPr>
        <w:t xml:space="preserve"> خالد</w:t>
      </w:r>
    </w:p>
    <w:p w:rsidR="008B3CB8" w:rsidRPr="00EF0118" w:rsidRDefault="008B3CB8" w:rsidP="008B3CB8">
      <w:pPr>
        <w:autoSpaceDE w:val="0"/>
        <w:autoSpaceDN w:val="0"/>
        <w:bidi/>
        <w:spacing w:line="540" w:lineRule="exact"/>
        <w:jc w:val="center"/>
        <w:rPr>
          <w:rFonts w:asciiTheme="majorBidi" w:hAnsiTheme="majorBidi" w:cstheme="majorBidi"/>
          <w:sz w:val="28"/>
          <w:szCs w:val="28"/>
          <w:rtl/>
          <w:lang w:eastAsia="en-US"/>
        </w:rPr>
      </w:pPr>
      <w:r>
        <w:rPr>
          <w:rFonts w:asciiTheme="majorBidi" w:hAnsiTheme="majorBidi" w:cstheme="majorBidi" w:hint="cs"/>
          <w:sz w:val="28"/>
          <w:szCs w:val="28"/>
          <w:rtl/>
          <w:lang w:eastAsia="en-US"/>
        </w:rPr>
        <w:lastRenderedPageBreak/>
        <w:t>28/10/2020</w:t>
      </w:r>
    </w:p>
    <w:sectPr w:rsidR="008B3CB8" w:rsidRPr="00EF0118" w:rsidSect="006045AE">
      <w:pgSz w:w="11906" w:h="16838" w:code="9"/>
      <w:pgMar w:top="1152" w:right="864" w:bottom="1152" w:left="864" w:header="709" w:footer="709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32E06"/>
    <w:multiLevelType w:val="hybridMultilevel"/>
    <w:tmpl w:val="B282C386"/>
    <w:lvl w:ilvl="0" w:tplc="2A0C8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20E1A"/>
    <w:multiLevelType w:val="hybridMultilevel"/>
    <w:tmpl w:val="86F28A3A"/>
    <w:lvl w:ilvl="0" w:tplc="0C10FF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57571"/>
    <w:multiLevelType w:val="hybridMultilevel"/>
    <w:tmpl w:val="EB386C60"/>
    <w:lvl w:ilvl="0" w:tplc="325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8C6275"/>
    <w:rsid w:val="000207E2"/>
    <w:rsid w:val="00042A75"/>
    <w:rsid w:val="0004580D"/>
    <w:rsid w:val="000543FF"/>
    <w:rsid w:val="00072A35"/>
    <w:rsid w:val="000C10AC"/>
    <w:rsid w:val="00141E1B"/>
    <w:rsid w:val="001622BD"/>
    <w:rsid w:val="001956E2"/>
    <w:rsid w:val="001A40FF"/>
    <w:rsid w:val="00235D43"/>
    <w:rsid w:val="00276516"/>
    <w:rsid w:val="003212AF"/>
    <w:rsid w:val="004B08B4"/>
    <w:rsid w:val="004D0A26"/>
    <w:rsid w:val="00527389"/>
    <w:rsid w:val="00596444"/>
    <w:rsid w:val="005C101E"/>
    <w:rsid w:val="005F5DAA"/>
    <w:rsid w:val="006045AE"/>
    <w:rsid w:val="0062222A"/>
    <w:rsid w:val="00640283"/>
    <w:rsid w:val="006662D5"/>
    <w:rsid w:val="006A4D4C"/>
    <w:rsid w:val="006F44BD"/>
    <w:rsid w:val="00727128"/>
    <w:rsid w:val="00736017"/>
    <w:rsid w:val="0074328A"/>
    <w:rsid w:val="007724E6"/>
    <w:rsid w:val="00772BFF"/>
    <w:rsid w:val="00847FF2"/>
    <w:rsid w:val="008B3CB8"/>
    <w:rsid w:val="008C5A92"/>
    <w:rsid w:val="008C6275"/>
    <w:rsid w:val="009A51BF"/>
    <w:rsid w:val="009C4B43"/>
    <w:rsid w:val="009E2AE2"/>
    <w:rsid w:val="00A503E4"/>
    <w:rsid w:val="00A518BE"/>
    <w:rsid w:val="00AA576E"/>
    <w:rsid w:val="00AE4FAF"/>
    <w:rsid w:val="00B358D0"/>
    <w:rsid w:val="00B60181"/>
    <w:rsid w:val="00C163A3"/>
    <w:rsid w:val="00D12468"/>
    <w:rsid w:val="00D20FAE"/>
    <w:rsid w:val="00D54DDF"/>
    <w:rsid w:val="00D6241D"/>
    <w:rsid w:val="00D939B0"/>
    <w:rsid w:val="00DC2AD8"/>
    <w:rsid w:val="00DD4D02"/>
    <w:rsid w:val="00E156D1"/>
    <w:rsid w:val="00EF0118"/>
    <w:rsid w:val="00F37AF7"/>
    <w:rsid w:val="00F525EB"/>
    <w:rsid w:val="00F71D90"/>
    <w:rsid w:val="00FB0883"/>
    <w:rsid w:val="00FD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0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4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abdul-latif</dc:creator>
  <cp:lastModifiedBy>abdul-latif</cp:lastModifiedBy>
  <cp:revision>21</cp:revision>
  <dcterms:created xsi:type="dcterms:W3CDTF">2020-10-26T12:41:00Z</dcterms:created>
  <dcterms:modified xsi:type="dcterms:W3CDTF">2020-10-28T07:33:00Z</dcterms:modified>
</cp:coreProperties>
</file>