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B20472" w:rsidRDefault="00C37C67" w:rsidP="006B0A68">
      <w:pPr>
        <w:bidi w:val="0"/>
        <w:jc w:val="lowKashida"/>
        <w:rPr>
          <w:b/>
          <w:bCs/>
        </w:rPr>
      </w:pPr>
      <w:r>
        <w:rPr>
          <w:b/>
          <w:bCs/>
        </w:rPr>
        <w:t xml:space="preserve"> </w:t>
      </w:r>
      <w:r w:rsidR="00E21BCD">
        <w:rPr>
          <w:b/>
          <w:bCs/>
        </w:rPr>
        <w:t>Electro mechanical works for g</w:t>
      </w:r>
      <w:r w:rsidR="00E21BCD" w:rsidRPr="00EB6AE4">
        <w:rPr>
          <w:b/>
          <w:bCs/>
        </w:rPr>
        <w:t xml:space="preserve">roundwater well </w:t>
      </w:r>
      <w:r w:rsidR="00E21BCD">
        <w:rPr>
          <w:b/>
          <w:bCs/>
        </w:rPr>
        <w:t>n</w:t>
      </w:r>
      <w:r w:rsidR="00E21BCD" w:rsidRPr="00EB6AE4">
        <w:rPr>
          <w:b/>
          <w:bCs/>
        </w:rPr>
        <w:t xml:space="preserve">o. </w:t>
      </w:r>
      <w:r w:rsidR="00E21BCD">
        <w:rPr>
          <w:b/>
          <w:bCs/>
          <w:lang w:val="en-GB" w:bidi="he-IL"/>
        </w:rPr>
        <w:t xml:space="preserve"> </w:t>
      </w:r>
      <w:r w:rsidR="00B20472">
        <w:rPr>
          <w:b/>
          <w:bCs/>
          <w:lang w:val="en-GB" w:bidi="he-IL"/>
        </w:rPr>
        <w:t>19</w:t>
      </w:r>
      <w:r w:rsidR="00D62A2F">
        <w:rPr>
          <w:b/>
          <w:bCs/>
          <w:lang w:val="en-GB" w:bidi="he-IL"/>
        </w:rPr>
        <w:t>-1</w:t>
      </w:r>
      <w:r w:rsidR="006B44B6">
        <w:rPr>
          <w:b/>
          <w:bCs/>
          <w:lang w:val="en-GB" w:bidi="he-IL"/>
        </w:rPr>
        <w:t>7</w:t>
      </w:r>
      <w:r w:rsidR="00D62A2F">
        <w:rPr>
          <w:b/>
          <w:bCs/>
          <w:lang w:val="en-GB" w:bidi="he-IL"/>
        </w:rPr>
        <w:t>/0</w:t>
      </w:r>
      <w:r w:rsidR="00B20472">
        <w:rPr>
          <w:b/>
          <w:bCs/>
          <w:lang w:val="en-GB" w:bidi="he-IL"/>
        </w:rPr>
        <w:t xml:space="preserve">16 </w:t>
      </w:r>
      <w:r w:rsidR="00E21BCD">
        <w:rPr>
          <w:b/>
          <w:bCs/>
          <w:lang w:val="en-GB" w:bidi="he-IL"/>
        </w:rPr>
        <w:t xml:space="preserve">in </w:t>
      </w:r>
      <w:r w:rsidR="00B20472">
        <w:rPr>
          <w:b/>
          <w:bCs/>
          <w:lang w:bidi="he-IL"/>
        </w:rPr>
        <w:t>Al-Zbiedat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w:t>
            </w:r>
            <w:r w:rsidR="00497259">
              <w:rPr>
                <w:rFonts w:ascii="Calibri" w:hAnsi="Calibri" w:cs="Arial"/>
              </w:rPr>
              <w:t xml:space="preserve"> general</w:t>
            </w:r>
            <w:r w:rsidRPr="00C25792">
              <w:rPr>
                <w:rFonts w:ascii="Calibri" w:hAnsi="Calibri" w:cs="Arial"/>
              </w:rPr>
              <w:t xml:space="preserve"> pumping layout view.</w:t>
            </w:r>
          </w:p>
        </w:tc>
      </w:tr>
      <w:tr w:rsidR="00E21BCD" w:rsidRPr="000E3F41" w:rsidTr="00E41A7B">
        <w:trPr>
          <w:trHeight w:val="1970"/>
        </w:trPr>
        <w:tc>
          <w:tcPr>
            <w:tcW w:w="828" w:type="dxa"/>
            <w:vAlign w:val="center"/>
          </w:tcPr>
          <w:p w:rsidR="00E21BCD" w:rsidRPr="000E3F41" w:rsidRDefault="00EC5C3C" w:rsidP="00C3766E">
            <w:pPr>
              <w:bidi w:val="0"/>
              <w:jc w:val="center"/>
            </w:pPr>
            <w:r>
              <w:t>C</w:t>
            </w:r>
            <w:r w:rsidR="00E21BCD">
              <w:t>1.1</w:t>
            </w:r>
          </w:p>
        </w:tc>
        <w:tc>
          <w:tcPr>
            <w:tcW w:w="5220" w:type="dxa"/>
            <w:shd w:val="clear" w:color="auto" w:fill="auto"/>
          </w:tcPr>
          <w:p w:rsidR="00E21BCD" w:rsidRPr="003E6D90" w:rsidRDefault="00E21BCD" w:rsidP="00B07D0E">
            <w:pPr>
              <w:bidi w:val="0"/>
              <w:rPr>
                <w:rFonts w:ascii="Calibri" w:hAnsi="Calibri" w:cs="Arial"/>
                <w:b/>
                <w:bCs/>
              </w:rPr>
            </w:pPr>
            <w:r w:rsidRPr="003E6D90">
              <w:rPr>
                <w:rFonts w:ascii="Calibri" w:hAnsi="Calibri" w:cs="Arial"/>
                <w:b/>
                <w:bCs/>
              </w:rPr>
              <w:t>Electric Motor:</w:t>
            </w:r>
          </w:p>
          <w:p w:rsidR="00E21BCD" w:rsidRPr="00C25792" w:rsidRDefault="00D139E3" w:rsidP="007B52DA">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 xml:space="preserve">the </w:t>
            </w:r>
            <w:r w:rsidR="00B20472">
              <w:rPr>
                <w:b/>
                <w:bCs/>
                <w:lang w:bidi="he-IL"/>
              </w:rPr>
              <w:t>Al-Zbiedat</w:t>
            </w:r>
            <w:r w:rsidR="00B20472">
              <w:rPr>
                <w:rFonts w:ascii="Calibri" w:hAnsi="Calibri" w:cs="Arial"/>
              </w:rPr>
              <w:t xml:space="preserve"> </w:t>
            </w:r>
            <w:r>
              <w:rPr>
                <w:rFonts w:ascii="Calibri" w:hAnsi="Calibri" w:cs="Arial"/>
              </w:rPr>
              <w:t>area</w:t>
            </w:r>
            <w:r w:rsidRPr="00C25792">
              <w:rPr>
                <w:rFonts w:ascii="Calibri" w:hAnsi="Calibri" w:cs="Arial"/>
              </w:rPr>
              <w:t xml:space="preserve"> specified by the project committee</w:t>
            </w:r>
            <w:r w:rsidR="00E21BCD" w:rsidRPr="00C25792">
              <w:rPr>
                <w:rFonts w:ascii="Calibri" w:hAnsi="Calibri" w:cs="Arial"/>
              </w:rPr>
              <w:t xml:space="preserve">. Supply, transport, deliver, install, and operate successfully according to the specifications in the tender on the reinforced concrete foundation a new </w:t>
            </w:r>
            <w:r w:rsidR="00E21BCD">
              <w:rPr>
                <w:rFonts w:ascii="Calibri" w:hAnsi="Calibri" w:cs="Arial"/>
              </w:rPr>
              <w:t>vertical hollow shaft</w:t>
            </w:r>
            <w:r w:rsidR="00E21BCD" w:rsidRPr="00C25792">
              <w:rPr>
                <w:rFonts w:ascii="Calibri" w:hAnsi="Calibri" w:cs="Arial"/>
              </w:rPr>
              <w:t xml:space="preserve"> Electric Motor with suitable </w:t>
            </w:r>
            <w:r w:rsidR="00E21BCD">
              <w:rPr>
                <w:rFonts w:ascii="Calibri" w:hAnsi="Calibri" w:cs="Arial"/>
              </w:rPr>
              <w:t>reinforced foundation</w:t>
            </w:r>
            <w:r w:rsidR="00E21BCD" w:rsidRPr="00C25792">
              <w:rPr>
                <w:rFonts w:ascii="Calibri" w:hAnsi="Calibri" w:cs="Arial"/>
              </w:rPr>
              <w:t xml:space="preserve">. </w:t>
            </w:r>
            <w:r w:rsidR="00E21BCD" w:rsidRPr="00817FDC">
              <w:rPr>
                <w:rFonts w:ascii="Calibri" w:hAnsi="Calibri" w:cs="Calibri"/>
              </w:rPr>
              <w:t>The motor has to be inverter duty as 10:1 (6-60 Hertz) Speed Range Constant Torque voltage 220/380-4</w:t>
            </w:r>
            <w:r w:rsidR="00B20472">
              <w:rPr>
                <w:rFonts w:ascii="Calibri" w:hAnsi="Calibri" w:cs="Calibri"/>
              </w:rPr>
              <w:t>8</w:t>
            </w:r>
            <w:r w:rsidR="00E21BCD" w:rsidRPr="00817FDC">
              <w:rPr>
                <w:rFonts w:ascii="Calibri" w:hAnsi="Calibri" w:cs="Calibri"/>
              </w:rPr>
              <w:t>0</w:t>
            </w:r>
            <w:r w:rsidR="00E21BCD">
              <w:rPr>
                <w:rFonts w:ascii="Calibri" w:hAnsi="Calibri" w:cs="Calibri"/>
              </w:rPr>
              <w:t xml:space="preserve">. </w:t>
            </w:r>
            <w:r w:rsidR="00E21BCD" w:rsidRPr="00C25792">
              <w:rPr>
                <w:rFonts w:ascii="Calibri" w:hAnsi="Calibri" w:cs="Arial"/>
              </w:rPr>
              <w:t>The motor shall be</w:t>
            </w:r>
            <w:r w:rsidR="00E21BCD">
              <w:rPr>
                <w:rFonts w:ascii="Calibri" w:hAnsi="Calibri" w:cs="Arial"/>
              </w:rPr>
              <w:t xml:space="preserve"> </w:t>
            </w:r>
            <w:r w:rsidR="00E21BCD" w:rsidRPr="00C25792">
              <w:rPr>
                <w:rFonts w:ascii="Calibri" w:hAnsi="Calibri" w:cs="Arial"/>
              </w:rPr>
              <w:t xml:space="preserve">of standard construction and suitable </w:t>
            </w:r>
            <w:r w:rsidR="00E21BCD">
              <w:rPr>
                <w:rFonts w:ascii="Calibri" w:hAnsi="Calibri" w:cs="Arial"/>
              </w:rPr>
              <w:t xml:space="preserve">high </w:t>
            </w:r>
            <w:r w:rsidR="00E21BCD" w:rsidRPr="00C25792">
              <w:rPr>
                <w:rFonts w:ascii="Calibri" w:hAnsi="Calibri" w:cs="Arial"/>
              </w:rPr>
              <w:t>thrust bearing to carry the loads of the rotating radial thrust, equipped with weather protection</w:t>
            </w:r>
            <w:r w:rsidR="00B20472">
              <w:rPr>
                <w:rFonts w:ascii="Calibri" w:hAnsi="Calibri" w:cs="Arial"/>
              </w:rPr>
              <w:t xml:space="preserve"> as IP56</w:t>
            </w:r>
            <w:r w:rsidR="00E21BCD" w:rsidRPr="00C25792">
              <w:rPr>
                <w:rFonts w:ascii="Calibri" w:hAnsi="Calibri" w:cs="Arial"/>
              </w:rPr>
              <w:t xml:space="preserve"> type-1 standard, insulation class F complete thermal protection unit, complete current overload unit. The motor must be not less than  </w:t>
            </w:r>
            <w:r w:rsidR="00E21BCD" w:rsidRPr="00E21BCD">
              <w:rPr>
                <w:rFonts w:ascii="Calibri" w:hAnsi="Calibri" w:cs="Arial"/>
                <w:b/>
                <w:bCs/>
              </w:rPr>
              <w:t xml:space="preserve"> </w:t>
            </w:r>
            <w:r w:rsidR="00B20472" w:rsidRPr="00336361">
              <w:rPr>
                <w:rFonts w:ascii="Calibri" w:hAnsi="Calibri" w:cs="Arial"/>
                <w:b/>
                <w:bCs/>
                <w:color w:val="FF0000"/>
                <w:highlight w:val="yellow"/>
              </w:rPr>
              <w:t>75</w:t>
            </w:r>
            <w:r w:rsidR="006E2ED6">
              <w:rPr>
                <w:rFonts w:ascii="Calibri" w:hAnsi="Calibri" w:cs="Arial"/>
                <w:b/>
                <w:bCs/>
              </w:rPr>
              <w:t xml:space="preserve"> </w:t>
            </w:r>
            <w:r w:rsidR="006E2ED6" w:rsidRPr="00E21BCD">
              <w:rPr>
                <w:rFonts w:ascii="Calibri" w:hAnsi="Calibri" w:cs="Arial"/>
                <w:b/>
                <w:bCs/>
              </w:rPr>
              <w:t>horsepower</w:t>
            </w:r>
            <w:r w:rsidR="00E21BCD" w:rsidRPr="00C25792">
              <w:rPr>
                <w:rFonts w:ascii="Calibri" w:hAnsi="Calibri" w:cs="Arial"/>
              </w:rPr>
              <w:t xml:space="preserve"> at 1500 rpm, set at continuous steady state service factor 95%-100%, 1 year warranty starting from the date of the handing over certificate or 7000 working </w:t>
            </w:r>
            <w:r w:rsidR="00E21BCD" w:rsidRPr="00C25792">
              <w:rPr>
                <w:rFonts w:ascii="Calibri" w:hAnsi="Calibri" w:cs="Arial" w:hint="cs"/>
              </w:rPr>
              <w:t>hours</w:t>
            </w:r>
            <w:r w:rsidR="00E21BCD" w:rsidRPr="00C25792">
              <w:rPr>
                <w:rFonts w:ascii="Calibri" w:hAnsi="Calibri" w:cs="Arial"/>
              </w:rPr>
              <w:t xml:space="preserve"> and whichever comes first; price involves</w:t>
            </w:r>
            <w:r w:rsidR="00492BCA">
              <w:rPr>
                <w:rFonts w:ascii="Calibri" w:hAnsi="Calibri" w:cs="Arial"/>
              </w:rPr>
              <w:t xml:space="preserve"> </w:t>
            </w:r>
            <w:r w:rsidR="00492BCA">
              <w:rPr>
                <w:rFonts w:ascii="Calibri" w:hAnsi="Calibri" w:cs="Arial"/>
              </w:rPr>
              <w:lastRenderedPageBreak/>
              <w:t>removing existing concrete</w:t>
            </w:r>
            <w:r w:rsidR="00E21BCD" w:rsidRPr="00C25792">
              <w:rPr>
                <w:rFonts w:ascii="Calibri" w:hAnsi="Calibri" w:cs="Arial"/>
              </w:rPr>
              <w:t xml:space="preserve"> casting a</w:t>
            </w:r>
            <w:r w:rsidR="00492BCA">
              <w:rPr>
                <w:rFonts w:ascii="Calibri" w:hAnsi="Calibri" w:cs="Arial"/>
              </w:rPr>
              <w:t>nd casting</w:t>
            </w:r>
            <w:r w:rsidR="00E21BCD" w:rsidRPr="00C25792">
              <w:rPr>
                <w:rFonts w:ascii="Calibri" w:hAnsi="Calibri" w:cs="Arial"/>
              </w:rPr>
              <w:t xml:space="preserve"> suitable reinforced concrete base for the new motor which fits the motor dimensions and its height matches level to the </w:t>
            </w:r>
            <w:r w:rsidR="00E21BCD">
              <w:rPr>
                <w:rFonts w:ascii="Calibri" w:hAnsi="Calibri" w:cs="Arial"/>
              </w:rPr>
              <w:t xml:space="preserve">last vertical </w:t>
            </w:r>
            <w:r w:rsidR="00E21BCD" w:rsidRPr="00C25792">
              <w:rPr>
                <w:rFonts w:ascii="Calibri" w:hAnsi="Calibri" w:cs="Arial"/>
              </w:rPr>
              <w:t xml:space="preserve">shaft </w:t>
            </w:r>
            <w:r w:rsidR="00E21BCD">
              <w:rPr>
                <w:rFonts w:ascii="Calibri" w:hAnsi="Calibri" w:cs="Arial"/>
              </w:rPr>
              <w:t>discharge head</w:t>
            </w:r>
            <w:r w:rsidR="00E21BCD"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 required:  A- cable one in between the main 3-phase power</w:t>
            </w:r>
            <w:r w:rsidR="00492BCA">
              <w:rPr>
                <w:rFonts w:ascii="Calibri" w:hAnsi="Calibri" w:cs="Arial"/>
              </w:rPr>
              <w:t xml:space="preserve"> </w:t>
            </w:r>
            <w:r w:rsidR="00351083">
              <w:rPr>
                <w:rFonts w:ascii="Calibri" w:hAnsi="Calibri" w:cs="Arial"/>
              </w:rPr>
              <w:t>motor generator</w:t>
            </w:r>
            <w:r w:rsidR="00E21BCD" w:rsidRPr="00C25792">
              <w:rPr>
                <w:rFonts w:ascii="Calibri" w:hAnsi="Calibri" w:cs="Arial"/>
              </w:rPr>
              <w:t xml:space="preserve"> source </w:t>
            </w:r>
            <w:r w:rsidR="00351083">
              <w:rPr>
                <w:rFonts w:ascii="Calibri" w:hAnsi="Calibri" w:cs="Arial"/>
              </w:rPr>
              <w:t>inside</w:t>
            </w:r>
            <w:r w:rsidR="00E21BCD" w:rsidRPr="00C25792">
              <w:rPr>
                <w:rFonts w:ascii="Calibri" w:hAnsi="Calibri" w:cs="Arial"/>
              </w:rPr>
              <w:t xml:space="preserve"> the well </w:t>
            </w:r>
            <w:r w:rsidR="00E21BCD">
              <w:rPr>
                <w:rFonts w:ascii="Calibri" w:hAnsi="Calibri" w:cs="Arial"/>
              </w:rPr>
              <w:t>and the other cable up-to</w:t>
            </w:r>
            <w:r w:rsidR="00E21BCD" w:rsidRPr="00C25792">
              <w:rPr>
                <w:rFonts w:ascii="Calibri" w:hAnsi="Calibri" w:cs="Arial"/>
              </w:rPr>
              <w:t xml:space="preserve"> the Main Electric Control Board inside the pumping room B- a cable between the Main Electric Control Board and the electric motor. The cable size and specifications are as follows: All above cables are to be round, blue</w:t>
            </w:r>
            <w:r w:rsidR="00E21BCD">
              <w:rPr>
                <w:rFonts w:ascii="Calibri" w:hAnsi="Calibri" w:cs="Arial"/>
              </w:rPr>
              <w:t xml:space="preserve"> or green</w:t>
            </w:r>
            <w:r w:rsidR="00E21BCD" w:rsidRPr="00C25792">
              <w:rPr>
                <w:rFonts w:ascii="Calibri" w:hAnsi="Calibri" w:cs="Arial"/>
              </w:rPr>
              <w:t xml:space="preserve"> color, </w:t>
            </w:r>
            <w:r w:rsidR="00E21BCD">
              <w:rPr>
                <w:rFonts w:ascii="Calibri" w:hAnsi="Calibri" w:cs="Arial"/>
              </w:rPr>
              <w:t xml:space="preserve">copper </w:t>
            </w:r>
            <w:r w:rsidR="00E21BCD" w:rsidRPr="00C25792">
              <w:rPr>
                <w:rFonts w:ascii="Calibri" w:hAnsi="Calibri" w:cs="Arial"/>
              </w:rPr>
              <w:t>conductors are solid and made of pure copper</w:t>
            </w:r>
            <w:r w:rsidR="00E21BCD">
              <w:rPr>
                <w:rFonts w:ascii="Calibri" w:hAnsi="Calibri" w:cs="Arial"/>
              </w:rPr>
              <w:t xml:space="preserve"> XPLE</w:t>
            </w:r>
            <w:r w:rsidR="00E21BCD" w:rsidRPr="00C25792">
              <w:rPr>
                <w:rFonts w:ascii="Calibri" w:hAnsi="Calibri" w:cs="Arial"/>
              </w:rPr>
              <w:t>, PVC insulated, Armored with inner sheath,  600 V, conductors sizes   3x</w:t>
            </w:r>
            <w:r w:rsidR="00B20472">
              <w:rPr>
                <w:rFonts w:ascii="Calibri" w:hAnsi="Calibri" w:cs="Arial"/>
              </w:rPr>
              <w:t>35</w:t>
            </w:r>
            <w:r w:rsidR="00E21BCD" w:rsidRPr="00C25792">
              <w:rPr>
                <w:rFonts w:ascii="Calibri" w:hAnsi="Calibri" w:cs="Arial"/>
              </w:rPr>
              <w:t>+1x</w:t>
            </w:r>
            <w:r w:rsidR="00351083">
              <w:rPr>
                <w:rFonts w:ascii="Calibri" w:hAnsi="Calibri" w:cs="Arial"/>
              </w:rPr>
              <w:t>25</w:t>
            </w:r>
            <w:r w:rsidR="00E21BCD" w:rsidRPr="00C25792">
              <w:rPr>
                <w:rFonts w:ascii="Calibri" w:hAnsi="Calibri" w:cs="Arial"/>
              </w:rPr>
              <w:t xml:space="preserve"> mm</w:t>
            </w:r>
            <w:r w:rsidR="00E21BCD" w:rsidRPr="005F2587">
              <w:rPr>
                <w:rFonts w:ascii="Calibri" w:hAnsi="Calibri" w:cs="Arial"/>
                <w:vertAlign w:val="superscript"/>
              </w:rPr>
              <w:t>2</w:t>
            </w:r>
            <w:r w:rsidR="00E21BCD" w:rsidRPr="00C25792">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00E21BCD" w:rsidRPr="00C25792">
              <w:rPr>
                <w:rFonts w:ascii="Calibri" w:hAnsi="Calibri" w:cs="Arial" w:hint="cs"/>
                <w:rtl/>
              </w:rPr>
              <w:t>"</w:t>
            </w:r>
            <w:r w:rsidR="00E21BCD" w:rsidRPr="00C25792">
              <w:rPr>
                <w:rFonts w:ascii="Calibri" w:hAnsi="Calibri" w:cs="Arial"/>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w:t>
            </w:r>
            <w:r w:rsidR="00E21BCD">
              <w:rPr>
                <w:rFonts w:ascii="Calibri" w:hAnsi="Calibri" w:cs="Arial"/>
              </w:rPr>
              <w:t xml:space="preserve">as RTDs </w:t>
            </w:r>
            <w:r w:rsidR="00E21BCD" w:rsidRPr="00C25792">
              <w:rPr>
                <w:rFonts w:ascii="Calibri" w:hAnsi="Calibri" w:cs="Arial"/>
              </w:rPr>
              <w:t>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E21BCD" w:rsidRDefault="00E21BCD" w:rsidP="006A7CD8">
            <w:pPr>
              <w:numPr>
                <w:ilvl w:val="0"/>
                <w:numId w:val="6"/>
              </w:numPr>
              <w:bidi w:val="0"/>
              <w:jc w:val="lowKashida"/>
              <w:rPr>
                <w:rFonts w:ascii="Calibri" w:hAnsi="Calibri" w:cs="Arial"/>
              </w:rPr>
            </w:pP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Pr>
                <w:rFonts w:ascii="Calibri" w:hAnsi="Calibri" w:cs="Arial"/>
              </w:rPr>
              <w:t xml:space="preserve">I </w:t>
            </w:r>
            <w:r w:rsidRPr="00C25792">
              <w:rPr>
                <w:rFonts w:ascii="Calibri" w:hAnsi="Calibri" w:cs="Arial"/>
              </w:rPr>
              <w:t xml:space="preserve">steel </w:t>
            </w:r>
            <w:r>
              <w:rPr>
                <w:rFonts w:ascii="Calibri" w:hAnsi="Calibri" w:cs="Arial"/>
              </w:rPr>
              <w:t>section (25*30 cm</w:t>
            </w:r>
            <w:r w:rsidR="00260C1E">
              <w:rPr>
                <w:rFonts w:ascii="Calibri" w:hAnsi="Calibri" w:cs="Arial"/>
              </w:rPr>
              <w:t>*8mm</w:t>
            </w:r>
            <w:r>
              <w:rPr>
                <w:rFonts w:ascii="Calibri" w:hAnsi="Calibri" w:cs="Arial"/>
              </w:rPr>
              <w:t xml:space="preserve">) </w:t>
            </w:r>
            <w:r>
              <w:rPr>
                <w:rFonts w:ascii="Calibri" w:hAnsi="Calibri" w:cs="Arial"/>
              </w:rPr>
              <w:lastRenderedPageBreak/>
              <w:t>to hold on the motor</w:t>
            </w:r>
          </w:p>
          <w:p w:rsidR="003558FA" w:rsidRPr="003558FA" w:rsidRDefault="00565BCB" w:rsidP="003558FA">
            <w:pPr>
              <w:bidi w:val="0"/>
              <w:jc w:val="both"/>
              <w:rPr>
                <w:rFonts w:ascii="Calibri" w:hAnsi="Calibri" w:cs="Arial"/>
              </w:rPr>
            </w:pPr>
            <w:r w:rsidRPr="00565BCB">
              <w:rPr>
                <w:rFonts w:ascii="Calibri" w:hAnsi="Calibri" w:cs="Arial"/>
                <w:b/>
                <w:bCs/>
              </w:rPr>
              <w:t>Sun Shed:</w:t>
            </w:r>
            <w:r>
              <w:rPr>
                <w:rFonts w:ascii="Calibri" w:hAnsi="Calibri" w:cs="Arial"/>
              </w:rPr>
              <w:t xml:space="preserve"> </w:t>
            </w:r>
            <w:r w:rsidR="003558FA">
              <w:rPr>
                <w:rFonts w:ascii="Calibri" w:hAnsi="Calibri" w:cs="Arial"/>
              </w:rPr>
              <w:t>The price includes s</w:t>
            </w:r>
            <w:r w:rsidR="003558FA" w:rsidRPr="003558FA">
              <w:rPr>
                <w:rFonts w:ascii="Calibri" w:hAnsi="Calibri" w:cs="Arial"/>
              </w:rPr>
              <w:t xml:space="preserve">upply and install concrete and steel materials to build a sun and rain protection steel cover </w:t>
            </w:r>
            <w:r w:rsidR="00260C1E">
              <w:rPr>
                <w:rFonts w:ascii="Calibri" w:hAnsi="Calibri" w:cs="Arial"/>
              </w:rPr>
              <w:t>6</w:t>
            </w:r>
            <w:r w:rsidR="003558FA" w:rsidRPr="003558FA">
              <w:rPr>
                <w:rFonts w:ascii="Calibri" w:hAnsi="Calibri" w:cs="Arial"/>
              </w:rPr>
              <w:t xml:space="preserve"> m*4 m *3 m as follows:</w:t>
            </w:r>
            <w:r w:rsidR="007A384D">
              <w:rPr>
                <w:rFonts w:ascii="Calibri" w:hAnsi="Calibri" w:cs="Arial"/>
              </w:rPr>
              <w:t xml:space="preserve"> A</w:t>
            </w:r>
            <w:r w:rsidR="003558FA" w:rsidRPr="003558FA">
              <w:rPr>
                <w:rFonts w:ascii="Calibri" w:hAnsi="Calibri" w:cs="Arial"/>
              </w:rPr>
              <w:t xml:space="preserve">- </w:t>
            </w:r>
            <w:r w:rsidR="00260C1E">
              <w:rPr>
                <w:rFonts w:ascii="Calibri" w:hAnsi="Calibri" w:cs="Arial"/>
              </w:rPr>
              <w:t>Prepare the foundation through excavation leveling and adding base cour</w:t>
            </w:r>
            <w:r w:rsidR="003558FA" w:rsidRPr="003558FA">
              <w:rPr>
                <w:rFonts w:ascii="Calibri" w:hAnsi="Calibri" w:cs="Arial"/>
              </w:rPr>
              <w:t>s</w:t>
            </w:r>
            <w:r w:rsidR="00260C1E">
              <w:rPr>
                <w:rFonts w:ascii="Calibri" w:hAnsi="Calibri" w:cs="Arial"/>
              </w:rPr>
              <w:t xml:space="preserve">e layer Grade-A, compaction 98%, final </w:t>
            </w:r>
            <w:r w:rsidR="002043AF">
              <w:rPr>
                <w:rFonts w:ascii="Calibri" w:hAnsi="Calibri" w:cs="Arial"/>
              </w:rPr>
              <w:t>thickness 20</w:t>
            </w:r>
            <w:r w:rsidR="00260C1E">
              <w:rPr>
                <w:rFonts w:ascii="Calibri" w:hAnsi="Calibri" w:cs="Arial"/>
              </w:rPr>
              <w:t xml:space="preserve"> c</w:t>
            </w:r>
            <w:r w:rsidR="007A384D">
              <w:rPr>
                <w:rFonts w:ascii="Calibri" w:hAnsi="Calibri" w:cs="Arial"/>
              </w:rPr>
              <w:t>m</w:t>
            </w:r>
            <w:r w:rsidR="00260C1E">
              <w:rPr>
                <w:rFonts w:ascii="Calibri" w:hAnsi="Calibri" w:cs="Arial"/>
              </w:rPr>
              <w:t>. S</w:t>
            </w:r>
            <w:r w:rsidR="003558FA" w:rsidRPr="003558FA">
              <w:rPr>
                <w:rFonts w:ascii="Calibri" w:hAnsi="Calibri" w:cs="Arial"/>
              </w:rPr>
              <w:t xml:space="preserve">upply and casting </w:t>
            </w:r>
            <w:r w:rsidR="00260C1E">
              <w:rPr>
                <w:rFonts w:ascii="Calibri" w:hAnsi="Calibri" w:cs="Arial"/>
              </w:rPr>
              <w:t>to</w:t>
            </w:r>
            <w:r w:rsidR="003558FA" w:rsidRPr="003558FA">
              <w:rPr>
                <w:rFonts w:ascii="Calibri" w:hAnsi="Calibri" w:cs="Arial"/>
              </w:rPr>
              <w:t xml:space="preserve"> the ground level a concrete beam 40x20 cm </w:t>
            </w:r>
            <w:r w:rsidR="00260C1E">
              <w:rPr>
                <w:rFonts w:ascii="Calibri" w:hAnsi="Calibri" w:cs="Arial"/>
              </w:rPr>
              <w:t>of reinforced concrete all around the pumping room</w:t>
            </w:r>
            <w:r w:rsidR="003558FA" w:rsidRPr="003558FA">
              <w:rPr>
                <w:rFonts w:ascii="Calibri" w:hAnsi="Calibri" w:cs="Arial"/>
              </w:rPr>
              <w:t xml:space="preserve">. The tie beam concrete is  B300, </w:t>
            </w:r>
            <w:r w:rsidR="007A384D">
              <w:rPr>
                <w:rFonts w:ascii="Calibri" w:hAnsi="Calibri" w:cs="Arial"/>
              </w:rPr>
              <w:t>6</w:t>
            </w:r>
            <w:r w:rsidR="003558FA" w:rsidRPr="003558FA">
              <w:rPr>
                <w:rFonts w:ascii="Calibri" w:hAnsi="Calibri" w:cs="Arial"/>
              </w:rPr>
              <w:t xml:space="preserve"> bars diameter 12 mm and stirrups 5 diameter 8mm build overall the room foundation from the 4-sides</w:t>
            </w:r>
            <w:r w:rsidR="007A384D">
              <w:rPr>
                <w:rFonts w:ascii="Calibri" w:hAnsi="Calibri" w:cs="Arial"/>
              </w:rPr>
              <w:t>.</w:t>
            </w:r>
            <w:r w:rsidR="003558FA" w:rsidRPr="003558FA">
              <w:rPr>
                <w:rFonts w:ascii="Calibri" w:hAnsi="Calibri" w:cs="Arial"/>
              </w:rPr>
              <w:t xml:space="preserve"> </w:t>
            </w:r>
            <w:r w:rsidR="007A384D">
              <w:rPr>
                <w:rFonts w:ascii="Calibri" w:hAnsi="Calibri" w:cs="Arial"/>
              </w:rPr>
              <w:t>B</w:t>
            </w:r>
            <w:r w:rsidR="003558FA" w:rsidRPr="003558FA">
              <w:rPr>
                <w:rFonts w:ascii="Calibri" w:hAnsi="Calibri" w:cs="Arial"/>
              </w:rPr>
              <w:t xml:space="preserve">- supply and casting concrete floor B300 and thickness 10 cm, reinforced by mesh steel bars 10 mm diameter. </w:t>
            </w:r>
            <w:r w:rsidR="007A384D">
              <w:rPr>
                <w:rFonts w:ascii="Calibri" w:hAnsi="Calibri" w:cs="Arial"/>
              </w:rPr>
              <w:t>C-Supply and i</w:t>
            </w:r>
            <w:r w:rsidR="003558FA" w:rsidRPr="003558FA">
              <w:rPr>
                <w:rFonts w:ascii="Calibri" w:hAnsi="Calibri" w:cs="Arial"/>
              </w:rPr>
              <w:t xml:space="preserve">nstall inside the concrete </w:t>
            </w:r>
            <w:r w:rsidR="002043AF">
              <w:rPr>
                <w:rFonts w:ascii="Calibri" w:hAnsi="Calibri" w:cs="Arial"/>
              </w:rPr>
              <w:t xml:space="preserve">ties </w:t>
            </w:r>
            <w:r w:rsidR="003558FA" w:rsidRPr="003558FA">
              <w:rPr>
                <w:rFonts w:ascii="Calibri" w:hAnsi="Calibri" w:cs="Arial"/>
              </w:rPr>
              <w:t xml:space="preserve">beams </w:t>
            </w:r>
            <w:r w:rsidR="00B953FA">
              <w:rPr>
                <w:rFonts w:ascii="Calibri" w:hAnsi="Calibri" w:cs="Arial"/>
              </w:rPr>
              <w:t>8</w:t>
            </w:r>
            <w:r w:rsidR="003558FA" w:rsidRPr="003558FA">
              <w:rPr>
                <w:rFonts w:ascii="Calibri" w:hAnsi="Calibri" w:cs="Arial"/>
              </w:rPr>
              <w:t xml:space="preserve">- </w:t>
            </w:r>
            <w:r w:rsidR="00B953FA">
              <w:rPr>
                <w:rFonts w:ascii="Calibri" w:hAnsi="Calibri" w:cs="Arial"/>
              </w:rPr>
              <w:t xml:space="preserve">galvanized </w:t>
            </w:r>
            <w:r w:rsidR="003558FA" w:rsidRPr="003558FA">
              <w:rPr>
                <w:rFonts w:ascii="Calibri" w:hAnsi="Calibri" w:cs="Arial"/>
              </w:rPr>
              <w:t>steel box</w:t>
            </w:r>
            <w:r w:rsidR="007A384D">
              <w:rPr>
                <w:rFonts w:ascii="Calibri" w:hAnsi="Calibri" w:cs="Arial"/>
              </w:rPr>
              <w:t>es</w:t>
            </w:r>
            <w:r w:rsidR="003558FA" w:rsidRPr="003558FA">
              <w:rPr>
                <w:rFonts w:ascii="Calibri" w:hAnsi="Calibri" w:cs="Arial"/>
              </w:rPr>
              <w:t xml:space="preserve"> 10x10 cm x </w:t>
            </w:r>
            <w:r w:rsidR="002043AF">
              <w:rPr>
                <w:rFonts w:ascii="Calibri" w:hAnsi="Calibri" w:cs="Arial"/>
              </w:rPr>
              <w:t>4</w:t>
            </w:r>
            <w:r w:rsidR="003558FA" w:rsidRPr="003558FA">
              <w:rPr>
                <w:rFonts w:ascii="Calibri" w:hAnsi="Calibri" w:cs="Arial"/>
              </w:rPr>
              <w:t>mm thickness at 3</w:t>
            </w:r>
            <w:r w:rsidR="002043AF">
              <w:rPr>
                <w:rFonts w:ascii="Calibri" w:hAnsi="Calibri" w:cs="Arial"/>
              </w:rPr>
              <w:t xml:space="preserve">.4-3.6 m, as 3.0-3.2 </w:t>
            </w:r>
            <w:r w:rsidR="003558FA" w:rsidRPr="003558FA">
              <w:rPr>
                <w:rFonts w:ascii="Calibri" w:hAnsi="Calibri" w:cs="Arial"/>
              </w:rPr>
              <w:t>–meters above the ground level</w:t>
            </w:r>
            <w:r w:rsidR="002043AF">
              <w:rPr>
                <w:rFonts w:ascii="Calibri" w:hAnsi="Calibri" w:cs="Arial"/>
              </w:rPr>
              <w:t xml:space="preserve"> to make slope for rainwater</w:t>
            </w:r>
            <w:r w:rsidR="003558FA" w:rsidRPr="003558FA">
              <w:rPr>
                <w:rFonts w:ascii="Calibri" w:hAnsi="Calibri" w:cs="Arial"/>
              </w:rPr>
              <w:t xml:space="preserve">.  </w:t>
            </w:r>
            <w:r w:rsidR="002043AF">
              <w:rPr>
                <w:rFonts w:ascii="Calibri" w:hAnsi="Calibri" w:cs="Arial"/>
              </w:rPr>
              <w:t>D</w:t>
            </w:r>
            <w:r w:rsidR="003558FA" w:rsidRPr="003558FA">
              <w:rPr>
                <w:rFonts w:ascii="Calibri" w:hAnsi="Calibri" w:cs="Arial"/>
              </w:rPr>
              <w:t xml:space="preserve">-  supply and Install </w:t>
            </w:r>
            <w:r w:rsidR="002043AF">
              <w:rPr>
                <w:rFonts w:ascii="Calibri" w:hAnsi="Calibri" w:cs="Arial"/>
              </w:rPr>
              <w:t>4</w:t>
            </w:r>
            <w:r w:rsidR="003558FA" w:rsidRPr="003558FA">
              <w:rPr>
                <w:rFonts w:ascii="Calibri" w:hAnsi="Calibri" w:cs="Arial"/>
              </w:rPr>
              <w:t xml:space="preserve"> steel box</w:t>
            </w:r>
            <w:r w:rsidR="00B953FA">
              <w:rPr>
                <w:rFonts w:ascii="Calibri" w:hAnsi="Calibri" w:cs="Arial"/>
              </w:rPr>
              <w:t>es</w:t>
            </w:r>
            <w:r w:rsidR="003558FA" w:rsidRPr="003558FA">
              <w:rPr>
                <w:rFonts w:ascii="Calibri" w:hAnsi="Calibri" w:cs="Arial"/>
              </w:rPr>
              <w:t xml:space="preserve"> on top of </w:t>
            </w:r>
            <w:r w:rsidR="00B953FA">
              <w:rPr>
                <w:rFonts w:ascii="Calibri" w:hAnsi="Calibri" w:cs="Arial"/>
              </w:rPr>
              <w:t xml:space="preserve">galvanized </w:t>
            </w:r>
            <w:r w:rsidR="003558FA" w:rsidRPr="003558FA">
              <w:rPr>
                <w:rFonts w:ascii="Calibri" w:hAnsi="Calibri" w:cs="Arial"/>
              </w:rPr>
              <w:t>beams 8x8 cm</w:t>
            </w:r>
            <w:r w:rsidR="002043AF">
              <w:rPr>
                <w:rFonts w:ascii="Calibri" w:hAnsi="Calibri" w:cs="Arial"/>
              </w:rPr>
              <w:t>*4 mm</w:t>
            </w:r>
            <w:r w:rsidR="003558FA" w:rsidRPr="003558FA">
              <w:rPr>
                <w:rFonts w:ascii="Calibri" w:hAnsi="Calibri" w:cs="Arial"/>
              </w:rPr>
              <w:t xml:space="preserve"> length </w:t>
            </w:r>
            <w:r w:rsidR="002043AF">
              <w:rPr>
                <w:rFonts w:ascii="Calibri" w:hAnsi="Calibri" w:cs="Arial"/>
              </w:rPr>
              <w:t>6</w:t>
            </w:r>
            <w:r w:rsidR="003558FA" w:rsidRPr="003558FA">
              <w:rPr>
                <w:rFonts w:ascii="Calibri" w:hAnsi="Calibri" w:cs="Arial"/>
              </w:rPr>
              <w:t xml:space="preserve">m; and install </w:t>
            </w:r>
            <w:r w:rsidR="00B953FA">
              <w:rPr>
                <w:rFonts w:ascii="Calibri" w:hAnsi="Calibri" w:cs="Arial"/>
              </w:rPr>
              <w:t xml:space="preserve">galvanized </w:t>
            </w:r>
            <w:r w:rsidR="003558FA" w:rsidRPr="003558FA">
              <w:rPr>
                <w:rFonts w:ascii="Calibri" w:hAnsi="Calibri" w:cs="Arial"/>
              </w:rPr>
              <w:t>steel box 6x4 cm</w:t>
            </w:r>
            <w:r w:rsidR="002043AF">
              <w:rPr>
                <w:rFonts w:ascii="Calibri" w:hAnsi="Calibri" w:cs="Arial"/>
              </w:rPr>
              <w:t>*3mm</w:t>
            </w:r>
            <w:r w:rsidR="003558FA" w:rsidRPr="003558FA">
              <w:rPr>
                <w:rFonts w:ascii="Calibri" w:hAnsi="Calibri" w:cs="Arial"/>
              </w:rPr>
              <w:t xml:space="preserve"> each </w:t>
            </w:r>
            <w:r w:rsidR="002043AF">
              <w:rPr>
                <w:rFonts w:ascii="Calibri" w:hAnsi="Calibri" w:cs="Arial"/>
              </w:rPr>
              <w:t>80 cm</w:t>
            </w:r>
            <w:r w:rsidR="003558FA" w:rsidRPr="003558FA">
              <w:rPr>
                <w:rFonts w:ascii="Calibri" w:hAnsi="Calibri" w:cs="Arial"/>
              </w:rPr>
              <w:t xml:space="preserve"> along the </w:t>
            </w:r>
            <w:r w:rsidR="002043AF">
              <w:rPr>
                <w:rFonts w:ascii="Calibri" w:hAnsi="Calibri" w:cs="Arial"/>
              </w:rPr>
              <w:t>6</w:t>
            </w:r>
            <w:r w:rsidR="003558FA" w:rsidRPr="003558FA">
              <w:rPr>
                <w:rFonts w:ascii="Calibri" w:hAnsi="Calibri" w:cs="Arial"/>
              </w:rPr>
              <w:t>-m</w:t>
            </w:r>
            <w:r w:rsidR="002043AF">
              <w:rPr>
                <w:rFonts w:ascii="Calibri" w:hAnsi="Calibri" w:cs="Arial"/>
              </w:rPr>
              <w:t>. E-</w:t>
            </w:r>
            <w:r w:rsidR="003558FA" w:rsidRPr="003558FA">
              <w:rPr>
                <w:rFonts w:ascii="Calibri" w:hAnsi="Calibri" w:cs="Arial"/>
              </w:rPr>
              <w:t xml:space="preserve"> </w:t>
            </w:r>
            <w:r w:rsidR="002043AF">
              <w:rPr>
                <w:rFonts w:ascii="Calibri" w:hAnsi="Calibri" w:cs="Arial"/>
              </w:rPr>
              <w:t>S</w:t>
            </w:r>
            <w:r w:rsidR="003558FA" w:rsidRPr="003558FA">
              <w:rPr>
                <w:rFonts w:ascii="Calibri" w:hAnsi="Calibri" w:cs="Arial"/>
              </w:rPr>
              <w:t xml:space="preserve">upply and install corrugated </w:t>
            </w:r>
            <w:r w:rsidR="002043AF">
              <w:rPr>
                <w:rFonts w:ascii="Calibri" w:hAnsi="Calibri" w:cs="Arial"/>
              </w:rPr>
              <w:t xml:space="preserve">steel </w:t>
            </w:r>
            <w:r w:rsidR="003558FA" w:rsidRPr="003558FA">
              <w:rPr>
                <w:rFonts w:ascii="Calibri" w:hAnsi="Calibri" w:cs="Arial"/>
              </w:rPr>
              <w:t xml:space="preserve">sheets  1 mm thickness to cover the room roof. </w:t>
            </w:r>
            <w:r w:rsidR="002043AF">
              <w:rPr>
                <w:rFonts w:ascii="Calibri" w:hAnsi="Calibri" w:cs="Arial"/>
              </w:rPr>
              <w:t xml:space="preserve">The sheets final dimension is 6.5*4.5 m. </w:t>
            </w:r>
            <w:r w:rsidR="003558FA" w:rsidRPr="003558FA">
              <w:rPr>
                <w:rFonts w:ascii="Calibri" w:hAnsi="Calibri" w:cs="Arial"/>
              </w:rPr>
              <w:t xml:space="preserve">The </w:t>
            </w:r>
            <w:r w:rsidR="00652729" w:rsidRPr="003558FA">
              <w:rPr>
                <w:rFonts w:ascii="Calibri" w:hAnsi="Calibri" w:cs="Arial"/>
              </w:rPr>
              <w:t>price includes</w:t>
            </w:r>
            <w:r w:rsidR="003558FA" w:rsidRPr="003558FA">
              <w:rPr>
                <w:rFonts w:ascii="Calibri" w:hAnsi="Calibri" w:cs="Arial"/>
              </w:rPr>
              <w:t xml:space="preserve"> painting</w:t>
            </w:r>
            <w:r w:rsidR="00B953FA">
              <w:rPr>
                <w:rFonts w:ascii="Calibri" w:hAnsi="Calibri" w:cs="Arial"/>
              </w:rPr>
              <w:t xml:space="preserve"> special for galvanized works and welding.</w:t>
            </w:r>
            <w:r w:rsidR="003558FA" w:rsidRPr="003558FA">
              <w:rPr>
                <w:rFonts w:ascii="Calibri" w:hAnsi="Calibri" w:cs="Arial"/>
              </w:rPr>
              <w:t xml:space="preserve"> </w:t>
            </w:r>
            <w:r w:rsidR="00B953FA">
              <w:rPr>
                <w:rFonts w:ascii="Calibri" w:hAnsi="Calibri" w:cs="Arial"/>
              </w:rPr>
              <w:t xml:space="preserve">The price includes the supply and install of steel mesh opening 5*5cm made of 4- mm galvanized steel bars welded to steel boxes and cover all room height from all sides. The price includes making </w:t>
            </w:r>
            <w:r w:rsidR="009979E5">
              <w:rPr>
                <w:rFonts w:ascii="Calibri" w:hAnsi="Calibri" w:cs="Arial"/>
              </w:rPr>
              <w:t>gate</w:t>
            </w:r>
            <w:r w:rsidR="00B953FA">
              <w:rPr>
                <w:rFonts w:ascii="Calibri" w:hAnsi="Calibri" w:cs="Arial"/>
              </w:rPr>
              <w:t xml:space="preserve"> 2-ms wide made of </w:t>
            </w:r>
            <w:r w:rsidR="00652729">
              <w:rPr>
                <w:rFonts w:ascii="Calibri" w:hAnsi="Calibri" w:cs="Arial"/>
              </w:rPr>
              <w:t xml:space="preserve">two </w:t>
            </w:r>
            <w:r w:rsidR="00B953FA">
              <w:rPr>
                <w:rFonts w:ascii="Calibri" w:hAnsi="Calibri" w:cs="Arial"/>
              </w:rPr>
              <w:t xml:space="preserve">galvanized </w:t>
            </w:r>
            <w:r w:rsidR="00652729">
              <w:rPr>
                <w:rFonts w:ascii="Calibri" w:hAnsi="Calibri" w:cs="Arial"/>
              </w:rPr>
              <w:t>shutters</w:t>
            </w:r>
            <w:r w:rsidR="009979E5">
              <w:rPr>
                <w:rFonts w:ascii="Calibri" w:hAnsi="Calibri" w:cs="Arial"/>
              </w:rPr>
              <w:t xml:space="preserve">; the frame for each shutter is 3-inch diameter galvanized pipes 3mm thickness. The gate is equipped with three- locks from top-middle and bottom and fixed to the room main frame. The room design </w:t>
            </w:r>
            <w:r w:rsidR="00773CCA">
              <w:rPr>
                <w:rFonts w:ascii="Calibri" w:hAnsi="Calibri" w:cs="Arial"/>
              </w:rPr>
              <w:t xml:space="preserve">(transverse steel boxes) </w:t>
            </w:r>
            <w:r w:rsidR="009979E5">
              <w:rPr>
                <w:rFonts w:ascii="Calibri" w:hAnsi="Calibri" w:cs="Arial"/>
              </w:rPr>
              <w:t xml:space="preserve">should fit with well open hole; so that </w:t>
            </w:r>
            <w:r w:rsidR="002244AC">
              <w:rPr>
                <w:rFonts w:ascii="Calibri" w:hAnsi="Calibri" w:cs="Arial"/>
              </w:rPr>
              <w:t>during future</w:t>
            </w:r>
            <w:r w:rsidR="00773CCA">
              <w:rPr>
                <w:rFonts w:ascii="Calibri" w:hAnsi="Calibri" w:cs="Arial"/>
              </w:rPr>
              <w:t xml:space="preserve"> dismantling and installation working only to move up the steel sheets to access directly the well hole. The price for this item includes any missing materials or works to establish the pumping room. </w:t>
            </w:r>
          </w:p>
          <w:p w:rsidR="003558FA" w:rsidRPr="00C25792" w:rsidRDefault="003558FA" w:rsidP="00773CCA">
            <w:pPr>
              <w:bidi w:val="0"/>
              <w:jc w:val="lowKashida"/>
              <w:rPr>
                <w:rFonts w:ascii="Calibri" w:hAnsi="Calibri" w:cs="Arial"/>
              </w:rPr>
            </w:pP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 xml:space="preserve">The electrical motor must be supplied with RTD (PT100) temperature protection. The type of </w:t>
            </w:r>
            <w:r w:rsidRPr="00C25792">
              <w:rPr>
                <w:rFonts w:ascii="Calibri" w:hAnsi="Calibri" w:cs="Arial"/>
              </w:rPr>
              <w:lastRenderedPageBreak/>
              <w:t xml:space="preserve">motor connection must be suitable to present the motor temperature digitally inside the control panel. The price of this item includes all costs of materials and works to install and test the RTD control device. </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The motor shall be designed and built for 24hr continuous service at any and all points within the required range of operation without overheating, cavitations, excessive vibration and strain.</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Motor has to be new and furnished  with a stainless steel name plate with data of the serial number, speed , KW, input voltage, Full load, Hz, power, etc .</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All works must be according to the Palestinian standards and engineers instructions and the specifications and drawings.</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The price also includes any missing works not mentioned to execute this work.</w:t>
            </w:r>
          </w:p>
          <w:p w:rsidR="00E21BCD" w:rsidRPr="00C25792" w:rsidRDefault="00E21BCD" w:rsidP="00E41A7B">
            <w:pPr>
              <w:pStyle w:val="ListParagraph1"/>
              <w:numPr>
                <w:ilvl w:val="0"/>
                <w:numId w:val="4"/>
              </w:numPr>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E21BCD" w:rsidP="00B20472">
            <w:pPr>
              <w:bidi w:val="0"/>
              <w:jc w:val="center"/>
            </w:pPr>
            <w:r>
              <w:t>1</w:t>
            </w:r>
            <w:r w:rsidR="00B20472">
              <w:t>5</w:t>
            </w:r>
            <w:r>
              <w:t>000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20E4D" w:rsidP="00B20472">
            <w:pPr>
              <w:bidi w:val="0"/>
              <w:jc w:val="center"/>
            </w:pPr>
            <w:r>
              <w:t>1</w:t>
            </w:r>
            <w:r w:rsidR="00B20472">
              <w:t>5</w:t>
            </w:r>
            <w:r w:rsidR="00E21BCD">
              <w:t>000</w:t>
            </w:r>
          </w:p>
        </w:tc>
      </w:tr>
      <w:tr w:rsidR="00E21BCD" w:rsidRPr="000E3F41" w:rsidTr="001E6679">
        <w:tc>
          <w:tcPr>
            <w:tcW w:w="828" w:type="dxa"/>
            <w:vAlign w:val="center"/>
          </w:tcPr>
          <w:p w:rsidR="00E21BCD" w:rsidRPr="000E3F41" w:rsidRDefault="00EC5C3C" w:rsidP="00B07D0E">
            <w:pPr>
              <w:bidi w:val="0"/>
              <w:jc w:val="center"/>
            </w:pPr>
            <w:r>
              <w:lastRenderedPageBreak/>
              <w:t>C</w:t>
            </w:r>
            <w:r w:rsidR="00E21BCD">
              <w:t>2.1</w:t>
            </w:r>
          </w:p>
        </w:tc>
        <w:tc>
          <w:tcPr>
            <w:tcW w:w="5220" w:type="dxa"/>
          </w:tcPr>
          <w:p w:rsidR="00E21BCD" w:rsidRPr="00C25792" w:rsidRDefault="00E21BCD" w:rsidP="00336361">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suitable for </w:t>
            </w:r>
            <w:r w:rsidR="00773CCA" w:rsidRPr="009640CE">
              <w:rPr>
                <w:rFonts w:ascii="Calibri" w:hAnsi="Calibri" w:cs="Arial"/>
                <w:b/>
                <w:bCs/>
                <w:color w:val="FF0000"/>
                <w:highlight w:val="yellow"/>
              </w:rPr>
              <w:t>60</w:t>
            </w:r>
            <w:r w:rsidRPr="009640CE">
              <w:rPr>
                <w:rFonts w:ascii="Calibri" w:hAnsi="Calibri" w:cs="Arial"/>
                <w:b/>
                <w:bCs/>
                <w:color w:val="FF0000"/>
                <w:highlight w:val="yellow"/>
              </w:rPr>
              <w:t xml:space="preserve"> m</w:t>
            </w:r>
            <w:r w:rsidRPr="009640CE">
              <w:rPr>
                <w:rFonts w:ascii="Calibri" w:hAnsi="Calibri" w:cs="Arial"/>
                <w:b/>
                <w:bCs/>
                <w:color w:val="FF0000"/>
                <w:highlight w:val="yellow"/>
                <w:vertAlign w:val="superscript"/>
              </w:rPr>
              <w:t>3</w:t>
            </w:r>
            <w:r w:rsidRPr="009640CE">
              <w:rPr>
                <w:rFonts w:ascii="Calibri" w:hAnsi="Calibri" w:cs="Arial"/>
                <w:b/>
                <w:bCs/>
                <w:color w:val="FF0000"/>
                <w:highlight w:val="yellow"/>
              </w:rPr>
              <w:t xml:space="preserve">/hr at </w:t>
            </w:r>
            <w:r w:rsidR="009502BE" w:rsidRPr="009640CE">
              <w:rPr>
                <w:rFonts w:ascii="Calibri" w:hAnsi="Calibri" w:cs="Arial"/>
                <w:b/>
                <w:bCs/>
                <w:color w:val="FF0000"/>
                <w:highlight w:val="yellow"/>
              </w:rPr>
              <w:t>1</w:t>
            </w:r>
            <w:r w:rsidR="00773CCA" w:rsidRPr="009640CE">
              <w:rPr>
                <w:rFonts w:ascii="Calibri" w:hAnsi="Calibri" w:cs="Arial"/>
                <w:b/>
                <w:bCs/>
                <w:color w:val="FF0000"/>
                <w:highlight w:val="yellow"/>
              </w:rPr>
              <w:t>2</w:t>
            </w:r>
            <w:r w:rsidRPr="00C25792">
              <w:rPr>
                <w:rFonts w:ascii="Calibri" w:hAnsi="Calibri" w:cs="Arial"/>
              </w:rPr>
              <w:t xml:space="preserve"> bars, and installing in the site for the mode of operation, a control </w:t>
            </w:r>
            <w:r w:rsidR="00A813FD" w:rsidRPr="00C25792">
              <w:rPr>
                <w:rFonts w:ascii="Calibri" w:hAnsi="Calibri" w:cs="Arial"/>
              </w:rPr>
              <w:t>board according</w:t>
            </w:r>
            <w:r w:rsidRPr="00C25792">
              <w:rPr>
                <w:rFonts w:ascii="Calibri" w:hAnsi="Calibri" w:cs="Arial"/>
              </w:rPr>
              <w:t xml:space="preserve"> to the </w:t>
            </w:r>
            <w:r w:rsidR="00A813FD" w:rsidRPr="00C25792">
              <w:rPr>
                <w:rFonts w:ascii="Calibri" w:hAnsi="Calibri" w:cs="Arial"/>
              </w:rPr>
              <w:t>following specifications</w:t>
            </w:r>
            <w:r w:rsidRPr="00C25792">
              <w:rPr>
                <w:rFonts w:ascii="Calibri" w:hAnsi="Calibri" w:cs="Arial"/>
              </w:rPr>
              <w:t xml:space="preserve"> and supervisor </w:t>
            </w:r>
            <w:r w:rsidR="00A813FD" w:rsidRPr="00C25792">
              <w:rPr>
                <w:rFonts w:ascii="Calibri" w:hAnsi="Calibri" w:cs="Arial"/>
              </w:rPr>
              <w:t>instructions:</w:t>
            </w:r>
            <w:r w:rsidRPr="00C25792">
              <w:rPr>
                <w:rFonts w:ascii="Calibri" w:hAnsi="Calibri" w:cs="Arial"/>
              </w:rPr>
              <w:t xml:space="preserve"> control panel box shall be made of three compartments</w:t>
            </w:r>
            <w:r w:rsidR="00CC5ADB">
              <w:rPr>
                <w:rFonts w:ascii="Calibri" w:hAnsi="Calibri" w:cs="Arial"/>
              </w:rPr>
              <w:t xml:space="preserve"> and the price for this item include all equipments and works mentioned below</w:t>
            </w:r>
            <w:r w:rsidR="00CC5ADB" w:rsidRPr="00C25792">
              <w:rPr>
                <w:rFonts w:ascii="Calibri" w:hAnsi="Calibri" w:cs="Arial"/>
              </w:rPr>
              <w:t>:</w:t>
            </w:r>
            <w:r w:rsidRPr="00C25792">
              <w:rPr>
                <w:rFonts w:ascii="Calibri" w:hAnsi="Calibri" w:cs="Arial"/>
              </w:rPr>
              <w:t xml:space="preserve"> </w:t>
            </w:r>
            <w:r w:rsidR="00900F16">
              <w:rPr>
                <w:rFonts w:ascii="Calibri" w:hAnsi="Calibri" w:cs="Arial"/>
              </w:rPr>
              <w:t>The first compartment</w:t>
            </w:r>
            <w:r w:rsidRPr="00C25792">
              <w:rPr>
                <w:rFonts w:ascii="Calibri" w:hAnsi="Calibri" w:cs="Arial"/>
              </w:rPr>
              <w:t xml:space="preserve"> </w:t>
            </w:r>
            <w:r w:rsidR="00900F16">
              <w:rPr>
                <w:rFonts w:ascii="Calibri" w:hAnsi="Calibri" w:cs="Arial"/>
              </w:rPr>
              <w:t xml:space="preserve">is </w:t>
            </w:r>
            <w:r w:rsidRPr="00C25792">
              <w:rPr>
                <w:rFonts w:ascii="Calibri" w:hAnsi="Calibri" w:cs="Arial"/>
              </w:rPr>
              <w:t xml:space="preserve">for main hour meter and fusses- breaker. The second compartment </w:t>
            </w:r>
            <w:r w:rsidR="00900F16">
              <w:rPr>
                <w:rFonts w:ascii="Calibri" w:hAnsi="Calibri" w:cs="Arial"/>
              </w:rPr>
              <w:t xml:space="preserve">is </w:t>
            </w:r>
            <w:r w:rsidRPr="00C25792">
              <w:rPr>
                <w:rFonts w:ascii="Calibri" w:hAnsi="Calibri" w:cs="Arial"/>
              </w:rPr>
              <w:t xml:space="preserve">for the </w:t>
            </w:r>
            <w:r w:rsidR="00336361">
              <w:rPr>
                <w:rFonts w:ascii="Calibri" w:hAnsi="Calibri" w:cs="Arial"/>
              </w:rPr>
              <w:t>50</w:t>
            </w:r>
            <w:r>
              <w:rPr>
                <w:rFonts w:ascii="Calibri" w:hAnsi="Calibri" w:cs="Arial"/>
              </w:rPr>
              <w:t xml:space="preserve"> hp inverter as</w:t>
            </w:r>
            <w:r w:rsidR="0037348D">
              <w:rPr>
                <w:rFonts w:ascii="Calibri" w:hAnsi="Calibri" w:cs="Arial"/>
              </w:rPr>
              <w:t xml:space="preserve"> ABB</w:t>
            </w:r>
            <w:r w:rsidRPr="00C25792">
              <w:rPr>
                <w:rFonts w:ascii="Calibri" w:hAnsi="Calibri" w:cs="Arial"/>
              </w:rPr>
              <w:t>,</w:t>
            </w:r>
            <w:r w:rsidR="00F019A4">
              <w:rPr>
                <w:rFonts w:ascii="Calibri" w:hAnsi="Calibri" w:cs="Arial"/>
              </w:rPr>
              <w:t xml:space="preserve"> or equivalent as shown specifications A4-1,</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 xml:space="preserve">includes all </w:t>
            </w:r>
            <w:r>
              <w:rPr>
                <w:rFonts w:ascii="Calibri" w:hAnsi="Calibri" w:cs="Arial"/>
              </w:rPr>
              <w:lastRenderedPageBreak/>
              <w:t>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as built drawing including soft and hard copy. In case the contractor will use any digital equipment including PLC he must submit the cable, the software, or any other accessories that are necessary to operate and maintain these digital equipments. </w:t>
            </w:r>
          </w:p>
          <w:p w:rsidR="00E21BCD" w:rsidRPr="00C25792" w:rsidRDefault="00E21BCD" w:rsidP="00B07D0E">
            <w:pPr>
              <w:bidi w:val="0"/>
              <w:jc w:val="both"/>
              <w:rPr>
                <w:rFonts w:ascii="Calibri" w:hAnsi="Calibri" w:cs="Arial"/>
                <w:rtl/>
              </w:rPr>
            </w:pPr>
            <w:r>
              <w:rPr>
                <w:rFonts w:ascii="Calibri" w:hAnsi="Calibri" w:cs="Arial"/>
              </w:rPr>
              <w:t>The l</w:t>
            </w:r>
            <w:r w:rsidRPr="00C25792">
              <w:rPr>
                <w:rFonts w:ascii="Calibri" w:hAnsi="Calibri" w:cs="Arial"/>
              </w:rPr>
              <w:t>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w:t>
            </w:r>
          </w:p>
          <w:p w:rsidR="00E21BCD" w:rsidRPr="00C25792" w:rsidRDefault="00E21BCD" w:rsidP="009640CE">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sidR="00B461EE">
              <w:rPr>
                <w:rFonts w:ascii="Calibri" w:hAnsi="Calibri" w:cs="Arial"/>
              </w:rPr>
              <w:t>1</w:t>
            </w:r>
            <w:r w:rsidR="009640CE">
              <w:rPr>
                <w:rFonts w:ascii="Calibri" w:hAnsi="Calibri" w:cs="Arial"/>
              </w:rPr>
              <w:t>5</w:t>
            </w:r>
            <w:r w:rsidRPr="00C25792">
              <w:rPr>
                <w:rFonts w:ascii="Calibri" w:hAnsi="Calibri" w:cs="Arial"/>
              </w:rPr>
              <w:t>0A,</w:t>
            </w:r>
            <w:r w:rsidR="009502BE">
              <w:rPr>
                <w:rFonts w:ascii="Calibri" w:hAnsi="Calibri" w:cs="Arial"/>
              </w:rPr>
              <w:t xml:space="preserve"> </w:t>
            </w:r>
            <w:r w:rsidRPr="00C25792">
              <w:rPr>
                <w:rFonts w:ascii="Calibri" w:hAnsi="Calibri" w:cs="Arial"/>
              </w:rPr>
              <w:t>25KA adjustable for the company and for generator (</w:t>
            </w:r>
            <w:r w:rsidR="00D33F17" w:rsidRPr="00C25792">
              <w:rPr>
                <w:rFonts w:ascii="Calibri" w:hAnsi="Calibri" w:cs="Arial"/>
              </w:rPr>
              <w:t>MOLLER)</w:t>
            </w:r>
            <w:r w:rsidRPr="00C25792">
              <w:rPr>
                <w:rFonts w:ascii="Calibri" w:hAnsi="Calibri" w:cs="Arial"/>
              </w:rPr>
              <w:t xml:space="preserve"> two pieces. The price includes supplying and installing manual change over switch 4*</w:t>
            </w:r>
            <w:r w:rsidR="00B461EE">
              <w:rPr>
                <w:rFonts w:ascii="Calibri" w:hAnsi="Calibri" w:cs="Arial"/>
              </w:rPr>
              <w:t>1</w:t>
            </w:r>
            <w:r w:rsidR="009640CE">
              <w:rPr>
                <w:rFonts w:ascii="Calibri" w:hAnsi="Calibri" w:cs="Arial"/>
              </w:rPr>
              <w:t>5</w:t>
            </w:r>
            <w:r w:rsidRPr="00C25792">
              <w:rPr>
                <w:rFonts w:ascii="Calibri" w:hAnsi="Calibri" w:cs="Arial"/>
              </w:rPr>
              <w:t>0A, SOCOMEC type for manual operation.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E21BCD" w:rsidRPr="00C25792" w:rsidRDefault="00F5186D" w:rsidP="006A7CD8">
            <w:pPr>
              <w:numPr>
                <w:ilvl w:val="0"/>
                <w:numId w:val="7"/>
              </w:numPr>
              <w:bidi w:val="0"/>
              <w:jc w:val="both"/>
              <w:rPr>
                <w:rFonts w:ascii="Calibri" w:hAnsi="Calibri" w:cs="Arial"/>
                <w:rtl/>
              </w:rPr>
            </w:pPr>
            <w:r w:rsidRPr="00C25792">
              <w:rPr>
                <w:rFonts w:ascii="Calibri" w:hAnsi="Calibri" w:cs="Arial"/>
              </w:rPr>
              <w:t>Complete</w:t>
            </w:r>
            <w:r w:rsidR="00E21BCD" w:rsidRPr="00C25792">
              <w:rPr>
                <w:rFonts w:ascii="Calibri" w:hAnsi="Calibri" w:cs="Arial"/>
              </w:rPr>
              <w:t xml:space="preserve"> 4p * 20KA surge arrestors of replaceable type. With box fuse 3*63.</w:t>
            </w:r>
          </w:p>
          <w:p w:rsidR="00E21BCD" w:rsidRDefault="00E21BCD" w:rsidP="00336361">
            <w:pPr>
              <w:pStyle w:val="NormalWeb"/>
              <w:numPr>
                <w:ilvl w:val="0"/>
                <w:numId w:val="7"/>
              </w:numPr>
              <w:jc w:val="both"/>
              <w:rPr>
                <w:rFonts w:ascii="Calibri" w:hAnsi="Calibri" w:cs="Arial"/>
              </w:rPr>
            </w:pPr>
            <w:r w:rsidRPr="00D628DD">
              <w:rPr>
                <w:rFonts w:ascii="Calibri" w:hAnsi="Calibri" w:cs="Arial"/>
              </w:rPr>
              <w:t xml:space="preserve">Digital screen </w:t>
            </w:r>
            <w:r w:rsidR="000C166E" w:rsidRPr="00D628DD">
              <w:rPr>
                <w:rFonts w:ascii="Calibri" w:hAnsi="Calibri" w:cs="Arial"/>
              </w:rPr>
              <w:t>inverter</w:t>
            </w:r>
            <w:r w:rsidR="005D5465" w:rsidRPr="00D628DD">
              <w:rPr>
                <w:rFonts w:ascii="Calibri" w:hAnsi="Calibri" w:cs="Arial"/>
              </w:rPr>
              <w:t xml:space="preserve"> </w:t>
            </w:r>
            <w:r w:rsidRPr="00D628DD">
              <w:rPr>
                <w:rFonts w:ascii="Calibri" w:hAnsi="Calibri" w:cs="Arial"/>
              </w:rPr>
              <w:t xml:space="preserve"> </w:t>
            </w:r>
            <w:r w:rsidR="00336361">
              <w:rPr>
                <w:rFonts w:ascii="Calibri" w:hAnsi="Calibri" w:cs="Arial"/>
              </w:rPr>
              <w:t>60</w:t>
            </w:r>
            <w:r w:rsidRPr="00D628DD">
              <w:rPr>
                <w:rFonts w:ascii="Calibri" w:hAnsi="Calibri" w:cs="Arial"/>
              </w:rPr>
              <w:t xml:space="preserve"> Hp </w:t>
            </w:r>
            <w:r w:rsidR="00D628DD">
              <w:rPr>
                <w:rFonts w:ascii="Calibri" w:hAnsi="Calibri" w:cs="Arial"/>
              </w:rPr>
              <w:t xml:space="preserve">see annex </w:t>
            </w:r>
            <w:r w:rsidR="00D628DD" w:rsidRPr="00D628DD">
              <w:rPr>
                <w:rFonts w:ascii="Calibri" w:hAnsi="Calibri" w:cs="Arial"/>
              </w:rPr>
              <w:t xml:space="preserve">A4-1 Solid state frequency converter  </w:t>
            </w:r>
            <w:r w:rsidRPr="00D628DD">
              <w:rPr>
                <w:rFonts w:ascii="Calibri" w:hAnsi="Calibri" w:cs="Arial"/>
              </w:rPr>
              <w:t>as ABB type</w:t>
            </w:r>
            <w:r w:rsidR="00D628DD" w:rsidRPr="00D628DD">
              <w:rPr>
                <w:rFonts w:ascii="Calibri" w:hAnsi="Calibri" w:cs="Arial"/>
              </w:rPr>
              <w:t xml:space="preserve"> (see </w:t>
            </w:r>
            <w:r w:rsidRPr="00D628DD">
              <w:rPr>
                <w:rFonts w:ascii="Calibri" w:hAnsi="Calibri" w:cs="Arial"/>
              </w:rPr>
              <w:t xml:space="preserve"> with bypass contactor </w:t>
            </w:r>
            <w:r w:rsidR="00336361">
              <w:rPr>
                <w:rFonts w:ascii="Calibri" w:hAnsi="Calibri" w:cs="Arial"/>
              </w:rPr>
              <w:t>60</w:t>
            </w:r>
            <w:r w:rsidR="005D5465" w:rsidRPr="00D628DD">
              <w:rPr>
                <w:rFonts w:ascii="Calibri" w:hAnsi="Calibri" w:cs="Arial"/>
              </w:rPr>
              <w:t xml:space="preserve"> </w:t>
            </w:r>
            <w:r w:rsidR="00900F16">
              <w:rPr>
                <w:rFonts w:ascii="Calibri" w:hAnsi="Calibri" w:cs="Arial"/>
              </w:rPr>
              <w:t>h</w:t>
            </w:r>
            <w:r w:rsidRPr="00D628DD">
              <w:rPr>
                <w:rFonts w:ascii="Calibri" w:hAnsi="Calibri" w:cs="Arial"/>
              </w:rPr>
              <w:t>p as MOELLER type equipped with over /under load, over temperature and all control system needed with all protections rated at suitable power that matches the pump motor with (0.8-1.2) over load range.</w:t>
            </w:r>
          </w:p>
          <w:p w:rsidR="00E21BCD" w:rsidRPr="00C25792" w:rsidRDefault="009A33BD" w:rsidP="009A33BD">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00B461EE">
              <w:rPr>
                <w:rFonts w:ascii="Calibri" w:hAnsi="Calibri" w:cs="Arial"/>
              </w:rPr>
              <w:t xml:space="preserve">Standby </w:t>
            </w:r>
            <w:r w:rsidR="00E21BCD" w:rsidRPr="00C25792">
              <w:rPr>
                <w:rFonts w:ascii="Calibri" w:hAnsi="Calibri" w:cs="Arial"/>
              </w:rPr>
              <w:t xml:space="preserve">capacitor banks with discharge resistors compensating reactor dry type 400v 50 Hz to reach power factor 0.97 </w:t>
            </w:r>
            <w:r w:rsidR="00E21BCD" w:rsidRPr="00C25792">
              <w:rPr>
                <w:rFonts w:ascii="Calibri" w:hAnsi="Calibri" w:cs="Arial"/>
              </w:rPr>
              <w:lastRenderedPageBreak/>
              <w:t xml:space="preserve">Ducati. Three phase capacitor with resistors </w:t>
            </w:r>
            <w:r w:rsidR="00B461EE">
              <w:rPr>
                <w:rFonts w:ascii="Calibri" w:hAnsi="Calibri" w:cs="Arial"/>
              </w:rPr>
              <w:t>2</w:t>
            </w:r>
            <w:r w:rsidR="00E21BCD" w:rsidRPr="00C25792">
              <w:rPr>
                <w:rFonts w:ascii="Calibri" w:hAnsi="Calibri" w:cs="Arial"/>
              </w:rPr>
              <w:t>0 KVAR Ducati type.</w:t>
            </w:r>
          </w:p>
          <w:p w:rsidR="00E21BCD" w:rsidRPr="00C25792" w:rsidRDefault="00E21BCD" w:rsidP="009A33BD">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E21BCD" w:rsidRPr="00C25792" w:rsidRDefault="00E21BCD" w:rsidP="006A7CD8">
            <w:pPr>
              <w:numPr>
                <w:ilvl w:val="0"/>
                <w:numId w:val="7"/>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WHM 50*50mm.</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E21BCD" w:rsidRPr="00C25792" w:rsidRDefault="009A33BD" w:rsidP="006A7CD8">
            <w:pPr>
              <w:numPr>
                <w:ilvl w:val="0"/>
                <w:numId w:val="7"/>
              </w:numPr>
              <w:bidi w:val="0"/>
              <w:jc w:val="both"/>
              <w:rPr>
                <w:rFonts w:ascii="Calibri" w:hAnsi="Calibri" w:cs="Arial"/>
                <w:rtl/>
              </w:rPr>
            </w:pPr>
            <w:r w:rsidRPr="00C25792">
              <w:rPr>
                <w:rFonts w:ascii="Calibri" w:hAnsi="Calibri" w:cs="Arial"/>
              </w:rPr>
              <w:t>Suitable</w:t>
            </w:r>
            <w:r w:rsidR="00E21BCD" w:rsidRPr="00C25792">
              <w:rPr>
                <w:rFonts w:ascii="Calibri" w:hAnsi="Calibri" w:cs="Arial"/>
              </w:rPr>
              <w:t xml:space="preserve"> automatic breaker with adjustable thermal and magnetic protection (ISC&gt;=25KA) NZM.</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(0-500V) 96*96mm Voltmeter with selector switch between phases and neutral.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Suitable</w:t>
            </w:r>
            <w:r w:rsidR="00E21BCD" w:rsidRPr="00C25792">
              <w:rPr>
                <w:rFonts w:ascii="Calibri" w:hAnsi="Calibri" w:cs="Arial"/>
              </w:rPr>
              <w:t xml:space="preserve"> earth leakage relay class A (AC and Dc trip).</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Contactor</w:t>
            </w:r>
            <w:r w:rsidR="00E21BCD" w:rsidRPr="00C25792">
              <w:rPr>
                <w:rFonts w:ascii="Calibri" w:hAnsi="Calibri" w:cs="Arial"/>
              </w:rPr>
              <w:t xml:space="preserve"> with discharge 25KVAR Moeller type.</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E21BCD" w:rsidRPr="00C25792" w:rsidRDefault="00E21BCD" w:rsidP="009640CE">
            <w:pPr>
              <w:numPr>
                <w:ilvl w:val="0"/>
                <w:numId w:val="7"/>
              </w:numPr>
              <w:bidi w:val="0"/>
              <w:jc w:val="both"/>
              <w:rPr>
                <w:rFonts w:ascii="Calibri" w:hAnsi="Calibri" w:cs="Arial"/>
              </w:rPr>
            </w:pPr>
            <w:r w:rsidRPr="00C25792">
              <w:rPr>
                <w:rFonts w:ascii="Calibri" w:hAnsi="Calibri" w:cs="Arial"/>
              </w:rPr>
              <w:t>Three phase 50 Hz 3</w:t>
            </w:r>
            <w:r w:rsidR="009640CE">
              <w:rPr>
                <w:rFonts w:ascii="Calibri" w:hAnsi="Calibri" w:cs="Arial"/>
              </w:rPr>
              <w:t>9</w:t>
            </w:r>
            <w:r w:rsidRPr="00C25792">
              <w:rPr>
                <w:rFonts w:ascii="Calibri" w:hAnsi="Calibri" w:cs="Arial"/>
              </w:rPr>
              <w:t>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3 position selector switch A-O-M.</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220-2</w:t>
            </w:r>
            <w:r w:rsidR="007041CC">
              <w:rPr>
                <w:rFonts w:ascii="Calibri" w:hAnsi="Calibri" w:cs="Arial"/>
              </w:rPr>
              <w:t>*</w:t>
            </w:r>
            <w:r>
              <w:rPr>
                <w:rFonts w:ascii="Calibri" w:hAnsi="Calibri" w:cs="Arial"/>
              </w:rPr>
              <w:t xml:space="preserve"> </w:t>
            </w:r>
            <w:r w:rsidRPr="00C25792">
              <w:rPr>
                <w:rFonts w:ascii="Calibri" w:hAnsi="Calibri" w:cs="Arial"/>
              </w:rPr>
              <w:t>12V (AC) transformer 100VA.</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 xml:space="preserve">the price includes all cables to be used for </w:t>
            </w:r>
            <w:r w:rsidRPr="00C25792">
              <w:rPr>
                <w:rFonts w:ascii="Calibri" w:hAnsi="Calibri" w:cs="Arial"/>
              </w:rPr>
              <w:lastRenderedPageBreak/>
              <w:t>control purposes  shall have the following cross section:</w:t>
            </w:r>
          </w:p>
          <w:p w:rsidR="00E21BCD" w:rsidRPr="00C25792" w:rsidRDefault="00E21BCD" w:rsidP="007B52DA">
            <w:pPr>
              <w:numPr>
                <w:ilvl w:val="0"/>
                <w:numId w:val="7"/>
              </w:numPr>
              <w:bidi w:val="0"/>
              <w:jc w:val="both"/>
              <w:rPr>
                <w:rFonts w:ascii="Calibri" w:hAnsi="Calibri" w:cs="Arial"/>
              </w:rPr>
            </w:pPr>
            <w:r w:rsidRPr="00C25792">
              <w:rPr>
                <w:rFonts w:ascii="Calibri" w:hAnsi="Calibri" w:cs="Arial"/>
              </w:rPr>
              <w:t>*(3*</w:t>
            </w:r>
            <w:r w:rsidR="007041CC">
              <w:rPr>
                <w:rFonts w:ascii="Calibri" w:hAnsi="Calibri" w:cs="Arial"/>
              </w:rPr>
              <w:t>35</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sidR="00B461EE">
              <w:rPr>
                <w:rFonts w:ascii="Calibri" w:hAnsi="Calibri" w:cs="Arial"/>
              </w:rPr>
              <w:t>2</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for the internal connections inside main board and the contractor has to check and order the exact required length.</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w:t>
            </w:r>
            <w:r w:rsidR="0044365A">
              <w:rPr>
                <w:rFonts w:ascii="Calibri" w:hAnsi="Calibri" w:cs="Arial"/>
              </w:rPr>
              <w:t>size</w:t>
            </w:r>
            <w:r w:rsidRPr="00C25792">
              <w:rPr>
                <w:rFonts w:ascii="Calibri" w:hAnsi="Calibri" w:cs="Arial"/>
              </w:rPr>
              <w:t>) to insure easy maintenance and no interface between the wiring for all circuits.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E21BCD" w:rsidRPr="00C25792" w:rsidRDefault="007041CC" w:rsidP="006A7CD8">
            <w:pPr>
              <w:numPr>
                <w:ilvl w:val="0"/>
                <w:numId w:val="7"/>
              </w:numPr>
              <w:bidi w:val="0"/>
              <w:jc w:val="both"/>
              <w:rPr>
                <w:rFonts w:ascii="Calibri" w:hAnsi="Calibri" w:cs="Arial"/>
                <w:rtl/>
              </w:rPr>
            </w:pPr>
            <w:r w:rsidRPr="00C25792">
              <w:rPr>
                <w:rFonts w:ascii="Calibri" w:hAnsi="Calibri" w:cs="Arial"/>
              </w:rPr>
              <w:t>The</w:t>
            </w:r>
            <w:r w:rsidR="00E21BCD" w:rsidRPr="00C25792">
              <w:rPr>
                <w:rFonts w:ascii="Calibri" w:hAnsi="Calibri" w:cs="Arial"/>
              </w:rPr>
              <w:t xml:space="preserve"> contractor shall supply any other materials and devices that might be missed here and considered to be essential to complete the work without claiming any changes in unit prices.</w:t>
            </w:r>
          </w:p>
          <w:p w:rsidR="00E21BCD" w:rsidRDefault="00E21BCD" w:rsidP="006A7CD8">
            <w:pPr>
              <w:numPr>
                <w:ilvl w:val="0"/>
                <w:numId w:val="7"/>
              </w:numPr>
              <w:bidi w:val="0"/>
              <w:jc w:val="both"/>
              <w:rPr>
                <w:rFonts w:ascii="Calibri" w:hAnsi="Calibri" w:cs="Aria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7041CC" w:rsidRDefault="007041CC" w:rsidP="007041CC">
            <w:pPr>
              <w:numPr>
                <w:ilvl w:val="0"/>
                <w:numId w:val="7"/>
              </w:numPr>
              <w:bidi w:val="0"/>
              <w:jc w:val="both"/>
              <w:rPr>
                <w:rFonts w:ascii="Calibri" w:hAnsi="Calibri" w:cs="Arial"/>
              </w:rPr>
            </w:pPr>
            <w:r w:rsidRPr="00C25792">
              <w:rPr>
                <w:rFonts w:ascii="Calibri" w:hAnsi="Calibri" w:cs="Arial"/>
              </w:rPr>
              <w:t>The control panel must be equipped with</w:t>
            </w:r>
            <w:r>
              <w:rPr>
                <w:rFonts w:ascii="Calibri" w:hAnsi="Calibri" w:cs="Arial"/>
              </w:rPr>
              <w:t xml:space="preserve"> control circuit for either the probe water sensor or to build digital screen for </w:t>
            </w:r>
            <w:r>
              <w:rPr>
                <w:rFonts w:ascii="Calibri" w:hAnsi="Calibri" w:cs="Arial"/>
              </w:rPr>
              <w:lastRenderedPageBreak/>
              <w:t>hydrostatic water level sensor.</w:t>
            </w:r>
          </w:p>
          <w:p w:rsidR="007041CC" w:rsidRPr="00C25792" w:rsidRDefault="007041CC" w:rsidP="007041CC">
            <w:pPr>
              <w:numPr>
                <w:ilvl w:val="0"/>
                <w:numId w:val="7"/>
              </w:numPr>
              <w:bidi w:val="0"/>
              <w:jc w:val="both"/>
              <w:rPr>
                <w:rFonts w:ascii="Calibri" w:hAnsi="Calibri" w:cs="Arial"/>
                <w:rtl/>
              </w:rPr>
            </w:pPr>
            <w:r>
              <w:rPr>
                <w:rFonts w:ascii="Calibri" w:hAnsi="Calibri" w:cs="Arial"/>
              </w:rPr>
              <w:t>Temperature control as digital screen</w:t>
            </w:r>
          </w:p>
          <w:p w:rsidR="00E21BCD" w:rsidRPr="00C25792" w:rsidRDefault="00E21BCD"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E21BCD" w:rsidRPr="00C25792" w:rsidRDefault="00E21BCD"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E21BCD" w:rsidRPr="00C25792" w:rsidRDefault="00E21BCD" w:rsidP="00B07D0E">
            <w:pPr>
              <w:jc w:val="right"/>
              <w:rPr>
                <w:rFonts w:ascii="Calibri" w:hAnsi="Calibri" w:cs="Arial"/>
              </w:rPr>
            </w:pPr>
            <w:r w:rsidRPr="00C25792">
              <w:rPr>
                <w:rFonts w:ascii="Calibri" w:hAnsi="Calibri" w:cs="Arial"/>
              </w:rPr>
              <w:t xml:space="preserve">The  control panel deign should include: </w:t>
            </w:r>
          </w:p>
          <w:p w:rsidR="00E21BCD" w:rsidRPr="00C25792" w:rsidRDefault="00E21BCD" w:rsidP="006A7CD8">
            <w:pPr>
              <w:numPr>
                <w:ilvl w:val="0"/>
                <w:numId w:val="8"/>
              </w:numPr>
              <w:bidi w:val="0"/>
              <w:rPr>
                <w:rFonts w:ascii="Calibri" w:hAnsi="Calibri" w:cs="Arial"/>
              </w:rPr>
            </w:pPr>
            <w:r w:rsidRPr="00C25792">
              <w:rPr>
                <w:rFonts w:ascii="Calibri" w:hAnsi="Calibri" w:cs="Arial"/>
              </w:rPr>
              <w:t>Transformer 230/24V 150VA</w:t>
            </w:r>
          </w:p>
          <w:p w:rsidR="00E21BCD" w:rsidRPr="00C25792" w:rsidRDefault="00E21BCD" w:rsidP="006A7CD8">
            <w:pPr>
              <w:numPr>
                <w:ilvl w:val="0"/>
                <w:numId w:val="8"/>
              </w:numPr>
              <w:bidi w:val="0"/>
              <w:rPr>
                <w:rFonts w:ascii="Calibri" w:hAnsi="Calibri" w:cs="Arial"/>
                <w:rtl/>
              </w:rPr>
            </w:pPr>
            <w:r w:rsidRPr="00C25792">
              <w:rPr>
                <w:rFonts w:ascii="Calibri" w:hAnsi="Calibri" w:cs="Arial"/>
              </w:rPr>
              <w:t>Water level relay HK type.</w:t>
            </w:r>
          </w:p>
          <w:p w:rsidR="00E21BCD" w:rsidRPr="00C25792" w:rsidRDefault="00E21BCD"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E21BCD" w:rsidRPr="00C25792" w:rsidRDefault="00E21BCD" w:rsidP="006A7CD8">
            <w:pPr>
              <w:numPr>
                <w:ilvl w:val="0"/>
                <w:numId w:val="8"/>
              </w:numPr>
              <w:bidi w:val="0"/>
              <w:rPr>
                <w:rFonts w:ascii="Calibri" w:hAnsi="Calibri" w:cs="Arial"/>
              </w:rPr>
            </w:pPr>
            <w:r w:rsidRPr="00C25792">
              <w:rPr>
                <w:rFonts w:ascii="Calibri" w:hAnsi="Calibri" w:cs="Arial"/>
              </w:rPr>
              <w:t>SIREN (alarm system)</w:t>
            </w:r>
          </w:p>
          <w:p w:rsidR="00E21BCD" w:rsidRPr="00C25792" w:rsidRDefault="00E21BCD" w:rsidP="00B07D0E">
            <w:pPr>
              <w:jc w:val="right"/>
              <w:rPr>
                <w:rFonts w:ascii="Calibri" w:hAnsi="Calibri" w:cs="Arial"/>
                <w:rtl/>
              </w:rPr>
            </w:pPr>
            <w:r w:rsidRPr="00C25792">
              <w:rPr>
                <w:rFonts w:ascii="Calibri" w:hAnsi="Calibri" w:cs="Arial"/>
              </w:rPr>
              <w:t>Alarm system 24V for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Low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temperature</w:t>
            </w:r>
          </w:p>
          <w:p w:rsidR="00E21BCD" w:rsidRPr="00C25792" w:rsidRDefault="00E21BCD" w:rsidP="00B07D0E">
            <w:pPr>
              <w:rPr>
                <w:rFonts w:ascii="Calibri" w:hAnsi="Calibri" w:cs="Arial"/>
              </w:rPr>
            </w:pPr>
          </w:p>
          <w:p w:rsidR="00E21BCD" w:rsidRPr="00C25792" w:rsidRDefault="00E21BCD" w:rsidP="006A7CD8">
            <w:pPr>
              <w:numPr>
                <w:ilvl w:val="0"/>
                <w:numId w:val="10"/>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E21BCD" w:rsidRPr="00C25792" w:rsidRDefault="00120E4D" w:rsidP="006A7CD8">
            <w:pPr>
              <w:numPr>
                <w:ilvl w:val="0"/>
                <w:numId w:val="9"/>
              </w:numPr>
              <w:bidi w:val="0"/>
              <w:rPr>
                <w:rFonts w:ascii="Calibri" w:hAnsi="Calibri" w:cs="Arial"/>
                <w:rtl/>
              </w:rPr>
            </w:pPr>
            <w:r w:rsidRPr="00C25792">
              <w:rPr>
                <w:rFonts w:ascii="Calibri" w:hAnsi="Calibri" w:cs="Arial"/>
              </w:rPr>
              <w:t>The</w:t>
            </w:r>
            <w:r w:rsidR="00E21BCD" w:rsidRPr="00C25792">
              <w:rPr>
                <w:rFonts w:ascii="Calibri" w:hAnsi="Calibri" w:cs="Arial"/>
              </w:rPr>
              <w:t xml:space="preserve"> price includes installing and testing for the mode of operation all mentioned devices and sensors. The control panel must be equipped with earthing unit so the price includes.</w:t>
            </w:r>
          </w:p>
          <w:p w:rsidR="00E21BCD" w:rsidRPr="00C25792" w:rsidRDefault="00E21BCD" w:rsidP="006A7CD8">
            <w:pPr>
              <w:numPr>
                <w:ilvl w:val="0"/>
                <w:numId w:val="9"/>
              </w:numPr>
              <w:bidi w:val="0"/>
              <w:rPr>
                <w:rFonts w:ascii="Calibri" w:hAnsi="Calibri" w:cs="Arial"/>
              </w:rPr>
            </w:pPr>
            <w:r w:rsidRPr="000364A5">
              <w:rPr>
                <w:rFonts w:ascii="Calibri" w:hAnsi="Calibri" w:cs="Arial"/>
                <w:b/>
                <w:bCs/>
              </w:rPr>
              <w:t xml:space="preserve">Earthing </w:t>
            </w:r>
            <w:r w:rsidRPr="00C25792">
              <w:rPr>
                <w:rFonts w:ascii="Calibri" w:hAnsi="Calibri" w:cs="Arial"/>
              </w:rPr>
              <w:t xml:space="preserve">: The price of the control panel includes supplying and installing complete earth unit with earth equalizer compressing </w:t>
            </w:r>
            <w:r w:rsidRPr="00C25792">
              <w:rPr>
                <w:rFonts w:ascii="Calibri" w:hAnsi="Calibri" w:cs="Arial"/>
              </w:rPr>
              <w:lastRenderedPageBreak/>
              <w:t>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E21BCD" w:rsidRDefault="00E21BCD" w:rsidP="006A7CD8">
            <w:pPr>
              <w:numPr>
                <w:ilvl w:val="0"/>
                <w:numId w:val="9"/>
              </w:numPr>
              <w:bidi w:val="0"/>
              <w:rPr>
                <w:rFonts w:ascii="Calibri" w:hAnsi="Calibri" w:cs="Arial"/>
              </w:rPr>
            </w:pPr>
            <w:r w:rsidRPr="000364A5">
              <w:rPr>
                <w:rFonts w:ascii="Calibri" w:hAnsi="Calibri" w:cs="Arial"/>
              </w:rPr>
              <w:t>The price also include supply all materials (as cables,  in-out sockets  and install, two outlets 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E21BCD" w:rsidRPr="00C25792" w:rsidRDefault="00E21BCD" w:rsidP="006A7CD8">
            <w:pPr>
              <w:numPr>
                <w:ilvl w:val="0"/>
                <w:numId w:val="9"/>
              </w:numPr>
              <w:bidi w:val="0"/>
              <w:rPr>
                <w:rFonts w:ascii="Calibri" w:hAnsi="Calibri" w:cs="Arial"/>
              </w:rPr>
            </w:pPr>
            <w:r w:rsidRPr="00C25792">
              <w:rPr>
                <w:rFonts w:ascii="Calibri" w:hAnsi="Calibri" w:cs="Arial"/>
              </w:rPr>
              <w:t>The price include all cable materials and works to conduct the electrical connections of the thermal sensor inside the motor -(the cable 3x2.5 mm2 , the cable should be of suitable length. Use flexible thermal conduits, cable glands, wire terminals&amp; labeling at both ends and all the accessories needed to complete the work(excavation &amp;backfilling),the cable from the MDB to the head of pump motor.</w:t>
            </w:r>
            <w:r>
              <w:t xml:space="preserve"> </w:t>
            </w:r>
            <w:r w:rsidRPr="00163C97">
              <w:t xml:space="preserve">  </w:t>
            </w:r>
          </w:p>
        </w:tc>
        <w:tc>
          <w:tcPr>
            <w:tcW w:w="900" w:type="dxa"/>
            <w:vAlign w:val="center"/>
          </w:tcPr>
          <w:p w:rsidR="00E21BCD" w:rsidRPr="000E3F41" w:rsidRDefault="00E21BCD"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E21BCD" w:rsidRPr="000E3F41" w:rsidRDefault="00D33F17" w:rsidP="008965A9">
            <w:pPr>
              <w:bidi w:val="0"/>
              <w:jc w:val="center"/>
            </w:pPr>
            <w:r>
              <w:t>1</w:t>
            </w:r>
            <w:r w:rsidR="008965A9">
              <w:t>1</w:t>
            </w:r>
            <w:r w:rsidR="001E2585">
              <w:t>0</w:t>
            </w:r>
            <w:r w:rsidR="001E6679">
              <w:t>00</w:t>
            </w:r>
          </w:p>
        </w:tc>
        <w:tc>
          <w:tcPr>
            <w:tcW w:w="720" w:type="dxa"/>
            <w:vAlign w:val="center"/>
          </w:tcPr>
          <w:p w:rsidR="00E21BCD" w:rsidRPr="000E3F41" w:rsidRDefault="001E6679" w:rsidP="00B07D0E">
            <w:pPr>
              <w:bidi w:val="0"/>
              <w:jc w:val="center"/>
              <w:rPr>
                <w:lang w:bidi="he-IL"/>
              </w:rPr>
            </w:pPr>
            <w:r>
              <w:rPr>
                <w:lang w:bidi="he-IL"/>
              </w:rPr>
              <w:t>1</w:t>
            </w:r>
          </w:p>
        </w:tc>
        <w:tc>
          <w:tcPr>
            <w:tcW w:w="1080" w:type="dxa"/>
            <w:vAlign w:val="center"/>
          </w:tcPr>
          <w:p w:rsidR="00E21BCD" w:rsidRPr="000E3F41" w:rsidRDefault="00D33F17" w:rsidP="0060258D">
            <w:pPr>
              <w:bidi w:val="0"/>
              <w:jc w:val="center"/>
            </w:pPr>
            <w:r>
              <w:t>1</w:t>
            </w:r>
            <w:r w:rsidR="0060258D">
              <w:t>1</w:t>
            </w:r>
            <w:r w:rsidR="001E6679">
              <w:t>000</w:t>
            </w:r>
          </w:p>
        </w:tc>
      </w:tr>
      <w:tr w:rsidR="00E21BCD" w:rsidRPr="000E3F41" w:rsidTr="001E6679">
        <w:tc>
          <w:tcPr>
            <w:tcW w:w="828" w:type="dxa"/>
            <w:vAlign w:val="center"/>
          </w:tcPr>
          <w:p w:rsidR="00E21BCD" w:rsidRPr="000E3F41" w:rsidRDefault="00E21BCD" w:rsidP="00B07D0E">
            <w:pPr>
              <w:bidi w:val="0"/>
              <w:jc w:val="center"/>
            </w:pPr>
          </w:p>
        </w:tc>
        <w:tc>
          <w:tcPr>
            <w:tcW w:w="5220" w:type="dxa"/>
          </w:tcPr>
          <w:p w:rsidR="00E21BCD" w:rsidRPr="000E3F41" w:rsidRDefault="00E21BCD" w:rsidP="00B07D0E">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24v-dc power source. Price includes 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B07D0E">
            <w:pPr>
              <w:bidi w:val="0"/>
              <w:jc w:val="center"/>
            </w:pPr>
            <w:r>
              <w:t>100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100</w:t>
            </w:r>
          </w:p>
        </w:tc>
      </w:tr>
      <w:tr w:rsidR="00E21BCD" w:rsidRPr="000E3F41" w:rsidTr="001E6679">
        <w:tc>
          <w:tcPr>
            <w:tcW w:w="828" w:type="dxa"/>
            <w:vAlign w:val="center"/>
          </w:tcPr>
          <w:p w:rsidR="00E21BCD" w:rsidRPr="000E3F41" w:rsidRDefault="00E21BCD" w:rsidP="00B07D0E">
            <w:pPr>
              <w:bidi w:val="0"/>
              <w:jc w:val="center"/>
            </w:pPr>
          </w:p>
        </w:tc>
        <w:tc>
          <w:tcPr>
            <w:tcW w:w="5220" w:type="dxa"/>
          </w:tcPr>
          <w:p w:rsidR="00E21BCD" w:rsidRPr="000E3F41" w:rsidRDefault="00E21BCD" w:rsidP="00B07D0E">
            <w:pPr>
              <w:bidi w:val="0"/>
              <w:jc w:val="both"/>
            </w:pPr>
            <w:r w:rsidRPr="00466CF2">
              <w:rPr>
                <w:b/>
                <w:bCs/>
              </w:rPr>
              <w:t>Pressure barrel</w:t>
            </w:r>
            <w:r>
              <w:t xml:space="preserve">: </w:t>
            </w:r>
            <w:r w:rsidRPr="000E3F41">
              <w:t xml:space="preserve"> </w:t>
            </w:r>
            <w:r w:rsidRPr="00C25792">
              <w:rPr>
                <w:rFonts w:ascii="Calibri" w:hAnsi="Calibri" w:cs="Arial"/>
              </w:rPr>
              <w:t xml:space="preserve">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w:t>
            </w:r>
            <w:r w:rsidRPr="00C25792">
              <w:rPr>
                <w:rFonts w:ascii="Calibri" w:hAnsi="Calibri" w:cs="Arial"/>
              </w:rPr>
              <w:lastRenderedPageBreak/>
              <w:t>pressure switches and casting a suitable reinforced foundation under barrel, and above the pump ground level, as shown pumping layout view.</w:t>
            </w:r>
            <w:r w:rsidRPr="000E3F41">
              <w:t xml:space="preserve"> </w:t>
            </w:r>
          </w:p>
        </w:tc>
        <w:tc>
          <w:tcPr>
            <w:tcW w:w="900" w:type="dxa"/>
            <w:vAlign w:val="center"/>
          </w:tcPr>
          <w:p w:rsidR="00E21BCD" w:rsidRPr="000E3F41" w:rsidRDefault="00E21BCD" w:rsidP="00B07D0E">
            <w:pPr>
              <w:bidi w:val="0"/>
              <w:jc w:val="center"/>
            </w:pPr>
            <w:r w:rsidRPr="000E3F41">
              <w:lastRenderedPageBreak/>
              <w:t>Lump</w:t>
            </w:r>
          </w:p>
          <w:p w:rsidR="00E21BCD" w:rsidRPr="000E3F41" w:rsidRDefault="00E21BCD" w:rsidP="00B07D0E">
            <w:pPr>
              <w:bidi w:val="0"/>
              <w:jc w:val="center"/>
            </w:pPr>
            <w:r w:rsidRPr="000E3F41">
              <w:t>sum</w:t>
            </w:r>
          </w:p>
        </w:tc>
        <w:tc>
          <w:tcPr>
            <w:tcW w:w="900" w:type="dxa"/>
            <w:vAlign w:val="center"/>
          </w:tcPr>
          <w:p w:rsidR="00E21BCD" w:rsidRPr="000E3F41" w:rsidRDefault="001E6679" w:rsidP="00B07D0E">
            <w:pPr>
              <w:bidi w:val="0"/>
              <w:jc w:val="center"/>
            </w:pPr>
            <w:r>
              <w:t>500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500</w:t>
            </w:r>
          </w:p>
        </w:tc>
      </w:tr>
      <w:tr w:rsidR="00E21BCD" w:rsidRPr="000E3F41" w:rsidTr="001E6679">
        <w:tc>
          <w:tcPr>
            <w:tcW w:w="828" w:type="dxa"/>
            <w:vAlign w:val="center"/>
          </w:tcPr>
          <w:p w:rsidR="00E21BCD" w:rsidRPr="000E3F41" w:rsidRDefault="00EC5C3C" w:rsidP="00B07D0E">
            <w:pPr>
              <w:bidi w:val="0"/>
              <w:jc w:val="center"/>
            </w:pPr>
            <w:r>
              <w:lastRenderedPageBreak/>
              <w:t>C</w:t>
            </w:r>
            <w:r w:rsidR="001E6679">
              <w:t>5</w:t>
            </w:r>
            <w:r w:rsidR="00E21BCD">
              <w:t>.1</w:t>
            </w:r>
          </w:p>
        </w:tc>
        <w:tc>
          <w:tcPr>
            <w:tcW w:w="5220" w:type="dxa"/>
          </w:tcPr>
          <w:p w:rsidR="00E21BCD" w:rsidRPr="000E3F41" w:rsidRDefault="00E21BCD"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B07D0E">
            <w:pPr>
              <w:bidi w:val="0"/>
              <w:jc w:val="center"/>
            </w:pPr>
            <w:r>
              <w:t>120</w:t>
            </w:r>
          </w:p>
        </w:tc>
        <w:tc>
          <w:tcPr>
            <w:tcW w:w="720" w:type="dxa"/>
            <w:vAlign w:val="center"/>
          </w:tcPr>
          <w:p w:rsidR="00E21BCD" w:rsidRPr="000E3F41" w:rsidRDefault="00E21BCD" w:rsidP="00B07D0E">
            <w:pPr>
              <w:bidi w:val="0"/>
              <w:jc w:val="center"/>
            </w:pPr>
            <w:r w:rsidRPr="000E3F41">
              <w:t>2</w:t>
            </w:r>
          </w:p>
        </w:tc>
        <w:tc>
          <w:tcPr>
            <w:tcW w:w="1080" w:type="dxa"/>
            <w:vAlign w:val="center"/>
          </w:tcPr>
          <w:p w:rsidR="00E21BCD" w:rsidRPr="000E3F41" w:rsidRDefault="001E6679" w:rsidP="001E6679">
            <w:pPr>
              <w:bidi w:val="0"/>
              <w:jc w:val="center"/>
            </w:pPr>
            <w:r>
              <w:t>240</w:t>
            </w:r>
          </w:p>
        </w:tc>
      </w:tr>
      <w:tr w:rsidR="00E21BCD" w:rsidRPr="000E3F41" w:rsidTr="001E6679">
        <w:tc>
          <w:tcPr>
            <w:tcW w:w="828" w:type="dxa"/>
            <w:vAlign w:val="center"/>
          </w:tcPr>
          <w:p w:rsidR="00E21BCD" w:rsidRPr="000E3F41" w:rsidRDefault="00E21BCD" w:rsidP="001E6679">
            <w:pPr>
              <w:bidi w:val="0"/>
              <w:jc w:val="center"/>
            </w:pPr>
          </w:p>
        </w:tc>
        <w:tc>
          <w:tcPr>
            <w:tcW w:w="5220" w:type="dxa"/>
          </w:tcPr>
          <w:p w:rsidR="00E21BCD" w:rsidRPr="000E3F41" w:rsidRDefault="00E21BCD" w:rsidP="0044365A">
            <w:pPr>
              <w:bidi w:val="0"/>
              <w:jc w:val="both"/>
            </w:pPr>
            <w:r w:rsidRPr="000E3F41">
              <w:t xml:space="preserve">Supply and install pressure </w:t>
            </w:r>
            <w:r w:rsidR="00746D1D">
              <w:t xml:space="preserve">2” </w:t>
            </w:r>
            <w:r>
              <w:rPr>
                <w:b/>
                <w:bCs/>
              </w:rPr>
              <w:t>R</w:t>
            </w:r>
            <w:r w:rsidRPr="00466CF2">
              <w:rPr>
                <w:b/>
                <w:bCs/>
              </w:rPr>
              <w:t xml:space="preserve">elief </w:t>
            </w:r>
            <w:r>
              <w:rPr>
                <w:b/>
                <w:bCs/>
              </w:rPr>
              <w:t>V</w:t>
            </w:r>
            <w:r w:rsidRPr="00466CF2">
              <w:rPr>
                <w:b/>
                <w:bCs/>
              </w:rPr>
              <w:t>alve</w:t>
            </w:r>
            <w:r w:rsidRPr="000E3F41">
              <w:t xml:space="preserve">, </w:t>
            </w:r>
            <w:r w:rsidR="0044365A">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Annex 1/ </w:t>
            </w:r>
            <w:r w:rsidR="00120E4D" w:rsidRPr="00C25792">
              <w:rPr>
                <w:rFonts w:ascii="Calibri" w:hAnsi="Calibri" w:cs="Arial"/>
              </w:rPr>
              <w:t xml:space="preserve">S7. </w:t>
            </w:r>
            <w:r w:rsidRPr="00C25792">
              <w:rPr>
                <w:rFonts w:ascii="Calibri" w:hAnsi="Calibri" w:cs="Arial"/>
              </w:rPr>
              <w:t xml:space="preserve">The Price also </w:t>
            </w:r>
            <w:r w:rsidR="00120E4D" w:rsidRPr="00C25792">
              <w:rPr>
                <w:rFonts w:ascii="Calibri" w:hAnsi="Calibri" w:cs="Arial"/>
              </w:rPr>
              <w:t>includes</w:t>
            </w:r>
            <w:r w:rsidRPr="00C25792">
              <w:rPr>
                <w:rFonts w:ascii="Calibri" w:hAnsi="Calibri" w:cs="Arial"/>
              </w:rPr>
              <w:t xml:space="preserve"> supplying and installing 2" coupling, 2”conical record, 2”nipple and 2" gate valve, as shown pumping layout view.</w:t>
            </w:r>
          </w:p>
        </w:tc>
        <w:tc>
          <w:tcPr>
            <w:tcW w:w="900" w:type="dxa"/>
            <w:vAlign w:val="center"/>
          </w:tcPr>
          <w:p w:rsidR="00E21BCD" w:rsidRPr="000E3F41" w:rsidRDefault="00E21BCD" w:rsidP="00B07D0E">
            <w:pPr>
              <w:bidi w:val="0"/>
              <w:jc w:val="center"/>
            </w:pPr>
            <w:r w:rsidRPr="000E3F41">
              <w:t>piece</w:t>
            </w:r>
          </w:p>
        </w:tc>
        <w:tc>
          <w:tcPr>
            <w:tcW w:w="900" w:type="dxa"/>
            <w:vAlign w:val="center"/>
          </w:tcPr>
          <w:p w:rsidR="00E21BCD" w:rsidRPr="000E3F41" w:rsidRDefault="003A4C57" w:rsidP="00B07D0E">
            <w:pPr>
              <w:bidi w:val="0"/>
              <w:jc w:val="center"/>
            </w:pPr>
            <w:r>
              <w:t>12</w:t>
            </w:r>
            <w:r w:rsidR="001E6679">
              <w:t>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3A4C57" w:rsidP="003A4C57">
            <w:pPr>
              <w:bidi w:val="0"/>
              <w:jc w:val="center"/>
            </w:pPr>
            <w:r>
              <w:t>12</w:t>
            </w:r>
            <w:r w:rsidR="001E6679">
              <w:t>00</w:t>
            </w:r>
          </w:p>
        </w:tc>
      </w:tr>
      <w:tr w:rsidR="00E21BCD" w:rsidRPr="000E3F41" w:rsidTr="001E6679">
        <w:tc>
          <w:tcPr>
            <w:tcW w:w="828" w:type="dxa"/>
            <w:vAlign w:val="center"/>
          </w:tcPr>
          <w:p w:rsidR="00E21BCD" w:rsidRPr="000E3F41" w:rsidRDefault="00E21BCD" w:rsidP="00B07D0E">
            <w:pPr>
              <w:bidi w:val="0"/>
              <w:jc w:val="center"/>
            </w:pPr>
          </w:p>
        </w:tc>
        <w:tc>
          <w:tcPr>
            <w:tcW w:w="5220" w:type="dxa"/>
          </w:tcPr>
          <w:p w:rsidR="00E21BCD" w:rsidRPr="000E3F41" w:rsidRDefault="00E21BCD" w:rsidP="00B07D0E">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 as shown pumping layout view.</w:t>
            </w:r>
            <w:r w:rsidRPr="000E3F41">
              <w:t xml:space="preserve"> </w:t>
            </w:r>
            <w:r w:rsidR="00AC358B">
              <w:t xml:space="preserve">The price includes </w:t>
            </w:r>
            <w:r w:rsidR="00AC358B">
              <w:rPr>
                <w:b/>
                <w:bCs/>
              </w:rPr>
              <w:t>Well’s Cleaning:</w:t>
            </w:r>
            <w:r w:rsidR="00AC358B">
              <w:t xml:space="preserve"> All machine and labor works related to well's cleaning. Price involves two main activities: Firstly:  removal of cuttings and sediments inside the well’s hole using the standard methods of wells cleaning. : as bailing techniques until all the well length is clean up-to the original level at drilling base and water becomes clean of any waste.</w:t>
            </w:r>
          </w:p>
        </w:tc>
        <w:tc>
          <w:tcPr>
            <w:tcW w:w="900" w:type="dxa"/>
            <w:vAlign w:val="center"/>
          </w:tcPr>
          <w:p w:rsidR="00E21BCD" w:rsidRPr="000E3F41" w:rsidRDefault="00E21BCD" w:rsidP="00B07D0E">
            <w:pPr>
              <w:bidi w:val="0"/>
              <w:jc w:val="center"/>
            </w:pPr>
            <w:r w:rsidRPr="000E3F41">
              <w:t>Lump sum</w:t>
            </w:r>
          </w:p>
        </w:tc>
        <w:tc>
          <w:tcPr>
            <w:tcW w:w="900" w:type="dxa"/>
            <w:vAlign w:val="center"/>
          </w:tcPr>
          <w:p w:rsidR="00E21BCD" w:rsidRPr="000E3F41" w:rsidRDefault="001E6679" w:rsidP="00B07D0E">
            <w:pPr>
              <w:bidi w:val="0"/>
              <w:jc w:val="center"/>
            </w:pPr>
            <w:r>
              <w:t>1500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1500</w:t>
            </w:r>
          </w:p>
        </w:tc>
      </w:tr>
      <w:tr w:rsidR="00E21BCD" w:rsidRPr="000E3F41" w:rsidTr="001E6679">
        <w:tc>
          <w:tcPr>
            <w:tcW w:w="828" w:type="dxa"/>
            <w:vAlign w:val="center"/>
          </w:tcPr>
          <w:p w:rsidR="00E21BCD" w:rsidRPr="000E3F41" w:rsidRDefault="00E21BCD" w:rsidP="001E6679">
            <w:pPr>
              <w:bidi w:val="0"/>
              <w:jc w:val="center"/>
            </w:pPr>
          </w:p>
        </w:tc>
        <w:tc>
          <w:tcPr>
            <w:tcW w:w="5220" w:type="dxa"/>
          </w:tcPr>
          <w:p w:rsidR="00E21BCD" w:rsidRPr="00C25792" w:rsidRDefault="00E21BCD" w:rsidP="0044365A">
            <w:pPr>
              <w:bidi w:val="0"/>
              <w:jc w:val="both"/>
              <w:rPr>
                <w:rFonts w:ascii="Calibri" w:hAnsi="Calibri" w:cs="Arial"/>
              </w:rPr>
            </w:pPr>
            <w:r>
              <w:rPr>
                <w:b/>
                <w:bCs/>
              </w:rPr>
              <w:t xml:space="preserve">Vertical </w:t>
            </w:r>
            <w:r w:rsidRPr="00BF7890">
              <w:rPr>
                <w:b/>
                <w:bCs/>
              </w:rPr>
              <w:t xml:space="preserve"> Turbine; </w:t>
            </w:r>
            <w:r w:rsidRPr="00C25792">
              <w:rPr>
                <w:rFonts w:ascii="Calibri" w:hAnsi="Calibri" w:cs="Arial"/>
              </w:rPr>
              <w:t>Supply and install a multi stage vertical pumping  Turbine  complete (pump, screen, shaft bowels, stages, connection head to the</w:t>
            </w:r>
            <w:r>
              <w:rPr>
                <w:rFonts w:ascii="Calibri" w:hAnsi="Calibri" w:cs="Arial"/>
              </w:rPr>
              <w:t xml:space="preserve"> </w:t>
            </w:r>
            <w:r w:rsidR="0044365A">
              <w:rPr>
                <w:rFonts w:ascii="Calibri" w:hAnsi="Calibri" w:cs="Arial"/>
              </w:rPr>
              <w:t>6</w:t>
            </w:r>
            <w:r>
              <w:rPr>
                <w:rFonts w:ascii="Calibri" w:hAnsi="Calibri" w:cs="Arial"/>
              </w:rPr>
              <w:t>” and</w:t>
            </w:r>
            <w:r>
              <w:t xml:space="preserve"> 6”</w:t>
            </w:r>
            <w:r w:rsidRPr="00C25792">
              <w:rPr>
                <w:rFonts w:ascii="Calibri" w:hAnsi="Calibri" w:cs="Arial"/>
              </w:rPr>
              <w:t xml:space="preserve">pipes, and all related accessories )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E21BCD" w:rsidRPr="00C25792" w:rsidRDefault="00E21BCD" w:rsidP="00E41A7B">
            <w:pPr>
              <w:bidi w:val="0"/>
              <w:jc w:val="both"/>
              <w:rPr>
                <w:rFonts w:ascii="Calibri" w:hAnsi="Calibri" w:cs="Arial"/>
                <w:rtl/>
              </w:rPr>
            </w:pPr>
            <w:r w:rsidRPr="00C25792">
              <w:rPr>
                <w:rFonts w:ascii="Calibri" w:hAnsi="Calibri" w:cs="Arial"/>
              </w:rPr>
              <w:t xml:space="preserve">Current well total well depth is </w:t>
            </w:r>
            <w:r w:rsidR="00746D1D" w:rsidRPr="00336361">
              <w:rPr>
                <w:rFonts w:ascii="Calibri" w:hAnsi="Calibri" w:cs="Arial"/>
                <w:b/>
                <w:bCs/>
                <w:color w:val="FF0000"/>
                <w:highlight w:val="yellow"/>
              </w:rPr>
              <w:t>105</w:t>
            </w:r>
            <w:r w:rsidRPr="00C25792">
              <w:rPr>
                <w:rFonts w:ascii="Calibri" w:hAnsi="Calibri" w:cs="Arial"/>
              </w:rPr>
              <w:t xml:space="preserve"> meters; and the pump diameter is </w:t>
            </w:r>
            <w:r w:rsidR="00E41A7B">
              <w:rPr>
                <w:rFonts w:ascii="Calibri" w:hAnsi="Calibri" w:cs="Arial"/>
              </w:rPr>
              <w:t>8</w:t>
            </w:r>
            <w:r w:rsidRPr="00C25792">
              <w:rPr>
                <w:rFonts w:ascii="Calibri" w:hAnsi="Calibri" w:cs="Arial"/>
              </w:rPr>
              <w:t xml:space="preserve">". The existing pumping pipes diameter is </w:t>
            </w:r>
            <w:r w:rsidR="0044365A">
              <w:rPr>
                <w:rFonts w:ascii="Calibri" w:hAnsi="Calibri" w:cs="Arial"/>
              </w:rPr>
              <w:t>6</w:t>
            </w:r>
            <w:r w:rsidRPr="00C25792">
              <w:rPr>
                <w:rFonts w:ascii="Calibri" w:hAnsi="Calibri" w:cs="Arial"/>
              </w:rPr>
              <w:t xml:space="preserve">"; and the total pumping pipes length inside the well is approx. </w:t>
            </w:r>
            <w:r w:rsidR="00746D1D" w:rsidRPr="00336361">
              <w:rPr>
                <w:rFonts w:ascii="Calibri" w:hAnsi="Calibri" w:cs="Arial"/>
                <w:b/>
                <w:bCs/>
                <w:color w:val="FF0000"/>
                <w:highlight w:val="yellow"/>
              </w:rPr>
              <w:t>80</w:t>
            </w:r>
            <w:r w:rsidRPr="00C25792">
              <w:rPr>
                <w:rFonts w:ascii="Calibri" w:hAnsi="Calibri" w:cs="Arial"/>
              </w:rPr>
              <w:t xml:space="preserve"> meters, and </w:t>
            </w:r>
            <w:r w:rsidRPr="00C25792">
              <w:rPr>
                <w:rFonts w:ascii="Calibri" w:hAnsi="Calibri" w:cs="Arial"/>
              </w:rPr>
              <w:lastRenderedPageBreak/>
              <w:t xml:space="preserve">dynamic drawdown is </w:t>
            </w:r>
            <w:r>
              <w:rPr>
                <w:rFonts w:ascii="Calibri" w:hAnsi="Calibri" w:cs="Arial"/>
              </w:rPr>
              <w:t>not know</w:t>
            </w:r>
            <w:r w:rsidR="00E41A7B">
              <w:rPr>
                <w:rFonts w:ascii="Calibri" w:hAnsi="Calibri" w:cs="Arial"/>
              </w:rPr>
              <w:t xml:space="preserve">n. </w:t>
            </w:r>
            <w:r>
              <w:rPr>
                <w:rFonts w:ascii="Calibri" w:hAnsi="Calibri" w:cs="Arial"/>
              </w:rPr>
              <w:t xml:space="preserve"> </w:t>
            </w:r>
            <w:r w:rsidRPr="00C25792">
              <w:rPr>
                <w:rFonts w:ascii="Calibri" w:hAnsi="Calibri" w:cs="Arial"/>
              </w:rPr>
              <w:t xml:space="preserve">Static water level is around </w:t>
            </w:r>
            <w:r w:rsidR="00746D1D" w:rsidRPr="00336361">
              <w:rPr>
                <w:rFonts w:ascii="Calibri" w:hAnsi="Calibri" w:cs="Arial"/>
                <w:b/>
                <w:bCs/>
                <w:color w:val="FF0000"/>
                <w:highlight w:val="yellow"/>
              </w:rPr>
              <w:t>5</w:t>
            </w:r>
            <w:r w:rsidR="00E41A7B" w:rsidRPr="00336361">
              <w:rPr>
                <w:rFonts w:ascii="Calibri" w:hAnsi="Calibri" w:cs="Arial"/>
                <w:b/>
                <w:bCs/>
                <w:color w:val="FF0000"/>
                <w:highlight w:val="yellow"/>
              </w:rPr>
              <w:t>5</w:t>
            </w:r>
            <w:r w:rsidRPr="00C25792">
              <w:rPr>
                <w:rFonts w:ascii="Calibri" w:hAnsi="Calibri" w:cs="Arial"/>
              </w:rPr>
              <w:t xml:space="preserve"> meters below surface</w:t>
            </w:r>
            <w:r>
              <w:rPr>
                <w:rFonts w:ascii="Calibri" w:hAnsi="Calibri" w:cs="Arial"/>
              </w:rPr>
              <w:t xml:space="preserve">. The turbine properties is fit as follows: </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Liquid water is suitable for field crops and vegetables irrigation.</w:t>
            </w:r>
          </w:p>
          <w:p w:rsidR="00E21BCD" w:rsidRPr="00EC67CA" w:rsidRDefault="00E21BCD" w:rsidP="006A7CD8">
            <w:pPr>
              <w:numPr>
                <w:ilvl w:val="0"/>
                <w:numId w:val="11"/>
              </w:numPr>
              <w:bidi w:val="0"/>
              <w:jc w:val="both"/>
              <w:rPr>
                <w:rFonts w:ascii="Calibri" w:hAnsi="Calibri" w:cs="Arial"/>
              </w:rPr>
            </w:pPr>
            <w:r w:rsidRPr="00EC67CA">
              <w:rPr>
                <w:rFonts w:ascii="Calibri" w:hAnsi="Calibri" w:cs="Arial"/>
              </w:rPr>
              <w:t>Design capacity</w:t>
            </w:r>
            <w:r w:rsidR="00EC67CA" w:rsidRPr="00EC67CA">
              <w:rPr>
                <w:rFonts w:ascii="Calibri" w:hAnsi="Calibri" w:cs="Arial"/>
              </w:rPr>
              <w:t xml:space="preserve"> </w:t>
            </w:r>
            <w:r w:rsidR="00746D1D" w:rsidRPr="00336361">
              <w:rPr>
                <w:rFonts w:ascii="Calibri" w:hAnsi="Calibri" w:cs="Arial"/>
                <w:b/>
                <w:bCs/>
                <w:color w:val="FF0000"/>
                <w:highlight w:val="yellow"/>
              </w:rPr>
              <w:t>60</w:t>
            </w:r>
            <w:r w:rsidRPr="00EC67CA">
              <w:rPr>
                <w:rFonts w:ascii="Calibri" w:hAnsi="Calibri" w:cs="Arial"/>
              </w:rPr>
              <w:t xml:space="preserve"> m</w:t>
            </w:r>
            <w:r w:rsidRPr="00EC67CA">
              <w:rPr>
                <w:rFonts w:ascii="Calibri" w:hAnsi="Calibri" w:cs="Arial"/>
                <w:vertAlign w:val="superscript"/>
              </w:rPr>
              <w:t>3</w:t>
            </w:r>
            <w:r w:rsidRPr="00EC67CA">
              <w:rPr>
                <w:rFonts w:ascii="Calibri" w:hAnsi="Calibri" w:cs="Arial"/>
              </w:rPr>
              <w:t>/h</w:t>
            </w:r>
            <w:r w:rsidR="00EC67CA" w:rsidRPr="00EC67CA">
              <w:rPr>
                <w:rFonts w:ascii="Calibri" w:hAnsi="Calibri" w:cs="Arial"/>
              </w:rPr>
              <w:t xml:space="preserve">r  </w:t>
            </w:r>
          </w:p>
          <w:p w:rsidR="00E21BCD" w:rsidRPr="00C25792" w:rsidRDefault="00E21BCD" w:rsidP="00566B4B">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sidR="00EC67CA" w:rsidRPr="003F22D3">
              <w:rPr>
                <w:rFonts w:ascii="Calibri" w:hAnsi="Calibri" w:cs="Arial"/>
                <w:b/>
                <w:bCs/>
                <w:color w:val="FF0000"/>
                <w:highlight w:val="yellow"/>
              </w:rPr>
              <w:t>1</w:t>
            </w:r>
            <w:r w:rsidR="00746D1D" w:rsidRPr="003F22D3">
              <w:rPr>
                <w:rFonts w:ascii="Calibri" w:hAnsi="Calibri" w:cs="Arial"/>
                <w:b/>
                <w:bCs/>
                <w:color w:val="FF0000"/>
                <w:highlight w:val="yellow"/>
              </w:rPr>
              <w:t>2</w:t>
            </w:r>
            <w:r w:rsidR="00EC67CA" w:rsidRPr="003F22D3">
              <w:rPr>
                <w:rFonts w:ascii="Calibri" w:hAnsi="Calibri" w:cs="Arial"/>
                <w:b/>
                <w:bCs/>
                <w:color w:val="FF0000"/>
                <w:highlight w:val="yellow"/>
              </w:rPr>
              <w:t>0</w:t>
            </w:r>
            <w:r w:rsidR="00EC67CA" w:rsidRPr="003F22D3">
              <w:rPr>
                <w:rFonts w:ascii="Calibri" w:hAnsi="Calibri" w:cs="Arial"/>
                <w:b/>
                <w:bCs/>
                <w:color w:val="FF0000"/>
              </w:rPr>
              <w:t xml:space="preserve"> </w:t>
            </w:r>
            <w:r w:rsidRPr="00EC67CA">
              <w:rPr>
                <w:rFonts w:ascii="Calibri" w:hAnsi="Calibri" w:cs="Arial"/>
              </w:rPr>
              <w:t>m.</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E21BCD" w:rsidRPr="00C25792" w:rsidRDefault="00E21BCD" w:rsidP="00336361">
            <w:pPr>
              <w:numPr>
                <w:ilvl w:val="0"/>
                <w:numId w:val="11"/>
              </w:numPr>
              <w:bidi w:val="0"/>
              <w:jc w:val="both"/>
              <w:rPr>
                <w:rFonts w:ascii="Calibri" w:hAnsi="Calibri" w:cs="Arial"/>
                <w:rtl/>
              </w:rPr>
            </w:pPr>
            <w:r w:rsidRPr="00C25792">
              <w:rPr>
                <w:rFonts w:ascii="Calibri" w:hAnsi="Calibri" w:cs="Arial"/>
              </w:rPr>
              <w:t xml:space="preserve">Shut-off head limits (m) min not less than </w:t>
            </w:r>
            <w:r w:rsidR="00336361" w:rsidRPr="00336361">
              <w:rPr>
                <w:rFonts w:ascii="Calibri" w:hAnsi="Calibri" w:cs="Arial"/>
                <w:b/>
                <w:bCs/>
                <w:color w:val="FF0000"/>
                <w:highlight w:val="yellow"/>
              </w:rPr>
              <w:t>2</w:t>
            </w:r>
            <w:r w:rsidR="00746D1D" w:rsidRPr="00336361">
              <w:rPr>
                <w:rFonts w:ascii="Calibri" w:hAnsi="Calibri" w:cs="Arial"/>
                <w:b/>
                <w:bCs/>
                <w:color w:val="FF0000"/>
                <w:highlight w:val="yellow"/>
              </w:rPr>
              <w:t>0</w:t>
            </w:r>
            <w:r w:rsidRPr="00336361">
              <w:rPr>
                <w:rFonts w:ascii="Calibri" w:hAnsi="Calibri" w:cs="Arial"/>
                <w:b/>
                <w:bCs/>
                <w:color w:val="FF0000"/>
                <w:highlight w:val="yellow"/>
              </w:rPr>
              <w:t>0 m</w:t>
            </w:r>
            <w:r w:rsidRPr="00C25792">
              <w:rPr>
                <w:rFonts w:ascii="Calibri" w:hAnsi="Calibri" w:cs="Arial"/>
              </w:rPr>
              <w:t>.</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Turbine overall efficiency at the working point is not less than 7</w:t>
            </w:r>
            <w:r>
              <w:rPr>
                <w:rFonts w:ascii="Calibri" w:hAnsi="Calibri" w:cs="Arial"/>
              </w:rPr>
              <w:t>5</w:t>
            </w:r>
            <w:r w:rsidRPr="00C25792">
              <w:rPr>
                <w:rFonts w:ascii="Calibri" w:hAnsi="Calibri" w:cs="Arial"/>
              </w:rPr>
              <w:t>%.</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Min bowel efficiency at run out capacity 80%.</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NPSHA at max run out capacity (m) :8</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NPSHA at max anticipated TDH (m): 5.</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Pump operating speed (rpm) :</w:t>
            </w:r>
            <w:r w:rsidRPr="00336361">
              <w:rPr>
                <w:rFonts w:ascii="Calibri" w:hAnsi="Calibri" w:cs="Arial"/>
                <w:b/>
                <w:bCs/>
                <w:color w:val="FF0000"/>
                <w:highlight w:val="yellow"/>
              </w:rPr>
              <w:t>1500</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 xml:space="preserve"> pump diameter (inch) :</w:t>
            </w:r>
            <w:r w:rsidR="00702F9D">
              <w:rPr>
                <w:rFonts w:ascii="Calibri" w:hAnsi="Calibri" w:cs="Arial"/>
              </w:rPr>
              <w:t>8”-</w:t>
            </w:r>
            <w:r w:rsidRPr="00C25792">
              <w:rPr>
                <w:rFonts w:ascii="Calibri" w:hAnsi="Calibri" w:cs="Arial"/>
              </w:rPr>
              <w:t xml:space="preserve"> </w:t>
            </w:r>
            <w:r w:rsidR="0044365A">
              <w:rPr>
                <w:rFonts w:ascii="Calibri" w:hAnsi="Calibri" w:cs="Arial"/>
              </w:rPr>
              <w:t>9</w:t>
            </w:r>
            <w:r w:rsidR="006E2ED6">
              <w:rPr>
                <w:rFonts w:ascii="Calibri" w:hAnsi="Calibri" w:cs="Arial"/>
              </w:rPr>
              <w:t>”</w:t>
            </w:r>
            <w:r w:rsidRPr="00C25792">
              <w:rPr>
                <w:rFonts w:ascii="Calibri" w:hAnsi="Calibri" w:cs="Arial"/>
              </w:rPr>
              <w:t xml:space="preserve"> diameter: </w:t>
            </w:r>
          </w:p>
          <w:p w:rsidR="00E21BCD" w:rsidRPr="00C25792" w:rsidRDefault="00E21BCD" w:rsidP="006A7CD8">
            <w:pPr>
              <w:pStyle w:val="ListParagraph1"/>
              <w:numPr>
                <w:ilvl w:val="0"/>
                <w:numId w:val="11"/>
              </w:numPr>
              <w:bidi w:val="0"/>
              <w:jc w:val="both"/>
              <w:rPr>
                <w:rFonts w:ascii="Calibri" w:hAnsi="Calibri" w:cs="Arial"/>
              </w:rPr>
            </w:pPr>
            <w:r w:rsidRPr="00C25792">
              <w:rPr>
                <w:rFonts w:ascii="Calibri" w:hAnsi="Calibri" w:cs="Arial"/>
              </w:rPr>
              <w:t>Closed impellers manufactured from bronze and cast iron bowels.</w:t>
            </w:r>
          </w:p>
          <w:p w:rsidR="00E21BCD" w:rsidRPr="00C25792" w:rsidRDefault="00E21BCD" w:rsidP="006A7CD8">
            <w:pPr>
              <w:pStyle w:val="ListParagraph1"/>
              <w:numPr>
                <w:ilvl w:val="0"/>
                <w:numId w:val="11"/>
              </w:numPr>
              <w:bidi w:val="0"/>
              <w:jc w:val="both"/>
              <w:rPr>
                <w:rFonts w:ascii="Calibri" w:hAnsi="Calibri" w:cs="Arial"/>
              </w:rPr>
            </w:pPr>
            <w:r w:rsidRPr="00C25792">
              <w:rPr>
                <w:rFonts w:ascii="Calibri" w:hAnsi="Calibri" w:cs="Arial"/>
              </w:rPr>
              <w:t>Stainless steel column, stainless steel screen filter</w:t>
            </w:r>
          </w:p>
          <w:p w:rsidR="00E21BCD" w:rsidRDefault="00E21BCD" w:rsidP="006A7CD8">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E21BCD" w:rsidRPr="007B6EFE" w:rsidRDefault="00E21BCD" w:rsidP="006A7CD8">
            <w:pPr>
              <w:pStyle w:val="ListParagraph1"/>
              <w:numPr>
                <w:ilvl w:val="0"/>
                <w:numId w:val="11"/>
              </w:numPr>
              <w:bidi w:val="0"/>
              <w:jc w:val="both"/>
              <w:rPr>
                <w:lang w:val="en-GB"/>
              </w:rPr>
            </w:pPr>
            <w:r>
              <w:rPr>
                <w:rFonts w:ascii="Calibri" w:hAnsi="Calibri" w:cs="Arial"/>
              </w:rPr>
              <w:t>The turbine torque design should be duty inverter at speed range the design values between 1:10</w:t>
            </w:r>
          </w:p>
          <w:p w:rsidR="00E21BCD" w:rsidRPr="007B6EFE" w:rsidRDefault="00E21BCD"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E21BCD" w:rsidRPr="00501FC9" w:rsidRDefault="00E21BCD" w:rsidP="006A7CD8">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 xml:space="preserve">/hr, water level inside the (dynamic and static). </w:t>
            </w:r>
            <w:r w:rsidRPr="00C25792">
              <w:rPr>
                <w:rFonts w:ascii="Calibri" w:hAnsi="Calibri" w:cs="Arial"/>
              </w:rPr>
              <w:lastRenderedPageBreak/>
              <w:t>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5F0096" w:rsidP="00336361">
            <w:pPr>
              <w:bidi w:val="0"/>
              <w:jc w:val="center"/>
            </w:pPr>
            <w:r>
              <w:t>1</w:t>
            </w:r>
            <w:r w:rsidR="00336361">
              <w:t>1</w:t>
            </w:r>
            <w:r w:rsidR="001E6679">
              <w:t>000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5F0096" w:rsidP="00336361">
            <w:pPr>
              <w:bidi w:val="0"/>
              <w:jc w:val="center"/>
            </w:pPr>
            <w:r>
              <w:t>1</w:t>
            </w:r>
            <w:r w:rsidR="00336361">
              <w:t>1</w:t>
            </w:r>
            <w:r w:rsidR="001E6679">
              <w:t>000</w:t>
            </w:r>
          </w:p>
        </w:tc>
      </w:tr>
      <w:tr w:rsidR="00336361" w:rsidRPr="000E3F41" w:rsidTr="00336361">
        <w:tc>
          <w:tcPr>
            <w:tcW w:w="828" w:type="dxa"/>
            <w:vAlign w:val="center"/>
          </w:tcPr>
          <w:p w:rsidR="00336361" w:rsidRPr="000E3F41" w:rsidRDefault="00336361" w:rsidP="00B07D0E">
            <w:pPr>
              <w:bidi w:val="0"/>
              <w:jc w:val="center"/>
              <w:rPr>
                <w:lang w:bidi="he-IL"/>
              </w:rPr>
            </w:pPr>
          </w:p>
        </w:tc>
        <w:tc>
          <w:tcPr>
            <w:tcW w:w="5220" w:type="dxa"/>
          </w:tcPr>
          <w:p w:rsidR="00336361" w:rsidRPr="000E3F41" w:rsidRDefault="00336361" w:rsidP="0044365A">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Pr>
                <w:rFonts w:ascii="Calibri" w:hAnsi="Calibri" w:cs="Arial"/>
              </w:rPr>
              <w:t>6</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336361" w:rsidRPr="000E3F41" w:rsidRDefault="00336361" w:rsidP="00B07D0E">
            <w:pPr>
              <w:bidi w:val="0"/>
              <w:jc w:val="center"/>
            </w:pPr>
            <w:r w:rsidRPr="000E3F41">
              <w:t>M.L</w:t>
            </w:r>
          </w:p>
        </w:tc>
        <w:tc>
          <w:tcPr>
            <w:tcW w:w="900" w:type="dxa"/>
            <w:vAlign w:val="center"/>
          </w:tcPr>
          <w:p w:rsidR="00336361" w:rsidRPr="00451B30" w:rsidRDefault="00336361" w:rsidP="002E14F1">
            <w:pPr>
              <w:bidi w:val="0"/>
              <w:jc w:val="center"/>
              <w:rPr>
                <w:color w:val="000000"/>
              </w:rPr>
            </w:pPr>
            <w:r w:rsidRPr="00451B30">
              <w:rPr>
                <w:color w:val="000000"/>
              </w:rPr>
              <w:t>135</w:t>
            </w:r>
          </w:p>
        </w:tc>
        <w:tc>
          <w:tcPr>
            <w:tcW w:w="720" w:type="dxa"/>
            <w:vAlign w:val="center"/>
          </w:tcPr>
          <w:p w:rsidR="00336361" w:rsidRPr="00451B30" w:rsidRDefault="00336361" w:rsidP="002E14F1">
            <w:pPr>
              <w:bidi w:val="0"/>
              <w:jc w:val="center"/>
              <w:rPr>
                <w:color w:val="000000"/>
              </w:rPr>
            </w:pPr>
            <w:r>
              <w:rPr>
                <w:color w:val="000000"/>
              </w:rPr>
              <w:t>78</w:t>
            </w:r>
          </w:p>
        </w:tc>
        <w:tc>
          <w:tcPr>
            <w:tcW w:w="1080" w:type="dxa"/>
            <w:vAlign w:val="center"/>
          </w:tcPr>
          <w:p w:rsidR="00336361" w:rsidRPr="00336361" w:rsidRDefault="00336361" w:rsidP="00336361">
            <w:pPr>
              <w:bidi w:val="0"/>
              <w:jc w:val="center"/>
              <w:rPr>
                <w:rFonts w:ascii="Arial" w:hAnsi="Arial" w:cs="Arial"/>
                <w:sz w:val="20"/>
                <w:szCs w:val="20"/>
              </w:rPr>
            </w:pPr>
            <w:r w:rsidRPr="00336361">
              <w:rPr>
                <w:rFonts w:ascii="Arial" w:hAnsi="Arial" w:cs="Arial"/>
                <w:sz w:val="20"/>
                <w:szCs w:val="20"/>
              </w:rPr>
              <w:t>10530</w:t>
            </w:r>
          </w:p>
        </w:tc>
      </w:tr>
      <w:tr w:rsidR="00336361" w:rsidRPr="000E3F41" w:rsidTr="00336361">
        <w:tc>
          <w:tcPr>
            <w:tcW w:w="828" w:type="dxa"/>
            <w:vAlign w:val="center"/>
          </w:tcPr>
          <w:p w:rsidR="00336361" w:rsidRPr="000E3F41" w:rsidRDefault="00336361" w:rsidP="007E523A">
            <w:pPr>
              <w:bidi w:val="0"/>
              <w:jc w:val="center"/>
              <w:rPr>
                <w:lang w:bidi="he-IL"/>
              </w:rPr>
            </w:pPr>
          </w:p>
        </w:tc>
        <w:tc>
          <w:tcPr>
            <w:tcW w:w="5220" w:type="dxa"/>
          </w:tcPr>
          <w:p w:rsidR="00336361" w:rsidRPr="000E3F41" w:rsidRDefault="00336361" w:rsidP="00746D1D">
            <w:pPr>
              <w:bidi w:val="0"/>
              <w:jc w:val="lowKashida"/>
            </w:pPr>
            <w:r w:rsidRPr="00466CF2">
              <w:rPr>
                <w:b/>
                <w:bCs/>
              </w:rPr>
              <w:t>Shafts:</w:t>
            </w:r>
            <w:r w:rsidRPr="000E3F41">
              <w:t xml:space="preserve">  </w:t>
            </w:r>
            <w:r w:rsidRPr="00C25792">
              <w:rPr>
                <w:rFonts w:ascii="Calibri" w:hAnsi="Calibri" w:cs="Arial"/>
              </w:rPr>
              <w:t xml:space="preserve">Supply and install new shafts of carbon steel 1040, of </w:t>
            </w:r>
            <w:r>
              <w:rPr>
                <w:rFonts w:ascii="Calibri" w:hAnsi="Calibri" w:cs="Arial"/>
              </w:rPr>
              <w:t>35</w:t>
            </w:r>
            <w:r w:rsidRPr="00C25792">
              <w:rPr>
                <w:rFonts w:ascii="Calibri" w:hAnsi="Calibri" w:cs="Arial"/>
              </w:rPr>
              <w:t xml:space="preserve"> mm diameter and at the joints should be covered by stainless steel sleeves, and ended with a suitable couple according to Annex 1/S8.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336361" w:rsidRPr="000E3F41" w:rsidRDefault="00336361" w:rsidP="00B07D0E">
            <w:pPr>
              <w:bidi w:val="0"/>
              <w:jc w:val="center"/>
            </w:pPr>
            <w:r w:rsidRPr="000E3F41">
              <w:t>M.L</w:t>
            </w:r>
          </w:p>
        </w:tc>
        <w:tc>
          <w:tcPr>
            <w:tcW w:w="900" w:type="dxa"/>
            <w:vAlign w:val="center"/>
          </w:tcPr>
          <w:p w:rsidR="00336361" w:rsidRPr="00451B30" w:rsidRDefault="00336361" w:rsidP="002E14F1">
            <w:pPr>
              <w:bidi w:val="0"/>
              <w:jc w:val="center"/>
              <w:rPr>
                <w:color w:val="000000"/>
              </w:rPr>
            </w:pPr>
            <w:r w:rsidRPr="00451B30">
              <w:rPr>
                <w:color w:val="000000"/>
              </w:rPr>
              <w:t>60</w:t>
            </w:r>
          </w:p>
        </w:tc>
        <w:tc>
          <w:tcPr>
            <w:tcW w:w="720" w:type="dxa"/>
            <w:vAlign w:val="center"/>
          </w:tcPr>
          <w:p w:rsidR="00336361" w:rsidRPr="00451B30" w:rsidRDefault="00336361" w:rsidP="002E14F1">
            <w:pPr>
              <w:bidi w:val="0"/>
              <w:jc w:val="center"/>
              <w:rPr>
                <w:color w:val="000000"/>
              </w:rPr>
            </w:pPr>
            <w:r>
              <w:rPr>
                <w:color w:val="000000"/>
              </w:rPr>
              <w:t>78</w:t>
            </w:r>
          </w:p>
        </w:tc>
        <w:tc>
          <w:tcPr>
            <w:tcW w:w="1080" w:type="dxa"/>
            <w:vAlign w:val="center"/>
          </w:tcPr>
          <w:p w:rsidR="00336361" w:rsidRPr="00336361" w:rsidRDefault="00336361" w:rsidP="00336361">
            <w:pPr>
              <w:bidi w:val="0"/>
              <w:jc w:val="center"/>
              <w:rPr>
                <w:rFonts w:ascii="Arial" w:hAnsi="Arial" w:cs="Arial"/>
                <w:sz w:val="20"/>
                <w:szCs w:val="20"/>
              </w:rPr>
            </w:pPr>
            <w:r w:rsidRPr="00336361">
              <w:rPr>
                <w:rFonts w:ascii="Arial" w:hAnsi="Arial" w:cs="Arial"/>
                <w:sz w:val="20"/>
                <w:szCs w:val="20"/>
              </w:rPr>
              <w:t>4680</w:t>
            </w:r>
          </w:p>
        </w:tc>
      </w:tr>
      <w:tr w:rsidR="00336361" w:rsidRPr="000E3F41" w:rsidTr="00336361">
        <w:tc>
          <w:tcPr>
            <w:tcW w:w="828" w:type="dxa"/>
            <w:vAlign w:val="center"/>
          </w:tcPr>
          <w:p w:rsidR="00336361" w:rsidRPr="000E3F41" w:rsidRDefault="00336361" w:rsidP="00B07D0E">
            <w:pPr>
              <w:bidi w:val="0"/>
              <w:jc w:val="center"/>
              <w:rPr>
                <w:lang w:bidi="he-IL"/>
              </w:rPr>
            </w:pPr>
          </w:p>
        </w:tc>
        <w:tc>
          <w:tcPr>
            <w:tcW w:w="5220" w:type="dxa"/>
          </w:tcPr>
          <w:p w:rsidR="00336361" w:rsidRPr="000E3F41" w:rsidRDefault="00336361" w:rsidP="00B07D0E">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336361" w:rsidRPr="000E3F41" w:rsidRDefault="00336361" w:rsidP="00B07D0E">
            <w:pPr>
              <w:bidi w:val="0"/>
              <w:jc w:val="center"/>
            </w:pPr>
            <w:r w:rsidRPr="000E3F41">
              <w:t>Num.</w:t>
            </w:r>
          </w:p>
        </w:tc>
        <w:tc>
          <w:tcPr>
            <w:tcW w:w="900" w:type="dxa"/>
            <w:vAlign w:val="center"/>
          </w:tcPr>
          <w:p w:rsidR="00336361" w:rsidRPr="00451B30" w:rsidRDefault="00336361" w:rsidP="002E14F1">
            <w:pPr>
              <w:bidi w:val="0"/>
              <w:jc w:val="center"/>
              <w:rPr>
                <w:color w:val="000000"/>
              </w:rPr>
            </w:pPr>
            <w:r w:rsidRPr="00451B30">
              <w:rPr>
                <w:color w:val="000000"/>
              </w:rPr>
              <w:t>75</w:t>
            </w:r>
          </w:p>
        </w:tc>
        <w:tc>
          <w:tcPr>
            <w:tcW w:w="720" w:type="dxa"/>
            <w:vAlign w:val="center"/>
          </w:tcPr>
          <w:p w:rsidR="00336361" w:rsidRPr="00451B30" w:rsidRDefault="00336361" w:rsidP="002E14F1">
            <w:pPr>
              <w:bidi w:val="0"/>
              <w:jc w:val="center"/>
              <w:rPr>
                <w:color w:val="000000"/>
              </w:rPr>
            </w:pPr>
            <w:r>
              <w:rPr>
                <w:color w:val="000000"/>
              </w:rPr>
              <w:t>26</w:t>
            </w:r>
          </w:p>
        </w:tc>
        <w:tc>
          <w:tcPr>
            <w:tcW w:w="1080" w:type="dxa"/>
            <w:vAlign w:val="center"/>
          </w:tcPr>
          <w:p w:rsidR="00336361" w:rsidRPr="00336361" w:rsidRDefault="00336361" w:rsidP="00336361">
            <w:pPr>
              <w:bidi w:val="0"/>
              <w:jc w:val="center"/>
              <w:rPr>
                <w:rFonts w:ascii="Arial" w:hAnsi="Arial" w:cs="Arial"/>
                <w:sz w:val="20"/>
                <w:szCs w:val="20"/>
              </w:rPr>
            </w:pPr>
            <w:r w:rsidRPr="00336361">
              <w:rPr>
                <w:rFonts w:ascii="Arial" w:hAnsi="Arial" w:cs="Arial"/>
                <w:sz w:val="20"/>
                <w:szCs w:val="20"/>
              </w:rPr>
              <w:t>1950</w:t>
            </w:r>
          </w:p>
        </w:tc>
      </w:tr>
      <w:tr w:rsidR="00336361" w:rsidRPr="000E3F41" w:rsidTr="00336361">
        <w:tc>
          <w:tcPr>
            <w:tcW w:w="828" w:type="dxa"/>
            <w:vAlign w:val="center"/>
          </w:tcPr>
          <w:p w:rsidR="00336361" w:rsidRPr="000E3F41" w:rsidRDefault="00336361" w:rsidP="007E523A">
            <w:pPr>
              <w:bidi w:val="0"/>
              <w:jc w:val="center"/>
              <w:rPr>
                <w:lang w:bidi="he-IL"/>
              </w:rPr>
            </w:pPr>
          </w:p>
        </w:tc>
        <w:tc>
          <w:tcPr>
            <w:tcW w:w="5220" w:type="dxa"/>
          </w:tcPr>
          <w:p w:rsidR="00336361" w:rsidRPr="000E3F41" w:rsidRDefault="00336361" w:rsidP="00B07D0E">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336361" w:rsidRPr="000E3F41" w:rsidRDefault="00336361" w:rsidP="00B07D0E">
            <w:pPr>
              <w:bidi w:val="0"/>
              <w:jc w:val="center"/>
            </w:pPr>
            <w:r w:rsidRPr="000E3F41">
              <w:t>Num.</w:t>
            </w:r>
          </w:p>
        </w:tc>
        <w:tc>
          <w:tcPr>
            <w:tcW w:w="900" w:type="dxa"/>
            <w:vAlign w:val="center"/>
          </w:tcPr>
          <w:p w:rsidR="00336361" w:rsidRPr="00451B30" w:rsidRDefault="00336361" w:rsidP="002E14F1">
            <w:pPr>
              <w:bidi w:val="0"/>
              <w:jc w:val="center"/>
              <w:rPr>
                <w:color w:val="000000"/>
              </w:rPr>
            </w:pPr>
            <w:r w:rsidRPr="00451B30">
              <w:rPr>
                <w:color w:val="000000"/>
              </w:rPr>
              <w:t>20</w:t>
            </w:r>
          </w:p>
        </w:tc>
        <w:tc>
          <w:tcPr>
            <w:tcW w:w="720" w:type="dxa"/>
            <w:vAlign w:val="center"/>
          </w:tcPr>
          <w:p w:rsidR="00336361" w:rsidRPr="00451B30" w:rsidRDefault="00336361" w:rsidP="002E14F1">
            <w:pPr>
              <w:bidi w:val="0"/>
              <w:jc w:val="center"/>
              <w:rPr>
                <w:color w:val="000000"/>
              </w:rPr>
            </w:pPr>
            <w:r>
              <w:rPr>
                <w:color w:val="000000"/>
              </w:rPr>
              <w:t>26</w:t>
            </w:r>
          </w:p>
        </w:tc>
        <w:tc>
          <w:tcPr>
            <w:tcW w:w="1080" w:type="dxa"/>
            <w:vAlign w:val="center"/>
          </w:tcPr>
          <w:p w:rsidR="00336361" w:rsidRPr="00336361" w:rsidRDefault="00336361" w:rsidP="00336361">
            <w:pPr>
              <w:bidi w:val="0"/>
              <w:jc w:val="center"/>
              <w:rPr>
                <w:rFonts w:ascii="Arial" w:hAnsi="Arial" w:cs="Arial"/>
                <w:sz w:val="20"/>
                <w:szCs w:val="20"/>
              </w:rPr>
            </w:pPr>
            <w:r w:rsidRPr="00336361">
              <w:rPr>
                <w:rFonts w:ascii="Arial" w:hAnsi="Arial" w:cs="Arial"/>
                <w:sz w:val="20"/>
                <w:szCs w:val="20"/>
              </w:rPr>
              <w:t>520</w:t>
            </w:r>
          </w:p>
        </w:tc>
      </w:tr>
      <w:tr w:rsidR="00336361" w:rsidRPr="000E3F41" w:rsidTr="00B07D0E">
        <w:tc>
          <w:tcPr>
            <w:tcW w:w="828" w:type="dxa"/>
            <w:vAlign w:val="center"/>
          </w:tcPr>
          <w:p w:rsidR="00336361" w:rsidRPr="000E3F41" w:rsidRDefault="00336361" w:rsidP="007E523A">
            <w:pPr>
              <w:bidi w:val="0"/>
              <w:jc w:val="center"/>
              <w:rPr>
                <w:lang w:bidi="he-IL"/>
              </w:rPr>
            </w:pPr>
          </w:p>
        </w:tc>
        <w:tc>
          <w:tcPr>
            <w:tcW w:w="5220" w:type="dxa"/>
          </w:tcPr>
          <w:p w:rsidR="00336361" w:rsidRPr="000E3F41" w:rsidRDefault="00336361" w:rsidP="0044365A">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Pr>
                <w:rFonts w:ascii="Calibri" w:hAnsi="Calibri" w:cs="Arial"/>
              </w:rPr>
              <w:t>6</w:t>
            </w:r>
            <w:r w:rsidRPr="00C25792">
              <w:rPr>
                <w:rFonts w:ascii="Calibri" w:hAnsi="Calibri" w:cs="Arial"/>
              </w:rPr>
              <w:t xml:space="preserve">"*6" the price includes supplying and installing wick and box, and suitable stainless steel column for the last riser pipe and </w:t>
            </w:r>
            <w:r w:rsidRPr="00C25792">
              <w:rPr>
                <w:rFonts w:ascii="Calibri" w:hAnsi="Calibri" w:cs="Arial"/>
              </w:rPr>
              <w:lastRenderedPageBreak/>
              <w:t>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336361" w:rsidRPr="000E3F41" w:rsidRDefault="00336361" w:rsidP="00B07D0E">
            <w:pPr>
              <w:bidi w:val="0"/>
              <w:jc w:val="center"/>
            </w:pPr>
            <w:r w:rsidRPr="000E3F41">
              <w:lastRenderedPageBreak/>
              <w:t>Lump sum</w:t>
            </w:r>
          </w:p>
        </w:tc>
        <w:tc>
          <w:tcPr>
            <w:tcW w:w="900" w:type="dxa"/>
            <w:vAlign w:val="center"/>
          </w:tcPr>
          <w:p w:rsidR="00336361" w:rsidRPr="000E3F41" w:rsidRDefault="00336361" w:rsidP="00B07D0E">
            <w:pPr>
              <w:bidi w:val="0"/>
              <w:jc w:val="center"/>
            </w:pPr>
            <w:r>
              <w:t>1500</w:t>
            </w:r>
          </w:p>
        </w:tc>
        <w:tc>
          <w:tcPr>
            <w:tcW w:w="720" w:type="dxa"/>
            <w:vAlign w:val="center"/>
          </w:tcPr>
          <w:p w:rsidR="00336361" w:rsidRPr="000E3F41" w:rsidRDefault="00336361" w:rsidP="00B07D0E">
            <w:pPr>
              <w:bidi w:val="0"/>
              <w:jc w:val="center"/>
            </w:pPr>
            <w:r w:rsidRPr="000E3F41">
              <w:t>1</w:t>
            </w:r>
          </w:p>
        </w:tc>
        <w:tc>
          <w:tcPr>
            <w:tcW w:w="1080" w:type="dxa"/>
            <w:vAlign w:val="center"/>
          </w:tcPr>
          <w:p w:rsidR="00336361" w:rsidRPr="000E3F41" w:rsidRDefault="00336361" w:rsidP="00B07D0E">
            <w:pPr>
              <w:bidi w:val="0"/>
              <w:jc w:val="center"/>
            </w:pPr>
            <w:r>
              <w:t>1500</w:t>
            </w:r>
          </w:p>
        </w:tc>
      </w:tr>
      <w:tr w:rsidR="00336361" w:rsidRPr="000E3F41" w:rsidTr="00723052">
        <w:tc>
          <w:tcPr>
            <w:tcW w:w="828" w:type="dxa"/>
            <w:vAlign w:val="center"/>
          </w:tcPr>
          <w:p w:rsidR="00336361" w:rsidRDefault="00336361" w:rsidP="007E523A">
            <w:pPr>
              <w:bidi w:val="0"/>
              <w:jc w:val="center"/>
              <w:rPr>
                <w:rtl/>
                <w:lang w:bidi="he-IL"/>
              </w:rPr>
            </w:pPr>
          </w:p>
        </w:tc>
        <w:tc>
          <w:tcPr>
            <w:tcW w:w="5220" w:type="dxa"/>
          </w:tcPr>
          <w:p w:rsidR="00336361" w:rsidRPr="005D4449" w:rsidRDefault="00336361" w:rsidP="00B07D0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1.0 Inches Diam. </w:t>
            </w:r>
          </w:p>
          <w:p w:rsidR="00336361" w:rsidRPr="00C25792" w:rsidRDefault="00336361" w:rsidP="00B07D0E">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0</w:t>
            </w:r>
            <w:r w:rsidRPr="00C25792">
              <w:rPr>
                <w:rFonts w:ascii="Calibri" w:hAnsi="Calibri" w:cs="Arial"/>
              </w:rPr>
              <w:t xml:space="preserve"> " size threaded and suitable coupling at joints ,These pipes should fixed to the pumping pipes using  stainless steel clamps.</w:t>
            </w:r>
          </w:p>
          <w:p w:rsidR="00336361" w:rsidRPr="00466CF2" w:rsidRDefault="00336361" w:rsidP="00746D1D">
            <w:pPr>
              <w:pStyle w:val="ListParagraph1"/>
              <w:bidi w:val="0"/>
              <w:ind w:left="144"/>
              <w:jc w:val="both"/>
              <w:rPr>
                <w:b/>
                <w:bCs/>
              </w:rPr>
            </w:pPr>
            <w:r w:rsidRPr="00C25792">
              <w:rPr>
                <w:rFonts w:ascii="Calibri" w:hAnsi="Calibri" w:cs="Arial"/>
              </w:rPr>
              <w:t>The price includes suitable couplings and 2*2.5 m</w:t>
            </w:r>
            <w:r>
              <w:rPr>
                <w:rFonts w:ascii="Calibri" w:hAnsi="Calibri" w:cs="Arial"/>
              </w:rPr>
              <w:t>m</w:t>
            </w:r>
            <w:r w:rsidRPr="00746D1D">
              <w:rPr>
                <w:rFonts w:ascii="Calibri" w:hAnsi="Calibri" w:cs="Arial"/>
                <w:vertAlign w:val="superscript"/>
              </w:rPr>
              <w:t>2</w:t>
            </w:r>
            <w:r>
              <w:rPr>
                <w:rFonts w:ascii="Calibri" w:hAnsi="Calibri" w:cs="Arial"/>
              </w:rPr>
              <w:t xml:space="preserve"> level submersible cable (&gt;= 100</w:t>
            </w:r>
            <w:r w:rsidRPr="00C25792">
              <w:rPr>
                <w:rFonts w:ascii="Calibri" w:hAnsi="Calibri" w:cs="Arial"/>
              </w:rPr>
              <w:t xml:space="preserve"> meter) and electrode</w:t>
            </w:r>
            <w:r>
              <w:rPr>
                <w:rFonts w:ascii="Calibri" w:hAnsi="Calibri" w:cs="Arial"/>
              </w:rPr>
              <w:t xml:space="preserve"> to test the water level. The control panel must </w:t>
            </w:r>
            <w:proofErr w:type="gramStart"/>
            <w:r>
              <w:rPr>
                <w:rFonts w:ascii="Calibri" w:hAnsi="Calibri" w:cs="Arial"/>
              </w:rPr>
              <w:t>equipped</w:t>
            </w:r>
            <w:proofErr w:type="gramEnd"/>
            <w:r>
              <w:rPr>
                <w:rFonts w:ascii="Calibri" w:hAnsi="Calibri" w:cs="Arial"/>
              </w:rPr>
              <w:t xml:space="preserve"> to connect this electrode.</w:t>
            </w:r>
          </w:p>
        </w:tc>
        <w:tc>
          <w:tcPr>
            <w:tcW w:w="900" w:type="dxa"/>
            <w:vAlign w:val="center"/>
          </w:tcPr>
          <w:p w:rsidR="00336361" w:rsidRPr="000E3F41" w:rsidRDefault="00336361" w:rsidP="00B07D0E">
            <w:pPr>
              <w:bidi w:val="0"/>
              <w:jc w:val="center"/>
            </w:pPr>
            <w:r>
              <w:t>M.L</w:t>
            </w:r>
          </w:p>
        </w:tc>
        <w:tc>
          <w:tcPr>
            <w:tcW w:w="900" w:type="dxa"/>
            <w:vAlign w:val="center"/>
          </w:tcPr>
          <w:p w:rsidR="00336361" w:rsidRPr="000E3F41" w:rsidRDefault="00F21569" w:rsidP="00B07D0E">
            <w:pPr>
              <w:bidi w:val="0"/>
              <w:jc w:val="center"/>
            </w:pPr>
            <w:r>
              <w:t>8</w:t>
            </w:r>
          </w:p>
        </w:tc>
        <w:tc>
          <w:tcPr>
            <w:tcW w:w="720" w:type="dxa"/>
            <w:vAlign w:val="center"/>
          </w:tcPr>
          <w:p w:rsidR="00336361" w:rsidRPr="000E3F41" w:rsidRDefault="00336361" w:rsidP="0044365A">
            <w:pPr>
              <w:bidi w:val="0"/>
              <w:jc w:val="center"/>
            </w:pPr>
            <w:r>
              <w:t>78</w:t>
            </w:r>
          </w:p>
        </w:tc>
        <w:tc>
          <w:tcPr>
            <w:tcW w:w="1080" w:type="dxa"/>
            <w:vAlign w:val="center"/>
          </w:tcPr>
          <w:p w:rsidR="00336361" w:rsidRPr="000E3F41" w:rsidRDefault="00F21569" w:rsidP="00757D46">
            <w:pPr>
              <w:bidi w:val="0"/>
              <w:jc w:val="center"/>
            </w:pPr>
            <w:r>
              <w:t>624</w:t>
            </w:r>
          </w:p>
        </w:tc>
      </w:tr>
      <w:tr w:rsidR="00336361" w:rsidRPr="000E3F41" w:rsidTr="00723052">
        <w:tc>
          <w:tcPr>
            <w:tcW w:w="828" w:type="dxa"/>
            <w:vAlign w:val="center"/>
          </w:tcPr>
          <w:p w:rsidR="00336361" w:rsidRDefault="00336361" w:rsidP="007E523A">
            <w:pPr>
              <w:bidi w:val="0"/>
              <w:jc w:val="center"/>
              <w:rPr>
                <w:rtl/>
                <w:lang w:bidi="he-IL"/>
              </w:rPr>
            </w:pPr>
          </w:p>
        </w:tc>
        <w:tc>
          <w:tcPr>
            <w:tcW w:w="5220" w:type="dxa"/>
          </w:tcPr>
          <w:p w:rsidR="00336361" w:rsidRPr="000E3F41" w:rsidRDefault="00336361"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r w:rsidRPr="000E3F41">
              <w:t xml:space="preserve"> </w:t>
            </w:r>
          </w:p>
        </w:tc>
        <w:tc>
          <w:tcPr>
            <w:tcW w:w="900" w:type="dxa"/>
            <w:vAlign w:val="center"/>
          </w:tcPr>
          <w:p w:rsidR="00336361" w:rsidRPr="000E3F41" w:rsidRDefault="00336361" w:rsidP="00B07D0E">
            <w:pPr>
              <w:bidi w:val="0"/>
              <w:jc w:val="center"/>
            </w:pPr>
            <w:r w:rsidRPr="000E3F41">
              <w:t>Num.</w:t>
            </w:r>
          </w:p>
        </w:tc>
        <w:tc>
          <w:tcPr>
            <w:tcW w:w="900" w:type="dxa"/>
            <w:vAlign w:val="center"/>
          </w:tcPr>
          <w:p w:rsidR="00336361" w:rsidRPr="000E3F41" w:rsidRDefault="00336361" w:rsidP="00B07D0E">
            <w:pPr>
              <w:bidi w:val="0"/>
              <w:jc w:val="center"/>
            </w:pPr>
            <w:r>
              <w:t>800</w:t>
            </w:r>
          </w:p>
        </w:tc>
        <w:tc>
          <w:tcPr>
            <w:tcW w:w="720" w:type="dxa"/>
            <w:vAlign w:val="center"/>
          </w:tcPr>
          <w:p w:rsidR="00336361" w:rsidRPr="000E3F41" w:rsidRDefault="00336361" w:rsidP="00B07D0E">
            <w:pPr>
              <w:bidi w:val="0"/>
              <w:jc w:val="center"/>
            </w:pPr>
            <w:r>
              <w:t>2</w:t>
            </w:r>
          </w:p>
        </w:tc>
        <w:tc>
          <w:tcPr>
            <w:tcW w:w="1080" w:type="dxa"/>
            <w:vAlign w:val="center"/>
          </w:tcPr>
          <w:p w:rsidR="00336361" w:rsidRPr="000E3F41" w:rsidRDefault="00336361" w:rsidP="00723052">
            <w:pPr>
              <w:bidi w:val="0"/>
              <w:jc w:val="center"/>
            </w:pPr>
            <w:r>
              <w:t>1600</w:t>
            </w:r>
          </w:p>
        </w:tc>
      </w:tr>
      <w:tr w:rsidR="00336361" w:rsidRPr="000E3F41" w:rsidTr="00723052">
        <w:tc>
          <w:tcPr>
            <w:tcW w:w="828" w:type="dxa"/>
            <w:vAlign w:val="center"/>
          </w:tcPr>
          <w:p w:rsidR="00336361" w:rsidRDefault="00336361" w:rsidP="007E523A">
            <w:pPr>
              <w:bidi w:val="0"/>
              <w:jc w:val="center"/>
              <w:rPr>
                <w:rtl/>
                <w:lang w:bidi="he-IL"/>
              </w:rPr>
            </w:pPr>
          </w:p>
        </w:tc>
        <w:tc>
          <w:tcPr>
            <w:tcW w:w="5220" w:type="dxa"/>
          </w:tcPr>
          <w:p w:rsidR="00336361" w:rsidRPr="000E3F41" w:rsidRDefault="00336361"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336361" w:rsidRPr="000E3F41" w:rsidRDefault="00336361" w:rsidP="00B07D0E">
            <w:pPr>
              <w:bidi w:val="0"/>
              <w:jc w:val="center"/>
            </w:pPr>
            <w:r w:rsidRPr="000E3F41">
              <w:t>Num.</w:t>
            </w:r>
          </w:p>
        </w:tc>
        <w:tc>
          <w:tcPr>
            <w:tcW w:w="900" w:type="dxa"/>
            <w:vAlign w:val="center"/>
          </w:tcPr>
          <w:p w:rsidR="00336361" w:rsidRPr="000E3F41" w:rsidRDefault="00336361" w:rsidP="00B07D0E">
            <w:pPr>
              <w:bidi w:val="0"/>
              <w:jc w:val="center"/>
            </w:pPr>
            <w:r>
              <w:t>400</w:t>
            </w:r>
          </w:p>
        </w:tc>
        <w:tc>
          <w:tcPr>
            <w:tcW w:w="720" w:type="dxa"/>
            <w:vAlign w:val="center"/>
          </w:tcPr>
          <w:p w:rsidR="00336361" w:rsidRPr="000E3F41" w:rsidRDefault="00336361" w:rsidP="00B07D0E">
            <w:pPr>
              <w:bidi w:val="0"/>
              <w:jc w:val="center"/>
            </w:pPr>
            <w:r>
              <w:rPr>
                <w:rFonts w:hint="cs"/>
                <w:rtl/>
              </w:rPr>
              <w:t>1</w:t>
            </w:r>
          </w:p>
        </w:tc>
        <w:tc>
          <w:tcPr>
            <w:tcW w:w="1080" w:type="dxa"/>
            <w:vAlign w:val="center"/>
          </w:tcPr>
          <w:p w:rsidR="00336361" w:rsidRPr="000E3F41" w:rsidRDefault="00336361" w:rsidP="00723052">
            <w:pPr>
              <w:bidi w:val="0"/>
              <w:jc w:val="center"/>
            </w:pPr>
            <w:r>
              <w:t>400</w:t>
            </w:r>
          </w:p>
        </w:tc>
      </w:tr>
      <w:tr w:rsidR="00336361" w:rsidRPr="000E3F41" w:rsidTr="00723052">
        <w:tc>
          <w:tcPr>
            <w:tcW w:w="828" w:type="dxa"/>
            <w:vAlign w:val="center"/>
          </w:tcPr>
          <w:p w:rsidR="00336361" w:rsidRDefault="00336361" w:rsidP="007E523A">
            <w:pPr>
              <w:bidi w:val="0"/>
              <w:jc w:val="center"/>
              <w:rPr>
                <w:rtl/>
                <w:lang w:bidi="he-IL"/>
              </w:rPr>
            </w:pPr>
          </w:p>
        </w:tc>
        <w:tc>
          <w:tcPr>
            <w:tcW w:w="5220" w:type="dxa"/>
          </w:tcPr>
          <w:p w:rsidR="00336361" w:rsidRPr="00466CF2" w:rsidRDefault="00336361"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336361" w:rsidRPr="000E3F41" w:rsidRDefault="00336361" w:rsidP="00B07D0E">
            <w:pPr>
              <w:bidi w:val="0"/>
              <w:jc w:val="center"/>
            </w:pPr>
            <w:r w:rsidRPr="000E3F41">
              <w:t>Num.</w:t>
            </w:r>
          </w:p>
        </w:tc>
        <w:tc>
          <w:tcPr>
            <w:tcW w:w="900" w:type="dxa"/>
            <w:vAlign w:val="center"/>
          </w:tcPr>
          <w:p w:rsidR="00336361" w:rsidRPr="000E3F41" w:rsidRDefault="00336361" w:rsidP="00B07D0E">
            <w:pPr>
              <w:bidi w:val="0"/>
              <w:jc w:val="center"/>
            </w:pPr>
            <w:r>
              <w:t>200</w:t>
            </w:r>
          </w:p>
        </w:tc>
        <w:tc>
          <w:tcPr>
            <w:tcW w:w="720" w:type="dxa"/>
            <w:vAlign w:val="center"/>
          </w:tcPr>
          <w:p w:rsidR="00336361" w:rsidRPr="000E3F41" w:rsidRDefault="00336361" w:rsidP="00B07D0E">
            <w:pPr>
              <w:bidi w:val="0"/>
              <w:jc w:val="center"/>
            </w:pPr>
            <w:r>
              <w:rPr>
                <w:rFonts w:hint="cs"/>
                <w:rtl/>
              </w:rPr>
              <w:t>1</w:t>
            </w:r>
          </w:p>
        </w:tc>
        <w:tc>
          <w:tcPr>
            <w:tcW w:w="1080" w:type="dxa"/>
            <w:vAlign w:val="center"/>
          </w:tcPr>
          <w:p w:rsidR="00336361" w:rsidRPr="000E3F41" w:rsidRDefault="00336361" w:rsidP="00723052">
            <w:pPr>
              <w:bidi w:val="0"/>
              <w:jc w:val="center"/>
            </w:pPr>
            <w:r>
              <w:t>200</w:t>
            </w:r>
          </w:p>
        </w:tc>
      </w:tr>
      <w:tr w:rsidR="00336361" w:rsidRPr="000E3F41" w:rsidTr="00723052">
        <w:tc>
          <w:tcPr>
            <w:tcW w:w="828" w:type="dxa"/>
            <w:vAlign w:val="center"/>
          </w:tcPr>
          <w:p w:rsidR="00336361" w:rsidRDefault="00336361" w:rsidP="00B07D0E">
            <w:pPr>
              <w:bidi w:val="0"/>
              <w:jc w:val="center"/>
              <w:rPr>
                <w:rtl/>
                <w:lang w:bidi="he-IL"/>
              </w:rPr>
            </w:pPr>
          </w:p>
        </w:tc>
        <w:tc>
          <w:tcPr>
            <w:tcW w:w="5220" w:type="dxa"/>
          </w:tcPr>
          <w:p w:rsidR="00336361" w:rsidRPr="000E3F41" w:rsidRDefault="00336361"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w:t>
            </w:r>
            <w:r w:rsidRPr="00C25792">
              <w:rPr>
                <w:rFonts w:ascii="Calibri" w:hAnsi="Calibri" w:cs="Arial"/>
              </w:rPr>
              <w:lastRenderedPageBreak/>
              <w:t xml:space="preserve">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336361" w:rsidRPr="000E3F41" w:rsidRDefault="00336361" w:rsidP="00B07D0E">
            <w:pPr>
              <w:bidi w:val="0"/>
              <w:jc w:val="center"/>
            </w:pPr>
            <w:r w:rsidRPr="000E3F41">
              <w:lastRenderedPageBreak/>
              <w:t>Num.</w:t>
            </w:r>
          </w:p>
        </w:tc>
        <w:tc>
          <w:tcPr>
            <w:tcW w:w="900" w:type="dxa"/>
            <w:vAlign w:val="center"/>
          </w:tcPr>
          <w:p w:rsidR="00336361" w:rsidRPr="000E3F41" w:rsidRDefault="00336361" w:rsidP="00B07D0E">
            <w:pPr>
              <w:bidi w:val="0"/>
              <w:jc w:val="center"/>
            </w:pPr>
            <w:r>
              <w:t>1500</w:t>
            </w:r>
          </w:p>
        </w:tc>
        <w:tc>
          <w:tcPr>
            <w:tcW w:w="720" w:type="dxa"/>
            <w:vAlign w:val="center"/>
          </w:tcPr>
          <w:p w:rsidR="00336361" w:rsidRPr="000E3F41" w:rsidRDefault="00336361" w:rsidP="00B07D0E">
            <w:pPr>
              <w:bidi w:val="0"/>
              <w:jc w:val="center"/>
            </w:pPr>
            <w:r w:rsidRPr="000E3F41">
              <w:t>1</w:t>
            </w:r>
          </w:p>
        </w:tc>
        <w:tc>
          <w:tcPr>
            <w:tcW w:w="1080" w:type="dxa"/>
            <w:vAlign w:val="center"/>
          </w:tcPr>
          <w:p w:rsidR="00336361" w:rsidRPr="000E3F41" w:rsidRDefault="00336361" w:rsidP="00723052">
            <w:pPr>
              <w:bidi w:val="0"/>
              <w:jc w:val="center"/>
            </w:pPr>
            <w:r>
              <w:t>1500</w:t>
            </w:r>
          </w:p>
        </w:tc>
      </w:tr>
      <w:tr w:rsidR="00336361" w:rsidRPr="000E3F41" w:rsidTr="00723052">
        <w:tc>
          <w:tcPr>
            <w:tcW w:w="828" w:type="dxa"/>
            <w:vAlign w:val="center"/>
          </w:tcPr>
          <w:p w:rsidR="00336361" w:rsidRDefault="00336361" w:rsidP="00B07D0E">
            <w:pPr>
              <w:bidi w:val="0"/>
              <w:jc w:val="center"/>
              <w:rPr>
                <w:rtl/>
                <w:lang w:bidi="he-IL"/>
              </w:rPr>
            </w:pPr>
          </w:p>
        </w:tc>
        <w:tc>
          <w:tcPr>
            <w:tcW w:w="5220" w:type="dxa"/>
          </w:tcPr>
          <w:p w:rsidR="00336361" w:rsidRPr="000E3F41" w:rsidRDefault="00336361"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0E3F41">
              <w:t xml:space="preserve"> </w:t>
            </w:r>
            <w:r>
              <w:t>pumping layout view.</w:t>
            </w:r>
          </w:p>
        </w:tc>
        <w:tc>
          <w:tcPr>
            <w:tcW w:w="900" w:type="dxa"/>
            <w:vAlign w:val="center"/>
          </w:tcPr>
          <w:p w:rsidR="00336361" w:rsidRPr="000E3F41" w:rsidRDefault="00336361" w:rsidP="00B07D0E">
            <w:pPr>
              <w:bidi w:val="0"/>
              <w:jc w:val="center"/>
            </w:pPr>
            <w:r w:rsidRPr="000E3F41">
              <w:t>Num.</w:t>
            </w:r>
          </w:p>
        </w:tc>
        <w:tc>
          <w:tcPr>
            <w:tcW w:w="900" w:type="dxa"/>
            <w:vAlign w:val="center"/>
          </w:tcPr>
          <w:p w:rsidR="00336361" w:rsidRPr="000E3F41" w:rsidRDefault="00336361" w:rsidP="00B07D0E">
            <w:pPr>
              <w:bidi w:val="0"/>
              <w:jc w:val="center"/>
            </w:pPr>
            <w:r>
              <w:t>700</w:t>
            </w:r>
          </w:p>
        </w:tc>
        <w:tc>
          <w:tcPr>
            <w:tcW w:w="720" w:type="dxa"/>
            <w:vAlign w:val="center"/>
          </w:tcPr>
          <w:p w:rsidR="00336361" w:rsidRPr="000E3F41" w:rsidRDefault="00336361" w:rsidP="00B07D0E">
            <w:pPr>
              <w:bidi w:val="0"/>
              <w:jc w:val="center"/>
            </w:pPr>
            <w:r w:rsidRPr="000E3F41">
              <w:t>1</w:t>
            </w:r>
          </w:p>
        </w:tc>
        <w:tc>
          <w:tcPr>
            <w:tcW w:w="1080" w:type="dxa"/>
            <w:vAlign w:val="center"/>
          </w:tcPr>
          <w:p w:rsidR="00336361" w:rsidRPr="000E3F41" w:rsidRDefault="00336361" w:rsidP="00723052">
            <w:pPr>
              <w:bidi w:val="0"/>
              <w:jc w:val="center"/>
            </w:pPr>
            <w:r>
              <w:t>700</w:t>
            </w:r>
          </w:p>
        </w:tc>
      </w:tr>
      <w:tr w:rsidR="00336361" w:rsidRPr="000E3F41" w:rsidTr="00723052">
        <w:tc>
          <w:tcPr>
            <w:tcW w:w="828" w:type="dxa"/>
            <w:vAlign w:val="center"/>
          </w:tcPr>
          <w:p w:rsidR="00336361" w:rsidRDefault="00336361" w:rsidP="00B07D0E">
            <w:pPr>
              <w:bidi w:val="0"/>
              <w:jc w:val="center"/>
              <w:rPr>
                <w:rtl/>
                <w:lang w:bidi="he-IL"/>
              </w:rPr>
            </w:pPr>
          </w:p>
        </w:tc>
        <w:tc>
          <w:tcPr>
            <w:tcW w:w="5220" w:type="dxa"/>
          </w:tcPr>
          <w:p w:rsidR="00336361" w:rsidRPr="000E3F41" w:rsidRDefault="00336361"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336361" w:rsidRPr="000E3F41" w:rsidRDefault="00336361" w:rsidP="00B07D0E">
            <w:pPr>
              <w:bidi w:val="0"/>
              <w:jc w:val="center"/>
            </w:pPr>
            <w:r w:rsidRPr="000E3F41">
              <w:t>Num.</w:t>
            </w:r>
          </w:p>
        </w:tc>
        <w:tc>
          <w:tcPr>
            <w:tcW w:w="900" w:type="dxa"/>
            <w:vAlign w:val="center"/>
          </w:tcPr>
          <w:p w:rsidR="00336361" w:rsidRPr="000E3F41" w:rsidRDefault="00336361" w:rsidP="00B07D0E">
            <w:pPr>
              <w:bidi w:val="0"/>
              <w:jc w:val="center"/>
            </w:pPr>
            <w:r>
              <w:t>50</w:t>
            </w:r>
          </w:p>
        </w:tc>
        <w:tc>
          <w:tcPr>
            <w:tcW w:w="720" w:type="dxa"/>
            <w:vAlign w:val="center"/>
          </w:tcPr>
          <w:p w:rsidR="00336361" w:rsidRPr="000E3F41" w:rsidRDefault="00336361" w:rsidP="00B07D0E">
            <w:pPr>
              <w:bidi w:val="0"/>
              <w:jc w:val="center"/>
            </w:pPr>
            <w:r>
              <w:t>3</w:t>
            </w:r>
          </w:p>
        </w:tc>
        <w:tc>
          <w:tcPr>
            <w:tcW w:w="1080" w:type="dxa"/>
            <w:vAlign w:val="center"/>
          </w:tcPr>
          <w:p w:rsidR="00336361" w:rsidRPr="000E3F41" w:rsidRDefault="00336361" w:rsidP="00723052">
            <w:pPr>
              <w:bidi w:val="0"/>
              <w:jc w:val="center"/>
            </w:pPr>
            <w:r>
              <w:t>150</w:t>
            </w:r>
          </w:p>
        </w:tc>
      </w:tr>
      <w:tr w:rsidR="00336361" w:rsidRPr="000E3F41" w:rsidTr="00723052">
        <w:trPr>
          <w:trHeight w:val="1432"/>
        </w:trPr>
        <w:tc>
          <w:tcPr>
            <w:tcW w:w="828" w:type="dxa"/>
            <w:vAlign w:val="center"/>
          </w:tcPr>
          <w:p w:rsidR="00336361" w:rsidRDefault="00336361" w:rsidP="00B07D0E">
            <w:pPr>
              <w:bidi w:val="0"/>
              <w:jc w:val="center"/>
              <w:rPr>
                <w:rtl/>
                <w:lang w:bidi="he-IL"/>
              </w:rPr>
            </w:pPr>
          </w:p>
        </w:tc>
        <w:tc>
          <w:tcPr>
            <w:tcW w:w="5220" w:type="dxa"/>
          </w:tcPr>
          <w:p w:rsidR="00336361" w:rsidRPr="000E3F41" w:rsidRDefault="00336361" w:rsidP="0044365A">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336361" w:rsidRPr="000E3F41" w:rsidRDefault="00336361" w:rsidP="00B07D0E">
            <w:pPr>
              <w:bidi w:val="0"/>
              <w:jc w:val="center"/>
            </w:pPr>
            <w:r w:rsidRPr="000E3F41">
              <w:t>Num.</w:t>
            </w:r>
          </w:p>
        </w:tc>
        <w:tc>
          <w:tcPr>
            <w:tcW w:w="900" w:type="dxa"/>
            <w:vAlign w:val="center"/>
          </w:tcPr>
          <w:p w:rsidR="00336361" w:rsidRPr="000E3F41" w:rsidRDefault="00336361" w:rsidP="00B07D0E">
            <w:pPr>
              <w:bidi w:val="0"/>
              <w:jc w:val="center"/>
            </w:pPr>
            <w:r>
              <w:t>150</w:t>
            </w:r>
          </w:p>
        </w:tc>
        <w:tc>
          <w:tcPr>
            <w:tcW w:w="720" w:type="dxa"/>
            <w:vAlign w:val="center"/>
          </w:tcPr>
          <w:p w:rsidR="00336361" w:rsidRPr="000E3F41" w:rsidRDefault="00336361" w:rsidP="00B07D0E">
            <w:pPr>
              <w:bidi w:val="0"/>
              <w:jc w:val="center"/>
            </w:pPr>
            <w:r w:rsidRPr="000E3F41">
              <w:t>2</w:t>
            </w:r>
          </w:p>
        </w:tc>
        <w:tc>
          <w:tcPr>
            <w:tcW w:w="1080" w:type="dxa"/>
            <w:vAlign w:val="center"/>
          </w:tcPr>
          <w:p w:rsidR="00336361" w:rsidRPr="000E3F41" w:rsidRDefault="00336361" w:rsidP="00723052">
            <w:pPr>
              <w:bidi w:val="0"/>
              <w:jc w:val="center"/>
            </w:pPr>
            <w:r>
              <w:t>300</w:t>
            </w:r>
          </w:p>
        </w:tc>
      </w:tr>
      <w:tr w:rsidR="00336361" w:rsidRPr="000E3F41" w:rsidTr="00723052">
        <w:tc>
          <w:tcPr>
            <w:tcW w:w="828" w:type="dxa"/>
            <w:vAlign w:val="center"/>
          </w:tcPr>
          <w:p w:rsidR="00336361" w:rsidRDefault="00336361" w:rsidP="00B07D0E">
            <w:pPr>
              <w:bidi w:val="0"/>
              <w:jc w:val="center"/>
              <w:rPr>
                <w:rtl/>
                <w:lang w:bidi="he-IL"/>
              </w:rPr>
            </w:pPr>
          </w:p>
        </w:tc>
        <w:tc>
          <w:tcPr>
            <w:tcW w:w="5220" w:type="dxa"/>
          </w:tcPr>
          <w:p w:rsidR="00336361" w:rsidRPr="000E3F41" w:rsidRDefault="00336361"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336361" w:rsidRPr="000E3F41" w:rsidRDefault="00336361" w:rsidP="00B07D0E">
            <w:pPr>
              <w:bidi w:val="0"/>
              <w:jc w:val="center"/>
            </w:pPr>
            <w:r w:rsidRPr="000E3F41">
              <w:t>Num.</w:t>
            </w:r>
          </w:p>
        </w:tc>
        <w:tc>
          <w:tcPr>
            <w:tcW w:w="900" w:type="dxa"/>
            <w:vAlign w:val="center"/>
          </w:tcPr>
          <w:p w:rsidR="00336361" w:rsidRPr="000E3F41" w:rsidRDefault="00336361" w:rsidP="00B07D0E">
            <w:pPr>
              <w:bidi w:val="0"/>
              <w:jc w:val="center"/>
            </w:pPr>
            <w:r>
              <w:t>100</w:t>
            </w:r>
          </w:p>
        </w:tc>
        <w:tc>
          <w:tcPr>
            <w:tcW w:w="720" w:type="dxa"/>
            <w:vAlign w:val="center"/>
          </w:tcPr>
          <w:p w:rsidR="00336361" w:rsidRPr="000E3F41" w:rsidRDefault="00336361" w:rsidP="00B07D0E">
            <w:pPr>
              <w:bidi w:val="0"/>
              <w:jc w:val="center"/>
            </w:pPr>
            <w:r w:rsidRPr="000E3F41">
              <w:t>2</w:t>
            </w:r>
          </w:p>
        </w:tc>
        <w:tc>
          <w:tcPr>
            <w:tcW w:w="1080" w:type="dxa"/>
            <w:vAlign w:val="center"/>
          </w:tcPr>
          <w:p w:rsidR="00336361" w:rsidRPr="000E3F41" w:rsidRDefault="00336361" w:rsidP="00723052">
            <w:pPr>
              <w:bidi w:val="0"/>
              <w:jc w:val="center"/>
            </w:pPr>
            <w:r>
              <w:t>200</w:t>
            </w:r>
          </w:p>
        </w:tc>
      </w:tr>
      <w:tr w:rsidR="00336361" w:rsidRPr="000E3F41" w:rsidTr="00723052">
        <w:tc>
          <w:tcPr>
            <w:tcW w:w="828" w:type="dxa"/>
            <w:vAlign w:val="center"/>
          </w:tcPr>
          <w:p w:rsidR="00336361" w:rsidRDefault="00336361" w:rsidP="00B07D0E">
            <w:pPr>
              <w:bidi w:val="0"/>
              <w:jc w:val="center"/>
              <w:rPr>
                <w:rtl/>
                <w:lang w:bidi="he-IL"/>
              </w:rPr>
            </w:pPr>
          </w:p>
        </w:tc>
        <w:tc>
          <w:tcPr>
            <w:tcW w:w="5220" w:type="dxa"/>
          </w:tcPr>
          <w:p w:rsidR="00336361" w:rsidRPr="00466CF2" w:rsidRDefault="00336361" w:rsidP="00B07D0E">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dresser complete. Price includes rods and screws, bolts, excavation, cutting, welding, and adding accessories that are needed to assemble the dresser with NP 25 bar, as shown pumping layout view</w:t>
            </w:r>
            <w:r>
              <w:t>.</w:t>
            </w:r>
          </w:p>
        </w:tc>
        <w:tc>
          <w:tcPr>
            <w:tcW w:w="900" w:type="dxa"/>
            <w:vAlign w:val="center"/>
          </w:tcPr>
          <w:p w:rsidR="00336361" w:rsidRPr="000E3F41" w:rsidRDefault="00336361" w:rsidP="00B07D0E">
            <w:pPr>
              <w:bidi w:val="0"/>
              <w:jc w:val="center"/>
            </w:pPr>
            <w:r w:rsidRPr="000E3F41">
              <w:t>Num.</w:t>
            </w:r>
          </w:p>
        </w:tc>
        <w:tc>
          <w:tcPr>
            <w:tcW w:w="900" w:type="dxa"/>
            <w:vAlign w:val="center"/>
          </w:tcPr>
          <w:p w:rsidR="00336361" w:rsidRPr="000E3F41" w:rsidRDefault="00336361" w:rsidP="00B07D0E">
            <w:pPr>
              <w:bidi w:val="0"/>
              <w:jc w:val="center"/>
            </w:pPr>
            <w:r>
              <w:t>70</w:t>
            </w:r>
          </w:p>
        </w:tc>
        <w:tc>
          <w:tcPr>
            <w:tcW w:w="720" w:type="dxa"/>
            <w:vAlign w:val="center"/>
          </w:tcPr>
          <w:p w:rsidR="00336361" w:rsidRPr="000E3F41" w:rsidRDefault="00336361" w:rsidP="00B07D0E">
            <w:pPr>
              <w:bidi w:val="0"/>
              <w:jc w:val="center"/>
            </w:pPr>
            <w:r>
              <w:rPr>
                <w:rFonts w:hint="cs"/>
                <w:rtl/>
              </w:rPr>
              <w:t>1</w:t>
            </w:r>
          </w:p>
        </w:tc>
        <w:tc>
          <w:tcPr>
            <w:tcW w:w="1080" w:type="dxa"/>
            <w:vAlign w:val="center"/>
          </w:tcPr>
          <w:p w:rsidR="00336361" w:rsidRPr="000E3F41" w:rsidRDefault="00336361" w:rsidP="00723052">
            <w:pPr>
              <w:bidi w:val="0"/>
              <w:jc w:val="center"/>
            </w:pPr>
            <w:r>
              <w:t>70</w:t>
            </w:r>
          </w:p>
        </w:tc>
      </w:tr>
      <w:tr w:rsidR="00336361" w:rsidRPr="000E3F41" w:rsidTr="00723052">
        <w:tc>
          <w:tcPr>
            <w:tcW w:w="828" w:type="dxa"/>
            <w:vAlign w:val="center"/>
          </w:tcPr>
          <w:p w:rsidR="00336361" w:rsidRDefault="00336361" w:rsidP="00B07D0E">
            <w:pPr>
              <w:bidi w:val="0"/>
              <w:jc w:val="center"/>
              <w:rPr>
                <w:rtl/>
                <w:lang w:bidi="he-IL"/>
              </w:rPr>
            </w:pPr>
          </w:p>
        </w:tc>
        <w:tc>
          <w:tcPr>
            <w:tcW w:w="5220" w:type="dxa"/>
          </w:tcPr>
          <w:p w:rsidR="00336361" w:rsidRPr="000E3F41" w:rsidRDefault="00336361" w:rsidP="00B07D0E">
            <w:pPr>
              <w:bidi w:val="0"/>
              <w:jc w:val="lowKashida"/>
            </w:pPr>
            <w:r w:rsidRPr="00466CF2">
              <w:rPr>
                <w:b/>
                <w:bCs/>
              </w:rPr>
              <w:t>Steel pipes</w:t>
            </w:r>
            <w:r w:rsidRPr="000E3F41">
              <w:t xml:space="preserve">: </w:t>
            </w:r>
            <w:r w:rsidRPr="00C25792">
              <w:rPr>
                <w:rFonts w:ascii="Calibri" w:hAnsi="Calibri" w:cs="Arial"/>
              </w:rPr>
              <w:t xml:space="preserve">Supply and install 6" steel pipes for irrigation network. The minimum thickness of pipes is 4 mm as shown in Annex 1 /S9. The price includes, all costs of transportation, pipes </w:t>
            </w:r>
            <w:r w:rsidRPr="00C25792">
              <w:rPr>
                <w:rFonts w:ascii="Calibri" w:hAnsi="Calibri" w:cs="Arial"/>
              </w:rPr>
              <w:lastRenderedPageBreak/>
              <w:t>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336361" w:rsidRPr="000E3F41" w:rsidRDefault="00336361" w:rsidP="00B07D0E">
            <w:pPr>
              <w:bidi w:val="0"/>
              <w:jc w:val="center"/>
            </w:pPr>
            <w:r w:rsidRPr="000E3F41">
              <w:lastRenderedPageBreak/>
              <w:t>M.L</w:t>
            </w:r>
          </w:p>
        </w:tc>
        <w:tc>
          <w:tcPr>
            <w:tcW w:w="900" w:type="dxa"/>
            <w:vAlign w:val="center"/>
          </w:tcPr>
          <w:p w:rsidR="00336361" w:rsidRPr="000E3F41" w:rsidRDefault="00336361" w:rsidP="00B07D0E">
            <w:pPr>
              <w:bidi w:val="0"/>
              <w:jc w:val="center"/>
            </w:pPr>
            <w:r>
              <w:t>30</w:t>
            </w:r>
          </w:p>
        </w:tc>
        <w:tc>
          <w:tcPr>
            <w:tcW w:w="720" w:type="dxa"/>
            <w:vAlign w:val="center"/>
          </w:tcPr>
          <w:p w:rsidR="00336361" w:rsidRPr="000E3F41" w:rsidRDefault="00336361" w:rsidP="00B07D0E">
            <w:pPr>
              <w:bidi w:val="0"/>
              <w:jc w:val="center"/>
            </w:pPr>
            <w:r>
              <w:t>24</w:t>
            </w:r>
          </w:p>
        </w:tc>
        <w:tc>
          <w:tcPr>
            <w:tcW w:w="1080" w:type="dxa"/>
            <w:vAlign w:val="center"/>
          </w:tcPr>
          <w:p w:rsidR="00336361" w:rsidRPr="000E3F41" w:rsidRDefault="00336361" w:rsidP="00723052">
            <w:pPr>
              <w:bidi w:val="0"/>
              <w:jc w:val="center"/>
            </w:pPr>
            <w:r>
              <w:t>720</w:t>
            </w:r>
          </w:p>
        </w:tc>
      </w:tr>
      <w:tr w:rsidR="00336361" w:rsidRPr="000E3F41" w:rsidTr="00723052">
        <w:tc>
          <w:tcPr>
            <w:tcW w:w="828" w:type="dxa"/>
            <w:vAlign w:val="center"/>
          </w:tcPr>
          <w:p w:rsidR="00336361" w:rsidRDefault="00336361" w:rsidP="00B07D0E">
            <w:pPr>
              <w:bidi w:val="0"/>
              <w:jc w:val="center"/>
              <w:rPr>
                <w:rtl/>
                <w:lang w:bidi="he-IL"/>
              </w:rPr>
            </w:pPr>
          </w:p>
        </w:tc>
        <w:tc>
          <w:tcPr>
            <w:tcW w:w="5220" w:type="dxa"/>
          </w:tcPr>
          <w:p w:rsidR="00336361" w:rsidRDefault="00336361" w:rsidP="00B07D0E">
            <w:pPr>
              <w:bidi w:val="0"/>
              <w:jc w:val="lowKashida"/>
              <w:rPr>
                <w:b/>
                <w:bCs/>
              </w:rPr>
            </w:pPr>
            <w:r>
              <w:rPr>
                <w:b/>
                <w:bCs/>
              </w:rPr>
              <w:t>Galvanized 3” pipes</w:t>
            </w:r>
          </w:p>
          <w:p w:rsidR="00336361" w:rsidRPr="00D20853" w:rsidRDefault="00336361" w:rsidP="00B07D0E">
            <w:pPr>
              <w:bidi w:val="0"/>
              <w:jc w:val="lowKashida"/>
            </w:pPr>
            <w:r w:rsidRPr="00C25792">
              <w:rPr>
                <w:rFonts w:ascii="Calibri" w:hAnsi="Calibri" w:cs="Arial"/>
              </w:rPr>
              <w:t>Supply and install 3” diameter galvanized steel pipes thickness 3.96 mm, and according to specifications Annex 1/ S1-9, as shown pumping layout view.</w:t>
            </w:r>
          </w:p>
        </w:tc>
        <w:tc>
          <w:tcPr>
            <w:tcW w:w="900" w:type="dxa"/>
            <w:vAlign w:val="center"/>
          </w:tcPr>
          <w:p w:rsidR="00336361" w:rsidRPr="000E3F41" w:rsidRDefault="00336361" w:rsidP="00B07D0E">
            <w:pPr>
              <w:bidi w:val="0"/>
              <w:jc w:val="center"/>
            </w:pPr>
            <w:r>
              <w:t>M.L</w:t>
            </w:r>
          </w:p>
        </w:tc>
        <w:tc>
          <w:tcPr>
            <w:tcW w:w="900" w:type="dxa"/>
            <w:vAlign w:val="center"/>
          </w:tcPr>
          <w:p w:rsidR="00336361" w:rsidRPr="000E3F41" w:rsidRDefault="00336361" w:rsidP="00B07D0E">
            <w:pPr>
              <w:bidi w:val="0"/>
              <w:jc w:val="center"/>
            </w:pPr>
            <w:r>
              <w:t>15</w:t>
            </w:r>
          </w:p>
        </w:tc>
        <w:tc>
          <w:tcPr>
            <w:tcW w:w="720" w:type="dxa"/>
            <w:vAlign w:val="center"/>
          </w:tcPr>
          <w:p w:rsidR="00336361" w:rsidRDefault="00336361" w:rsidP="00B07D0E">
            <w:pPr>
              <w:bidi w:val="0"/>
              <w:jc w:val="center"/>
            </w:pPr>
            <w:r>
              <w:t>12</w:t>
            </w:r>
          </w:p>
        </w:tc>
        <w:tc>
          <w:tcPr>
            <w:tcW w:w="1080" w:type="dxa"/>
            <w:vAlign w:val="center"/>
          </w:tcPr>
          <w:p w:rsidR="00336361" w:rsidRPr="000E3F41" w:rsidRDefault="00336361" w:rsidP="00723052">
            <w:pPr>
              <w:bidi w:val="0"/>
              <w:jc w:val="center"/>
            </w:pPr>
            <w:r>
              <w:t>180</w:t>
            </w:r>
          </w:p>
        </w:tc>
      </w:tr>
      <w:tr w:rsidR="00336361" w:rsidRPr="000E3F41" w:rsidTr="00723052">
        <w:tc>
          <w:tcPr>
            <w:tcW w:w="828" w:type="dxa"/>
            <w:vAlign w:val="center"/>
          </w:tcPr>
          <w:p w:rsidR="00336361" w:rsidRDefault="00336361" w:rsidP="00B07D0E">
            <w:pPr>
              <w:bidi w:val="0"/>
              <w:jc w:val="center"/>
              <w:rPr>
                <w:rtl/>
                <w:lang w:bidi="he-IL"/>
              </w:rPr>
            </w:pPr>
          </w:p>
        </w:tc>
        <w:tc>
          <w:tcPr>
            <w:tcW w:w="5220" w:type="dxa"/>
          </w:tcPr>
          <w:p w:rsidR="00336361" w:rsidRDefault="00336361" w:rsidP="00B07D0E">
            <w:pPr>
              <w:bidi w:val="0"/>
              <w:jc w:val="lowKashida"/>
              <w:rPr>
                <w:b/>
                <w:bCs/>
              </w:rPr>
            </w:pPr>
            <w:r>
              <w:rPr>
                <w:b/>
                <w:bCs/>
              </w:rPr>
              <w:t>Galvanized 2” pipes</w:t>
            </w:r>
          </w:p>
          <w:p w:rsidR="00336361" w:rsidRPr="00D20853" w:rsidRDefault="00336361" w:rsidP="00B07D0E">
            <w:pPr>
              <w:bidi w:val="0"/>
              <w:jc w:val="lowKashida"/>
            </w:pPr>
            <w:r w:rsidRPr="00C25792">
              <w:rPr>
                <w:rFonts w:ascii="Calibri" w:hAnsi="Calibri" w:cs="Arial"/>
              </w:rPr>
              <w:t>Supply and install 2” diameter galvanized steel pipes thickness 3.96 mm, and according to specifications Annex 1/ S1-9, as shown pumping layout view.</w:t>
            </w:r>
          </w:p>
        </w:tc>
        <w:tc>
          <w:tcPr>
            <w:tcW w:w="900" w:type="dxa"/>
            <w:vAlign w:val="center"/>
          </w:tcPr>
          <w:p w:rsidR="00336361" w:rsidRPr="000E3F41" w:rsidRDefault="00336361" w:rsidP="00B07D0E">
            <w:pPr>
              <w:bidi w:val="0"/>
              <w:jc w:val="center"/>
            </w:pPr>
            <w:r>
              <w:t>M.L</w:t>
            </w:r>
          </w:p>
        </w:tc>
        <w:tc>
          <w:tcPr>
            <w:tcW w:w="900" w:type="dxa"/>
            <w:vAlign w:val="center"/>
          </w:tcPr>
          <w:p w:rsidR="00336361" w:rsidRPr="000E3F41" w:rsidRDefault="00336361" w:rsidP="00B07D0E">
            <w:pPr>
              <w:bidi w:val="0"/>
              <w:jc w:val="center"/>
            </w:pPr>
            <w:r>
              <w:t>12</w:t>
            </w:r>
          </w:p>
        </w:tc>
        <w:tc>
          <w:tcPr>
            <w:tcW w:w="720" w:type="dxa"/>
            <w:vAlign w:val="center"/>
          </w:tcPr>
          <w:p w:rsidR="00336361" w:rsidRDefault="00336361" w:rsidP="00B07D0E">
            <w:pPr>
              <w:bidi w:val="0"/>
              <w:jc w:val="center"/>
            </w:pPr>
            <w:r>
              <w:t>6</w:t>
            </w:r>
          </w:p>
        </w:tc>
        <w:tc>
          <w:tcPr>
            <w:tcW w:w="1080" w:type="dxa"/>
            <w:vAlign w:val="center"/>
          </w:tcPr>
          <w:p w:rsidR="00336361" w:rsidRPr="000E3F41" w:rsidRDefault="00336361" w:rsidP="00723052">
            <w:pPr>
              <w:bidi w:val="0"/>
              <w:jc w:val="center"/>
            </w:pPr>
            <w:r>
              <w:t>72</w:t>
            </w:r>
          </w:p>
        </w:tc>
      </w:tr>
      <w:tr w:rsidR="00336361" w:rsidRPr="000E3F41" w:rsidTr="00723052">
        <w:tc>
          <w:tcPr>
            <w:tcW w:w="828" w:type="dxa"/>
            <w:vAlign w:val="center"/>
          </w:tcPr>
          <w:p w:rsidR="00336361" w:rsidRDefault="00336361" w:rsidP="007E523A">
            <w:pPr>
              <w:bidi w:val="0"/>
              <w:jc w:val="center"/>
              <w:rPr>
                <w:rtl/>
                <w:lang w:bidi="he-IL"/>
              </w:rPr>
            </w:pPr>
          </w:p>
        </w:tc>
        <w:tc>
          <w:tcPr>
            <w:tcW w:w="5220" w:type="dxa"/>
          </w:tcPr>
          <w:p w:rsidR="00336361" w:rsidRPr="000E3F41" w:rsidRDefault="00336361"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336361" w:rsidRPr="000E3F41" w:rsidRDefault="00336361" w:rsidP="00B07D0E">
            <w:pPr>
              <w:bidi w:val="0"/>
              <w:jc w:val="center"/>
            </w:pPr>
            <w:r w:rsidRPr="000E3F41">
              <w:t>Num.</w:t>
            </w:r>
          </w:p>
        </w:tc>
        <w:tc>
          <w:tcPr>
            <w:tcW w:w="900" w:type="dxa"/>
            <w:vAlign w:val="center"/>
          </w:tcPr>
          <w:p w:rsidR="00336361" w:rsidRPr="000E3F41" w:rsidRDefault="00336361" w:rsidP="00B07D0E">
            <w:pPr>
              <w:bidi w:val="0"/>
              <w:jc w:val="center"/>
            </w:pPr>
            <w:r>
              <w:t>50</w:t>
            </w:r>
          </w:p>
        </w:tc>
        <w:tc>
          <w:tcPr>
            <w:tcW w:w="720" w:type="dxa"/>
            <w:vAlign w:val="center"/>
          </w:tcPr>
          <w:p w:rsidR="00336361" w:rsidRPr="000E3F41" w:rsidRDefault="00336361" w:rsidP="00B07D0E">
            <w:pPr>
              <w:bidi w:val="0"/>
              <w:jc w:val="center"/>
            </w:pPr>
            <w:r>
              <w:t>5</w:t>
            </w:r>
          </w:p>
        </w:tc>
        <w:tc>
          <w:tcPr>
            <w:tcW w:w="1080" w:type="dxa"/>
            <w:vAlign w:val="center"/>
          </w:tcPr>
          <w:p w:rsidR="00336361" w:rsidRPr="000E3F41" w:rsidRDefault="00336361" w:rsidP="00723052">
            <w:pPr>
              <w:bidi w:val="0"/>
              <w:jc w:val="center"/>
            </w:pPr>
            <w:r>
              <w:t>250</w:t>
            </w:r>
          </w:p>
        </w:tc>
      </w:tr>
      <w:tr w:rsidR="00336361" w:rsidRPr="000E3F41" w:rsidTr="00723052">
        <w:tc>
          <w:tcPr>
            <w:tcW w:w="828" w:type="dxa"/>
            <w:vAlign w:val="center"/>
          </w:tcPr>
          <w:p w:rsidR="00336361" w:rsidRDefault="00336361" w:rsidP="00B07D0E">
            <w:pPr>
              <w:bidi w:val="0"/>
              <w:jc w:val="center"/>
              <w:rPr>
                <w:rtl/>
                <w:lang w:bidi="he-IL"/>
              </w:rPr>
            </w:pPr>
          </w:p>
        </w:tc>
        <w:tc>
          <w:tcPr>
            <w:tcW w:w="5220" w:type="dxa"/>
          </w:tcPr>
          <w:p w:rsidR="00336361" w:rsidRPr="005D4449" w:rsidRDefault="00336361" w:rsidP="0044365A">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as shown pumping layout view.</w:t>
            </w:r>
            <w:r>
              <w:t xml:space="preserve"> </w:t>
            </w:r>
          </w:p>
        </w:tc>
        <w:tc>
          <w:tcPr>
            <w:tcW w:w="900" w:type="dxa"/>
            <w:vAlign w:val="center"/>
          </w:tcPr>
          <w:p w:rsidR="00336361" w:rsidRPr="005D4449" w:rsidRDefault="00336361" w:rsidP="00B07D0E">
            <w:pPr>
              <w:bidi w:val="0"/>
              <w:jc w:val="center"/>
            </w:pPr>
            <w:r w:rsidRPr="005D4449">
              <w:t>Num.</w:t>
            </w:r>
          </w:p>
        </w:tc>
        <w:tc>
          <w:tcPr>
            <w:tcW w:w="900" w:type="dxa"/>
            <w:vAlign w:val="center"/>
          </w:tcPr>
          <w:p w:rsidR="00336361" w:rsidRPr="005D4449" w:rsidRDefault="00336361" w:rsidP="00B07D0E">
            <w:pPr>
              <w:bidi w:val="0"/>
              <w:jc w:val="center"/>
            </w:pPr>
            <w:r>
              <w:t>1000</w:t>
            </w:r>
          </w:p>
        </w:tc>
        <w:tc>
          <w:tcPr>
            <w:tcW w:w="720" w:type="dxa"/>
            <w:vAlign w:val="center"/>
          </w:tcPr>
          <w:p w:rsidR="00336361" w:rsidRPr="005D4449" w:rsidRDefault="00336361" w:rsidP="00B07D0E">
            <w:pPr>
              <w:bidi w:val="0"/>
              <w:jc w:val="center"/>
            </w:pPr>
            <w:r>
              <w:t>1</w:t>
            </w:r>
          </w:p>
        </w:tc>
        <w:tc>
          <w:tcPr>
            <w:tcW w:w="1080" w:type="dxa"/>
            <w:vAlign w:val="center"/>
          </w:tcPr>
          <w:p w:rsidR="00336361" w:rsidRPr="000E3F41" w:rsidRDefault="00336361" w:rsidP="00723052">
            <w:pPr>
              <w:bidi w:val="0"/>
              <w:jc w:val="center"/>
            </w:pPr>
            <w:r>
              <w:t>1000</w:t>
            </w:r>
          </w:p>
        </w:tc>
      </w:tr>
      <w:tr w:rsidR="00336361" w:rsidRPr="000E3F41" w:rsidTr="00723052">
        <w:tc>
          <w:tcPr>
            <w:tcW w:w="828" w:type="dxa"/>
            <w:vAlign w:val="center"/>
          </w:tcPr>
          <w:p w:rsidR="00336361" w:rsidRDefault="00336361" w:rsidP="00B07D0E">
            <w:pPr>
              <w:bidi w:val="0"/>
              <w:jc w:val="center"/>
              <w:rPr>
                <w:lang w:bidi="he-IL"/>
              </w:rPr>
            </w:pPr>
          </w:p>
        </w:tc>
        <w:tc>
          <w:tcPr>
            <w:tcW w:w="5220" w:type="dxa"/>
          </w:tcPr>
          <w:p w:rsidR="00336361" w:rsidRDefault="00336361" w:rsidP="007E523A">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 :</w:t>
            </w:r>
          </w:p>
          <w:p w:rsidR="00336361" w:rsidRDefault="00336361" w:rsidP="009C639E">
            <w:pPr>
              <w:bidi w:val="0"/>
              <w:jc w:val="lowKashida"/>
              <w:rPr>
                <w:b/>
                <w:bCs/>
              </w:rPr>
            </w:pPr>
          </w:p>
          <w:p w:rsidR="00336361" w:rsidRPr="0044365A" w:rsidRDefault="00336361" w:rsidP="006A7CD8">
            <w:pPr>
              <w:pStyle w:val="ListParagraph"/>
              <w:numPr>
                <w:ilvl w:val="0"/>
                <w:numId w:val="12"/>
              </w:numPr>
              <w:bidi w:val="0"/>
              <w:jc w:val="lowKashida"/>
              <w:rPr>
                <w:rFonts w:eastAsia="Times New Roman"/>
                <w:sz w:val="24"/>
                <w:szCs w:val="24"/>
              </w:rPr>
            </w:pPr>
            <w:r w:rsidRPr="0044365A">
              <w:rPr>
                <w:rFonts w:eastAsia="Times New Roman"/>
                <w:sz w:val="24"/>
                <w:szCs w:val="24"/>
              </w:rPr>
              <w:t>Built-in earthing (grounding) electro</w:t>
            </w:r>
            <w:r>
              <w:rPr>
                <w:rFonts w:eastAsia="Times New Roman"/>
                <w:sz w:val="24"/>
                <w:szCs w:val="24"/>
              </w:rPr>
              <w:t>de</w:t>
            </w:r>
          </w:p>
          <w:p w:rsidR="00336361" w:rsidRPr="0044365A" w:rsidRDefault="00336361" w:rsidP="00AC46F0">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Diameter 6” </w:t>
            </w:r>
            <w:r>
              <w:rPr>
                <w:rFonts w:eastAsia="Times New Roman"/>
                <w:sz w:val="24"/>
                <w:szCs w:val="24"/>
              </w:rPr>
              <w:t>16</w:t>
            </w:r>
            <w:r w:rsidRPr="0044365A">
              <w:rPr>
                <w:rFonts w:eastAsia="Times New Roman"/>
                <w:sz w:val="24"/>
                <w:szCs w:val="24"/>
              </w:rPr>
              <w:t xml:space="preserve"> bars. </w:t>
            </w:r>
          </w:p>
          <w:p w:rsidR="00336361" w:rsidRPr="0044365A" w:rsidRDefault="00336361" w:rsidP="006A7CD8">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Remote communications– including </w:t>
            </w:r>
            <w:proofErr w:type="spellStart"/>
            <w:r w:rsidRPr="0044365A">
              <w:rPr>
                <w:rFonts w:eastAsia="Times New Roman"/>
                <w:sz w:val="24"/>
                <w:szCs w:val="24"/>
              </w:rPr>
              <w:t>Profibus</w:t>
            </w:r>
            <w:proofErr w:type="spellEnd"/>
            <w:r w:rsidRPr="0044365A">
              <w:rPr>
                <w:rFonts w:eastAsia="Times New Roman"/>
                <w:sz w:val="24"/>
                <w:szCs w:val="24"/>
              </w:rPr>
              <w:t xml:space="preserve"> DP v0</w:t>
            </w:r>
          </w:p>
          <w:p w:rsidR="00336361" w:rsidRPr="0044365A" w:rsidRDefault="00336361" w:rsidP="006A7CD8">
            <w:pPr>
              <w:pStyle w:val="ListParagraph"/>
              <w:numPr>
                <w:ilvl w:val="0"/>
                <w:numId w:val="13"/>
              </w:numPr>
              <w:bidi w:val="0"/>
              <w:jc w:val="lowKashida"/>
              <w:rPr>
                <w:rFonts w:eastAsia="Times New Roman"/>
                <w:sz w:val="24"/>
                <w:szCs w:val="24"/>
              </w:rPr>
            </w:pPr>
            <w:r w:rsidRPr="0044365A">
              <w:rPr>
                <w:rFonts w:eastAsia="Times New Roman"/>
                <w:sz w:val="24"/>
                <w:szCs w:val="24"/>
              </w:rPr>
              <w:t xml:space="preserve">Electronic Display Unit: Forward, reverse and net totals _ 4 digital outputs and Communications: serial data (RS232), HART and </w:t>
            </w:r>
            <w:proofErr w:type="spellStart"/>
            <w:r w:rsidRPr="0044365A">
              <w:rPr>
                <w:rFonts w:eastAsia="Times New Roman"/>
                <w:sz w:val="24"/>
                <w:szCs w:val="24"/>
              </w:rPr>
              <w:t>Profibus</w:t>
            </w:r>
            <w:proofErr w:type="spellEnd"/>
            <w:r w:rsidRPr="0044365A">
              <w:rPr>
                <w:rFonts w:eastAsia="Times New Roman"/>
                <w:sz w:val="24"/>
                <w:szCs w:val="24"/>
              </w:rPr>
              <w:t xml:space="preserve"> DP v0. Remote communication up to 100m length and </w:t>
            </w:r>
            <w:r w:rsidRPr="0044365A">
              <w:rPr>
                <w:rFonts w:eastAsia="Times New Roman"/>
                <w:sz w:val="24"/>
                <w:szCs w:val="24"/>
              </w:rPr>
              <w:lastRenderedPageBreak/>
              <w:t xml:space="preserve">built in memory 8 GB. Adjustable reading frequency up to 2 s. PLC programmable. </w:t>
            </w:r>
          </w:p>
          <w:p w:rsidR="00336361" w:rsidRPr="0044365A" w:rsidRDefault="00336361"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 xml:space="preserve">High accuracy as normal between 1-500 m3/hr </w:t>
            </w:r>
          </w:p>
          <w:p w:rsidR="00336361" w:rsidRPr="0044365A" w:rsidRDefault="00336361"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336361" w:rsidRPr="009C639E" w:rsidRDefault="00336361" w:rsidP="006A7CD8">
            <w:pPr>
              <w:pStyle w:val="ListParagraph"/>
              <w:numPr>
                <w:ilvl w:val="0"/>
                <w:numId w:val="12"/>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336361" w:rsidRPr="005D4449" w:rsidRDefault="00336361" w:rsidP="00B07D0E">
            <w:pPr>
              <w:bidi w:val="0"/>
              <w:jc w:val="center"/>
            </w:pPr>
            <w:r>
              <w:lastRenderedPageBreak/>
              <w:t>L.S</w:t>
            </w:r>
          </w:p>
        </w:tc>
        <w:tc>
          <w:tcPr>
            <w:tcW w:w="900" w:type="dxa"/>
            <w:vAlign w:val="center"/>
          </w:tcPr>
          <w:p w:rsidR="00336361" w:rsidRDefault="00336361" w:rsidP="00B07D0E">
            <w:pPr>
              <w:bidi w:val="0"/>
              <w:jc w:val="center"/>
            </w:pPr>
            <w:r>
              <w:t>3000</w:t>
            </w:r>
          </w:p>
        </w:tc>
        <w:tc>
          <w:tcPr>
            <w:tcW w:w="720" w:type="dxa"/>
            <w:vAlign w:val="center"/>
          </w:tcPr>
          <w:p w:rsidR="00336361" w:rsidRDefault="00336361" w:rsidP="00B07D0E">
            <w:pPr>
              <w:bidi w:val="0"/>
              <w:jc w:val="center"/>
            </w:pPr>
            <w:r>
              <w:t>1</w:t>
            </w:r>
          </w:p>
        </w:tc>
        <w:tc>
          <w:tcPr>
            <w:tcW w:w="1080" w:type="dxa"/>
            <w:vAlign w:val="center"/>
          </w:tcPr>
          <w:p w:rsidR="00336361" w:rsidRDefault="00336361" w:rsidP="00723052">
            <w:pPr>
              <w:bidi w:val="0"/>
              <w:jc w:val="center"/>
            </w:pPr>
            <w:r>
              <w:t>3000</w:t>
            </w:r>
          </w:p>
        </w:tc>
      </w:tr>
      <w:tr w:rsidR="00336361" w:rsidRPr="000E3F41" w:rsidTr="007E523A">
        <w:tc>
          <w:tcPr>
            <w:tcW w:w="828" w:type="dxa"/>
            <w:vAlign w:val="center"/>
          </w:tcPr>
          <w:p w:rsidR="00336361" w:rsidRPr="000E3F41" w:rsidRDefault="00336361" w:rsidP="007E523A">
            <w:pPr>
              <w:bidi w:val="0"/>
              <w:jc w:val="center"/>
              <w:rPr>
                <w:lang w:bidi="he-IL"/>
              </w:rPr>
            </w:pPr>
          </w:p>
        </w:tc>
        <w:tc>
          <w:tcPr>
            <w:tcW w:w="5220" w:type="dxa"/>
          </w:tcPr>
          <w:p w:rsidR="00336361" w:rsidRPr="00182936" w:rsidRDefault="00336361"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336361" w:rsidRPr="00182936" w:rsidRDefault="00336361" w:rsidP="00B07D0E">
            <w:pPr>
              <w:jc w:val="right"/>
              <w:rPr>
                <w:rFonts w:ascii="Calibri" w:hAnsi="Calibri" w:cs="Arial"/>
              </w:rPr>
            </w:pPr>
          </w:p>
          <w:p w:rsidR="00336361" w:rsidRPr="00182936" w:rsidRDefault="0033636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336361" w:rsidRPr="00182936" w:rsidRDefault="0033636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336361" w:rsidRPr="00182936" w:rsidRDefault="0033636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336361" w:rsidRPr="00182936" w:rsidRDefault="0033636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336361" w:rsidRPr="00182936" w:rsidRDefault="0033636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336361" w:rsidRPr="00182936" w:rsidRDefault="0033636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336361" w:rsidRPr="00182936" w:rsidRDefault="0033636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336361" w:rsidRPr="00182936" w:rsidRDefault="0033636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336361" w:rsidRPr="00182936" w:rsidRDefault="0033636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336361" w:rsidRPr="00182936" w:rsidRDefault="0033636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336361" w:rsidRPr="00182936" w:rsidRDefault="0033636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336361" w:rsidRPr="005D4449" w:rsidRDefault="00336361" w:rsidP="00B07D0E">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2sec,6A dual relay</w:t>
            </w:r>
            <w:r>
              <w:t xml:space="preserve">. </w:t>
            </w:r>
          </w:p>
        </w:tc>
        <w:tc>
          <w:tcPr>
            <w:tcW w:w="900" w:type="dxa"/>
            <w:vAlign w:val="center"/>
          </w:tcPr>
          <w:p w:rsidR="00336361" w:rsidRPr="005D4449" w:rsidRDefault="00336361" w:rsidP="00B07D0E">
            <w:pPr>
              <w:bidi w:val="0"/>
              <w:jc w:val="center"/>
            </w:pPr>
            <w:r>
              <w:t>L.S</w:t>
            </w:r>
          </w:p>
        </w:tc>
        <w:tc>
          <w:tcPr>
            <w:tcW w:w="900" w:type="dxa"/>
            <w:vAlign w:val="center"/>
          </w:tcPr>
          <w:p w:rsidR="00336361" w:rsidRPr="005D4449" w:rsidRDefault="00336361" w:rsidP="00B07D0E">
            <w:pPr>
              <w:bidi w:val="0"/>
              <w:jc w:val="center"/>
            </w:pPr>
            <w:r>
              <w:t>2500</w:t>
            </w:r>
          </w:p>
        </w:tc>
        <w:tc>
          <w:tcPr>
            <w:tcW w:w="720" w:type="dxa"/>
            <w:vAlign w:val="center"/>
          </w:tcPr>
          <w:p w:rsidR="00336361" w:rsidRDefault="00336361" w:rsidP="00B07D0E">
            <w:pPr>
              <w:bidi w:val="0"/>
              <w:jc w:val="center"/>
            </w:pPr>
            <w:r>
              <w:t>1</w:t>
            </w:r>
          </w:p>
        </w:tc>
        <w:tc>
          <w:tcPr>
            <w:tcW w:w="1080" w:type="dxa"/>
            <w:vAlign w:val="center"/>
          </w:tcPr>
          <w:p w:rsidR="00336361" w:rsidRPr="005D4449" w:rsidRDefault="00336361" w:rsidP="007E523A">
            <w:pPr>
              <w:bidi w:val="0"/>
              <w:jc w:val="center"/>
            </w:pPr>
            <w:r>
              <w:t>2500</w:t>
            </w:r>
          </w:p>
        </w:tc>
      </w:tr>
      <w:tr w:rsidR="00336361" w:rsidRPr="000E3F41" w:rsidTr="007E523A">
        <w:tc>
          <w:tcPr>
            <w:tcW w:w="828" w:type="dxa"/>
          </w:tcPr>
          <w:p w:rsidR="00336361" w:rsidRDefault="00336361" w:rsidP="007E523A">
            <w:pPr>
              <w:bidi w:val="0"/>
              <w:jc w:val="lowKashida"/>
              <w:rPr>
                <w:rtl/>
                <w:lang w:bidi="he-IL"/>
              </w:rPr>
            </w:pPr>
          </w:p>
        </w:tc>
        <w:tc>
          <w:tcPr>
            <w:tcW w:w="5220" w:type="dxa"/>
          </w:tcPr>
          <w:p w:rsidR="00336361" w:rsidRPr="00163C97" w:rsidRDefault="00336361" w:rsidP="00B07D0E">
            <w:pPr>
              <w:bidi w:val="0"/>
              <w:jc w:val="both"/>
            </w:pPr>
            <w:r>
              <w:rPr>
                <w:b/>
                <w:bCs/>
              </w:rPr>
              <w:t xml:space="preserve">Water Cooling Tank: </w:t>
            </w:r>
            <w:r>
              <w:t>Supply and install p</w:t>
            </w:r>
            <w:r w:rsidRPr="000362C7">
              <w:t>lastic</w:t>
            </w:r>
            <w:r>
              <w:rPr>
                <w:sz w:val="20"/>
                <w:szCs w:val="20"/>
              </w:rPr>
              <w:t xml:space="preserve"> </w:t>
            </w:r>
            <w:r>
              <w:t>polyethylene water tank capacity 1 m</w:t>
            </w:r>
            <w:r w:rsidRPr="000362C7">
              <w:rPr>
                <w:vertAlign w:val="superscript"/>
              </w:rPr>
              <w:t>3</w:t>
            </w:r>
            <w: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w:t>
            </w:r>
            <w:r>
              <w:lastRenderedPageBreak/>
              <w:t>the opening of the outlet at the discharge head, as shown</w:t>
            </w:r>
            <w:r w:rsidRPr="000E3F41">
              <w:t xml:space="preserve"> </w:t>
            </w:r>
            <w:r>
              <w:t xml:space="preserve">pumping layout view.   </w:t>
            </w:r>
          </w:p>
        </w:tc>
        <w:tc>
          <w:tcPr>
            <w:tcW w:w="900" w:type="dxa"/>
            <w:vAlign w:val="center"/>
          </w:tcPr>
          <w:p w:rsidR="00336361" w:rsidRPr="005D4449" w:rsidRDefault="00336361" w:rsidP="00B07D0E">
            <w:pPr>
              <w:bidi w:val="0"/>
              <w:jc w:val="center"/>
            </w:pPr>
            <w:r w:rsidRPr="005D4449">
              <w:lastRenderedPageBreak/>
              <w:t>Num.</w:t>
            </w:r>
          </w:p>
        </w:tc>
        <w:tc>
          <w:tcPr>
            <w:tcW w:w="900" w:type="dxa"/>
            <w:vAlign w:val="center"/>
          </w:tcPr>
          <w:p w:rsidR="00336361" w:rsidRPr="005D4449" w:rsidRDefault="00336361" w:rsidP="00B07D0E">
            <w:pPr>
              <w:bidi w:val="0"/>
              <w:jc w:val="center"/>
            </w:pPr>
            <w:r>
              <w:t>300</w:t>
            </w:r>
          </w:p>
        </w:tc>
        <w:tc>
          <w:tcPr>
            <w:tcW w:w="720" w:type="dxa"/>
            <w:vAlign w:val="center"/>
          </w:tcPr>
          <w:p w:rsidR="00336361" w:rsidRPr="005D4449" w:rsidRDefault="00336361" w:rsidP="00B07D0E">
            <w:pPr>
              <w:bidi w:val="0"/>
              <w:jc w:val="center"/>
            </w:pPr>
            <w:r>
              <w:t>1</w:t>
            </w:r>
          </w:p>
        </w:tc>
        <w:tc>
          <w:tcPr>
            <w:tcW w:w="1080" w:type="dxa"/>
            <w:vAlign w:val="center"/>
          </w:tcPr>
          <w:p w:rsidR="00336361" w:rsidRPr="005D4449" w:rsidRDefault="00336361" w:rsidP="007E523A">
            <w:pPr>
              <w:bidi w:val="0"/>
              <w:jc w:val="center"/>
            </w:pPr>
            <w:r>
              <w:t>300</w:t>
            </w:r>
          </w:p>
        </w:tc>
      </w:tr>
      <w:tr w:rsidR="00336361" w:rsidRPr="000E3F41" w:rsidTr="007E523A">
        <w:tc>
          <w:tcPr>
            <w:tcW w:w="828" w:type="dxa"/>
          </w:tcPr>
          <w:p w:rsidR="00336361" w:rsidRPr="000E3F41" w:rsidRDefault="00336361" w:rsidP="007E523A">
            <w:pPr>
              <w:bidi w:val="0"/>
              <w:jc w:val="lowKashida"/>
              <w:rPr>
                <w:lang w:bidi="he-IL"/>
              </w:rPr>
            </w:pPr>
          </w:p>
        </w:tc>
        <w:tc>
          <w:tcPr>
            <w:tcW w:w="5220" w:type="dxa"/>
          </w:tcPr>
          <w:p w:rsidR="00336361" w:rsidRPr="00466CF2" w:rsidRDefault="00336361" w:rsidP="00B07D0E">
            <w:pPr>
              <w:bidi w:val="0"/>
              <w:jc w:val="lowKashida"/>
              <w:rPr>
                <w:b/>
                <w:bCs/>
              </w:rPr>
            </w:pPr>
            <w:r w:rsidRPr="00F760DE">
              <w:rPr>
                <w:b/>
                <w:bCs/>
              </w:rPr>
              <w:t>Provisional item</w:t>
            </w:r>
            <w:r>
              <w:rPr>
                <w:b/>
                <w:bCs/>
              </w:rPr>
              <w:t xml:space="preserve"> Field and Lab </w:t>
            </w:r>
            <w:r w:rsidRPr="00466CF2">
              <w:rPr>
                <w:b/>
                <w:bCs/>
              </w:rPr>
              <w:t>Tests:</w:t>
            </w:r>
          </w:p>
          <w:p w:rsidR="00336361" w:rsidRPr="000E3F41" w:rsidRDefault="00336361" w:rsidP="006A7CD8">
            <w:pPr>
              <w:numPr>
                <w:ilvl w:val="0"/>
                <w:numId w:val="1"/>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336361" w:rsidRPr="000E3F41" w:rsidRDefault="00336361" w:rsidP="00B07D0E">
            <w:pPr>
              <w:bidi w:val="0"/>
              <w:jc w:val="center"/>
            </w:pPr>
            <w:r w:rsidRPr="000E3F41">
              <w:t>L.S</w:t>
            </w:r>
          </w:p>
        </w:tc>
        <w:tc>
          <w:tcPr>
            <w:tcW w:w="900" w:type="dxa"/>
            <w:vAlign w:val="center"/>
          </w:tcPr>
          <w:p w:rsidR="00336361" w:rsidRPr="000E3F41" w:rsidRDefault="00336361" w:rsidP="00B07D0E">
            <w:pPr>
              <w:bidi w:val="0"/>
              <w:jc w:val="center"/>
            </w:pPr>
            <w:r>
              <w:t>500</w:t>
            </w:r>
          </w:p>
        </w:tc>
        <w:tc>
          <w:tcPr>
            <w:tcW w:w="720" w:type="dxa"/>
            <w:vAlign w:val="center"/>
          </w:tcPr>
          <w:p w:rsidR="00336361" w:rsidRPr="000E3F41" w:rsidRDefault="00336361" w:rsidP="00B07D0E">
            <w:pPr>
              <w:bidi w:val="0"/>
              <w:jc w:val="center"/>
            </w:pPr>
            <w:r w:rsidRPr="000E3F41">
              <w:t>1</w:t>
            </w:r>
          </w:p>
        </w:tc>
        <w:tc>
          <w:tcPr>
            <w:tcW w:w="1080" w:type="dxa"/>
            <w:vAlign w:val="center"/>
          </w:tcPr>
          <w:p w:rsidR="00336361" w:rsidRPr="000E3F41" w:rsidRDefault="00336361" w:rsidP="007E523A">
            <w:pPr>
              <w:bidi w:val="0"/>
              <w:jc w:val="center"/>
            </w:pPr>
            <w:r>
              <w:t>500</w:t>
            </w:r>
          </w:p>
        </w:tc>
      </w:tr>
      <w:tr w:rsidR="00336361" w:rsidRPr="000E3F41" w:rsidTr="007E523A">
        <w:tc>
          <w:tcPr>
            <w:tcW w:w="828" w:type="dxa"/>
          </w:tcPr>
          <w:p w:rsidR="00336361" w:rsidRDefault="00336361" w:rsidP="007E523A">
            <w:pPr>
              <w:bidi w:val="0"/>
              <w:jc w:val="lowKashida"/>
              <w:rPr>
                <w:lang w:bidi="he-IL"/>
              </w:rPr>
            </w:pPr>
          </w:p>
        </w:tc>
        <w:tc>
          <w:tcPr>
            <w:tcW w:w="5220" w:type="dxa"/>
          </w:tcPr>
          <w:p w:rsidR="00336361" w:rsidRPr="00F760DE" w:rsidRDefault="00336361" w:rsidP="004F20D4">
            <w:pPr>
              <w:bidi w:val="0"/>
              <w:jc w:val="lowKashida"/>
              <w:rPr>
                <w:b/>
                <w:bCs/>
              </w:rPr>
            </w:pPr>
            <w:r>
              <w:rPr>
                <w:b/>
                <w:bCs/>
              </w:rPr>
              <w:t xml:space="preserve">Well Acidification: </w:t>
            </w:r>
            <w:r w:rsidRPr="001A6E01">
              <w:t xml:space="preserve">Supply and inject </w:t>
            </w:r>
            <w:r>
              <w:t>4</w:t>
            </w:r>
            <w:r w:rsidRPr="001A6E01">
              <w:t xml:space="preserve"> tons of hydrochloric acid concentration 33% inside the well hole.</w:t>
            </w:r>
            <w:r>
              <w:rPr>
                <w:b/>
                <w:bCs/>
              </w:rPr>
              <w:t xml:space="preserve"> </w:t>
            </w:r>
            <w:r w:rsidRPr="001A6E01">
              <w:t>The price includes</w:t>
            </w:r>
            <w:r>
              <w:t xml:space="preserve"> all works as</w:t>
            </w:r>
            <w:r w:rsidRPr="001A6E01">
              <w:t xml:space="preserve"> uplif</w:t>
            </w:r>
            <w:r>
              <w:t>t</w:t>
            </w:r>
            <w:r w:rsidRPr="001A6E01">
              <w:t>ing the</w:t>
            </w:r>
            <w:r>
              <w:t xml:space="preserve"> pipes and turbine and tightly closes the well upper hole. This includes casting concrete layer thickness not less than 30 cm thickness 2 meters diameter around the whole and prevent any gas leakage. The work must be done by professional workers including safety measures according to manufacturer instructions. People are not allowed to stay close to well within 50 meters circle and for 12 hours at least. The pouring of </w:t>
            </w:r>
            <w:proofErr w:type="gramStart"/>
            <w:r>
              <w:t xml:space="preserve">acid </w:t>
            </w:r>
            <w:r w:rsidR="00530568">
              <w:t>,</w:t>
            </w:r>
            <w:proofErr w:type="gramEnd"/>
            <w:r w:rsidR="00530568">
              <w:t xml:space="preserve"> and water </w:t>
            </w:r>
            <w:r>
              <w:t xml:space="preserve">liquids should be controlled by valves and laminar flow inside the well not by gravity section.  The plastic pipes go from the acid tank until it reach water level surface and few meters below static water level. The contractor must consider and recheck all safety measures and plan to leave the site for emergency situation. The price includes cleaning the well from sediments through bailing or pumping for 24 hours continuously. The contractor must start cleaning the well after 24 hours </w:t>
            </w:r>
            <w:r w:rsidR="004463ED">
              <w:t>of adding</w:t>
            </w:r>
            <w:r>
              <w:t xml:space="preserve"> the acid; delay is not accepted. </w:t>
            </w:r>
            <w:r w:rsidR="000043A6">
              <w:t xml:space="preserve">The contractor must follow and adapt to the instruction shown </w:t>
            </w:r>
            <w:r w:rsidR="00B05C4F">
              <w:t>in Annex 7, Part 1</w:t>
            </w:r>
            <w:proofErr w:type="gramStart"/>
            <w:r w:rsidR="00B05C4F">
              <w:t>,2</w:t>
            </w:r>
            <w:proofErr w:type="gramEnd"/>
            <w:r w:rsidR="00B05C4F">
              <w:t>.</w:t>
            </w:r>
          </w:p>
        </w:tc>
        <w:tc>
          <w:tcPr>
            <w:tcW w:w="900" w:type="dxa"/>
            <w:vAlign w:val="center"/>
          </w:tcPr>
          <w:p w:rsidR="00336361" w:rsidRPr="000E3F41" w:rsidRDefault="00336361" w:rsidP="00763113">
            <w:pPr>
              <w:bidi w:val="0"/>
              <w:jc w:val="center"/>
            </w:pPr>
            <w:r>
              <w:t>Ton</w:t>
            </w:r>
          </w:p>
        </w:tc>
        <w:tc>
          <w:tcPr>
            <w:tcW w:w="900" w:type="dxa"/>
            <w:vAlign w:val="center"/>
          </w:tcPr>
          <w:p w:rsidR="00336361" w:rsidRDefault="00336361" w:rsidP="00763113">
            <w:pPr>
              <w:bidi w:val="0"/>
              <w:jc w:val="center"/>
            </w:pPr>
            <w:r>
              <w:t>1000</w:t>
            </w:r>
          </w:p>
        </w:tc>
        <w:tc>
          <w:tcPr>
            <w:tcW w:w="720" w:type="dxa"/>
            <w:vAlign w:val="center"/>
          </w:tcPr>
          <w:p w:rsidR="00336361" w:rsidRPr="000E3F41" w:rsidRDefault="00336361" w:rsidP="00763113">
            <w:pPr>
              <w:bidi w:val="0"/>
              <w:jc w:val="center"/>
            </w:pPr>
            <w:r>
              <w:t>4</w:t>
            </w:r>
          </w:p>
        </w:tc>
        <w:tc>
          <w:tcPr>
            <w:tcW w:w="1080" w:type="dxa"/>
            <w:vAlign w:val="center"/>
          </w:tcPr>
          <w:p w:rsidR="00336361" w:rsidRDefault="00336361" w:rsidP="00763113">
            <w:pPr>
              <w:bidi w:val="0"/>
              <w:jc w:val="center"/>
            </w:pPr>
            <w:r>
              <w:t>8000</w:t>
            </w:r>
          </w:p>
        </w:tc>
      </w:tr>
      <w:tr w:rsidR="00336361" w:rsidRPr="000E3F41" w:rsidTr="00B07D0E">
        <w:trPr>
          <w:trHeight w:val="477"/>
        </w:trPr>
        <w:tc>
          <w:tcPr>
            <w:tcW w:w="6048" w:type="dxa"/>
            <w:gridSpan w:val="2"/>
          </w:tcPr>
          <w:p w:rsidR="00336361" w:rsidRPr="00466CF2" w:rsidRDefault="00336361"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336361" w:rsidRPr="00466CF2" w:rsidRDefault="00336361" w:rsidP="00B07D0E">
            <w:pPr>
              <w:bidi w:val="0"/>
              <w:jc w:val="center"/>
              <w:rPr>
                <w:b/>
                <w:bCs/>
              </w:rPr>
            </w:pPr>
          </w:p>
        </w:tc>
        <w:tc>
          <w:tcPr>
            <w:tcW w:w="1080" w:type="dxa"/>
            <w:vAlign w:val="center"/>
          </w:tcPr>
          <w:p w:rsidR="00336361" w:rsidRPr="00466CF2" w:rsidRDefault="00962B72" w:rsidP="00B07D0E">
            <w:pPr>
              <w:bidi w:val="0"/>
              <w:jc w:val="center"/>
              <w:rPr>
                <w:b/>
                <w:bCs/>
              </w:rPr>
            </w:pPr>
            <w:r w:rsidRPr="00466CF2">
              <w:rPr>
                <w:b/>
                <w:bCs/>
              </w:rPr>
              <w:fldChar w:fldCharType="begin"/>
            </w:r>
            <w:r w:rsidR="00336361" w:rsidRPr="00466CF2">
              <w:rPr>
                <w:b/>
                <w:bCs/>
              </w:rPr>
              <w:instrText xml:space="preserve"> =SUM(ABOVE) </w:instrText>
            </w:r>
            <w:r w:rsidRPr="00466CF2">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D62A2F" w:rsidRPr="006607BA"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D62A2F" w:rsidRDefault="00D62A2F" w:rsidP="00D62A2F">
      <w:pPr>
        <w:autoSpaceDE w:val="0"/>
        <w:autoSpaceDN w:val="0"/>
        <w:bidi w:val="0"/>
        <w:adjustRightInd w:val="0"/>
        <w:jc w:val="both"/>
        <w:rPr>
          <w:rFonts w:cs="Calibri"/>
          <w:color w:val="000000"/>
        </w:rPr>
      </w:pPr>
    </w:p>
    <w:p w:rsidR="00D62A2F" w:rsidRDefault="00D62A2F" w:rsidP="00D62A2F">
      <w:pPr>
        <w:autoSpaceDE w:val="0"/>
        <w:autoSpaceDN w:val="0"/>
        <w:bidi w:val="0"/>
        <w:adjustRightInd w:val="0"/>
        <w:jc w:val="both"/>
        <w:rPr>
          <w:rFonts w:cs="Calibri"/>
          <w:color w:val="000000"/>
        </w:rPr>
      </w:pPr>
    </w:p>
    <w:p w:rsidR="00D62A2F" w:rsidRDefault="00D62A2F" w:rsidP="00D62A2F">
      <w:pPr>
        <w:autoSpaceDE w:val="0"/>
        <w:autoSpaceDN w:val="0"/>
        <w:bidi w:val="0"/>
        <w:adjustRightInd w:val="0"/>
        <w:jc w:val="both"/>
        <w:rPr>
          <w:rFonts w:cs="Calibri"/>
          <w:color w:val="000000"/>
        </w:rPr>
      </w:pPr>
    </w:p>
    <w:p w:rsidR="00D62A2F" w:rsidRDefault="00D62A2F" w:rsidP="00D62A2F">
      <w:pPr>
        <w:bidi w:val="0"/>
        <w:jc w:val="both"/>
      </w:pPr>
    </w:p>
    <w:p w:rsidR="00A813FD" w:rsidRDefault="00A813FD" w:rsidP="00D62A2F">
      <w:pPr>
        <w:bidi w:val="0"/>
        <w:jc w:val="both"/>
        <w:rPr>
          <w:b/>
          <w:bCs/>
        </w:rPr>
      </w:pPr>
    </w:p>
    <w:p w:rsidR="00A813FD" w:rsidRDefault="00A813FD" w:rsidP="00D62A2F">
      <w:pPr>
        <w:bidi w:val="0"/>
        <w:jc w:val="both"/>
        <w:rPr>
          <w:b/>
          <w:bCs/>
        </w:rPr>
      </w:pPr>
    </w:p>
    <w:p w:rsidR="00A813FD" w:rsidRDefault="00A813FD" w:rsidP="00D62A2F">
      <w:pPr>
        <w:bidi w:val="0"/>
        <w:jc w:val="both"/>
        <w:rPr>
          <w:b/>
          <w:bCs/>
        </w:rPr>
      </w:pPr>
    </w:p>
    <w:p w:rsidR="00A813FD" w:rsidRDefault="00A813FD" w:rsidP="00A813F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6E1940">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6E1940">
              <w:rPr>
                <w:b/>
                <w:bCs/>
                <w:lang w:val="en-GB" w:bidi="he-IL"/>
              </w:rPr>
              <w:t>19-17/016</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5">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8">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81B47"/>
    <w:multiLevelType w:val="hybridMultilevel"/>
    <w:tmpl w:val="1CB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9">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4"/>
  </w:num>
  <w:num w:numId="4">
    <w:abstractNumId w:val="1"/>
  </w:num>
  <w:num w:numId="5">
    <w:abstractNumId w:val="7"/>
  </w:num>
  <w:num w:numId="6">
    <w:abstractNumId w:val="13"/>
  </w:num>
  <w:num w:numId="7">
    <w:abstractNumId w:val="0"/>
  </w:num>
  <w:num w:numId="8">
    <w:abstractNumId w:val="12"/>
  </w:num>
  <w:num w:numId="9">
    <w:abstractNumId w:val="9"/>
  </w:num>
  <w:num w:numId="10">
    <w:abstractNumId w:val="6"/>
  </w:num>
  <w:num w:numId="11">
    <w:abstractNumId w:val="16"/>
  </w:num>
  <w:num w:numId="12">
    <w:abstractNumId w:val="19"/>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5"/>
  </w:num>
  <w:num w:numId="16">
    <w:abstractNumId w:val="8"/>
  </w:num>
  <w:num w:numId="17">
    <w:abstractNumId w:val="2"/>
  </w:num>
  <w:num w:numId="18">
    <w:abstractNumId w:val="11"/>
  </w:num>
  <w:num w:numId="19">
    <w:abstractNumId w:val="5"/>
  </w:num>
  <w:num w:numId="20">
    <w:abstractNumId w:val="18"/>
  </w:num>
  <w:num w:numId="21">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21BCD"/>
    <w:rsid w:val="000043A6"/>
    <w:rsid w:val="00011186"/>
    <w:rsid w:val="000155C1"/>
    <w:rsid w:val="000307AB"/>
    <w:rsid w:val="00042C6E"/>
    <w:rsid w:val="00057A8A"/>
    <w:rsid w:val="00062584"/>
    <w:rsid w:val="000721ED"/>
    <w:rsid w:val="0007407D"/>
    <w:rsid w:val="000B1083"/>
    <w:rsid w:val="000C02B2"/>
    <w:rsid w:val="000C166E"/>
    <w:rsid w:val="000C2E2C"/>
    <w:rsid w:val="000F1EC7"/>
    <w:rsid w:val="000F4F40"/>
    <w:rsid w:val="0010357F"/>
    <w:rsid w:val="00112B90"/>
    <w:rsid w:val="00120E4D"/>
    <w:rsid w:val="00123BAA"/>
    <w:rsid w:val="0013634D"/>
    <w:rsid w:val="00182936"/>
    <w:rsid w:val="00182C73"/>
    <w:rsid w:val="001A6E01"/>
    <w:rsid w:val="001B356D"/>
    <w:rsid w:val="001E2585"/>
    <w:rsid w:val="001E6679"/>
    <w:rsid w:val="002043AF"/>
    <w:rsid w:val="002102B2"/>
    <w:rsid w:val="00212D11"/>
    <w:rsid w:val="002244AC"/>
    <w:rsid w:val="0023579D"/>
    <w:rsid w:val="00260C1E"/>
    <w:rsid w:val="00266C76"/>
    <w:rsid w:val="00272A50"/>
    <w:rsid w:val="0028301F"/>
    <w:rsid w:val="0029662C"/>
    <w:rsid w:val="002A68B9"/>
    <w:rsid w:val="002B77E7"/>
    <w:rsid w:val="002E14F1"/>
    <w:rsid w:val="002F7220"/>
    <w:rsid w:val="0030569A"/>
    <w:rsid w:val="00311070"/>
    <w:rsid w:val="00325E86"/>
    <w:rsid w:val="003329A6"/>
    <w:rsid w:val="00336361"/>
    <w:rsid w:val="00351083"/>
    <w:rsid w:val="003558FA"/>
    <w:rsid w:val="0037348D"/>
    <w:rsid w:val="00380026"/>
    <w:rsid w:val="003967E1"/>
    <w:rsid w:val="003A40A3"/>
    <w:rsid w:val="003A4C57"/>
    <w:rsid w:val="003B5CEE"/>
    <w:rsid w:val="003B6918"/>
    <w:rsid w:val="003E5D25"/>
    <w:rsid w:val="003F22D3"/>
    <w:rsid w:val="003F7030"/>
    <w:rsid w:val="00440681"/>
    <w:rsid w:val="0044365A"/>
    <w:rsid w:val="004463ED"/>
    <w:rsid w:val="0045548A"/>
    <w:rsid w:val="00482697"/>
    <w:rsid w:val="00492BCA"/>
    <w:rsid w:val="00497259"/>
    <w:rsid w:val="004A5DE2"/>
    <w:rsid w:val="004B308E"/>
    <w:rsid w:val="004C123D"/>
    <w:rsid w:val="004E6378"/>
    <w:rsid w:val="004F20D4"/>
    <w:rsid w:val="004F33D1"/>
    <w:rsid w:val="004F7812"/>
    <w:rsid w:val="00530568"/>
    <w:rsid w:val="00533343"/>
    <w:rsid w:val="00554AD0"/>
    <w:rsid w:val="00562C20"/>
    <w:rsid w:val="00565BCB"/>
    <w:rsid w:val="00566B4B"/>
    <w:rsid w:val="00597CA5"/>
    <w:rsid w:val="005B5B4C"/>
    <w:rsid w:val="005D1297"/>
    <w:rsid w:val="005D4169"/>
    <w:rsid w:val="005D5465"/>
    <w:rsid w:val="005E3A3A"/>
    <w:rsid w:val="005F0096"/>
    <w:rsid w:val="0060258D"/>
    <w:rsid w:val="00623B44"/>
    <w:rsid w:val="00636843"/>
    <w:rsid w:val="00652729"/>
    <w:rsid w:val="00663E66"/>
    <w:rsid w:val="00666EE2"/>
    <w:rsid w:val="00686A81"/>
    <w:rsid w:val="006965D9"/>
    <w:rsid w:val="006A7CD8"/>
    <w:rsid w:val="006B0A68"/>
    <w:rsid w:val="006B213D"/>
    <w:rsid w:val="006B44B6"/>
    <w:rsid w:val="006C0A42"/>
    <w:rsid w:val="006C22E7"/>
    <w:rsid w:val="006D44EC"/>
    <w:rsid w:val="006E1940"/>
    <w:rsid w:val="006E2ED6"/>
    <w:rsid w:val="006E487E"/>
    <w:rsid w:val="006F4E8C"/>
    <w:rsid w:val="006F5A19"/>
    <w:rsid w:val="00702F9D"/>
    <w:rsid w:val="007041CC"/>
    <w:rsid w:val="00723052"/>
    <w:rsid w:val="007278A5"/>
    <w:rsid w:val="00733E73"/>
    <w:rsid w:val="00746D1D"/>
    <w:rsid w:val="00757D46"/>
    <w:rsid w:val="00773CCA"/>
    <w:rsid w:val="00784C95"/>
    <w:rsid w:val="007949CA"/>
    <w:rsid w:val="007A384D"/>
    <w:rsid w:val="007B52DA"/>
    <w:rsid w:val="007D2222"/>
    <w:rsid w:val="007D5663"/>
    <w:rsid w:val="007E114E"/>
    <w:rsid w:val="007E523A"/>
    <w:rsid w:val="007F200E"/>
    <w:rsid w:val="007F2256"/>
    <w:rsid w:val="00814B1D"/>
    <w:rsid w:val="00816C11"/>
    <w:rsid w:val="008202EA"/>
    <w:rsid w:val="00857AD3"/>
    <w:rsid w:val="00860422"/>
    <w:rsid w:val="00873143"/>
    <w:rsid w:val="008876B7"/>
    <w:rsid w:val="008965A9"/>
    <w:rsid w:val="008D3E38"/>
    <w:rsid w:val="008F2C42"/>
    <w:rsid w:val="00900AD2"/>
    <w:rsid w:val="00900F16"/>
    <w:rsid w:val="00921DF6"/>
    <w:rsid w:val="00922DA7"/>
    <w:rsid w:val="009502BE"/>
    <w:rsid w:val="0095200F"/>
    <w:rsid w:val="00962B72"/>
    <w:rsid w:val="009640CE"/>
    <w:rsid w:val="009856E9"/>
    <w:rsid w:val="009979E5"/>
    <w:rsid w:val="009A1655"/>
    <w:rsid w:val="009A33BD"/>
    <w:rsid w:val="009C11E8"/>
    <w:rsid w:val="009C639E"/>
    <w:rsid w:val="009E79E5"/>
    <w:rsid w:val="009F0BDC"/>
    <w:rsid w:val="00A24573"/>
    <w:rsid w:val="00A24F66"/>
    <w:rsid w:val="00A51241"/>
    <w:rsid w:val="00A66155"/>
    <w:rsid w:val="00A66E21"/>
    <w:rsid w:val="00A73A73"/>
    <w:rsid w:val="00A807A4"/>
    <w:rsid w:val="00A813FD"/>
    <w:rsid w:val="00AB2797"/>
    <w:rsid w:val="00AC072D"/>
    <w:rsid w:val="00AC2660"/>
    <w:rsid w:val="00AC358B"/>
    <w:rsid w:val="00AC46F0"/>
    <w:rsid w:val="00AC6B60"/>
    <w:rsid w:val="00AC7836"/>
    <w:rsid w:val="00AD0678"/>
    <w:rsid w:val="00B04F1C"/>
    <w:rsid w:val="00B05C4F"/>
    <w:rsid w:val="00B07D0E"/>
    <w:rsid w:val="00B20472"/>
    <w:rsid w:val="00B217BB"/>
    <w:rsid w:val="00B22D9D"/>
    <w:rsid w:val="00B461EE"/>
    <w:rsid w:val="00B55217"/>
    <w:rsid w:val="00B618A8"/>
    <w:rsid w:val="00B953FA"/>
    <w:rsid w:val="00BA6EED"/>
    <w:rsid w:val="00BB5330"/>
    <w:rsid w:val="00BB6FEB"/>
    <w:rsid w:val="00BC740E"/>
    <w:rsid w:val="00BD4691"/>
    <w:rsid w:val="00BE6974"/>
    <w:rsid w:val="00C0365B"/>
    <w:rsid w:val="00C07012"/>
    <w:rsid w:val="00C313E1"/>
    <w:rsid w:val="00C31B1A"/>
    <w:rsid w:val="00C3766E"/>
    <w:rsid w:val="00C37C67"/>
    <w:rsid w:val="00C44A48"/>
    <w:rsid w:val="00C64F63"/>
    <w:rsid w:val="00C85394"/>
    <w:rsid w:val="00C92DFE"/>
    <w:rsid w:val="00CC5ADB"/>
    <w:rsid w:val="00CD4577"/>
    <w:rsid w:val="00D139E3"/>
    <w:rsid w:val="00D160FD"/>
    <w:rsid w:val="00D33F17"/>
    <w:rsid w:val="00D37EF0"/>
    <w:rsid w:val="00D628DD"/>
    <w:rsid w:val="00D62A2F"/>
    <w:rsid w:val="00D71A43"/>
    <w:rsid w:val="00D74FA1"/>
    <w:rsid w:val="00D764B1"/>
    <w:rsid w:val="00D77D7A"/>
    <w:rsid w:val="00D92680"/>
    <w:rsid w:val="00DA0445"/>
    <w:rsid w:val="00DC5E4C"/>
    <w:rsid w:val="00DF657D"/>
    <w:rsid w:val="00E021AB"/>
    <w:rsid w:val="00E05AEA"/>
    <w:rsid w:val="00E06F88"/>
    <w:rsid w:val="00E21BCD"/>
    <w:rsid w:val="00E33CB1"/>
    <w:rsid w:val="00E41A7B"/>
    <w:rsid w:val="00E54B0F"/>
    <w:rsid w:val="00E84CEB"/>
    <w:rsid w:val="00EB1C79"/>
    <w:rsid w:val="00EB5D93"/>
    <w:rsid w:val="00EC1AAB"/>
    <w:rsid w:val="00EC5C3C"/>
    <w:rsid w:val="00EC67CA"/>
    <w:rsid w:val="00EE211D"/>
    <w:rsid w:val="00F019A4"/>
    <w:rsid w:val="00F107D4"/>
    <w:rsid w:val="00F21569"/>
    <w:rsid w:val="00F27B26"/>
    <w:rsid w:val="00F5186D"/>
    <w:rsid w:val="00F864A1"/>
    <w:rsid w:val="00FA6AF6"/>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18</Pages>
  <Words>4826</Words>
  <Characters>27510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24</cp:revision>
  <dcterms:created xsi:type="dcterms:W3CDTF">2014-12-27T11:14:00Z</dcterms:created>
  <dcterms:modified xsi:type="dcterms:W3CDTF">2015-01-05T07:08:00Z</dcterms:modified>
</cp:coreProperties>
</file>