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650" w:rsidRPr="00ED2650" w:rsidRDefault="00ED2650" w:rsidP="00ED2650">
      <w:pPr>
        <w:spacing w:after="200"/>
        <w:ind w:right="-15"/>
        <w:rPr>
          <w:rFonts w:ascii="Times New Roman" w:eastAsia="Times New Roman" w:hAnsi="Times New Roman" w:cs="Times New Roman"/>
          <w:szCs w:val="28"/>
        </w:rPr>
      </w:pPr>
      <w:r w:rsidRPr="00ED2650">
        <w:rPr>
          <w:rFonts w:ascii="Times New Roman" w:eastAsia="Times New Roman" w:hAnsi="Times New Roman" w:cs="Times New Roman"/>
          <w:bCs/>
          <w:color w:val="F75D5D"/>
          <w:szCs w:val="28"/>
        </w:rPr>
        <w:t xml:space="preserve">Md Latiful Ahad </w:t>
      </w:r>
    </w:p>
    <w:p w:rsidR="00ED2650" w:rsidRPr="00ED2650" w:rsidRDefault="00ED2650" w:rsidP="00ED2650">
      <w:pPr>
        <w:rPr>
          <w:rFonts w:ascii="Times New Roman" w:eastAsia="Times New Roman" w:hAnsi="Times New Roman" w:cs="Times New Roman"/>
          <w:szCs w:val="28"/>
        </w:rPr>
      </w:pPr>
      <w:r w:rsidRPr="00ED2650">
        <w:rPr>
          <w:rFonts w:ascii="Times New Roman" w:eastAsia="Times New Roman" w:hAnsi="Times New Roman" w:cs="Times New Roman"/>
          <w:color w:val="000000"/>
          <w:szCs w:val="28"/>
        </w:rPr>
        <w:t>Queens, New York</w:t>
      </w:r>
    </w:p>
    <w:p w:rsidR="00ED2650" w:rsidRPr="00ED2650" w:rsidRDefault="00ED2650" w:rsidP="00ED2650">
      <w:pPr>
        <w:rPr>
          <w:rFonts w:ascii="Times New Roman" w:eastAsia="Times New Roman" w:hAnsi="Times New Roman" w:cs="Times New Roman"/>
          <w:szCs w:val="28"/>
        </w:rPr>
      </w:pPr>
      <w:r w:rsidRPr="00ED2650">
        <w:rPr>
          <w:rFonts w:ascii="Times New Roman" w:eastAsia="Times New Roman" w:hAnsi="Times New Roman" w:cs="Times New Roman"/>
          <w:bCs/>
          <w:color w:val="000000"/>
          <w:szCs w:val="28"/>
        </w:rPr>
        <w:t>(718) 730-0603</w:t>
      </w:r>
    </w:p>
    <w:p w:rsidR="00ED2650" w:rsidRPr="00ED2650" w:rsidRDefault="00ED2650" w:rsidP="00ED2650">
      <w:pPr>
        <w:rPr>
          <w:rFonts w:ascii="Times New Roman" w:eastAsia="Times New Roman" w:hAnsi="Times New Roman" w:cs="Times New Roman"/>
          <w:szCs w:val="28"/>
        </w:rPr>
      </w:pPr>
      <w:hyperlink r:id="rId5" w:history="1">
        <w:r w:rsidRPr="00ED2650">
          <w:rPr>
            <w:rFonts w:ascii="Times New Roman" w:eastAsia="Times New Roman" w:hAnsi="Times New Roman" w:cs="Times New Roman"/>
            <w:bCs/>
            <w:color w:val="1155CC"/>
            <w:szCs w:val="28"/>
            <w:u w:val="single"/>
          </w:rPr>
          <w:t>sabitman@hotmail.com</w:t>
        </w:r>
      </w:hyperlink>
    </w:p>
    <w:p w:rsidR="00ED2650" w:rsidRPr="00ED2650" w:rsidRDefault="00ED2650" w:rsidP="00ED2650">
      <w:pPr>
        <w:rPr>
          <w:rFonts w:ascii="Times New Roman" w:eastAsia="Times New Roman" w:hAnsi="Times New Roman" w:cs="Times New Roman"/>
          <w:szCs w:val="28"/>
        </w:rPr>
      </w:pPr>
      <w:r w:rsidRPr="00ED2650">
        <w:rPr>
          <w:rFonts w:ascii="Times New Roman" w:eastAsia="Times New Roman" w:hAnsi="Times New Roman" w:cs="Times New Roman"/>
          <w:bCs/>
          <w:color w:val="000000"/>
          <w:szCs w:val="28"/>
        </w:rPr>
        <w:t>github.com/</w:t>
      </w:r>
      <w:proofErr w:type="spellStart"/>
      <w:r w:rsidRPr="00ED2650">
        <w:rPr>
          <w:rFonts w:ascii="Times New Roman" w:eastAsia="Times New Roman" w:hAnsi="Times New Roman" w:cs="Times New Roman"/>
          <w:bCs/>
          <w:color w:val="000000"/>
          <w:szCs w:val="28"/>
        </w:rPr>
        <w:t>latifulahad</w:t>
      </w:r>
      <w:proofErr w:type="spellEnd"/>
    </w:p>
    <w:p w:rsidR="00ED2650" w:rsidRPr="00ED2650" w:rsidRDefault="00ED2650" w:rsidP="00ED2650">
      <w:pPr>
        <w:spacing w:before="320"/>
        <w:ind w:right="-30"/>
        <w:outlineLvl w:val="0"/>
        <w:rPr>
          <w:rFonts w:ascii="Times New Roman" w:eastAsia="Times New Roman" w:hAnsi="Times New Roman" w:cs="Times New Roman"/>
          <w:bCs/>
          <w:kern w:val="36"/>
          <w:szCs w:val="28"/>
          <w:u w:val="single"/>
        </w:rPr>
      </w:pPr>
      <w:r w:rsidRPr="00ED2650">
        <w:rPr>
          <w:rFonts w:ascii="Times New Roman" w:eastAsia="Times New Roman" w:hAnsi="Times New Roman" w:cs="Times New Roman"/>
          <w:bCs/>
          <w:color w:val="F75D5D"/>
          <w:kern w:val="36"/>
          <w:szCs w:val="28"/>
          <w:u w:val="single"/>
        </w:rPr>
        <w:t>Education</w:t>
      </w:r>
    </w:p>
    <w:p w:rsidR="00ED2650" w:rsidRPr="00ED2650" w:rsidRDefault="00ED2650" w:rsidP="00ED2650">
      <w:pPr>
        <w:spacing w:before="320"/>
        <w:ind w:right="-30"/>
        <w:outlineLvl w:val="0"/>
        <w:rPr>
          <w:rFonts w:ascii="Times New Roman" w:eastAsia="Times New Roman" w:hAnsi="Times New Roman" w:cs="Times New Roman"/>
          <w:bCs/>
          <w:kern w:val="36"/>
          <w:szCs w:val="28"/>
        </w:rPr>
      </w:pPr>
      <w:r w:rsidRPr="00ED2650">
        <w:rPr>
          <w:rFonts w:ascii="Times New Roman" w:eastAsia="Times New Roman" w:hAnsi="Times New Roman" w:cs="Times New Roman"/>
          <w:color w:val="000000"/>
          <w:szCs w:val="28"/>
        </w:rPr>
        <w:t xml:space="preserve">Queens College </w:t>
      </w:r>
    </w:p>
    <w:p w:rsidR="00ED2650" w:rsidRPr="00ED2650" w:rsidRDefault="00ED2650" w:rsidP="00ED2650">
      <w:pPr>
        <w:spacing w:before="200"/>
        <w:rPr>
          <w:rFonts w:ascii="Times New Roman" w:eastAsia="Times New Roman" w:hAnsi="Times New Roman" w:cs="Times New Roman"/>
          <w:szCs w:val="28"/>
        </w:rPr>
      </w:pPr>
      <w:proofErr w:type="spellStart"/>
      <w:proofErr w:type="gramStart"/>
      <w:r w:rsidRPr="00ED2650">
        <w:rPr>
          <w:rFonts w:ascii="Times New Roman" w:eastAsia="Times New Roman" w:hAnsi="Times New Roman" w:cs="Times New Roman"/>
          <w:color w:val="000000"/>
          <w:szCs w:val="28"/>
        </w:rPr>
        <w:t>Bachelors</w:t>
      </w:r>
      <w:proofErr w:type="spellEnd"/>
      <w:r w:rsidRPr="00ED2650">
        <w:rPr>
          <w:rFonts w:ascii="Times New Roman" w:eastAsia="Times New Roman" w:hAnsi="Times New Roman" w:cs="Times New Roman"/>
          <w:color w:val="000000"/>
          <w:szCs w:val="28"/>
        </w:rPr>
        <w:t xml:space="preserve"> of Arts Psychology</w:t>
      </w:r>
      <w:proofErr w:type="gramEnd"/>
      <w:r w:rsidRPr="00ED2650">
        <w:rPr>
          <w:rFonts w:ascii="Times New Roman" w:eastAsia="Times New Roman" w:hAnsi="Times New Roman" w:cs="Times New Roman"/>
          <w:color w:val="000000"/>
          <w:szCs w:val="28"/>
        </w:rPr>
        <w:t xml:space="preserve"> 2015 </w:t>
      </w:r>
      <w:bookmarkStart w:id="0" w:name="_GoBack"/>
      <w:bookmarkEnd w:id="0"/>
    </w:p>
    <w:p w:rsidR="00ED2650" w:rsidRPr="00ED2650" w:rsidRDefault="00ED2650" w:rsidP="00ED2650">
      <w:pPr>
        <w:spacing w:before="200"/>
        <w:rPr>
          <w:rFonts w:ascii="Times New Roman" w:eastAsia="Times New Roman" w:hAnsi="Times New Roman" w:cs="Times New Roman"/>
          <w:szCs w:val="28"/>
        </w:rPr>
      </w:pPr>
      <w:r w:rsidRPr="00ED2650">
        <w:rPr>
          <w:rFonts w:ascii="Times New Roman" w:eastAsia="Times New Roman" w:hAnsi="Times New Roman" w:cs="Times New Roman"/>
          <w:color w:val="000000"/>
          <w:szCs w:val="28"/>
        </w:rPr>
        <w:t xml:space="preserve">GPA 3.3 / 4.0 </w:t>
      </w:r>
    </w:p>
    <w:p w:rsidR="00ED2650" w:rsidRPr="00ED2650" w:rsidRDefault="00ED2650" w:rsidP="00ED2650">
      <w:pPr>
        <w:spacing w:before="320"/>
        <w:ind w:right="-30"/>
        <w:outlineLvl w:val="0"/>
        <w:rPr>
          <w:rFonts w:ascii="Times New Roman" w:eastAsia="Times New Roman" w:hAnsi="Times New Roman" w:cs="Times New Roman"/>
          <w:bCs/>
          <w:kern w:val="36"/>
          <w:szCs w:val="28"/>
          <w:u w:val="single"/>
        </w:rPr>
      </w:pPr>
      <w:r w:rsidRPr="00ED2650">
        <w:rPr>
          <w:rFonts w:ascii="Times New Roman" w:eastAsia="Times New Roman" w:hAnsi="Times New Roman" w:cs="Times New Roman"/>
          <w:bCs/>
          <w:color w:val="F75D5D"/>
          <w:kern w:val="36"/>
          <w:szCs w:val="28"/>
          <w:u w:val="single"/>
        </w:rPr>
        <w:t>Skills</w:t>
      </w:r>
    </w:p>
    <w:p w:rsidR="00ED2650" w:rsidRPr="00ED2650" w:rsidRDefault="00ED2650" w:rsidP="00ED2650">
      <w:pPr>
        <w:spacing w:before="200"/>
        <w:textAlignment w:val="baseline"/>
        <w:rPr>
          <w:rFonts w:ascii="Times New Roman" w:eastAsia="Times New Roman" w:hAnsi="Times New Roman" w:cs="Times New Roman"/>
          <w:b/>
          <w:color w:val="000000"/>
          <w:szCs w:val="28"/>
        </w:rPr>
      </w:pPr>
      <w:r w:rsidRPr="00ED2650">
        <w:rPr>
          <w:rFonts w:ascii="Times New Roman" w:eastAsia="Times New Roman" w:hAnsi="Times New Roman" w:cs="Times New Roman"/>
          <w:b/>
          <w:color w:val="000000"/>
          <w:szCs w:val="28"/>
        </w:rPr>
        <w:t xml:space="preserve">Languages: </w:t>
      </w:r>
    </w:p>
    <w:p w:rsidR="00ED2650" w:rsidRDefault="00ED2650" w:rsidP="00ED2650">
      <w:pPr>
        <w:pStyle w:val="ListParagraph"/>
        <w:numPr>
          <w:ilvl w:val="0"/>
          <w:numId w:val="6"/>
        </w:numPr>
        <w:spacing w:before="200"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ES6</w:t>
      </w:r>
      <w:r>
        <w:rPr>
          <w:rFonts w:ascii="Times New Roman" w:eastAsia="Times New Roman" w:hAnsi="Times New Roman" w:cs="Times New Roman"/>
          <w:color w:val="000000"/>
          <w:szCs w:val="28"/>
        </w:rPr>
        <w:t xml:space="preserve"> </w:t>
      </w:r>
      <w:r w:rsidRPr="00ED2650">
        <w:rPr>
          <w:rFonts w:ascii="Times New Roman" w:eastAsia="Times New Roman" w:hAnsi="Times New Roman" w:cs="Times New Roman"/>
          <w:color w:val="000000"/>
          <w:szCs w:val="28"/>
        </w:rPr>
        <w:t>(Basic)</w:t>
      </w:r>
    </w:p>
    <w:p w:rsidR="00ED2650" w:rsidRPr="00ED2650" w:rsidRDefault="00ED2650" w:rsidP="00ED2650">
      <w:pPr>
        <w:pStyle w:val="ListParagraph"/>
        <w:numPr>
          <w:ilvl w:val="0"/>
          <w:numId w:val="6"/>
        </w:numPr>
        <w:spacing w:before="200" w:line="360" w:lineRule="auto"/>
        <w:textAlignment w:val="baseline"/>
        <w:rPr>
          <w:rFonts w:ascii="Times New Roman" w:eastAsia="Times New Roman" w:hAnsi="Times New Roman" w:cs="Times New Roman"/>
          <w:color w:val="000000"/>
          <w:szCs w:val="28"/>
        </w:rPr>
      </w:pPr>
      <w:proofErr w:type="gramStart"/>
      <w:r w:rsidRPr="00ED2650">
        <w:rPr>
          <w:rFonts w:ascii="Times New Roman" w:eastAsia="Times New Roman" w:hAnsi="Times New Roman" w:cs="Times New Roman"/>
          <w:color w:val="000000"/>
          <w:szCs w:val="28"/>
        </w:rPr>
        <w:t>Ruby(</w:t>
      </w:r>
      <w:r>
        <w:rPr>
          <w:rFonts w:ascii="Times New Roman" w:eastAsia="Times New Roman" w:hAnsi="Times New Roman" w:cs="Times New Roman"/>
          <w:color w:val="000000"/>
          <w:szCs w:val="28"/>
        </w:rPr>
        <w:t xml:space="preserve"> </w:t>
      </w:r>
      <w:r w:rsidRPr="00ED2650">
        <w:rPr>
          <w:rFonts w:ascii="Times New Roman" w:eastAsia="Times New Roman" w:hAnsi="Times New Roman" w:cs="Times New Roman"/>
          <w:color w:val="000000"/>
          <w:szCs w:val="28"/>
        </w:rPr>
        <w:t>Intermediate</w:t>
      </w:r>
      <w:proofErr w:type="gramEnd"/>
      <w:r w:rsidRPr="00ED2650">
        <w:rPr>
          <w:rFonts w:ascii="Times New Roman" w:eastAsia="Times New Roman" w:hAnsi="Times New Roman" w:cs="Times New Roman"/>
          <w:color w:val="000000"/>
          <w:szCs w:val="28"/>
        </w:rPr>
        <w:t xml:space="preserve"> </w:t>
      </w:r>
      <w:proofErr w:type="spellStart"/>
      <w:r w:rsidRPr="00ED2650">
        <w:rPr>
          <w:rFonts w:ascii="Times New Roman" w:eastAsia="Times New Roman" w:hAnsi="Times New Roman" w:cs="Times New Roman"/>
          <w:color w:val="000000"/>
          <w:szCs w:val="28"/>
        </w:rPr>
        <w:t>lvl</w:t>
      </w:r>
      <w:proofErr w:type="spellEnd"/>
      <w:r w:rsidRPr="00ED2650">
        <w:rPr>
          <w:rFonts w:ascii="Times New Roman" w:eastAsia="Times New Roman" w:hAnsi="Times New Roman" w:cs="Times New Roman"/>
          <w:color w:val="000000"/>
          <w:szCs w:val="28"/>
        </w:rPr>
        <w:t xml:space="preserve"> competency) </w:t>
      </w:r>
    </w:p>
    <w:p w:rsidR="00ED2650" w:rsidRPr="00ED2650" w:rsidRDefault="00ED2650" w:rsidP="00ED2650">
      <w:pPr>
        <w:pStyle w:val="ListParagraph"/>
        <w:numPr>
          <w:ilvl w:val="1"/>
          <w:numId w:val="6"/>
        </w:numPr>
        <w:spacing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Basic knowledge of data </w:t>
      </w:r>
      <w:proofErr w:type="gramStart"/>
      <w:r w:rsidRPr="00ED2650">
        <w:rPr>
          <w:rFonts w:ascii="Times New Roman" w:eastAsia="Times New Roman" w:hAnsi="Times New Roman" w:cs="Times New Roman"/>
          <w:color w:val="000000"/>
          <w:szCs w:val="28"/>
        </w:rPr>
        <w:t>types,  administering</w:t>
      </w:r>
      <w:proofErr w:type="gramEnd"/>
      <w:r w:rsidRPr="00ED2650">
        <w:rPr>
          <w:rFonts w:ascii="Times New Roman" w:eastAsia="Times New Roman" w:hAnsi="Times New Roman" w:cs="Times New Roman"/>
          <w:color w:val="000000"/>
          <w:szCs w:val="28"/>
        </w:rPr>
        <w:t xml:space="preserve"> and manipulating data within a structure, specific to the languages mentioned is well understood. </w:t>
      </w:r>
    </w:p>
    <w:p w:rsidR="00ED2650" w:rsidRPr="00ED2650" w:rsidRDefault="00ED2650" w:rsidP="00ED2650">
      <w:pPr>
        <w:pStyle w:val="ListParagraph"/>
        <w:numPr>
          <w:ilvl w:val="1"/>
          <w:numId w:val="6"/>
        </w:numPr>
        <w:spacing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Unit level concepts such as class interactions are also we </w:t>
      </w:r>
      <w:proofErr w:type="gramStart"/>
      <w:r w:rsidRPr="00ED2650">
        <w:rPr>
          <w:rFonts w:ascii="Times New Roman" w:eastAsia="Times New Roman" w:hAnsi="Times New Roman" w:cs="Times New Roman"/>
          <w:color w:val="000000"/>
          <w:szCs w:val="28"/>
        </w:rPr>
        <w:t>understood(</w:t>
      </w:r>
      <w:proofErr w:type="gramEnd"/>
      <w:r w:rsidRPr="00ED2650">
        <w:rPr>
          <w:rFonts w:ascii="Times New Roman" w:eastAsia="Times New Roman" w:hAnsi="Times New Roman" w:cs="Times New Roman"/>
          <w:color w:val="000000"/>
          <w:szCs w:val="28"/>
        </w:rPr>
        <w:t xml:space="preserve">For Ruby). </w:t>
      </w:r>
    </w:p>
    <w:p w:rsidR="00ED2650" w:rsidRPr="00ED2650" w:rsidRDefault="00ED2650" w:rsidP="00ED2650">
      <w:pPr>
        <w:pStyle w:val="ListParagraph"/>
        <w:numPr>
          <w:ilvl w:val="1"/>
          <w:numId w:val="6"/>
        </w:numPr>
        <w:spacing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Language interpreter’s role in creating programs is well respected given that a common source of bugs </w:t>
      </w:r>
      <w:proofErr w:type="gramStart"/>
      <w:r w:rsidRPr="00ED2650">
        <w:rPr>
          <w:rFonts w:ascii="Times New Roman" w:eastAsia="Times New Roman" w:hAnsi="Times New Roman" w:cs="Times New Roman"/>
          <w:color w:val="000000"/>
          <w:szCs w:val="28"/>
        </w:rPr>
        <w:t>are</w:t>
      </w:r>
      <w:proofErr w:type="gramEnd"/>
      <w:r w:rsidRPr="00ED2650">
        <w:rPr>
          <w:rFonts w:ascii="Times New Roman" w:eastAsia="Times New Roman" w:hAnsi="Times New Roman" w:cs="Times New Roman"/>
          <w:color w:val="000000"/>
          <w:szCs w:val="28"/>
        </w:rPr>
        <w:t xml:space="preserve"> related to structural deficiencies. </w:t>
      </w:r>
    </w:p>
    <w:p w:rsidR="00ED2650" w:rsidRPr="00ED2650" w:rsidRDefault="00ED2650" w:rsidP="00ED2650">
      <w:pPr>
        <w:pStyle w:val="ListParagraph"/>
        <w:numPr>
          <w:ilvl w:val="1"/>
          <w:numId w:val="6"/>
        </w:numPr>
        <w:spacing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Intermediate level of understanding of the concept of time complexity and its significance when designing algorithms after asymptotic analysis.</w:t>
      </w:r>
    </w:p>
    <w:p w:rsidR="00ED2650" w:rsidRPr="00ED2650" w:rsidRDefault="00ED2650" w:rsidP="00ED2650">
      <w:pPr>
        <w:pStyle w:val="ListParagraph"/>
        <w:numPr>
          <w:ilvl w:val="0"/>
          <w:numId w:val="6"/>
        </w:numPr>
        <w:spacing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RDBMS: learning in progress for SQLite for pairing with Framework tool</w:t>
      </w:r>
      <w:r>
        <w:rPr>
          <w:rFonts w:ascii="Times New Roman" w:eastAsia="Times New Roman" w:hAnsi="Times New Roman" w:cs="Times New Roman"/>
          <w:color w:val="000000"/>
          <w:szCs w:val="28"/>
        </w:rPr>
        <w:t xml:space="preserve"> </w:t>
      </w:r>
      <w:r w:rsidRPr="00ED2650">
        <w:rPr>
          <w:rFonts w:ascii="Times New Roman" w:eastAsia="Times New Roman" w:hAnsi="Times New Roman" w:cs="Times New Roman"/>
          <w:color w:val="000000"/>
          <w:szCs w:val="28"/>
        </w:rPr>
        <w:t>(Rails)</w:t>
      </w:r>
    </w:p>
    <w:p w:rsidR="00ED2650" w:rsidRPr="00ED2650" w:rsidRDefault="00ED2650" w:rsidP="00ED2650">
      <w:pPr>
        <w:pStyle w:val="ListParagraph"/>
        <w:numPr>
          <w:ilvl w:val="0"/>
          <w:numId w:val="6"/>
        </w:numPr>
        <w:spacing w:line="360" w:lineRule="auto"/>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Currently use VS code editor in personal device for practice, but I have experience with using terminal shells</w:t>
      </w:r>
      <w:r>
        <w:rPr>
          <w:rFonts w:ascii="Times New Roman" w:eastAsia="Times New Roman" w:hAnsi="Times New Roman" w:cs="Times New Roman"/>
          <w:color w:val="000000"/>
          <w:szCs w:val="28"/>
        </w:rPr>
        <w:t xml:space="preserve"> </w:t>
      </w:r>
      <w:r w:rsidRPr="00ED2650">
        <w:rPr>
          <w:rFonts w:ascii="Times New Roman" w:eastAsia="Times New Roman" w:hAnsi="Times New Roman" w:cs="Times New Roman"/>
          <w:color w:val="000000"/>
          <w:szCs w:val="28"/>
        </w:rPr>
        <w:t xml:space="preserve">(IRB &amp;&amp; PRY) for work as well. </w:t>
      </w:r>
    </w:p>
    <w:p w:rsidR="00ED2650" w:rsidRPr="00ED2650" w:rsidRDefault="00ED2650" w:rsidP="00ED2650">
      <w:pPr>
        <w:spacing w:before="320"/>
        <w:ind w:right="-30"/>
        <w:outlineLvl w:val="0"/>
        <w:rPr>
          <w:rFonts w:ascii="Times New Roman" w:eastAsia="Times New Roman" w:hAnsi="Times New Roman" w:cs="Times New Roman"/>
          <w:bCs/>
          <w:kern w:val="36"/>
          <w:szCs w:val="28"/>
          <w:u w:val="single"/>
        </w:rPr>
      </w:pPr>
      <w:r w:rsidRPr="00ED2650">
        <w:rPr>
          <w:rFonts w:ascii="Times New Roman" w:eastAsia="Times New Roman" w:hAnsi="Times New Roman" w:cs="Times New Roman"/>
          <w:bCs/>
          <w:color w:val="F75D5D"/>
          <w:kern w:val="36"/>
          <w:szCs w:val="28"/>
          <w:u w:val="single"/>
        </w:rPr>
        <w:t>Experience</w:t>
      </w:r>
    </w:p>
    <w:p w:rsidR="00ED2650" w:rsidRPr="00ED2650" w:rsidRDefault="00ED2650" w:rsidP="00ED2650">
      <w:pPr>
        <w:spacing w:before="320"/>
        <w:ind w:right="-30"/>
        <w:outlineLvl w:val="0"/>
        <w:rPr>
          <w:rFonts w:ascii="Times New Roman" w:eastAsia="Times New Roman" w:hAnsi="Times New Roman" w:cs="Times New Roman"/>
          <w:bCs/>
          <w:kern w:val="36"/>
          <w:szCs w:val="28"/>
        </w:rPr>
      </w:pPr>
      <w:proofErr w:type="gramStart"/>
      <w:r w:rsidRPr="00ED2650">
        <w:rPr>
          <w:rFonts w:ascii="Times New Roman" w:eastAsia="Times New Roman" w:hAnsi="Times New Roman" w:cs="Times New Roman"/>
          <w:color w:val="666666"/>
          <w:szCs w:val="28"/>
        </w:rPr>
        <w:t>November  2013</w:t>
      </w:r>
      <w:proofErr w:type="gramEnd"/>
      <w:r w:rsidRPr="00ED2650">
        <w:rPr>
          <w:rFonts w:ascii="Times New Roman" w:eastAsia="Times New Roman" w:hAnsi="Times New Roman" w:cs="Times New Roman"/>
          <w:color w:val="666666"/>
          <w:szCs w:val="28"/>
        </w:rPr>
        <w:t xml:space="preserve"> - October 2016</w:t>
      </w:r>
    </w:p>
    <w:p w:rsidR="00ED2650" w:rsidRPr="00ED2650" w:rsidRDefault="00ED2650" w:rsidP="00ED2650">
      <w:pPr>
        <w:ind w:left="-15" w:right="-30"/>
        <w:outlineLvl w:val="2"/>
        <w:rPr>
          <w:rFonts w:ascii="Times New Roman" w:eastAsia="Times New Roman" w:hAnsi="Times New Roman" w:cs="Times New Roman"/>
          <w:bCs/>
          <w:szCs w:val="28"/>
        </w:rPr>
      </w:pPr>
      <w:r w:rsidRPr="00ED2650">
        <w:rPr>
          <w:rFonts w:ascii="Times New Roman" w:eastAsia="Times New Roman" w:hAnsi="Times New Roman" w:cs="Times New Roman"/>
          <w:bCs/>
          <w:color w:val="000000"/>
          <w:szCs w:val="28"/>
        </w:rPr>
        <w:t>Macy’s, Manhasset</w:t>
      </w:r>
      <w:r w:rsidRPr="00ED2650">
        <w:rPr>
          <w:rFonts w:ascii="Times New Roman" w:eastAsia="Times New Roman" w:hAnsi="Times New Roman" w:cs="Times New Roman"/>
          <w:iCs/>
          <w:color w:val="000000"/>
          <w:szCs w:val="28"/>
        </w:rPr>
        <w:t xml:space="preserve"> - Sales Associate/ Merchandiser  </w:t>
      </w:r>
    </w:p>
    <w:p w:rsidR="00ED2650" w:rsidRPr="00ED2650" w:rsidRDefault="00ED2650" w:rsidP="00ED2650">
      <w:pPr>
        <w:numPr>
          <w:ilvl w:val="0"/>
          <w:numId w:val="4"/>
        </w:numPr>
        <w:spacing w:before="200"/>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Helped increase department(home) performance stats during </w:t>
      </w:r>
      <w:proofErr w:type="gramStart"/>
      <w:r w:rsidRPr="00ED2650">
        <w:rPr>
          <w:rFonts w:ascii="Times New Roman" w:eastAsia="Times New Roman" w:hAnsi="Times New Roman" w:cs="Times New Roman"/>
          <w:color w:val="000000"/>
          <w:szCs w:val="28"/>
        </w:rPr>
        <w:t>Holidays(</w:t>
      </w:r>
      <w:proofErr w:type="gramEnd"/>
      <w:r w:rsidRPr="00ED2650">
        <w:rPr>
          <w:rFonts w:ascii="Times New Roman" w:eastAsia="Times New Roman" w:hAnsi="Times New Roman" w:cs="Times New Roman"/>
          <w:color w:val="000000"/>
          <w:szCs w:val="28"/>
        </w:rPr>
        <w:t xml:space="preserve">7-12% in 2014 fall,  and another 9% in 2015 fall….numbers provided by then MTM Ray </w:t>
      </w:r>
      <w:proofErr w:type="spellStart"/>
      <w:r w:rsidRPr="00ED2650">
        <w:rPr>
          <w:rFonts w:ascii="Times New Roman" w:eastAsia="Times New Roman" w:hAnsi="Times New Roman" w:cs="Times New Roman"/>
          <w:color w:val="000000"/>
          <w:szCs w:val="28"/>
        </w:rPr>
        <w:t>Tamney</w:t>
      </w:r>
      <w:proofErr w:type="spellEnd"/>
      <w:r w:rsidRPr="00ED2650">
        <w:rPr>
          <w:rFonts w:ascii="Times New Roman" w:eastAsia="Times New Roman" w:hAnsi="Times New Roman" w:cs="Times New Roman"/>
          <w:color w:val="000000"/>
          <w:szCs w:val="28"/>
        </w:rPr>
        <w:t xml:space="preserve">) by averaging 20 hours of O.T. every week from  October to inventory period in January. </w:t>
      </w:r>
    </w:p>
    <w:p w:rsidR="00ED2650" w:rsidRPr="00ED2650" w:rsidRDefault="00ED2650" w:rsidP="00ED2650">
      <w:pPr>
        <w:numPr>
          <w:ilvl w:val="0"/>
          <w:numId w:val="4"/>
        </w:numPr>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lastRenderedPageBreak/>
        <w:t>Ensured merchandise placement was up-to-date relative to directives, this in return optimized promotional brand’s sales, as exposure was a determining factor of how much gets RTV-</w:t>
      </w:r>
      <w:proofErr w:type="spellStart"/>
      <w:proofErr w:type="gramStart"/>
      <w:r w:rsidRPr="00ED2650">
        <w:rPr>
          <w:rFonts w:ascii="Times New Roman" w:eastAsia="Times New Roman" w:hAnsi="Times New Roman" w:cs="Times New Roman"/>
          <w:color w:val="000000"/>
          <w:szCs w:val="28"/>
        </w:rPr>
        <w:t>ed</w:t>
      </w:r>
      <w:proofErr w:type="spellEnd"/>
      <w:r w:rsidRPr="00ED2650">
        <w:rPr>
          <w:rFonts w:ascii="Times New Roman" w:eastAsia="Times New Roman" w:hAnsi="Times New Roman" w:cs="Times New Roman"/>
          <w:color w:val="000000"/>
          <w:szCs w:val="28"/>
        </w:rPr>
        <w:t>(</w:t>
      </w:r>
      <w:proofErr w:type="gramEnd"/>
      <w:r w:rsidRPr="00ED2650">
        <w:rPr>
          <w:rFonts w:ascii="Times New Roman" w:eastAsia="Times New Roman" w:hAnsi="Times New Roman" w:cs="Times New Roman"/>
          <w:color w:val="000000"/>
          <w:szCs w:val="28"/>
        </w:rPr>
        <w:t xml:space="preserve">returned to vender) at the end of the product’s sale-cycle. </w:t>
      </w:r>
    </w:p>
    <w:p w:rsidR="00ED2650" w:rsidRPr="00ED2650" w:rsidRDefault="00ED2650" w:rsidP="00ED2650">
      <w:pPr>
        <w:numPr>
          <w:ilvl w:val="0"/>
          <w:numId w:val="4"/>
        </w:numPr>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Replenished as priority one on a daily basis, to increase motivation within recurring clients to continue visiting rather than resorting to other means of making purchases. </w:t>
      </w:r>
    </w:p>
    <w:p w:rsidR="00ED2650" w:rsidRPr="00ED2650" w:rsidRDefault="00ED2650" w:rsidP="00ED2650">
      <w:pPr>
        <w:spacing w:before="200"/>
        <w:ind w:left="-15" w:right="-30"/>
        <w:outlineLvl w:val="1"/>
        <w:rPr>
          <w:rFonts w:ascii="Times New Roman" w:eastAsia="Times New Roman" w:hAnsi="Times New Roman" w:cs="Times New Roman"/>
          <w:bCs/>
          <w:szCs w:val="28"/>
        </w:rPr>
      </w:pPr>
      <w:proofErr w:type="gramStart"/>
      <w:r w:rsidRPr="00ED2650">
        <w:rPr>
          <w:rFonts w:ascii="Times New Roman" w:eastAsia="Times New Roman" w:hAnsi="Times New Roman" w:cs="Times New Roman"/>
          <w:color w:val="666666"/>
          <w:szCs w:val="28"/>
        </w:rPr>
        <w:t>May  2017</w:t>
      </w:r>
      <w:proofErr w:type="gramEnd"/>
      <w:r w:rsidRPr="00ED2650">
        <w:rPr>
          <w:rFonts w:ascii="Times New Roman" w:eastAsia="Times New Roman" w:hAnsi="Times New Roman" w:cs="Times New Roman"/>
          <w:color w:val="666666"/>
          <w:szCs w:val="28"/>
        </w:rPr>
        <w:t xml:space="preserve"> - July 2017</w:t>
      </w:r>
    </w:p>
    <w:p w:rsidR="00ED2650" w:rsidRPr="00ED2650" w:rsidRDefault="00ED2650" w:rsidP="00ED2650">
      <w:pPr>
        <w:ind w:left="-15" w:right="-30"/>
        <w:outlineLvl w:val="2"/>
        <w:rPr>
          <w:rFonts w:ascii="Times New Roman" w:eastAsia="Times New Roman" w:hAnsi="Times New Roman" w:cs="Times New Roman"/>
          <w:bCs/>
          <w:szCs w:val="28"/>
        </w:rPr>
      </w:pPr>
      <w:r w:rsidRPr="00ED2650">
        <w:rPr>
          <w:rFonts w:ascii="Times New Roman" w:eastAsia="Times New Roman" w:hAnsi="Times New Roman" w:cs="Times New Roman"/>
          <w:bCs/>
          <w:color w:val="000000"/>
          <w:szCs w:val="28"/>
        </w:rPr>
        <w:t>Times Square Consulting, Manhattan</w:t>
      </w:r>
      <w:r w:rsidRPr="00ED2650">
        <w:rPr>
          <w:rFonts w:ascii="Times New Roman" w:eastAsia="Times New Roman" w:hAnsi="Times New Roman" w:cs="Times New Roman"/>
          <w:iCs/>
          <w:color w:val="000000"/>
          <w:szCs w:val="28"/>
        </w:rPr>
        <w:t xml:space="preserve"> - Internship</w:t>
      </w:r>
    </w:p>
    <w:p w:rsidR="00ED2650" w:rsidRPr="00ED2650" w:rsidRDefault="00ED2650" w:rsidP="00ED2650">
      <w:pPr>
        <w:numPr>
          <w:ilvl w:val="0"/>
          <w:numId w:val="5"/>
        </w:numPr>
        <w:spacing w:before="200"/>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Organized client information based on frequency of accounts with In-house lending </w:t>
      </w:r>
      <w:proofErr w:type="gramStart"/>
      <w:r w:rsidRPr="00ED2650">
        <w:rPr>
          <w:rFonts w:ascii="Times New Roman" w:eastAsia="Times New Roman" w:hAnsi="Times New Roman" w:cs="Times New Roman"/>
          <w:color w:val="000000"/>
          <w:szCs w:val="28"/>
        </w:rPr>
        <w:t>company(</w:t>
      </w:r>
      <w:proofErr w:type="gramEnd"/>
      <w:r w:rsidRPr="00ED2650">
        <w:rPr>
          <w:rFonts w:ascii="Times New Roman" w:eastAsia="Times New Roman" w:hAnsi="Times New Roman" w:cs="Times New Roman"/>
          <w:color w:val="000000"/>
          <w:szCs w:val="28"/>
        </w:rPr>
        <w:t xml:space="preserve">Global Funding Experts) and also third party companies in EXCEL. </w:t>
      </w:r>
    </w:p>
    <w:p w:rsidR="00ED2650" w:rsidRPr="00ED2650" w:rsidRDefault="00ED2650" w:rsidP="00ED2650">
      <w:pPr>
        <w:numPr>
          <w:ilvl w:val="0"/>
          <w:numId w:val="5"/>
        </w:numPr>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 Communicated with clients regarding details within the process of getting approved up until signing of contract to ensure seamless transition of </w:t>
      </w:r>
      <w:proofErr w:type="gramStart"/>
      <w:r w:rsidRPr="00ED2650">
        <w:rPr>
          <w:rFonts w:ascii="Times New Roman" w:eastAsia="Times New Roman" w:hAnsi="Times New Roman" w:cs="Times New Roman"/>
          <w:color w:val="000000"/>
          <w:szCs w:val="28"/>
        </w:rPr>
        <w:t>application  and</w:t>
      </w:r>
      <w:proofErr w:type="gramEnd"/>
      <w:r w:rsidRPr="00ED2650">
        <w:rPr>
          <w:rFonts w:ascii="Times New Roman" w:eastAsia="Times New Roman" w:hAnsi="Times New Roman" w:cs="Times New Roman"/>
          <w:color w:val="000000"/>
          <w:szCs w:val="28"/>
        </w:rPr>
        <w:t xml:space="preserve"> the reduction of the client potentially becoming irate.  </w:t>
      </w:r>
    </w:p>
    <w:p w:rsidR="00ED2650" w:rsidRPr="00ED2650" w:rsidRDefault="00ED2650" w:rsidP="00ED2650">
      <w:pPr>
        <w:numPr>
          <w:ilvl w:val="0"/>
          <w:numId w:val="5"/>
        </w:numPr>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Made follow-up calls after approval of contract to help build rapport and increase probability of selling other services that the client could benefit from, which in return increased the payment duration that led to greater profit margins</w:t>
      </w:r>
      <w:proofErr w:type="gramStart"/>
      <w:r w:rsidRPr="00ED2650">
        <w:rPr>
          <w:rFonts w:ascii="Times New Roman" w:eastAsia="Times New Roman" w:hAnsi="Times New Roman" w:cs="Times New Roman"/>
          <w:color w:val="000000"/>
          <w:szCs w:val="28"/>
        </w:rPr>
        <w:t>. .</w:t>
      </w:r>
      <w:proofErr w:type="gramEnd"/>
      <w:r w:rsidRPr="00ED2650">
        <w:rPr>
          <w:rFonts w:ascii="Times New Roman" w:eastAsia="Times New Roman" w:hAnsi="Times New Roman" w:cs="Times New Roman"/>
          <w:color w:val="000000"/>
          <w:szCs w:val="28"/>
        </w:rPr>
        <w:t xml:space="preserve"> </w:t>
      </w:r>
    </w:p>
    <w:p w:rsidR="00ED2650" w:rsidRPr="00ED2650" w:rsidRDefault="00ED2650" w:rsidP="00ED2650">
      <w:pPr>
        <w:numPr>
          <w:ilvl w:val="0"/>
          <w:numId w:val="5"/>
        </w:numPr>
        <w:spacing w:before="200"/>
        <w:ind w:right="-30"/>
        <w:textAlignment w:val="baseline"/>
        <w:rPr>
          <w:rFonts w:ascii="Times New Roman" w:eastAsia="Times New Roman" w:hAnsi="Times New Roman" w:cs="Times New Roman"/>
          <w:color w:val="000000"/>
          <w:szCs w:val="28"/>
        </w:rPr>
      </w:pPr>
      <w:r w:rsidRPr="00ED2650">
        <w:rPr>
          <w:rFonts w:ascii="Times New Roman" w:eastAsia="Times New Roman" w:hAnsi="Times New Roman" w:cs="Times New Roman"/>
          <w:color w:val="000000"/>
          <w:szCs w:val="28"/>
        </w:rPr>
        <w:t xml:space="preserve">Major take-away from this experience was the sheer amount of man hours necessary to refine a given pitch and also to build multiple pitches based on the pragmatic of the contracts in </w:t>
      </w:r>
      <w:proofErr w:type="spellStart"/>
      <w:r w:rsidRPr="00ED2650">
        <w:rPr>
          <w:rFonts w:ascii="Times New Roman" w:eastAsia="Times New Roman" w:hAnsi="Times New Roman" w:cs="Times New Roman"/>
          <w:color w:val="000000"/>
          <w:szCs w:val="28"/>
        </w:rPr>
        <w:t>an</w:t>
      </w:r>
      <w:proofErr w:type="spellEnd"/>
      <w:r w:rsidRPr="00ED2650">
        <w:rPr>
          <w:rFonts w:ascii="Times New Roman" w:eastAsia="Times New Roman" w:hAnsi="Times New Roman" w:cs="Times New Roman"/>
          <w:color w:val="000000"/>
          <w:szCs w:val="28"/>
        </w:rPr>
        <w:t xml:space="preserve"> of itself.    </w:t>
      </w:r>
    </w:p>
    <w:p w:rsidR="002701B3" w:rsidRPr="00ED2650" w:rsidRDefault="002A4741">
      <w:pPr>
        <w:rPr>
          <w:rFonts w:ascii="Times New Roman" w:hAnsi="Times New Roman" w:cs="Times New Roman"/>
          <w:szCs w:val="28"/>
        </w:rPr>
      </w:pPr>
    </w:p>
    <w:sectPr w:rsidR="002701B3" w:rsidRPr="00ED2650" w:rsidSect="00FD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1CB0"/>
    <w:multiLevelType w:val="multilevel"/>
    <w:tmpl w:val="78C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1D03"/>
    <w:multiLevelType w:val="hybridMultilevel"/>
    <w:tmpl w:val="58726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1E1337"/>
    <w:multiLevelType w:val="multilevel"/>
    <w:tmpl w:val="B7E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E7DAE"/>
    <w:multiLevelType w:val="multilevel"/>
    <w:tmpl w:val="88CC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134C5"/>
    <w:multiLevelType w:val="multilevel"/>
    <w:tmpl w:val="65C2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C643CE"/>
    <w:multiLevelType w:val="multilevel"/>
    <w:tmpl w:val="123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50"/>
    <w:rsid w:val="002A4741"/>
    <w:rsid w:val="00421758"/>
    <w:rsid w:val="00ED2650"/>
    <w:rsid w:val="00FD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88C2F"/>
  <w15:chartTrackingRefBased/>
  <w15:docId w15:val="{08DB2686-DDB1-904D-B364-92A3909B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265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265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65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2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6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2650"/>
    <w:rPr>
      <w:color w:val="0000FF"/>
      <w:u w:val="single"/>
    </w:rPr>
  </w:style>
  <w:style w:type="paragraph" w:styleId="ListParagraph">
    <w:name w:val="List Paragraph"/>
    <w:basedOn w:val="Normal"/>
    <w:uiPriority w:val="34"/>
    <w:qFormat/>
    <w:rsid w:val="00ED2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bitman@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latiful ahad</dc:creator>
  <cp:keywords/>
  <dc:description/>
  <cp:lastModifiedBy>latiful ahad</cp:lastModifiedBy>
  <cp:revision>1</cp:revision>
  <dcterms:created xsi:type="dcterms:W3CDTF">2018-12-19T21:17:00Z</dcterms:created>
  <dcterms:modified xsi:type="dcterms:W3CDTF">2018-12-19T21:29:00Z</dcterms:modified>
</cp:coreProperties>
</file>