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Wolfenstein 3D is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first-person shooter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game</w:t>
        </w:r>
      </w:hyperlink>
      <w:r w:rsidDel="00000000" w:rsidR="00000000" w:rsidRPr="00000000">
        <w:rPr>
          <w:rtl w:val="0"/>
        </w:rPr>
        <w:t xml:space="preserve"> released in 1992 and is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widely regarded as having helped popularize the first-person shooter genre. It is also one of the first 3D games.</w:t>
      </w:r>
      <w:r w:rsidDel="00000000" w:rsidR="00000000" w:rsidRPr="00000000">
        <w:rPr>
          <w:rtl w:val="0"/>
        </w:rPr>
        <w:t xml:space="preserve"> In the storyline of Wolfenstein 3D the player escapes Nazi German prison during the World War 2.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First-person_shooter" TargetMode="External"/><Relationship Id="rId6" Type="http://schemas.openxmlformats.org/officeDocument/2006/relationships/hyperlink" Target="https://en.wikipedia.org/wiki/Video_game" TargetMode="External"/></Relationships>
</file>