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World War II, the most global war ever, was fought between The Axis powers (Germany, Italy and Japan in particular) and The Allies (almost everybody else). From a technological perspective the war was a time of notable development in many areas. For example radar (originally RADAR), digital computers and cryptography were developed or greatly advanced during the war – initially for military but later for civilian use as well. WWII was also the backdrop for the Cold War that followed immediately afterwards.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