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The Cold War, following right in the footsteps of WWII, was a time of political tension between the Western (The U.S. and NATO) and Eastern (The USSR and its allies) blocs. Instead of direct conflicts the “war” was fought on many othe fronts: political, scientific, economic and cultural. The massive resources both sides invested in military research as part of the arms race lead to several scientific discoveries, among others, in the field of electronics and computing, which later found a number of civil uses.</w:t>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