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B1617" w14:textId="77777777" w:rsidR="00C85D00" w:rsidRDefault="00C85D00" w:rsidP="00C85D00">
      <w:pPr>
        <w:pStyle w:val="NormalWeb"/>
        <w:spacing w:before="0" w:beforeAutospacing="0" w:after="0" w:afterAutospacing="0"/>
        <w:rPr>
          <w:color w:val="000000"/>
        </w:rPr>
      </w:pPr>
      <w:r>
        <w:rPr>
          <w:rFonts w:ascii="Arial" w:hAnsi="Arial" w:cs="Arial"/>
          <w:color w:val="000000"/>
          <w:sz w:val="20"/>
          <w:szCs w:val="20"/>
        </w:rPr>
        <w:t> </w:t>
      </w:r>
    </w:p>
    <w:p w14:paraId="0ABB37D7" w14:textId="77777777" w:rsidR="00C85D00" w:rsidRDefault="00C85D00" w:rsidP="00C85D00">
      <w:pPr>
        <w:pStyle w:val="NormalWeb"/>
        <w:numPr>
          <w:ilvl w:val="0"/>
          <w:numId w:val="1"/>
        </w:numPr>
        <w:spacing w:before="0" w:beforeAutospacing="0" w:after="0" w:afterAutospacing="0"/>
        <w:rPr>
          <w:i/>
          <w:color w:val="000000"/>
        </w:rPr>
      </w:pPr>
      <w:r w:rsidRPr="00C85D00">
        <w:rPr>
          <w:i/>
          <w:color w:val="000000"/>
        </w:rPr>
        <w:t>About panels E and F of Fig. 2 - from your response it appears that </w:t>
      </w:r>
      <w:proofErr w:type="spellStart"/>
      <w:r w:rsidRPr="00C85D00">
        <w:rPr>
          <w:i/>
          <w:color w:val="000000"/>
        </w:rPr>
        <w:t>Chn</w:t>
      </w:r>
      <w:proofErr w:type="spellEnd"/>
      <w:r w:rsidRPr="00C85D00">
        <w:rPr>
          <w:i/>
          <w:color w:val="000000"/>
        </w:rPr>
        <w:t xml:space="preserve"> #1 in panel E is not necessarily the same as </w:t>
      </w:r>
      <w:proofErr w:type="spellStart"/>
      <w:r w:rsidRPr="00C85D00">
        <w:rPr>
          <w:i/>
          <w:color w:val="000000"/>
        </w:rPr>
        <w:t>Chn</w:t>
      </w:r>
      <w:proofErr w:type="spellEnd"/>
      <w:r w:rsidRPr="00C85D00">
        <w:rPr>
          <w:i/>
          <w:color w:val="000000"/>
        </w:rPr>
        <w:t xml:space="preserve"> #1 in panel F....and so on.  Just making sure.</w:t>
      </w:r>
    </w:p>
    <w:p w14:paraId="549360EB" w14:textId="77777777" w:rsidR="00C85D00" w:rsidRDefault="00C85D00" w:rsidP="00C85D00">
      <w:pPr>
        <w:pStyle w:val="NormalWeb"/>
        <w:spacing w:before="0" w:beforeAutospacing="0" w:after="0" w:afterAutospacing="0"/>
        <w:rPr>
          <w:color w:val="000000"/>
        </w:rPr>
      </w:pPr>
    </w:p>
    <w:p w14:paraId="34F9FCE6" w14:textId="752095E7" w:rsidR="00C85D00" w:rsidRPr="00C85D00" w:rsidRDefault="00C85D00" w:rsidP="005F74F9">
      <w:pPr>
        <w:pStyle w:val="NormalWeb"/>
        <w:spacing w:before="0" w:beforeAutospacing="0" w:after="0" w:afterAutospacing="0"/>
        <w:ind w:left="709"/>
        <w:rPr>
          <w:color w:val="000000"/>
        </w:rPr>
      </w:pPr>
      <w:r>
        <w:rPr>
          <w:color w:val="000000"/>
        </w:rPr>
        <w:t xml:space="preserve">Panel E and F represent inter-peak intervals and location of maximum peak recorded in all </w:t>
      </w:r>
      <w:proofErr w:type="spellStart"/>
      <w:r>
        <w:rPr>
          <w:color w:val="000000"/>
        </w:rPr>
        <w:t>Chns</w:t>
      </w:r>
      <w:proofErr w:type="spellEnd"/>
      <w:r>
        <w:rPr>
          <w:color w:val="000000"/>
        </w:rPr>
        <w:t xml:space="preserve"> (n=16), respectively. Each point represents mean and SD in </w:t>
      </w:r>
      <w:r w:rsidR="00275A08">
        <w:rPr>
          <w:color w:val="000000"/>
        </w:rPr>
        <w:t>each</w:t>
      </w:r>
      <w:r>
        <w:rPr>
          <w:color w:val="000000"/>
        </w:rPr>
        <w:t xml:space="preserve"> </w:t>
      </w:r>
      <w:proofErr w:type="spellStart"/>
      <w:r>
        <w:rPr>
          <w:color w:val="000000"/>
        </w:rPr>
        <w:t>Chn</w:t>
      </w:r>
      <w:proofErr w:type="spellEnd"/>
      <w:r>
        <w:rPr>
          <w:color w:val="000000"/>
        </w:rPr>
        <w:t xml:space="preserve">. Panel E is the time-intervals between </w:t>
      </w:r>
      <w:r w:rsidR="00275A08">
        <w:rPr>
          <w:color w:val="000000"/>
        </w:rPr>
        <w:t xml:space="preserve">peaks of </w:t>
      </w:r>
      <w:r>
        <w:rPr>
          <w:color w:val="000000"/>
        </w:rPr>
        <w:t xml:space="preserve">feedback </w:t>
      </w:r>
      <w:r w:rsidR="00275A08">
        <w:rPr>
          <w:color w:val="000000"/>
        </w:rPr>
        <w:t>currents</w:t>
      </w:r>
      <w:r>
        <w:rPr>
          <w:color w:val="000000"/>
        </w:rPr>
        <w:t xml:space="preserve"> during reverberations</w:t>
      </w:r>
      <w:r w:rsidR="00275A08">
        <w:rPr>
          <w:color w:val="000000"/>
        </w:rPr>
        <w:t xml:space="preserve"> i.e. consistent inverse observed frequency in power spectrum</w:t>
      </w:r>
      <w:r>
        <w:rPr>
          <w:color w:val="000000"/>
        </w:rPr>
        <w:t>.</w:t>
      </w:r>
      <w:r w:rsidR="00275A08">
        <w:rPr>
          <w:color w:val="000000"/>
        </w:rPr>
        <w:t xml:space="preserve"> </w:t>
      </w:r>
      <w:r w:rsidR="00275A08">
        <w:rPr>
          <w:color w:val="000000"/>
        </w:rPr>
        <w:t xml:space="preserve">All 16 </w:t>
      </w:r>
      <w:proofErr w:type="spellStart"/>
      <w:r w:rsidR="00275A08">
        <w:rPr>
          <w:color w:val="000000"/>
        </w:rPr>
        <w:t>Chns</w:t>
      </w:r>
      <w:proofErr w:type="spellEnd"/>
      <w:r w:rsidR="00275A08">
        <w:rPr>
          <w:color w:val="000000"/>
        </w:rPr>
        <w:t xml:space="preserve"> showed similar inter-event interval (Panel E)</w:t>
      </w:r>
      <w:r w:rsidR="00275A08">
        <w:rPr>
          <w:color w:val="000000"/>
        </w:rPr>
        <w:t>, i</w:t>
      </w:r>
      <w:r w:rsidR="00275A08">
        <w:rPr>
          <w:color w:val="000000"/>
        </w:rPr>
        <w:t xml:space="preserve">t indicates the principal neurons are recruited at regular intervals (4 </w:t>
      </w:r>
      <w:proofErr w:type="spellStart"/>
      <w:r w:rsidR="00275A08">
        <w:rPr>
          <w:color w:val="000000"/>
        </w:rPr>
        <w:t>ms</w:t>
      </w:r>
      <w:proofErr w:type="spellEnd"/>
      <w:r w:rsidR="00275A08">
        <w:rPr>
          <w:color w:val="000000"/>
        </w:rPr>
        <w:t>)</w:t>
      </w:r>
      <w:r w:rsidR="00275A08">
        <w:rPr>
          <w:color w:val="000000"/>
        </w:rPr>
        <w:t>.</w:t>
      </w:r>
      <w:r>
        <w:rPr>
          <w:color w:val="000000"/>
        </w:rPr>
        <w:t xml:space="preserve"> Panel F shows when did the amplitude reached maximum in each </w:t>
      </w:r>
      <w:proofErr w:type="spellStart"/>
      <w:r>
        <w:rPr>
          <w:color w:val="000000"/>
        </w:rPr>
        <w:t>Chn</w:t>
      </w:r>
      <w:proofErr w:type="spellEnd"/>
      <w:r w:rsidR="00275A08">
        <w:rPr>
          <w:color w:val="000000"/>
        </w:rPr>
        <w:t>. It shows recruited principal neurons synchronized their feedback within</w:t>
      </w:r>
      <w:r>
        <w:rPr>
          <w:color w:val="000000"/>
        </w:rPr>
        <w:t xml:space="preserve"> ≈ 20 </w:t>
      </w:r>
      <w:proofErr w:type="spellStart"/>
      <w:r>
        <w:rPr>
          <w:color w:val="000000"/>
        </w:rPr>
        <w:t>ms</w:t>
      </w:r>
      <w:proofErr w:type="spellEnd"/>
      <w:r>
        <w:rPr>
          <w:color w:val="000000"/>
        </w:rPr>
        <w:t xml:space="preserve"> from the initial spike </w:t>
      </w:r>
      <w:r w:rsidR="00275A08">
        <w:rPr>
          <w:color w:val="000000"/>
        </w:rPr>
        <w:t xml:space="preserve">in all </w:t>
      </w:r>
      <w:proofErr w:type="spellStart"/>
      <w:r w:rsidR="00275A08">
        <w:rPr>
          <w:color w:val="000000"/>
        </w:rPr>
        <w:t>chns</w:t>
      </w:r>
      <w:proofErr w:type="spellEnd"/>
      <w:r w:rsidR="00275A08">
        <w:rPr>
          <w:color w:val="000000"/>
        </w:rPr>
        <w:t xml:space="preserve"> </w:t>
      </w:r>
      <w:r>
        <w:rPr>
          <w:color w:val="000000"/>
        </w:rPr>
        <w:t>(panel F), regardless of the slice they are sampled from. This is one of the reasons we thought the circuits may have</w:t>
      </w:r>
      <w:r w:rsidR="00275A08">
        <w:rPr>
          <w:color w:val="000000"/>
        </w:rPr>
        <w:t xml:space="preserve"> a</w:t>
      </w:r>
      <w:r>
        <w:rPr>
          <w:color w:val="000000"/>
        </w:rPr>
        <w:t xml:space="preserve"> modular organization to show consistent temporal characteristics in all slices.  </w:t>
      </w:r>
    </w:p>
    <w:p w14:paraId="7567E21C" w14:textId="77777777" w:rsidR="00C85D00" w:rsidRDefault="00C85D00" w:rsidP="00C85D00">
      <w:pPr>
        <w:pStyle w:val="NormalWeb"/>
        <w:spacing w:before="0" w:beforeAutospacing="0" w:after="0" w:afterAutospacing="0"/>
        <w:rPr>
          <w:color w:val="000000"/>
        </w:rPr>
      </w:pPr>
      <w:r>
        <w:rPr>
          <w:rFonts w:ascii="Arial" w:hAnsi="Arial" w:cs="Arial"/>
          <w:color w:val="000000"/>
          <w:sz w:val="20"/>
          <w:szCs w:val="20"/>
        </w:rPr>
        <w:t> </w:t>
      </w:r>
    </w:p>
    <w:p w14:paraId="2D5A5538" w14:textId="77777777" w:rsidR="00C85D00" w:rsidRDefault="00C85D00" w:rsidP="00C85D00">
      <w:pPr>
        <w:pStyle w:val="NormalWeb"/>
        <w:numPr>
          <w:ilvl w:val="0"/>
          <w:numId w:val="1"/>
        </w:numPr>
        <w:spacing w:before="0" w:beforeAutospacing="0" w:after="0" w:afterAutospacing="0"/>
        <w:rPr>
          <w:color w:val="000000"/>
        </w:rPr>
      </w:pPr>
      <w:r>
        <w:rPr>
          <w:i/>
          <w:iCs/>
          <w:color w:val="000000"/>
        </w:rPr>
        <w:t>We would like a clean trace of a typical current clamp trace from panel 2-H, so that we can estimate elevation in membrane potential, # of spikes, ISI, etc.  -</w:t>
      </w:r>
      <w:r>
        <w:rPr>
          <w:rStyle w:val="apple-converted-space"/>
          <w:i/>
          <w:iCs/>
          <w:color w:val="000000"/>
        </w:rPr>
        <w:t> </w:t>
      </w:r>
      <w:r>
        <w:rPr>
          <w:color w:val="000000"/>
        </w:rPr>
        <w:t>TEXT or MATLAB formats will work for us.</w:t>
      </w:r>
    </w:p>
    <w:p w14:paraId="7D84015C" w14:textId="77777777" w:rsidR="00C85D00" w:rsidRDefault="00C85D00" w:rsidP="00C85D00">
      <w:pPr>
        <w:pStyle w:val="NormalWeb"/>
        <w:spacing w:before="0" w:beforeAutospacing="0" w:after="0" w:afterAutospacing="0"/>
        <w:ind w:left="720"/>
        <w:rPr>
          <w:iCs/>
          <w:color w:val="000000"/>
        </w:rPr>
      </w:pPr>
    </w:p>
    <w:p w14:paraId="4C351338" w14:textId="5B2E556D" w:rsidR="00C85D00" w:rsidRPr="00C85D00" w:rsidRDefault="00C85D00" w:rsidP="00C85D00">
      <w:pPr>
        <w:pStyle w:val="NormalWeb"/>
        <w:spacing w:before="0" w:beforeAutospacing="0" w:after="0" w:afterAutospacing="0"/>
        <w:ind w:left="720"/>
        <w:rPr>
          <w:iCs/>
          <w:color w:val="000000"/>
        </w:rPr>
      </w:pPr>
      <w:r>
        <w:rPr>
          <w:iCs/>
          <w:color w:val="000000"/>
        </w:rPr>
        <w:t xml:space="preserve">Included </w:t>
      </w:r>
      <w:r w:rsidR="00353A79">
        <w:rPr>
          <w:iCs/>
          <w:color w:val="000000"/>
        </w:rPr>
        <w:t xml:space="preserve">MATLAB </w:t>
      </w:r>
      <w:r>
        <w:rPr>
          <w:iCs/>
          <w:color w:val="000000"/>
        </w:rPr>
        <w:t>file</w:t>
      </w:r>
      <w:r w:rsidR="00353A79">
        <w:rPr>
          <w:iCs/>
          <w:color w:val="000000"/>
        </w:rPr>
        <w:t xml:space="preserve"> of CC traces of evoked reverberations</w:t>
      </w:r>
      <w:r>
        <w:rPr>
          <w:iCs/>
          <w:color w:val="000000"/>
        </w:rPr>
        <w:t>.</w:t>
      </w:r>
    </w:p>
    <w:p w14:paraId="2B2F1B4B" w14:textId="77777777" w:rsidR="00C85D00" w:rsidRDefault="00C85D00" w:rsidP="00C85D00">
      <w:pPr>
        <w:pStyle w:val="NormalWeb"/>
        <w:spacing w:before="0" w:beforeAutospacing="0" w:after="0" w:afterAutospacing="0"/>
        <w:rPr>
          <w:color w:val="000000"/>
        </w:rPr>
      </w:pPr>
      <w:r>
        <w:rPr>
          <w:rFonts w:ascii="Arial" w:hAnsi="Arial" w:cs="Arial"/>
          <w:color w:val="000000"/>
          <w:sz w:val="20"/>
          <w:szCs w:val="20"/>
        </w:rPr>
        <w:t> </w:t>
      </w:r>
    </w:p>
    <w:p w14:paraId="4936DED1" w14:textId="77777777" w:rsidR="00C85D00" w:rsidRPr="005E6B23" w:rsidRDefault="00C85D00" w:rsidP="00C85D00">
      <w:pPr>
        <w:pStyle w:val="NormalWeb"/>
        <w:numPr>
          <w:ilvl w:val="0"/>
          <w:numId w:val="1"/>
        </w:numPr>
        <w:spacing w:before="0" w:beforeAutospacing="0" w:after="0" w:afterAutospacing="0"/>
        <w:rPr>
          <w:i/>
          <w:color w:val="000000"/>
        </w:rPr>
      </w:pPr>
      <w:r w:rsidRPr="005E6B23">
        <w:rPr>
          <w:i/>
          <w:color w:val="000000"/>
        </w:rPr>
        <w:t xml:space="preserve">About our question related to </w:t>
      </w:r>
      <w:proofErr w:type="spellStart"/>
      <w:r w:rsidRPr="005E6B23">
        <w:rPr>
          <w:i/>
          <w:color w:val="000000"/>
        </w:rPr>
        <w:t>spont</w:t>
      </w:r>
      <w:proofErr w:type="spellEnd"/>
      <w:r w:rsidRPr="005E6B23">
        <w:rPr>
          <w:i/>
          <w:color w:val="000000"/>
        </w:rPr>
        <w:t xml:space="preserve"> rates - would you happen to have the information for the in vivo case, since our network model will be based on the in vivo case (but can do in vitro also if needed).</w:t>
      </w:r>
    </w:p>
    <w:p w14:paraId="590ED835" w14:textId="77777777" w:rsidR="00C85D00" w:rsidRDefault="00C85D00" w:rsidP="00C85D00">
      <w:pPr>
        <w:pStyle w:val="NormalWeb"/>
        <w:spacing w:before="0" w:beforeAutospacing="0" w:after="0" w:afterAutospacing="0"/>
        <w:ind w:left="720"/>
        <w:rPr>
          <w:color w:val="000000"/>
        </w:rPr>
      </w:pPr>
    </w:p>
    <w:p w14:paraId="298952C1" w14:textId="499764CE" w:rsidR="00C85D00" w:rsidRPr="005E6B23" w:rsidRDefault="00C85D00" w:rsidP="00C85D00">
      <w:pPr>
        <w:pStyle w:val="NormalWeb"/>
        <w:spacing w:before="0" w:beforeAutospacing="0" w:after="0" w:afterAutospacing="0"/>
        <w:ind w:left="720"/>
        <w:rPr>
          <w:color w:val="000000"/>
        </w:rPr>
      </w:pPr>
      <w:r>
        <w:rPr>
          <w:color w:val="000000"/>
        </w:rPr>
        <w:t xml:space="preserve">BLA principal neurons rarely spike even in </w:t>
      </w:r>
      <w:r>
        <w:rPr>
          <w:i/>
          <w:color w:val="000000"/>
        </w:rPr>
        <w:t xml:space="preserve">in vivo. </w:t>
      </w:r>
      <w:r>
        <w:rPr>
          <w:color w:val="000000"/>
        </w:rPr>
        <w:t>Recordin</w:t>
      </w:r>
      <w:r w:rsidR="005E6B23">
        <w:rPr>
          <w:color w:val="000000"/>
        </w:rPr>
        <w:t xml:space="preserve">gs from interneurons are sparse. </w:t>
      </w:r>
      <w:r w:rsidR="005E6B23">
        <w:rPr>
          <w:i/>
          <w:color w:val="000000"/>
        </w:rPr>
        <w:t xml:space="preserve">In vitro, </w:t>
      </w:r>
      <w:r w:rsidR="005E6B23">
        <w:rPr>
          <w:color w:val="000000"/>
        </w:rPr>
        <w:t xml:space="preserve">interneurons </w:t>
      </w:r>
      <w:r w:rsidR="00275A08">
        <w:rPr>
          <w:color w:val="000000"/>
        </w:rPr>
        <w:t>hardly spiked</w:t>
      </w:r>
      <w:r w:rsidR="005E6B23">
        <w:rPr>
          <w:color w:val="000000"/>
        </w:rPr>
        <w:t xml:space="preserve"> spontaneous</w:t>
      </w:r>
      <w:r w:rsidR="00275A08">
        <w:rPr>
          <w:color w:val="000000"/>
        </w:rPr>
        <w:t>ly</w:t>
      </w:r>
      <w:r w:rsidR="005E6B23">
        <w:rPr>
          <w:color w:val="000000"/>
        </w:rPr>
        <w:t xml:space="preserve"> outside SWs. For this model, I think it </w:t>
      </w:r>
      <w:r w:rsidR="00275A08">
        <w:rPr>
          <w:color w:val="000000"/>
        </w:rPr>
        <w:t xml:space="preserve">is </w:t>
      </w:r>
      <w:r w:rsidR="005E6B23">
        <w:rPr>
          <w:color w:val="000000"/>
        </w:rPr>
        <w:t xml:space="preserve">reasonable to keep spontaneous firing as nil for all neurons. </w:t>
      </w:r>
    </w:p>
    <w:p w14:paraId="1438865D" w14:textId="77777777" w:rsidR="00C85D00" w:rsidRDefault="00C85D00" w:rsidP="00C85D00">
      <w:pPr>
        <w:pStyle w:val="NormalWeb"/>
        <w:spacing w:before="0" w:beforeAutospacing="0" w:after="0" w:afterAutospacing="0"/>
        <w:rPr>
          <w:color w:val="000000"/>
        </w:rPr>
      </w:pPr>
      <w:r>
        <w:rPr>
          <w:rFonts w:ascii="Arial" w:hAnsi="Arial" w:cs="Arial"/>
          <w:color w:val="000000"/>
          <w:sz w:val="20"/>
          <w:szCs w:val="20"/>
        </w:rPr>
        <w:t> </w:t>
      </w:r>
    </w:p>
    <w:p w14:paraId="09F44C28" w14:textId="77777777" w:rsidR="00275A08" w:rsidRPr="005E6B23" w:rsidRDefault="00C85D00" w:rsidP="00275A08">
      <w:pPr>
        <w:pStyle w:val="NormalWeb"/>
        <w:spacing w:before="0" w:beforeAutospacing="0" w:after="0" w:afterAutospacing="0"/>
        <w:ind w:left="720"/>
        <w:rPr>
          <w:i/>
          <w:color w:val="000000"/>
        </w:rPr>
      </w:pPr>
      <w:r w:rsidRPr="00275A08">
        <w:rPr>
          <w:i/>
          <w:color w:val="000000"/>
        </w:rPr>
        <w:t xml:space="preserve">You mention that simultaneous inputs from two </w:t>
      </w:r>
      <w:proofErr w:type="spellStart"/>
      <w:r w:rsidRPr="00275A08">
        <w:rPr>
          <w:i/>
          <w:color w:val="000000"/>
        </w:rPr>
        <w:t>Pyrs</w:t>
      </w:r>
      <w:proofErr w:type="spellEnd"/>
      <w:r w:rsidRPr="00275A08">
        <w:rPr>
          <w:i/>
          <w:color w:val="000000"/>
        </w:rPr>
        <w:t xml:space="preserve"> should be sufficient to drive a </w:t>
      </w:r>
      <w:proofErr w:type="spellStart"/>
      <w:r w:rsidRPr="00275A08">
        <w:rPr>
          <w:i/>
          <w:color w:val="000000"/>
        </w:rPr>
        <w:t>Chn</w:t>
      </w:r>
      <w:proofErr w:type="spellEnd"/>
      <w:r w:rsidRPr="00275A08">
        <w:rPr>
          <w:i/>
          <w:color w:val="000000"/>
        </w:rPr>
        <w:t xml:space="preserve"> to threshold. In the case of a </w:t>
      </w:r>
      <w:proofErr w:type="spellStart"/>
      <w:r w:rsidRPr="00275A08">
        <w:rPr>
          <w:i/>
          <w:color w:val="000000"/>
        </w:rPr>
        <w:t>Chn</w:t>
      </w:r>
      <w:proofErr w:type="spellEnd"/>
      <w:r w:rsidRPr="00275A08">
        <w:rPr>
          <w:i/>
          <w:color w:val="000000"/>
        </w:rPr>
        <w:t xml:space="preserve"> cell, input from one </w:t>
      </w:r>
      <w:proofErr w:type="spellStart"/>
      <w:r w:rsidRPr="00275A08">
        <w:rPr>
          <w:i/>
          <w:color w:val="000000"/>
        </w:rPr>
        <w:t>Pyr</w:t>
      </w:r>
      <w:proofErr w:type="spellEnd"/>
      <w:r w:rsidRPr="00275A08">
        <w:rPr>
          <w:i/>
          <w:color w:val="000000"/>
        </w:rPr>
        <w:t xml:space="preserve"> is sufficient per the data in your document, but wanted to be sure. </w:t>
      </w:r>
      <w:r w:rsidR="00275A08" w:rsidRPr="005E6B23">
        <w:rPr>
          <w:i/>
          <w:color w:val="000000"/>
        </w:rPr>
        <w:t xml:space="preserve">For instance, are there cases where a </w:t>
      </w:r>
      <w:proofErr w:type="spellStart"/>
      <w:r w:rsidR="00275A08" w:rsidRPr="005E6B23">
        <w:rPr>
          <w:i/>
          <w:color w:val="000000"/>
        </w:rPr>
        <w:t>Chn</w:t>
      </w:r>
      <w:proofErr w:type="spellEnd"/>
      <w:r w:rsidR="00275A08" w:rsidRPr="005E6B23">
        <w:rPr>
          <w:i/>
          <w:color w:val="000000"/>
        </w:rPr>
        <w:t xml:space="preserve"> spike did not evoke a </w:t>
      </w:r>
      <w:proofErr w:type="spellStart"/>
      <w:r w:rsidR="00275A08" w:rsidRPr="005E6B23">
        <w:rPr>
          <w:i/>
          <w:color w:val="000000"/>
        </w:rPr>
        <w:t>Pyr</w:t>
      </w:r>
      <w:proofErr w:type="spellEnd"/>
      <w:r w:rsidR="00275A08" w:rsidRPr="005E6B23">
        <w:rPr>
          <w:i/>
          <w:color w:val="000000"/>
        </w:rPr>
        <w:t xml:space="preserve"> spike, i.e., no feedback to the </w:t>
      </w:r>
      <w:proofErr w:type="spellStart"/>
      <w:r w:rsidR="00275A08" w:rsidRPr="005E6B23">
        <w:rPr>
          <w:i/>
          <w:color w:val="000000"/>
        </w:rPr>
        <w:t>Chn</w:t>
      </w:r>
      <w:proofErr w:type="spellEnd"/>
      <w:r w:rsidR="00275A08" w:rsidRPr="005E6B23">
        <w:rPr>
          <w:i/>
          <w:color w:val="000000"/>
        </w:rPr>
        <w:t xml:space="preserve"> at all?  Is that also true for a PV cell, i.e., input from one </w:t>
      </w:r>
      <w:proofErr w:type="spellStart"/>
      <w:r w:rsidR="00275A08" w:rsidRPr="005E6B23">
        <w:rPr>
          <w:i/>
          <w:color w:val="000000"/>
        </w:rPr>
        <w:t>Pyr</w:t>
      </w:r>
      <w:proofErr w:type="spellEnd"/>
      <w:r w:rsidR="00275A08" w:rsidRPr="005E6B23">
        <w:rPr>
          <w:i/>
          <w:color w:val="000000"/>
        </w:rPr>
        <w:t xml:space="preserve"> is sufficient to drive it over threshold?</w:t>
      </w:r>
    </w:p>
    <w:p w14:paraId="005BC574" w14:textId="27F76C4E" w:rsidR="00C85D00" w:rsidRPr="00275A08" w:rsidRDefault="00C85D00" w:rsidP="00275A08">
      <w:pPr>
        <w:pStyle w:val="NormalWeb"/>
        <w:spacing w:before="0" w:beforeAutospacing="0" w:after="0" w:afterAutospacing="0"/>
        <w:ind w:left="720"/>
        <w:rPr>
          <w:color w:val="000000"/>
        </w:rPr>
      </w:pPr>
    </w:p>
    <w:p w14:paraId="5BB29169" w14:textId="213DACAF" w:rsidR="00C85D00" w:rsidRDefault="00C85D00" w:rsidP="00C85D00">
      <w:pPr>
        <w:pStyle w:val="NormalWeb"/>
        <w:spacing w:before="0" w:beforeAutospacing="0" w:after="0" w:afterAutospacing="0"/>
        <w:ind w:left="720"/>
        <w:rPr>
          <w:color w:val="000000"/>
        </w:rPr>
      </w:pPr>
      <w:r>
        <w:rPr>
          <w:color w:val="000000"/>
        </w:rPr>
        <w:t xml:space="preserve">Both </w:t>
      </w:r>
      <w:proofErr w:type="spellStart"/>
      <w:r>
        <w:rPr>
          <w:color w:val="000000"/>
        </w:rPr>
        <w:t>Chns</w:t>
      </w:r>
      <w:proofErr w:type="spellEnd"/>
      <w:r>
        <w:rPr>
          <w:color w:val="000000"/>
        </w:rPr>
        <w:t xml:space="preserve"> and other interneurons receive strong monosynaptic inputs from </w:t>
      </w:r>
      <w:r w:rsidR="005E6B23">
        <w:rPr>
          <w:color w:val="000000"/>
        </w:rPr>
        <w:t xml:space="preserve">principal neurons. We observed single spike in a principal neuron could drive interneurons (including </w:t>
      </w:r>
      <w:proofErr w:type="spellStart"/>
      <w:r w:rsidR="005E6B23">
        <w:rPr>
          <w:color w:val="000000"/>
        </w:rPr>
        <w:t>Chn</w:t>
      </w:r>
      <w:proofErr w:type="spellEnd"/>
      <w:r w:rsidR="005E6B23">
        <w:rPr>
          <w:color w:val="000000"/>
        </w:rPr>
        <w:t>) to threshold. But for the model</w:t>
      </w:r>
      <w:r w:rsidR="00275A08">
        <w:rPr>
          <w:color w:val="000000"/>
        </w:rPr>
        <w:t>,</w:t>
      </w:r>
      <w:r w:rsidR="005E6B23">
        <w:rPr>
          <w:color w:val="000000"/>
        </w:rPr>
        <w:t xml:space="preserve"> we could keep 2 principal neurons as </w:t>
      </w:r>
      <w:r w:rsidR="00275A08">
        <w:rPr>
          <w:color w:val="000000"/>
        </w:rPr>
        <w:t xml:space="preserve">a </w:t>
      </w:r>
      <w:r w:rsidR="005E6B23">
        <w:rPr>
          <w:color w:val="000000"/>
        </w:rPr>
        <w:t xml:space="preserve">minimal requirement to drive other interneurons.  </w:t>
      </w:r>
    </w:p>
    <w:p w14:paraId="5A02AEB9" w14:textId="77777777" w:rsidR="00275A08" w:rsidRDefault="00275A08" w:rsidP="00C85D00">
      <w:pPr>
        <w:pStyle w:val="NormalWeb"/>
        <w:spacing w:before="0" w:beforeAutospacing="0" w:after="0" w:afterAutospacing="0"/>
        <w:ind w:left="720"/>
        <w:rPr>
          <w:color w:val="000000"/>
        </w:rPr>
      </w:pPr>
    </w:p>
    <w:p w14:paraId="38270442" w14:textId="561A973A" w:rsidR="005E6B23" w:rsidRDefault="005E6B23" w:rsidP="005E6B23">
      <w:pPr>
        <w:pStyle w:val="NormalWeb"/>
        <w:spacing w:before="0" w:beforeAutospacing="0" w:after="0" w:afterAutospacing="0"/>
        <w:ind w:left="720"/>
        <w:rPr>
          <w:color w:val="000000"/>
        </w:rPr>
      </w:pPr>
      <w:r>
        <w:rPr>
          <w:color w:val="000000"/>
        </w:rPr>
        <w:t xml:space="preserve">Yes, </w:t>
      </w:r>
      <w:proofErr w:type="spellStart"/>
      <w:r>
        <w:rPr>
          <w:color w:val="000000"/>
        </w:rPr>
        <w:t>Chn</w:t>
      </w:r>
      <w:proofErr w:type="spellEnd"/>
      <w:r>
        <w:rPr>
          <w:color w:val="000000"/>
        </w:rPr>
        <w:t xml:space="preserve"> evoked excitation of principal neurons show failures (i.e. no feedback). We do not know the factors that determine GABAergic excitation at the AIS</w:t>
      </w:r>
      <w:r w:rsidR="00275A08">
        <w:rPr>
          <w:color w:val="000000"/>
        </w:rPr>
        <w:t>.</w:t>
      </w:r>
      <w:r>
        <w:rPr>
          <w:color w:val="000000"/>
        </w:rPr>
        <w:t xml:space="preserve"> Our preliminary investigations suggest dynamic regulation of AIS excitability (i.e. current threshold to initiate a spike) by activity of </w:t>
      </w:r>
      <w:proofErr w:type="spellStart"/>
      <w:r>
        <w:rPr>
          <w:color w:val="000000"/>
        </w:rPr>
        <w:t>K</w:t>
      </w:r>
      <w:r w:rsidRPr="005E6B23">
        <w:rPr>
          <w:color w:val="000000"/>
          <w:vertAlign w:val="subscript"/>
        </w:rPr>
        <w:t>v</w:t>
      </w:r>
      <w:proofErr w:type="spellEnd"/>
      <w:r>
        <w:rPr>
          <w:color w:val="000000"/>
        </w:rPr>
        <w:t xml:space="preserve"> and Na</w:t>
      </w:r>
      <w:r w:rsidRPr="005E6B23">
        <w:rPr>
          <w:color w:val="000000"/>
          <w:vertAlign w:val="subscript"/>
        </w:rPr>
        <w:t>v</w:t>
      </w:r>
      <w:r>
        <w:rPr>
          <w:color w:val="000000"/>
          <w:vertAlign w:val="subscript"/>
        </w:rPr>
        <w:t xml:space="preserve">. </w:t>
      </w:r>
      <w:r>
        <w:rPr>
          <w:color w:val="000000"/>
        </w:rPr>
        <w:t>Sub-threshold currents mediated by K</w:t>
      </w:r>
      <w:r w:rsidRPr="005E6B23">
        <w:rPr>
          <w:color w:val="000000"/>
          <w:vertAlign w:val="subscript"/>
        </w:rPr>
        <w:t>v</w:t>
      </w:r>
      <w:r>
        <w:rPr>
          <w:color w:val="000000"/>
        </w:rPr>
        <w:t>7 channels and persistent sodium currents by Na</w:t>
      </w:r>
      <w:r w:rsidRPr="005E6B23">
        <w:rPr>
          <w:color w:val="000000"/>
          <w:vertAlign w:val="subscript"/>
        </w:rPr>
        <w:t>v</w:t>
      </w:r>
      <w:r>
        <w:rPr>
          <w:color w:val="000000"/>
        </w:rPr>
        <w:t xml:space="preserve">1.6 might determine the AIS excitability. We are looking into these mechanisms. </w:t>
      </w:r>
    </w:p>
    <w:p w14:paraId="4BDB2A9F" w14:textId="77777777" w:rsidR="00C85D00" w:rsidRDefault="00C85D00" w:rsidP="005E6B23">
      <w:pPr>
        <w:pStyle w:val="NormalWeb"/>
        <w:spacing w:before="0" w:beforeAutospacing="0" w:after="0" w:afterAutospacing="0"/>
        <w:ind w:left="720"/>
        <w:rPr>
          <w:color w:val="000000"/>
        </w:rPr>
      </w:pPr>
      <w:r>
        <w:rPr>
          <w:rFonts w:ascii="Arial" w:hAnsi="Arial" w:cs="Arial"/>
          <w:color w:val="000000"/>
          <w:sz w:val="20"/>
          <w:szCs w:val="20"/>
        </w:rPr>
        <w:t> </w:t>
      </w:r>
    </w:p>
    <w:p w14:paraId="31FEFD04" w14:textId="77777777" w:rsidR="00C85D00" w:rsidRDefault="00C85D00" w:rsidP="003F6C67">
      <w:pPr>
        <w:pStyle w:val="NormalWeb"/>
        <w:numPr>
          <w:ilvl w:val="0"/>
          <w:numId w:val="1"/>
        </w:numPr>
        <w:spacing w:before="0" w:beforeAutospacing="0" w:after="0" w:afterAutospacing="0"/>
        <w:rPr>
          <w:i/>
          <w:color w:val="000000"/>
        </w:rPr>
      </w:pPr>
      <w:r w:rsidRPr="003F6C67">
        <w:rPr>
          <w:i/>
          <w:color w:val="000000"/>
        </w:rPr>
        <w:t xml:space="preserve">You mention that each </w:t>
      </w:r>
      <w:proofErr w:type="spellStart"/>
      <w:r w:rsidRPr="003F6C67">
        <w:rPr>
          <w:i/>
          <w:color w:val="000000"/>
        </w:rPr>
        <w:t>C</w:t>
      </w:r>
      <w:r w:rsidRPr="003F6C67">
        <w:rPr>
          <w:rFonts w:ascii="Arial" w:hAnsi="Arial" w:cs="Arial"/>
          <w:i/>
          <w:color w:val="000000"/>
          <w:sz w:val="20"/>
          <w:szCs w:val="20"/>
        </w:rPr>
        <w:t>hn</w:t>
      </w:r>
      <w:proofErr w:type="spellEnd"/>
      <w:r w:rsidRPr="003F6C67">
        <w:rPr>
          <w:i/>
          <w:color w:val="000000"/>
        </w:rPr>
        <w:t xml:space="preserve"> could synapse on to 50 -100 pyramidal neurons. What fraction of the </w:t>
      </w:r>
      <w:proofErr w:type="spellStart"/>
      <w:r w:rsidRPr="003F6C67">
        <w:rPr>
          <w:i/>
          <w:color w:val="000000"/>
        </w:rPr>
        <w:t>Pyrs</w:t>
      </w:r>
      <w:proofErr w:type="spellEnd"/>
      <w:r w:rsidRPr="003F6C67">
        <w:rPr>
          <w:i/>
          <w:color w:val="000000"/>
        </w:rPr>
        <w:t xml:space="preserve"> reciprocate the connections?  Maybe the </w:t>
      </w:r>
      <w:proofErr w:type="spellStart"/>
      <w:r w:rsidRPr="003F6C67">
        <w:rPr>
          <w:i/>
          <w:color w:val="000000"/>
        </w:rPr>
        <w:t>Pyrs</w:t>
      </w:r>
      <w:proofErr w:type="spellEnd"/>
      <w:r w:rsidRPr="003F6C67">
        <w:rPr>
          <w:i/>
          <w:color w:val="000000"/>
        </w:rPr>
        <w:t xml:space="preserve"> close to the </w:t>
      </w:r>
      <w:proofErr w:type="spellStart"/>
      <w:r w:rsidRPr="003F6C67">
        <w:rPr>
          <w:i/>
          <w:color w:val="000000"/>
        </w:rPr>
        <w:t>Chn</w:t>
      </w:r>
      <w:proofErr w:type="spellEnd"/>
      <w:r w:rsidRPr="003F6C67">
        <w:rPr>
          <w:i/>
          <w:color w:val="000000"/>
        </w:rPr>
        <w:t xml:space="preserve"> (with XX um) reciprocate the connections? We will need that value/guess to constrain </w:t>
      </w:r>
      <w:r w:rsidRPr="003F6C67">
        <w:rPr>
          <w:i/>
          <w:color w:val="000000"/>
        </w:rPr>
        <w:lastRenderedPageBreak/>
        <w:t xml:space="preserve">our network model.  Also, how many connections does a </w:t>
      </w:r>
      <w:proofErr w:type="spellStart"/>
      <w:r w:rsidRPr="003F6C67">
        <w:rPr>
          <w:i/>
          <w:color w:val="000000"/>
        </w:rPr>
        <w:t>Chn</w:t>
      </w:r>
      <w:proofErr w:type="spellEnd"/>
      <w:r w:rsidRPr="003F6C67">
        <w:rPr>
          <w:i/>
          <w:color w:val="000000"/>
        </w:rPr>
        <w:t xml:space="preserve"> receive from PV neurons?</w:t>
      </w:r>
    </w:p>
    <w:p w14:paraId="39ECB93D" w14:textId="77777777" w:rsidR="009E5A03" w:rsidRDefault="009E5A03" w:rsidP="009E5A03">
      <w:pPr>
        <w:pStyle w:val="NormalWeb"/>
        <w:spacing w:before="0" w:beforeAutospacing="0" w:after="0" w:afterAutospacing="0"/>
        <w:ind w:left="360"/>
        <w:rPr>
          <w:i/>
          <w:color w:val="000000"/>
        </w:rPr>
      </w:pPr>
    </w:p>
    <w:p w14:paraId="498B3000" w14:textId="53B11805" w:rsidR="009E5A03" w:rsidRDefault="00502F10" w:rsidP="00502F10">
      <w:pPr>
        <w:pStyle w:val="NormalWeb"/>
        <w:spacing w:before="0" w:beforeAutospacing="0" w:after="0" w:afterAutospacing="0"/>
        <w:ind w:left="720"/>
        <w:rPr>
          <w:color w:val="000000"/>
        </w:rPr>
      </w:pPr>
      <w:r>
        <w:rPr>
          <w:color w:val="000000"/>
        </w:rPr>
        <w:t xml:space="preserve">In our sample, we had about 40% reciprocal connections (9/22 </w:t>
      </w:r>
      <w:proofErr w:type="spellStart"/>
      <w:r>
        <w:rPr>
          <w:color w:val="000000"/>
        </w:rPr>
        <w:t>Chn</w:t>
      </w:r>
      <w:proofErr w:type="spellEnd"/>
      <w:r>
        <w:rPr>
          <w:color w:val="000000"/>
        </w:rPr>
        <w:t xml:space="preserve"> – </w:t>
      </w:r>
      <w:proofErr w:type="spellStart"/>
      <w:r>
        <w:rPr>
          <w:color w:val="000000"/>
        </w:rPr>
        <w:t>Pri</w:t>
      </w:r>
      <w:proofErr w:type="spellEnd"/>
      <w:r>
        <w:rPr>
          <w:color w:val="000000"/>
        </w:rPr>
        <w:t xml:space="preserve"> pairs). Our samples are usually within 50 µm radius from the </w:t>
      </w:r>
      <w:proofErr w:type="spellStart"/>
      <w:r>
        <w:rPr>
          <w:color w:val="000000"/>
        </w:rPr>
        <w:t>Chn</w:t>
      </w:r>
      <w:proofErr w:type="spellEnd"/>
      <w:r>
        <w:rPr>
          <w:color w:val="000000"/>
        </w:rPr>
        <w:t xml:space="preserve">. But axons of </w:t>
      </w:r>
      <w:proofErr w:type="spellStart"/>
      <w:r>
        <w:rPr>
          <w:color w:val="000000"/>
        </w:rPr>
        <w:t>Chn</w:t>
      </w:r>
      <w:proofErr w:type="spellEnd"/>
      <w:r>
        <w:rPr>
          <w:color w:val="000000"/>
        </w:rPr>
        <w:t xml:space="preserve"> extend to 200 -300 </w:t>
      </w:r>
      <w:r>
        <w:rPr>
          <w:color w:val="000000"/>
        </w:rPr>
        <w:t>µm</w:t>
      </w:r>
      <w:r>
        <w:rPr>
          <w:color w:val="000000"/>
        </w:rPr>
        <w:t xml:space="preserve"> in the BLA. </w:t>
      </w:r>
    </w:p>
    <w:p w14:paraId="77CDF164" w14:textId="77777777" w:rsidR="00502F10" w:rsidRPr="00B41344" w:rsidRDefault="00502F10" w:rsidP="00502F10">
      <w:pPr>
        <w:pStyle w:val="NormalWeb"/>
        <w:spacing w:before="0" w:beforeAutospacing="0" w:after="0" w:afterAutospacing="0"/>
        <w:ind w:left="720"/>
        <w:rPr>
          <w:color w:val="000000"/>
        </w:rPr>
      </w:pPr>
    </w:p>
    <w:p w14:paraId="03171D67" w14:textId="713020F7" w:rsidR="00502F10" w:rsidRPr="009E5A03" w:rsidRDefault="00502F10" w:rsidP="00B41344">
      <w:pPr>
        <w:pStyle w:val="p1"/>
        <w:ind w:left="709"/>
        <w:rPr>
          <w:color w:val="000000"/>
        </w:rPr>
      </w:pPr>
      <w:r w:rsidRPr="00B41344">
        <w:rPr>
          <w:rFonts w:ascii="Times New Roman" w:hAnsi="Times New Roman"/>
          <w:color w:val="000000"/>
          <w:sz w:val="24"/>
          <w:szCs w:val="24"/>
        </w:rPr>
        <w:t xml:space="preserve">I do not have an estimate </w:t>
      </w:r>
      <w:r w:rsidR="00B41344">
        <w:rPr>
          <w:rFonts w:ascii="Times New Roman" w:hAnsi="Times New Roman"/>
          <w:color w:val="000000"/>
          <w:sz w:val="24"/>
          <w:szCs w:val="24"/>
        </w:rPr>
        <w:t xml:space="preserve">for </w:t>
      </w:r>
      <w:r w:rsidRPr="00B41344">
        <w:rPr>
          <w:rFonts w:ascii="Times New Roman" w:hAnsi="Times New Roman"/>
          <w:color w:val="000000"/>
          <w:sz w:val="24"/>
          <w:szCs w:val="24"/>
        </w:rPr>
        <w:t xml:space="preserve">PV synapses on </w:t>
      </w:r>
      <w:proofErr w:type="spellStart"/>
      <w:r w:rsidRPr="00B41344">
        <w:rPr>
          <w:rFonts w:ascii="Times New Roman" w:hAnsi="Times New Roman"/>
          <w:color w:val="000000"/>
          <w:sz w:val="24"/>
          <w:szCs w:val="24"/>
        </w:rPr>
        <w:t>Chn</w:t>
      </w:r>
      <w:r w:rsidR="00B41344">
        <w:rPr>
          <w:rFonts w:ascii="Times New Roman" w:hAnsi="Times New Roman"/>
          <w:color w:val="000000"/>
          <w:sz w:val="24"/>
          <w:szCs w:val="24"/>
        </w:rPr>
        <w:t>s</w:t>
      </w:r>
      <w:proofErr w:type="spellEnd"/>
      <w:r w:rsidRPr="00B41344">
        <w:rPr>
          <w:rFonts w:ascii="Times New Roman" w:hAnsi="Times New Roman"/>
          <w:color w:val="000000"/>
          <w:sz w:val="24"/>
          <w:szCs w:val="24"/>
        </w:rPr>
        <w:t xml:space="preserve">. I would think </w:t>
      </w:r>
      <w:r w:rsidR="00B41344">
        <w:rPr>
          <w:rFonts w:ascii="Times New Roman" w:hAnsi="Times New Roman"/>
          <w:color w:val="000000"/>
          <w:sz w:val="24"/>
          <w:szCs w:val="24"/>
        </w:rPr>
        <w:t xml:space="preserve">at least </w:t>
      </w:r>
      <w:r w:rsidRPr="00B41344">
        <w:rPr>
          <w:rFonts w:ascii="Times New Roman" w:hAnsi="Times New Roman"/>
          <w:color w:val="000000"/>
          <w:sz w:val="24"/>
          <w:szCs w:val="24"/>
        </w:rPr>
        <w:t xml:space="preserve">2 PV neurons may converge on a </w:t>
      </w:r>
      <w:proofErr w:type="spellStart"/>
      <w:r w:rsidRPr="00B41344">
        <w:rPr>
          <w:rFonts w:ascii="Times New Roman" w:hAnsi="Times New Roman"/>
          <w:color w:val="000000"/>
          <w:sz w:val="24"/>
          <w:szCs w:val="24"/>
        </w:rPr>
        <w:t>Chn</w:t>
      </w:r>
      <w:proofErr w:type="spellEnd"/>
      <w:r w:rsidRPr="00B41344">
        <w:rPr>
          <w:rFonts w:ascii="Times New Roman" w:hAnsi="Times New Roman"/>
          <w:color w:val="000000"/>
          <w:sz w:val="24"/>
          <w:szCs w:val="24"/>
        </w:rPr>
        <w:t>. Somatic GABA synapses are not always inhibitory and can facilitate spike initiation if they occur within specific time-windows</w:t>
      </w:r>
      <w:r w:rsidR="00B41344" w:rsidRPr="00B41344">
        <w:rPr>
          <w:rFonts w:ascii="Times New Roman" w:hAnsi="Times New Roman"/>
          <w:color w:val="000000"/>
          <w:sz w:val="24"/>
          <w:szCs w:val="24"/>
        </w:rPr>
        <w:t xml:space="preserve"> (</w:t>
      </w:r>
      <w:r w:rsidR="00B41344" w:rsidRPr="00B41344">
        <w:rPr>
          <w:rFonts w:ascii="Times New Roman" w:hAnsi="Times New Roman"/>
          <w:sz w:val="24"/>
          <w:szCs w:val="24"/>
        </w:rPr>
        <w:t xml:space="preserve">Allan T. </w:t>
      </w:r>
      <w:proofErr w:type="spellStart"/>
      <w:r w:rsidR="00B41344" w:rsidRPr="00B41344">
        <w:rPr>
          <w:rFonts w:ascii="Times New Roman" w:hAnsi="Times New Roman"/>
          <w:sz w:val="24"/>
          <w:szCs w:val="24"/>
        </w:rPr>
        <w:t>Gulledge</w:t>
      </w:r>
      <w:proofErr w:type="spellEnd"/>
      <w:r w:rsidR="00B41344" w:rsidRPr="00B41344">
        <w:rPr>
          <w:rFonts w:ascii="Times New Roman" w:hAnsi="Times New Roman"/>
          <w:sz w:val="24"/>
          <w:szCs w:val="24"/>
        </w:rPr>
        <w:t xml:space="preserve"> and Greg J. Stuart</w:t>
      </w:r>
      <w:r w:rsidR="00B41344" w:rsidRPr="00B41344">
        <w:rPr>
          <w:rFonts w:ascii="Times New Roman" w:hAnsi="Times New Roman"/>
          <w:sz w:val="24"/>
          <w:szCs w:val="24"/>
        </w:rPr>
        <w:t xml:space="preserve">. </w:t>
      </w:r>
      <w:r w:rsidR="00B41344" w:rsidRPr="00B41344">
        <w:rPr>
          <w:rFonts w:ascii="Times New Roman" w:hAnsi="Times New Roman"/>
          <w:sz w:val="24"/>
          <w:szCs w:val="24"/>
        </w:rPr>
        <w:t>Excitatory Actions of GABA in the Cortex</w:t>
      </w:r>
      <w:r w:rsidR="00B41344" w:rsidRPr="00B41344">
        <w:rPr>
          <w:rFonts w:ascii="Times New Roman" w:hAnsi="Times New Roman"/>
          <w:sz w:val="24"/>
          <w:szCs w:val="24"/>
        </w:rPr>
        <w:t>. Neuron, Vol. 37, 299–309</w:t>
      </w:r>
      <w:r w:rsidR="00B41344">
        <w:rPr>
          <w:rFonts w:ascii="Times New Roman" w:hAnsi="Times New Roman"/>
          <w:sz w:val="24"/>
          <w:szCs w:val="24"/>
        </w:rPr>
        <w:t xml:space="preserve">). </w:t>
      </w:r>
      <w:r w:rsidR="001A244F">
        <w:rPr>
          <w:rFonts w:ascii="Times New Roman" w:hAnsi="Times New Roman"/>
          <w:sz w:val="24"/>
          <w:szCs w:val="24"/>
        </w:rPr>
        <w:t xml:space="preserve">It is possible </w:t>
      </w:r>
      <w:r w:rsidR="00B41344">
        <w:rPr>
          <w:rFonts w:ascii="Times New Roman" w:hAnsi="Times New Roman"/>
          <w:sz w:val="24"/>
          <w:szCs w:val="24"/>
        </w:rPr>
        <w:t xml:space="preserve">PV </w:t>
      </w:r>
      <w:r w:rsidR="001A244F">
        <w:rPr>
          <w:rFonts w:ascii="Times New Roman" w:hAnsi="Times New Roman"/>
          <w:sz w:val="24"/>
          <w:szCs w:val="24"/>
        </w:rPr>
        <w:t>inputs</w:t>
      </w:r>
      <w:r w:rsidR="00B41344">
        <w:rPr>
          <w:rFonts w:ascii="Times New Roman" w:hAnsi="Times New Roman"/>
          <w:sz w:val="24"/>
          <w:szCs w:val="24"/>
        </w:rPr>
        <w:t xml:space="preserve"> to </w:t>
      </w:r>
      <w:proofErr w:type="spellStart"/>
      <w:r w:rsidR="00B41344">
        <w:rPr>
          <w:rFonts w:ascii="Times New Roman" w:hAnsi="Times New Roman"/>
          <w:sz w:val="24"/>
          <w:szCs w:val="24"/>
        </w:rPr>
        <w:t>Chn</w:t>
      </w:r>
      <w:proofErr w:type="spellEnd"/>
      <w:r w:rsidR="00B41344">
        <w:rPr>
          <w:rFonts w:ascii="Times New Roman" w:hAnsi="Times New Roman"/>
          <w:sz w:val="24"/>
          <w:szCs w:val="24"/>
        </w:rPr>
        <w:t xml:space="preserve"> may initially facilitate spike initiation</w:t>
      </w:r>
      <w:r w:rsidR="001A244F">
        <w:rPr>
          <w:rFonts w:ascii="Times New Roman" w:hAnsi="Times New Roman"/>
          <w:sz w:val="24"/>
          <w:szCs w:val="24"/>
        </w:rPr>
        <w:t xml:space="preserve"> but as the</w:t>
      </w:r>
      <w:r w:rsidR="00B41344">
        <w:rPr>
          <w:rFonts w:ascii="Times New Roman" w:hAnsi="Times New Roman"/>
          <w:sz w:val="24"/>
          <w:szCs w:val="24"/>
        </w:rPr>
        <w:t xml:space="preserve"> inhibition </w:t>
      </w:r>
      <w:r w:rsidR="001A244F">
        <w:rPr>
          <w:rFonts w:ascii="Times New Roman" w:hAnsi="Times New Roman"/>
          <w:sz w:val="24"/>
          <w:szCs w:val="24"/>
        </w:rPr>
        <w:t xml:space="preserve">increase it </w:t>
      </w:r>
      <w:r w:rsidR="00B41344">
        <w:rPr>
          <w:rFonts w:ascii="Times New Roman" w:hAnsi="Times New Roman"/>
          <w:sz w:val="24"/>
          <w:szCs w:val="24"/>
        </w:rPr>
        <w:t>may</w:t>
      </w:r>
      <w:r w:rsidR="001A244F">
        <w:rPr>
          <w:rFonts w:ascii="Times New Roman" w:hAnsi="Times New Roman"/>
          <w:sz w:val="24"/>
          <w:szCs w:val="24"/>
        </w:rPr>
        <w:t xml:space="preserve"> </w:t>
      </w:r>
      <w:r w:rsidR="00B41344">
        <w:rPr>
          <w:rFonts w:ascii="Times New Roman" w:hAnsi="Times New Roman"/>
          <w:sz w:val="24"/>
          <w:szCs w:val="24"/>
        </w:rPr>
        <w:t xml:space="preserve">silence </w:t>
      </w:r>
      <w:proofErr w:type="spellStart"/>
      <w:r w:rsidR="00B41344">
        <w:rPr>
          <w:rFonts w:ascii="Times New Roman" w:hAnsi="Times New Roman"/>
          <w:sz w:val="24"/>
          <w:szCs w:val="24"/>
        </w:rPr>
        <w:t>Chns</w:t>
      </w:r>
      <w:proofErr w:type="spellEnd"/>
      <w:r w:rsidR="00B41344">
        <w:rPr>
          <w:rFonts w:ascii="Times New Roman" w:hAnsi="Times New Roman"/>
          <w:sz w:val="24"/>
          <w:szCs w:val="24"/>
        </w:rPr>
        <w:t xml:space="preserve">.  </w:t>
      </w:r>
      <w:r>
        <w:rPr>
          <w:color w:val="000000"/>
        </w:rPr>
        <w:t xml:space="preserve"> </w:t>
      </w:r>
    </w:p>
    <w:p w14:paraId="1E3D4178" w14:textId="77777777" w:rsidR="003F6C67" w:rsidRDefault="003F6C67" w:rsidP="003F6C67">
      <w:pPr>
        <w:pStyle w:val="NormalWeb"/>
        <w:spacing w:before="0" w:beforeAutospacing="0" w:after="0" w:afterAutospacing="0"/>
        <w:rPr>
          <w:color w:val="000000"/>
        </w:rPr>
      </w:pPr>
    </w:p>
    <w:p w14:paraId="2F056938" w14:textId="77777777" w:rsidR="00C85D00" w:rsidRDefault="00C85D00" w:rsidP="00C85D00">
      <w:pPr>
        <w:pStyle w:val="NormalWeb"/>
        <w:spacing w:before="0" w:beforeAutospacing="0" w:after="0" w:afterAutospacing="0"/>
        <w:rPr>
          <w:color w:val="000000"/>
        </w:rPr>
      </w:pPr>
      <w:r>
        <w:rPr>
          <w:rFonts w:ascii="Arial" w:hAnsi="Arial" w:cs="Arial"/>
          <w:color w:val="000000"/>
          <w:sz w:val="20"/>
          <w:szCs w:val="20"/>
        </w:rPr>
        <w:t> </w:t>
      </w:r>
    </w:p>
    <w:p w14:paraId="7DA24DE6" w14:textId="77777777" w:rsidR="00C85D00" w:rsidRPr="009E5A03" w:rsidRDefault="00C85D00" w:rsidP="005F74F9">
      <w:pPr>
        <w:pStyle w:val="NormalWeb"/>
        <w:spacing w:before="0" w:beforeAutospacing="0" w:after="0" w:afterAutospacing="0"/>
        <w:ind w:left="709"/>
        <w:rPr>
          <w:i/>
          <w:color w:val="000000"/>
        </w:rPr>
      </w:pPr>
      <w:r w:rsidRPr="009E5A03">
        <w:rPr>
          <w:i/>
          <w:color w:val="000000"/>
        </w:rPr>
        <w:t xml:space="preserve">6. This is about the AIS part of the model, something that we are not very familiar with:  We were trying to interpret the following statement on the very last section of your document, 'Proposed subcellular </w:t>
      </w:r>
      <w:proofErr w:type="gramStart"/>
      <w:r w:rsidRPr="009E5A03">
        <w:rPr>
          <w:i/>
          <w:color w:val="000000"/>
        </w:rPr>
        <w:t>mechanism:.......</w:t>
      </w:r>
      <w:proofErr w:type="gramEnd"/>
      <w:r w:rsidRPr="009E5A03">
        <w:rPr>
          <w:i/>
          <w:color w:val="000000"/>
        </w:rPr>
        <w:t>" </w:t>
      </w:r>
    </w:p>
    <w:p w14:paraId="56937879" w14:textId="77777777" w:rsidR="00C85D00" w:rsidRDefault="00C85D00" w:rsidP="005F74F9">
      <w:pPr>
        <w:pStyle w:val="NormalWeb"/>
        <w:spacing w:before="0" w:beforeAutospacing="0" w:after="0" w:afterAutospacing="0"/>
        <w:ind w:left="709"/>
        <w:rPr>
          <w:i/>
          <w:color w:val="000000"/>
        </w:rPr>
      </w:pPr>
      <w:r w:rsidRPr="009E5A03">
        <w:rPr>
          <w:i/>
          <w:color w:val="000000"/>
        </w:rPr>
        <w:t>- "The axonal spiking activity without somatic AP facilitates high frequency glutamatergic activity observed in SW reverberations".  Does this perhaps mean that is there is somatic AP, this will reduce the # of AIS spikes, by perhaps pulling charge away from AIS, etc.? Would be good if you can shed light on this.</w:t>
      </w:r>
    </w:p>
    <w:p w14:paraId="70E9B79F" w14:textId="77777777" w:rsidR="009E5A03" w:rsidRDefault="009E5A03" w:rsidP="00C85D00">
      <w:pPr>
        <w:pStyle w:val="NormalWeb"/>
        <w:spacing w:before="0" w:beforeAutospacing="0" w:after="0" w:afterAutospacing="0"/>
        <w:rPr>
          <w:i/>
          <w:color w:val="000000"/>
        </w:rPr>
      </w:pPr>
    </w:p>
    <w:p w14:paraId="3F0161F4" w14:textId="6BB06DA3" w:rsidR="009E5A03" w:rsidRDefault="009E5A03" w:rsidP="00C85D00">
      <w:pPr>
        <w:pStyle w:val="NormalWeb"/>
        <w:spacing w:before="0" w:beforeAutospacing="0" w:after="0" w:afterAutospacing="0"/>
        <w:rPr>
          <w:rFonts w:eastAsia="Times New Roman"/>
          <w:color w:val="333333"/>
          <w:kern w:val="36"/>
        </w:rPr>
      </w:pPr>
    </w:p>
    <w:p w14:paraId="2B6DC78A" w14:textId="4B17C084" w:rsidR="005F74F9" w:rsidRDefault="005F74F9" w:rsidP="005F74F9">
      <w:pPr>
        <w:pStyle w:val="NormalWeb"/>
        <w:spacing w:before="0" w:beforeAutospacing="0" w:after="0" w:afterAutospacing="0"/>
        <w:ind w:left="709"/>
        <w:rPr>
          <w:color w:val="000000"/>
        </w:rPr>
      </w:pPr>
      <w:r>
        <w:rPr>
          <w:rFonts w:eastAsia="Times New Roman"/>
          <w:i/>
          <w:color w:val="333333"/>
          <w:kern w:val="36"/>
        </w:rPr>
        <w:t xml:space="preserve">In vitro </w:t>
      </w:r>
      <w:r>
        <w:rPr>
          <w:rFonts w:eastAsia="Times New Roman"/>
          <w:color w:val="333333"/>
          <w:kern w:val="36"/>
        </w:rPr>
        <w:t xml:space="preserve">and </w:t>
      </w:r>
      <w:r>
        <w:rPr>
          <w:rFonts w:eastAsia="Times New Roman"/>
          <w:i/>
          <w:color w:val="333333"/>
          <w:kern w:val="36"/>
        </w:rPr>
        <w:t xml:space="preserve">in vivo, </w:t>
      </w:r>
      <w:r>
        <w:rPr>
          <w:rFonts w:eastAsia="Times New Roman"/>
          <w:color w:val="333333"/>
          <w:kern w:val="36"/>
        </w:rPr>
        <w:t xml:space="preserve">spikelet (truncated APs with small amplitude) have been observed in principal neurons recorded with sharp electrodes. They tend occur during oscillatory activity in the network such as gamma band or SWs. The source of spikelet initiation and what drives them remains unclear. </w:t>
      </w:r>
      <w:r>
        <w:rPr>
          <w:color w:val="000000"/>
        </w:rPr>
        <w:t xml:space="preserve">Here is a recent paper that looked into possible mechanisms using modelling: </w:t>
      </w:r>
    </w:p>
    <w:p w14:paraId="2D8CBAB2" w14:textId="77777777" w:rsidR="005F74F9" w:rsidRDefault="005F74F9" w:rsidP="005F74F9">
      <w:pPr>
        <w:shd w:val="clear" w:color="auto" w:fill="FFFFFF"/>
        <w:rPr>
          <w:rFonts w:ascii="Times New Roman" w:eastAsia="Times New Roman" w:hAnsi="Times New Roman" w:cs="Times New Roman"/>
          <w:color w:val="000000" w:themeColor="text1"/>
        </w:rPr>
      </w:pPr>
    </w:p>
    <w:p w14:paraId="0AE31609" w14:textId="77777777" w:rsidR="005F74F9" w:rsidRPr="009E5A03" w:rsidRDefault="005F74F9" w:rsidP="005F74F9">
      <w:pPr>
        <w:ind w:left="709"/>
        <w:rPr>
          <w:rFonts w:ascii="Times New Roman" w:eastAsia="Times New Roman" w:hAnsi="Times New Roman" w:cs="Times New Roman"/>
          <w:color w:val="333333"/>
          <w:shd w:val="clear" w:color="auto" w:fill="FFFFFF"/>
          <w:lang w:eastAsia="en-GB"/>
        </w:rPr>
      </w:pPr>
      <w:r w:rsidRPr="009E5A03">
        <w:rPr>
          <w:rFonts w:ascii="Times New Roman" w:eastAsia="Times New Roman" w:hAnsi="Times New Roman" w:cs="Times New Roman"/>
          <w:color w:val="000000" w:themeColor="text1"/>
        </w:rPr>
        <w:t xml:space="preserve">Martina </w:t>
      </w:r>
      <w:proofErr w:type="spellStart"/>
      <w:r w:rsidRPr="009E5A03">
        <w:rPr>
          <w:rFonts w:ascii="Times New Roman" w:eastAsia="Times New Roman" w:hAnsi="Times New Roman" w:cs="Times New Roman"/>
          <w:color w:val="000000" w:themeColor="text1"/>
        </w:rPr>
        <w:t>Michalikova</w:t>
      </w:r>
      <w:proofErr w:type="spellEnd"/>
      <w:r w:rsidRPr="009E5A03">
        <w:rPr>
          <w:rFonts w:ascii="Times New Roman" w:eastAsia="Times New Roman" w:hAnsi="Times New Roman" w:cs="Times New Roman"/>
          <w:color w:val="000000" w:themeColor="text1"/>
        </w:rPr>
        <w:t>,</w:t>
      </w:r>
      <w:r w:rsidRPr="009E5A03">
        <w:rPr>
          <w:rFonts w:ascii="Times New Roman" w:eastAsia="Times New Roman" w:hAnsi="Times New Roman" w:cs="Times New Roman"/>
          <w:color w:val="000000" w:themeColor="text1"/>
          <w:lang w:eastAsia="en-GB"/>
        </w:rPr>
        <w:t xml:space="preserve"> </w:t>
      </w:r>
      <w:proofErr w:type="spellStart"/>
      <w:r w:rsidRPr="009E5A03">
        <w:rPr>
          <w:rFonts w:ascii="Times New Roman" w:eastAsia="Times New Roman" w:hAnsi="Times New Roman" w:cs="Times New Roman"/>
          <w:color w:val="000000" w:themeColor="text1"/>
        </w:rPr>
        <w:t>Michiel</w:t>
      </w:r>
      <w:proofErr w:type="spellEnd"/>
      <w:r w:rsidRPr="009E5A03">
        <w:rPr>
          <w:rFonts w:ascii="Times New Roman" w:eastAsia="Times New Roman" w:hAnsi="Times New Roman" w:cs="Times New Roman"/>
          <w:color w:val="000000" w:themeColor="text1"/>
        </w:rPr>
        <w:t xml:space="preserve"> W. H. </w:t>
      </w:r>
      <w:proofErr w:type="spellStart"/>
      <w:r w:rsidRPr="009E5A03">
        <w:rPr>
          <w:rFonts w:ascii="Times New Roman" w:eastAsia="Times New Roman" w:hAnsi="Times New Roman" w:cs="Times New Roman"/>
          <w:color w:val="000000" w:themeColor="text1"/>
        </w:rPr>
        <w:t>Remme</w:t>
      </w:r>
      <w:proofErr w:type="spellEnd"/>
      <w:r w:rsidRPr="009E5A03">
        <w:rPr>
          <w:rFonts w:ascii="Times New Roman" w:eastAsia="Times New Roman" w:hAnsi="Times New Roman" w:cs="Times New Roman"/>
          <w:color w:val="000000" w:themeColor="text1"/>
        </w:rPr>
        <w:t xml:space="preserve">, Richard </w:t>
      </w:r>
      <w:proofErr w:type="spellStart"/>
      <w:r w:rsidRPr="009E5A03">
        <w:rPr>
          <w:rFonts w:ascii="Times New Roman" w:eastAsia="Times New Roman" w:hAnsi="Times New Roman" w:cs="Times New Roman"/>
          <w:color w:val="000000" w:themeColor="text1"/>
        </w:rPr>
        <w:t>Kempter</w:t>
      </w:r>
      <w:proofErr w:type="spellEnd"/>
      <w:r w:rsidRPr="009E5A03">
        <w:rPr>
          <w:rFonts w:ascii="Times New Roman" w:eastAsia="Times New Roman" w:hAnsi="Times New Roman" w:cs="Times New Roman"/>
          <w:color w:val="000000" w:themeColor="text1"/>
        </w:rPr>
        <w:t xml:space="preserve">. </w:t>
      </w:r>
      <w:r w:rsidRPr="009E5A03">
        <w:rPr>
          <w:rFonts w:ascii="Times New Roman" w:eastAsia="Times New Roman" w:hAnsi="Times New Roman" w:cs="Times New Roman"/>
          <w:i/>
          <w:color w:val="000000" w:themeColor="text1"/>
          <w:kern w:val="36"/>
          <w:lang w:eastAsia="en-GB"/>
        </w:rPr>
        <w:t xml:space="preserve"> </w:t>
      </w:r>
      <w:proofErr w:type="spellStart"/>
      <w:r w:rsidRPr="009E5A03">
        <w:rPr>
          <w:rFonts w:ascii="Times New Roman" w:eastAsia="Times New Roman" w:hAnsi="Times New Roman" w:cs="Times New Roman"/>
          <w:i/>
          <w:color w:val="333333"/>
          <w:kern w:val="36"/>
          <w:lang w:eastAsia="en-GB"/>
        </w:rPr>
        <w:t>Spikelets</w:t>
      </w:r>
      <w:proofErr w:type="spellEnd"/>
      <w:r w:rsidRPr="009E5A03">
        <w:rPr>
          <w:rFonts w:ascii="Times New Roman" w:eastAsia="Times New Roman" w:hAnsi="Times New Roman" w:cs="Times New Roman"/>
          <w:i/>
          <w:color w:val="333333"/>
          <w:kern w:val="36"/>
          <w:lang w:eastAsia="en-GB"/>
        </w:rPr>
        <w:t xml:space="preserve"> in Pyramidal Neurons: Action Potentials Initiated in the Axon Initial Segment That Do Not Activate the Soma. </w:t>
      </w:r>
      <w:proofErr w:type="spellStart"/>
      <w:r w:rsidRPr="009E5A03">
        <w:rPr>
          <w:rFonts w:ascii="Times New Roman" w:eastAsia="Times New Roman" w:hAnsi="Times New Roman" w:cs="Times New Roman"/>
          <w:color w:val="333333"/>
          <w:shd w:val="clear" w:color="auto" w:fill="FFFFFF"/>
          <w:lang w:eastAsia="en-GB"/>
        </w:rPr>
        <w:t>PLoS</w:t>
      </w:r>
      <w:proofErr w:type="spellEnd"/>
      <w:r w:rsidRPr="009E5A03">
        <w:rPr>
          <w:rFonts w:ascii="Times New Roman" w:eastAsia="Times New Roman" w:hAnsi="Times New Roman" w:cs="Times New Roman"/>
          <w:color w:val="333333"/>
          <w:shd w:val="clear" w:color="auto" w:fill="FFFFFF"/>
          <w:lang w:eastAsia="en-GB"/>
        </w:rPr>
        <w:t xml:space="preserve"> </w:t>
      </w:r>
      <w:proofErr w:type="spellStart"/>
      <w:r w:rsidRPr="009E5A03">
        <w:rPr>
          <w:rFonts w:ascii="Times New Roman" w:eastAsia="Times New Roman" w:hAnsi="Times New Roman" w:cs="Times New Roman"/>
          <w:color w:val="333333"/>
          <w:shd w:val="clear" w:color="auto" w:fill="FFFFFF"/>
          <w:lang w:eastAsia="en-GB"/>
        </w:rPr>
        <w:t>Comput</w:t>
      </w:r>
      <w:proofErr w:type="spellEnd"/>
      <w:r w:rsidRPr="009E5A03">
        <w:rPr>
          <w:rFonts w:ascii="Times New Roman" w:eastAsia="Times New Roman" w:hAnsi="Times New Roman" w:cs="Times New Roman"/>
          <w:color w:val="333333"/>
          <w:shd w:val="clear" w:color="auto" w:fill="FFFFFF"/>
          <w:lang w:eastAsia="en-GB"/>
        </w:rPr>
        <w:t xml:space="preserve"> Biol13(1</w:t>
      </w:r>
      <w:proofErr w:type="gramStart"/>
      <w:r w:rsidRPr="009E5A03">
        <w:rPr>
          <w:rFonts w:ascii="Times New Roman" w:eastAsia="Times New Roman" w:hAnsi="Times New Roman" w:cs="Times New Roman"/>
          <w:color w:val="333333"/>
          <w:shd w:val="clear" w:color="auto" w:fill="FFFFFF"/>
          <w:lang w:eastAsia="en-GB"/>
        </w:rPr>
        <w:t>):e</w:t>
      </w:r>
      <w:proofErr w:type="gramEnd"/>
      <w:r w:rsidRPr="009E5A03">
        <w:rPr>
          <w:rFonts w:ascii="Times New Roman" w:eastAsia="Times New Roman" w:hAnsi="Times New Roman" w:cs="Times New Roman"/>
          <w:color w:val="333333"/>
          <w:shd w:val="clear" w:color="auto" w:fill="FFFFFF"/>
          <w:lang w:eastAsia="en-GB"/>
        </w:rPr>
        <w:t>1005237.</w:t>
      </w:r>
    </w:p>
    <w:p w14:paraId="44D102CE" w14:textId="77777777" w:rsidR="005F74F9" w:rsidRPr="009E5A03" w:rsidRDefault="005F74F9" w:rsidP="005F74F9">
      <w:pPr>
        <w:ind w:firstLine="709"/>
        <w:rPr>
          <w:rFonts w:ascii="Times New Roman" w:eastAsia="Times New Roman" w:hAnsi="Times New Roman" w:cs="Times New Roman"/>
          <w:lang w:eastAsia="en-GB"/>
        </w:rPr>
      </w:pPr>
      <w:r w:rsidRPr="009E5A03">
        <w:rPr>
          <w:rFonts w:ascii="Times New Roman" w:hAnsi="Times New Roman" w:cs="Times New Roman"/>
          <w:color w:val="000000"/>
        </w:rPr>
        <w:fldChar w:fldCharType="begin"/>
      </w:r>
      <w:r w:rsidRPr="009E5A03">
        <w:rPr>
          <w:rFonts w:ascii="Times New Roman" w:hAnsi="Times New Roman" w:cs="Times New Roman"/>
          <w:color w:val="000000"/>
        </w:rPr>
        <w:instrText xml:space="preserve"> HYPERLINK "http://journals.plos.org/ploscompbiol/article?id=10.1371/journal.pcbi.1005237" </w:instrText>
      </w:r>
      <w:r w:rsidRPr="009E5A03">
        <w:rPr>
          <w:rFonts w:ascii="Times New Roman" w:hAnsi="Times New Roman" w:cs="Times New Roman"/>
          <w:color w:val="000000"/>
        </w:rPr>
      </w:r>
      <w:r w:rsidRPr="009E5A03">
        <w:rPr>
          <w:rFonts w:ascii="Times New Roman" w:hAnsi="Times New Roman" w:cs="Times New Roman"/>
          <w:color w:val="000000"/>
        </w:rPr>
        <w:fldChar w:fldCharType="separate"/>
      </w:r>
      <w:r w:rsidRPr="009E5A03">
        <w:rPr>
          <w:rStyle w:val="Hyperlink"/>
          <w:rFonts w:ascii="Times New Roman" w:hAnsi="Times New Roman" w:cs="Times New Roman"/>
        </w:rPr>
        <w:t>http://journals.plos.org/ploscompbiol/article?id=10.1371/journal.pcbi.1005237</w:t>
      </w:r>
      <w:r w:rsidRPr="009E5A03">
        <w:rPr>
          <w:rFonts w:ascii="Times New Roman" w:hAnsi="Times New Roman" w:cs="Times New Roman"/>
          <w:color w:val="000000"/>
        </w:rPr>
        <w:fldChar w:fldCharType="end"/>
      </w:r>
    </w:p>
    <w:p w14:paraId="6A6AF4F5" w14:textId="3E1CE333" w:rsidR="005F74F9" w:rsidRPr="005F74F9" w:rsidRDefault="005F74F9" w:rsidP="00C85D00">
      <w:pPr>
        <w:pStyle w:val="NormalWeb"/>
        <w:spacing w:before="0" w:beforeAutospacing="0" w:after="0" w:afterAutospacing="0"/>
        <w:rPr>
          <w:color w:val="000000"/>
        </w:rPr>
      </w:pPr>
    </w:p>
    <w:p w14:paraId="216560C5" w14:textId="2B7BA2FA" w:rsidR="005F74F9" w:rsidRDefault="005F74F9" w:rsidP="005F74F9">
      <w:pPr>
        <w:pStyle w:val="NormalWeb"/>
        <w:spacing w:before="0" w:beforeAutospacing="0" w:after="0" w:afterAutospacing="0"/>
        <w:ind w:left="709"/>
        <w:rPr>
          <w:color w:val="000000"/>
        </w:rPr>
      </w:pPr>
      <w:r>
        <w:rPr>
          <w:color w:val="000000"/>
        </w:rPr>
        <w:t xml:space="preserve">Our evidence indicate </w:t>
      </w:r>
      <w:proofErr w:type="spellStart"/>
      <w:r>
        <w:rPr>
          <w:color w:val="000000"/>
        </w:rPr>
        <w:t>Chn</w:t>
      </w:r>
      <w:proofErr w:type="spellEnd"/>
      <w:r>
        <w:rPr>
          <w:color w:val="000000"/>
        </w:rPr>
        <w:t xml:space="preserve"> excite at the AIS, we </w:t>
      </w:r>
      <w:r w:rsidR="00275A08">
        <w:rPr>
          <w:color w:val="000000"/>
        </w:rPr>
        <w:t>think</w:t>
      </w:r>
      <w:r>
        <w:rPr>
          <w:color w:val="000000"/>
        </w:rPr>
        <w:t xml:space="preserve"> this might initiate a spikelet (an axonal spike) without </w:t>
      </w:r>
      <w:proofErr w:type="spellStart"/>
      <w:r>
        <w:rPr>
          <w:color w:val="000000"/>
        </w:rPr>
        <w:t>somato</w:t>
      </w:r>
      <w:proofErr w:type="spellEnd"/>
      <w:r>
        <w:rPr>
          <w:color w:val="000000"/>
        </w:rPr>
        <w:t xml:space="preserve">-dendritic component. Axons possess electrical properties to fire at high frequency (small geometry, high density of ion channels, </w:t>
      </w:r>
      <w:proofErr w:type="spellStart"/>
      <w:r>
        <w:rPr>
          <w:color w:val="000000"/>
        </w:rPr>
        <w:t>etc</w:t>
      </w:r>
      <w:proofErr w:type="spellEnd"/>
      <w:r>
        <w:rPr>
          <w:color w:val="000000"/>
        </w:rPr>
        <w:t xml:space="preserve">) compared to soma, and </w:t>
      </w:r>
      <w:proofErr w:type="spellStart"/>
      <w:r w:rsidR="001A4BB0">
        <w:rPr>
          <w:color w:val="000000"/>
        </w:rPr>
        <w:t>somato</w:t>
      </w:r>
      <w:proofErr w:type="spellEnd"/>
      <w:r w:rsidR="001A4BB0">
        <w:rPr>
          <w:color w:val="000000"/>
        </w:rPr>
        <w:t xml:space="preserve">-axonal segregation could </w:t>
      </w:r>
      <w:r>
        <w:rPr>
          <w:color w:val="000000"/>
        </w:rPr>
        <w:t xml:space="preserve">possibly </w:t>
      </w:r>
      <w:r w:rsidR="001A4BB0">
        <w:rPr>
          <w:color w:val="000000"/>
        </w:rPr>
        <w:t xml:space="preserve">an </w:t>
      </w:r>
      <w:r>
        <w:rPr>
          <w:color w:val="000000"/>
        </w:rPr>
        <w:t xml:space="preserve">energetically favourable way to operate </w:t>
      </w:r>
      <w:r w:rsidR="00275A08">
        <w:rPr>
          <w:color w:val="000000"/>
        </w:rPr>
        <w:t>under such</w:t>
      </w:r>
      <w:r w:rsidR="001A4BB0">
        <w:rPr>
          <w:color w:val="000000"/>
        </w:rPr>
        <w:t xml:space="preserve"> network activity.</w:t>
      </w:r>
      <w:r>
        <w:rPr>
          <w:color w:val="000000"/>
        </w:rPr>
        <w:t xml:space="preserve"> </w:t>
      </w:r>
      <w:r w:rsidR="001A4BB0">
        <w:rPr>
          <w:color w:val="000000"/>
        </w:rPr>
        <w:t>Experimental evidence for this mechanism is still lacking. I am currently working on these experiments.</w:t>
      </w:r>
    </w:p>
    <w:p w14:paraId="493E276E" w14:textId="77777777" w:rsidR="005F74F9" w:rsidRDefault="005F74F9" w:rsidP="00C85D00">
      <w:pPr>
        <w:pStyle w:val="NormalWeb"/>
        <w:spacing w:before="0" w:beforeAutospacing="0" w:after="0" w:afterAutospacing="0"/>
        <w:rPr>
          <w:color w:val="000000"/>
        </w:rPr>
      </w:pPr>
    </w:p>
    <w:p w14:paraId="72EFA9AC" w14:textId="0AADA8D5" w:rsidR="00C85D00" w:rsidRPr="009E5A03" w:rsidRDefault="005F74F9" w:rsidP="005F74F9">
      <w:pPr>
        <w:pStyle w:val="NormalWeb"/>
        <w:spacing w:before="0" w:beforeAutospacing="0" w:after="0" w:afterAutospacing="0"/>
        <w:ind w:left="709"/>
        <w:rPr>
          <w:i/>
          <w:color w:val="000000"/>
        </w:rPr>
      </w:pPr>
      <w:r>
        <w:rPr>
          <w:i/>
          <w:color w:val="000000"/>
        </w:rPr>
        <w:t xml:space="preserve">7. </w:t>
      </w:r>
      <w:r w:rsidR="00C85D00" w:rsidRPr="009E5A03">
        <w:rPr>
          <w:i/>
          <w:color w:val="000000"/>
        </w:rPr>
        <w:t xml:space="preserve">Also, under 'Expected Outcomes' - we are able to show using the Hu et al. model that only AIS spikes are seen at the resting potential. We did not understand the second item: "Increase in intrinsic excitability at the AIS of principal neurons......"  We were able to show it using the conductance densities in Hu et al. We were just curious how you increased excitability of </w:t>
      </w:r>
      <w:proofErr w:type="spellStart"/>
      <w:r w:rsidR="00C85D00" w:rsidRPr="009E5A03">
        <w:rPr>
          <w:i/>
          <w:color w:val="000000"/>
        </w:rPr>
        <w:t>Nav</w:t>
      </w:r>
      <w:proofErr w:type="spellEnd"/>
      <w:r w:rsidR="00C85D00" w:rsidRPr="009E5A03">
        <w:rPr>
          <w:i/>
          <w:color w:val="000000"/>
        </w:rPr>
        <w:t xml:space="preserve"> channels</w:t>
      </w:r>
      <w:proofErr w:type="gramStart"/>
      <w:r w:rsidR="00C85D00" w:rsidRPr="009E5A03">
        <w:rPr>
          <w:i/>
          <w:color w:val="000000"/>
        </w:rPr>
        <w:t>....just</w:t>
      </w:r>
      <w:proofErr w:type="gramEnd"/>
      <w:r w:rsidR="00C85D00" w:rsidRPr="009E5A03">
        <w:rPr>
          <w:i/>
          <w:color w:val="000000"/>
        </w:rPr>
        <w:t xml:space="preserve"> for our own information. About decreasing excitability of Kv7, maybe blockers were used.</w:t>
      </w:r>
    </w:p>
    <w:p w14:paraId="6F4D1834" w14:textId="77777777" w:rsidR="00C85D00" w:rsidRPr="009E5A03" w:rsidRDefault="00C85D00" w:rsidP="005F74F9">
      <w:pPr>
        <w:pStyle w:val="NormalWeb"/>
        <w:spacing w:before="0" w:beforeAutospacing="0" w:after="0" w:afterAutospacing="0"/>
        <w:ind w:firstLine="709"/>
        <w:rPr>
          <w:i/>
          <w:color w:val="000000"/>
        </w:rPr>
      </w:pPr>
      <w:r w:rsidRPr="009E5A03">
        <w:rPr>
          <w:i/>
          <w:color w:val="000000"/>
        </w:rPr>
        <w:t>We were able to demonstrate item 3 also using the parameters from Hu et al.</w:t>
      </w:r>
    </w:p>
    <w:p w14:paraId="7BA6724E" w14:textId="77777777" w:rsidR="00C85D00" w:rsidRDefault="00C85D00" w:rsidP="00C85D00">
      <w:pPr>
        <w:pStyle w:val="NormalWeb"/>
        <w:spacing w:before="0" w:beforeAutospacing="0" w:after="0" w:afterAutospacing="0"/>
        <w:rPr>
          <w:color w:val="000000"/>
        </w:rPr>
      </w:pPr>
      <w:r>
        <w:rPr>
          <w:color w:val="000000"/>
        </w:rPr>
        <w:t> </w:t>
      </w:r>
    </w:p>
    <w:p w14:paraId="6E75D0C0" w14:textId="6026D72A" w:rsidR="009E5A03" w:rsidRDefault="009E5A03" w:rsidP="005F74F9">
      <w:pPr>
        <w:pStyle w:val="NormalWeb"/>
        <w:spacing w:before="0" w:beforeAutospacing="0" w:after="0" w:afterAutospacing="0"/>
        <w:ind w:left="709"/>
        <w:rPr>
          <w:color w:val="000000"/>
        </w:rPr>
      </w:pPr>
      <w:r>
        <w:rPr>
          <w:color w:val="000000"/>
        </w:rPr>
        <w:t>Yes, we did some experiments using K</w:t>
      </w:r>
      <w:r w:rsidRPr="00BA6AC5">
        <w:rPr>
          <w:color w:val="000000"/>
          <w:vertAlign w:val="subscript"/>
        </w:rPr>
        <w:t>v</w:t>
      </w:r>
      <w:r>
        <w:rPr>
          <w:color w:val="000000"/>
        </w:rPr>
        <w:t xml:space="preserve">7 blockers and they consistently increased amplitude of </w:t>
      </w:r>
      <w:proofErr w:type="spellStart"/>
      <w:r>
        <w:rPr>
          <w:color w:val="000000"/>
        </w:rPr>
        <w:t>Chn</w:t>
      </w:r>
      <w:proofErr w:type="spellEnd"/>
      <w:r>
        <w:rPr>
          <w:color w:val="000000"/>
        </w:rPr>
        <w:t xml:space="preserve"> evoked feedback, possibly through recruitment of more principal neurons and also increased success rate of reverberations. But this needs to be </w:t>
      </w:r>
      <w:bookmarkStart w:id="0" w:name="_GoBack"/>
      <w:bookmarkEnd w:id="0"/>
      <w:r>
        <w:rPr>
          <w:color w:val="000000"/>
        </w:rPr>
        <w:t>interpreted with caution since K</w:t>
      </w:r>
      <w:r w:rsidRPr="00BA6AC5">
        <w:rPr>
          <w:color w:val="000000"/>
          <w:vertAlign w:val="subscript"/>
        </w:rPr>
        <w:t>v</w:t>
      </w:r>
      <w:r>
        <w:rPr>
          <w:color w:val="000000"/>
        </w:rPr>
        <w:t xml:space="preserve">7 blockers also enhance neurotransmitter release. </w:t>
      </w:r>
    </w:p>
    <w:p w14:paraId="4D194A70" w14:textId="77777777" w:rsidR="009E5A03" w:rsidRDefault="009E5A03" w:rsidP="00C85D00">
      <w:pPr>
        <w:pStyle w:val="NormalWeb"/>
        <w:spacing w:before="0" w:beforeAutospacing="0" w:after="0" w:afterAutospacing="0"/>
        <w:rPr>
          <w:color w:val="000000"/>
        </w:rPr>
      </w:pPr>
    </w:p>
    <w:p w14:paraId="5E497EE8" w14:textId="32B10F8B" w:rsidR="009E5A03" w:rsidRDefault="009E5A03" w:rsidP="005F74F9">
      <w:pPr>
        <w:pStyle w:val="NormalWeb"/>
        <w:spacing w:before="0" w:beforeAutospacing="0" w:after="0" w:afterAutospacing="0"/>
        <w:ind w:left="709"/>
        <w:rPr>
          <w:color w:val="000000"/>
        </w:rPr>
      </w:pPr>
      <w:r>
        <w:rPr>
          <w:color w:val="000000"/>
        </w:rPr>
        <w:t xml:space="preserve">We also noted stimulation of cortical/ thalamic inputs to the BLA increased success rate and amplitude of </w:t>
      </w:r>
      <w:proofErr w:type="spellStart"/>
      <w:r>
        <w:rPr>
          <w:color w:val="000000"/>
        </w:rPr>
        <w:t>chn</w:t>
      </w:r>
      <w:proofErr w:type="spellEnd"/>
      <w:r>
        <w:rPr>
          <w:color w:val="000000"/>
        </w:rPr>
        <w:t xml:space="preserve"> evoked and spontaneous reverberations. It indicates external synaptic inputs could facilitate synchronized activity in the BLA. A possible explanation for this could be increase in </w:t>
      </w:r>
      <w:r w:rsidR="00BA6AC5">
        <w:rPr>
          <w:color w:val="000000"/>
        </w:rPr>
        <w:t xml:space="preserve">excitability </w:t>
      </w:r>
      <w:r>
        <w:rPr>
          <w:color w:val="000000"/>
        </w:rPr>
        <w:t>in the BLA after stimulation</w:t>
      </w:r>
      <w:r w:rsidR="00BA6AC5">
        <w:rPr>
          <w:color w:val="000000"/>
        </w:rPr>
        <w:t xml:space="preserve">, possibly through increase in sub threshold </w:t>
      </w:r>
      <w:proofErr w:type="spellStart"/>
      <w:r w:rsidR="00BA6AC5">
        <w:rPr>
          <w:color w:val="000000"/>
        </w:rPr>
        <w:t>Na</w:t>
      </w:r>
      <w:r w:rsidR="00BA6AC5" w:rsidRPr="00BA6AC5">
        <w:rPr>
          <w:color w:val="000000"/>
          <w:vertAlign w:val="subscript"/>
        </w:rPr>
        <w:t>v</w:t>
      </w:r>
      <w:proofErr w:type="spellEnd"/>
      <w:r w:rsidR="00BA6AC5">
        <w:rPr>
          <w:color w:val="000000"/>
        </w:rPr>
        <w:t xml:space="preserve"> currents</w:t>
      </w:r>
      <w:r>
        <w:rPr>
          <w:color w:val="000000"/>
        </w:rPr>
        <w:t>. But this is a speculation</w:t>
      </w:r>
      <w:r w:rsidR="00BA6AC5">
        <w:rPr>
          <w:color w:val="000000"/>
        </w:rPr>
        <w:t xml:space="preserve"> and</w:t>
      </w:r>
      <w:r>
        <w:rPr>
          <w:color w:val="000000"/>
        </w:rPr>
        <w:t xml:space="preserve"> requires direct measurements</w:t>
      </w:r>
      <w:r w:rsidR="00BA6AC5">
        <w:rPr>
          <w:color w:val="000000"/>
        </w:rPr>
        <w:t xml:space="preserve"> with experiments</w:t>
      </w:r>
      <w:r>
        <w:rPr>
          <w:color w:val="000000"/>
        </w:rPr>
        <w:t xml:space="preserve">. </w:t>
      </w:r>
    </w:p>
    <w:p w14:paraId="2BFFBCB0" w14:textId="77777777" w:rsidR="009E5A03" w:rsidRDefault="009E5A03" w:rsidP="00C85D00">
      <w:pPr>
        <w:pStyle w:val="NormalWeb"/>
        <w:spacing w:before="0" w:beforeAutospacing="0" w:after="0" w:afterAutospacing="0"/>
        <w:rPr>
          <w:color w:val="000000"/>
        </w:rPr>
      </w:pPr>
    </w:p>
    <w:p w14:paraId="0CF66E1A" w14:textId="77777777" w:rsidR="009E5A03" w:rsidRDefault="009E5A03" w:rsidP="00C85D00">
      <w:pPr>
        <w:pStyle w:val="NormalWeb"/>
        <w:spacing w:before="0" w:beforeAutospacing="0" w:after="0" w:afterAutospacing="0"/>
        <w:rPr>
          <w:color w:val="000000"/>
        </w:rPr>
      </w:pPr>
    </w:p>
    <w:p w14:paraId="64EA9DD4" w14:textId="77777777" w:rsidR="009E5A03" w:rsidRDefault="009E5A03" w:rsidP="00C85D00">
      <w:pPr>
        <w:pStyle w:val="NormalWeb"/>
        <w:spacing w:before="0" w:beforeAutospacing="0" w:after="0" w:afterAutospacing="0"/>
        <w:rPr>
          <w:color w:val="000000"/>
        </w:rPr>
      </w:pPr>
    </w:p>
    <w:p w14:paraId="3B7C1E6F" w14:textId="49B4D29D" w:rsidR="00C85D00" w:rsidRDefault="00C85D00" w:rsidP="00C85D00">
      <w:pPr>
        <w:pStyle w:val="NormalWeb"/>
        <w:spacing w:before="0" w:beforeAutospacing="0" w:after="0" w:afterAutospacing="0"/>
        <w:rPr>
          <w:color w:val="000000"/>
        </w:rPr>
      </w:pPr>
    </w:p>
    <w:p w14:paraId="23A86B28" w14:textId="77777777" w:rsidR="00A06B10" w:rsidRDefault="00A06B10"/>
    <w:sectPr w:rsidR="00A06B10" w:rsidSect="006F24F1">
      <w:pgSz w:w="11900" w:h="16840"/>
      <w:pgMar w:top="147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7150B"/>
    <w:multiLevelType w:val="hybridMultilevel"/>
    <w:tmpl w:val="5FC8D210"/>
    <w:lvl w:ilvl="0" w:tplc="BC8E1866">
      <w:start w:val="1"/>
      <w:numFmt w:val="decimal"/>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C603A0"/>
    <w:multiLevelType w:val="multilevel"/>
    <w:tmpl w:val="7D7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00"/>
    <w:rsid w:val="000119F9"/>
    <w:rsid w:val="00042E1D"/>
    <w:rsid w:val="00055FE5"/>
    <w:rsid w:val="0005797E"/>
    <w:rsid w:val="00075DB6"/>
    <w:rsid w:val="000C71EE"/>
    <w:rsid w:val="000C7B03"/>
    <w:rsid w:val="000E06FD"/>
    <w:rsid w:val="000E3FFF"/>
    <w:rsid w:val="000E5635"/>
    <w:rsid w:val="000F6162"/>
    <w:rsid w:val="000F6189"/>
    <w:rsid w:val="00117CD5"/>
    <w:rsid w:val="00153A60"/>
    <w:rsid w:val="00176CA1"/>
    <w:rsid w:val="001915B4"/>
    <w:rsid w:val="001A244F"/>
    <w:rsid w:val="001A339C"/>
    <w:rsid w:val="001A4BB0"/>
    <w:rsid w:val="001C3089"/>
    <w:rsid w:val="001F0830"/>
    <w:rsid w:val="00216C30"/>
    <w:rsid w:val="00221C4C"/>
    <w:rsid w:val="0023207F"/>
    <w:rsid w:val="00247DAC"/>
    <w:rsid w:val="0026315B"/>
    <w:rsid w:val="00271A36"/>
    <w:rsid w:val="00275A08"/>
    <w:rsid w:val="002762D0"/>
    <w:rsid w:val="00302832"/>
    <w:rsid w:val="00314A6F"/>
    <w:rsid w:val="00317B4A"/>
    <w:rsid w:val="00353A79"/>
    <w:rsid w:val="003834D2"/>
    <w:rsid w:val="003907ED"/>
    <w:rsid w:val="003924B9"/>
    <w:rsid w:val="003A4E8A"/>
    <w:rsid w:val="003B0018"/>
    <w:rsid w:val="003C6F64"/>
    <w:rsid w:val="003F1B54"/>
    <w:rsid w:val="003F570D"/>
    <w:rsid w:val="003F5F05"/>
    <w:rsid w:val="003F6C67"/>
    <w:rsid w:val="004647C5"/>
    <w:rsid w:val="00482B84"/>
    <w:rsid w:val="00484581"/>
    <w:rsid w:val="004B4621"/>
    <w:rsid w:val="004C5A50"/>
    <w:rsid w:val="004D2063"/>
    <w:rsid w:val="004F61A9"/>
    <w:rsid w:val="00502F10"/>
    <w:rsid w:val="00534598"/>
    <w:rsid w:val="00574C56"/>
    <w:rsid w:val="005C5D89"/>
    <w:rsid w:val="005E6952"/>
    <w:rsid w:val="005E6B23"/>
    <w:rsid w:val="005F6BB3"/>
    <w:rsid w:val="005F74F9"/>
    <w:rsid w:val="006254C2"/>
    <w:rsid w:val="006322B3"/>
    <w:rsid w:val="00637974"/>
    <w:rsid w:val="00676C31"/>
    <w:rsid w:val="006A5C00"/>
    <w:rsid w:val="006B24D9"/>
    <w:rsid w:val="006D0A70"/>
    <w:rsid w:val="006D5544"/>
    <w:rsid w:val="006F087B"/>
    <w:rsid w:val="006F1946"/>
    <w:rsid w:val="006F24F1"/>
    <w:rsid w:val="0070152A"/>
    <w:rsid w:val="00704142"/>
    <w:rsid w:val="007161A2"/>
    <w:rsid w:val="00725280"/>
    <w:rsid w:val="00755697"/>
    <w:rsid w:val="00757589"/>
    <w:rsid w:val="007705B7"/>
    <w:rsid w:val="007816D3"/>
    <w:rsid w:val="007919CF"/>
    <w:rsid w:val="007D275E"/>
    <w:rsid w:val="007D3329"/>
    <w:rsid w:val="007E25B2"/>
    <w:rsid w:val="007F2A6C"/>
    <w:rsid w:val="00810E6A"/>
    <w:rsid w:val="008242BC"/>
    <w:rsid w:val="008300E3"/>
    <w:rsid w:val="008331DB"/>
    <w:rsid w:val="00840BC4"/>
    <w:rsid w:val="0085482D"/>
    <w:rsid w:val="008560E4"/>
    <w:rsid w:val="008749D2"/>
    <w:rsid w:val="008921AD"/>
    <w:rsid w:val="008A08E7"/>
    <w:rsid w:val="008B0EB9"/>
    <w:rsid w:val="008C1B90"/>
    <w:rsid w:val="008D14DC"/>
    <w:rsid w:val="008E6AFA"/>
    <w:rsid w:val="008F4DB0"/>
    <w:rsid w:val="00947929"/>
    <w:rsid w:val="00951513"/>
    <w:rsid w:val="00963E0C"/>
    <w:rsid w:val="00966BA7"/>
    <w:rsid w:val="00990C77"/>
    <w:rsid w:val="009B3DBF"/>
    <w:rsid w:val="009B4D81"/>
    <w:rsid w:val="009C5618"/>
    <w:rsid w:val="009E5A03"/>
    <w:rsid w:val="009E62A0"/>
    <w:rsid w:val="00A06B10"/>
    <w:rsid w:val="00A27D14"/>
    <w:rsid w:val="00A44DBB"/>
    <w:rsid w:val="00A51E8A"/>
    <w:rsid w:val="00A83E8B"/>
    <w:rsid w:val="00A85019"/>
    <w:rsid w:val="00AA24F9"/>
    <w:rsid w:val="00AD2C3A"/>
    <w:rsid w:val="00AE3B85"/>
    <w:rsid w:val="00AF486D"/>
    <w:rsid w:val="00B04E3C"/>
    <w:rsid w:val="00B05206"/>
    <w:rsid w:val="00B1254C"/>
    <w:rsid w:val="00B16215"/>
    <w:rsid w:val="00B41344"/>
    <w:rsid w:val="00B421DB"/>
    <w:rsid w:val="00B6364A"/>
    <w:rsid w:val="00B65DBC"/>
    <w:rsid w:val="00B71720"/>
    <w:rsid w:val="00B75C54"/>
    <w:rsid w:val="00B91FAF"/>
    <w:rsid w:val="00BA6AC5"/>
    <w:rsid w:val="00BC37C6"/>
    <w:rsid w:val="00BC7AE0"/>
    <w:rsid w:val="00BD325A"/>
    <w:rsid w:val="00BD38DC"/>
    <w:rsid w:val="00C34309"/>
    <w:rsid w:val="00C352FE"/>
    <w:rsid w:val="00C36F6C"/>
    <w:rsid w:val="00C554AA"/>
    <w:rsid w:val="00C655C2"/>
    <w:rsid w:val="00C85D00"/>
    <w:rsid w:val="00C9763C"/>
    <w:rsid w:val="00CA6AB1"/>
    <w:rsid w:val="00CD2164"/>
    <w:rsid w:val="00CF4F3A"/>
    <w:rsid w:val="00D200AA"/>
    <w:rsid w:val="00D34DEC"/>
    <w:rsid w:val="00D503DC"/>
    <w:rsid w:val="00D7272E"/>
    <w:rsid w:val="00D74801"/>
    <w:rsid w:val="00D91185"/>
    <w:rsid w:val="00DD059F"/>
    <w:rsid w:val="00DD26B8"/>
    <w:rsid w:val="00DF15DD"/>
    <w:rsid w:val="00DF7FAA"/>
    <w:rsid w:val="00E02331"/>
    <w:rsid w:val="00E21B1F"/>
    <w:rsid w:val="00E27A1E"/>
    <w:rsid w:val="00E33BE7"/>
    <w:rsid w:val="00E5589A"/>
    <w:rsid w:val="00EE421B"/>
    <w:rsid w:val="00EF460B"/>
    <w:rsid w:val="00F21B50"/>
    <w:rsid w:val="00F45089"/>
    <w:rsid w:val="00F507D9"/>
    <w:rsid w:val="00F5445A"/>
    <w:rsid w:val="00F72002"/>
    <w:rsid w:val="00F823EF"/>
    <w:rsid w:val="00F95A02"/>
    <w:rsid w:val="00FB76D8"/>
    <w:rsid w:val="00FC064F"/>
    <w:rsid w:val="00FC199A"/>
    <w:rsid w:val="00FC3DE7"/>
    <w:rsid w:val="00FD7B80"/>
    <w:rsid w:val="00FE24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789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E5A03"/>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D00"/>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C85D00"/>
  </w:style>
  <w:style w:type="character" w:styleId="Hyperlink">
    <w:name w:val="Hyperlink"/>
    <w:basedOn w:val="DefaultParagraphFont"/>
    <w:uiPriority w:val="99"/>
    <w:unhideWhenUsed/>
    <w:rsid w:val="009E5A03"/>
    <w:rPr>
      <w:color w:val="0563C1" w:themeColor="hyperlink"/>
      <w:u w:val="single"/>
    </w:rPr>
  </w:style>
  <w:style w:type="character" w:customStyle="1" w:styleId="Heading1Char">
    <w:name w:val="Heading 1 Char"/>
    <w:basedOn w:val="DefaultParagraphFont"/>
    <w:link w:val="Heading1"/>
    <w:uiPriority w:val="9"/>
    <w:rsid w:val="009E5A03"/>
    <w:rPr>
      <w:rFonts w:ascii="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9E5A03"/>
    <w:rPr>
      <w:color w:val="954F72" w:themeColor="followedHyperlink"/>
      <w:u w:val="single"/>
    </w:rPr>
  </w:style>
  <w:style w:type="paragraph" w:customStyle="1" w:styleId="p1">
    <w:name w:val="p1"/>
    <w:basedOn w:val="Normal"/>
    <w:rsid w:val="00B41344"/>
    <w:rPr>
      <w:rFonts w:ascii="Helvetica" w:hAnsi="Helvetica" w:cs="Times New Roman"/>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9864">
      <w:bodyDiv w:val="1"/>
      <w:marLeft w:val="0"/>
      <w:marRight w:val="0"/>
      <w:marTop w:val="0"/>
      <w:marBottom w:val="0"/>
      <w:divBdr>
        <w:top w:val="none" w:sz="0" w:space="0" w:color="auto"/>
        <w:left w:val="none" w:sz="0" w:space="0" w:color="auto"/>
        <w:bottom w:val="none" w:sz="0" w:space="0" w:color="auto"/>
        <w:right w:val="none" w:sz="0" w:space="0" w:color="auto"/>
      </w:divBdr>
    </w:div>
    <w:div w:id="320618972">
      <w:bodyDiv w:val="1"/>
      <w:marLeft w:val="0"/>
      <w:marRight w:val="0"/>
      <w:marTop w:val="0"/>
      <w:marBottom w:val="0"/>
      <w:divBdr>
        <w:top w:val="none" w:sz="0" w:space="0" w:color="auto"/>
        <w:left w:val="none" w:sz="0" w:space="0" w:color="auto"/>
        <w:bottom w:val="none" w:sz="0" w:space="0" w:color="auto"/>
        <w:right w:val="none" w:sz="0" w:space="0" w:color="auto"/>
      </w:divBdr>
    </w:div>
    <w:div w:id="734737436">
      <w:bodyDiv w:val="1"/>
      <w:marLeft w:val="0"/>
      <w:marRight w:val="0"/>
      <w:marTop w:val="0"/>
      <w:marBottom w:val="0"/>
      <w:divBdr>
        <w:top w:val="none" w:sz="0" w:space="0" w:color="auto"/>
        <w:left w:val="none" w:sz="0" w:space="0" w:color="auto"/>
        <w:bottom w:val="none" w:sz="0" w:space="0" w:color="auto"/>
        <w:right w:val="none" w:sz="0" w:space="0" w:color="auto"/>
      </w:divBdr>
    </w:div>
    <w:div w:id="982006457">
      <w:bodyDiv w:val="1"/>
      <w:marLeft w:val="0"/>
      <w:marRight w:val="0"/>
      <w:marTop w:val="0"/>
      <w:marBottom w:val="0"/>
      <w:divBdr>
        <w:top w:val="none" w:sz="0" w:space="0" w:color="auto"/>
        <w:left w:val="none" w:sz="0" w:space="0" w:color="auto"/>
        <w:bottom w:val="none" w:sz="0" w:space="0" w:color="auto"/>
        <w:right w:val="none" w:sz="0" w:space="0" w:color="auto"/>
      </w:divBdr>
    </w:div>
    <w:div w:id="1539975167">
      <w:bodyDiv w:val="1"/>
      <w:marLeft w:val="0"/>
      <w:marRight w:val="0"/>
      <w:marTop w:val="0"/>
      <w:marBottom w:val="0"/>
      <w:divBdr>
        <w:top w:val="none" w:sz="0" w:space="0" w:color="auto"/>
        <w:left w:val="none" w:sz="0" w:space="0" w:color="auto"/>
        <w:bottom w:val="none" w:sz="0" w:space="0" w:color="auto"/>
        <w:right w:val="none" w:sz="0" w:space="0" w:color="auto"/>
      </w:divBdr>
    </w:div>
    <w:div w:id="1592272959">
      <w:bodyDiv w:val="1"/>
      <w:marLeft w:val="0"/>
      <w:marRight w:val="0"/>
      <w:marTop w:val="0"/>
      <w:marBottom w:val="0"/>
      <w:divBdr>
        <w:top w:val="none" w:sz="0" w:space="0" w:color="auto"/>
        <w:left w:val="none" w:sz="0" w:space="0" w:color="auto"/>
        <w:bottom w:val="none" w:sz="0" w:space="0" w:color="auto"/>
        <w:right w:val="none" w:sz="0" w:space="0" w:color="auto"/>
      </w:divBdr>
    </w:div>
    <w:div w:id="16539470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1059</Words>
  <Characters>6038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8</cp:revision>
  <dcterms:created xsi:type="dcterms:W3CDTF">2017-10-29T23:01:00Z</dcterms:created>
  <dcterms:modified xsi:type="dcterms:W3CDTF">2017-10-30T02:13:00Z</dcterms:modified>
</cp:coreProperties>
</file>