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4079" w:rsidRPr="00974079" w:rsidRDefault="00974079" w:rsidP="00974079">
      <w:pPr>
        <w:pStyle w:val="Default"/>
      </w:pPr>
    </w:p>
    <w:p w:rsidR="00974079" w:rsidRPr="00974079" w:rsidRDefault="00974079" w:rsidP="00974079">
      <w:pPr>
        <w:pStyle w:val="Default"/>
        <w:jc w:val="center"/>
        <w:rPr>
          <w:rFonts w:cstheme="minorBidi"/>
          <w:b/>
          <w:color w:val="auto"/>
        </w:rPr>
      </w:pPr>
    </w:p>
    <w:p w:rsidR="00974079" w:rsidRDefault="00974079" w:rsidP="00974079">
      <w:pPr>
        <w:pStyle w:val="Default"/>
        <w:jc w:val="center"/>
        <w:rPr>
          <w:rFonts w:cstheme="minorBidi"/>
          <w:b/>
          <w:color w:val="auto"/>
          <w:sz w:val="22"/>
          <w:szCs w:val="22"/>
        </w:rPr>
      </w:pPr>
      <w:r w:rsidRPr="00974079">
        <w:rPr>
          <w:rFonts w:cstheme="minorBidi"/>
          <w:b/>
          <w:color w:val="auto"/>
          <w:sz w:val="22"/>
          <w:szCs w:val="22"/>
        </w:rPr>
        <w:t xml:space="preserve">Deliverable D </w:t>
      </w:r>
      <w:r w:rsidRPr="00974079">
        <w:rPr>
          <w:rFonts w:cstheme="minorBidi"/>
          <w:b/>
          <w:color w:val="auto"/>
          <w:sz w:val="22"/>
          <w:szCs w:val="22"/>
        </w:rPr>
        <w:t>list of topics and substance you found</w:t>
      </w:r>
    </w:p>
    <w:p w:rsidR="00974079" w:rsidRDefault="00974079" w:rsidP="00974079">
      <w:pPr>
        <w:pStyle w:val="Default"/>
        <w:jc w:val="center"/>
        <w:rPr>
          <w:rFonts w:cstheme="minorBidi"/>
          <w:b/>
          <w:color w:val="auto"/>
          <w:sz w:val="22"/>
          <w:szCs w:val="22"/>
        </w:rPr>
      </w:pPr>
    </w:p>
    <w:p w:rsidR="00974079" w:rsidRDefault="00974079" w:rsidP="00974079"/>
    <w:p w:rsidR="00974079" w:rsidRDefault="00974079" w:rsidP="00974079">
      <w:r>
        <w:t>The given Dataset has 220378 lines, each delivering a single comment</w:t>
      </w:r>
    </w:p>
    <w:p w:rsidR="00974079" w:rsidRDefault="00974079" w:rsidP="00974079">
      <w:r>
        <w:t>Below are its classifications</w:t>
      </w:r>
    </w:p>
    <w:p w:rsidR="00974079" w:rsidRDefault="00974079" w:rsidP="00974079">
      <w:r>
        <w:t>Dataset: 220378 comments</w:t>
      </w:r>
    </w:p>
    <w:p w:rsidR="00974079" w:rsidRDefault="00974079" w:rsidP="00974079">
      <w:r>
        <w:t>Cleaned Data: 192180</w:t>
      </w:r>
    </w:p>
    <w:p w:rsidR="00974079" w:rsidRDefault="00974079" w:rsidP="00974079">
      <w:r>
        <w:t>Cleaned Data with banks ID (tweeter): 32246</w:t>
      </w:r>
    </w:p>
    <w:p w:rsidR="00974079" w:rsidRDefault="00974079" w:rsidP="00974079">
      <w:r>
        <w:t>Cleaned Data without the above: 159934</w:t>
      </w:r>
    </w:p>
    <w:p w:rsidR="00974079" w:rsidRDefault="00974079" w:rsidP="00974079">
      <w:r>
        <w:t>Only BANK A – 41339 comments</w:t>
      </w:r>
    </w:p>
    <w:p w:rsidR="00974079" w:rsidRDefault="00974079" w:rsidP="00974079">
      <w:r>
        <w:t xml:space="preserve">Only </w:t>
      </w:r>
      <w:proofErr w:type="spellStart"/>
      <w:proofErr w:type="gramStart"/>
      <w:r>
        <w:t>bankB</w:t>
      </w:r>
      <w:proofErr w:type="spellEnd"/>
      <w:r>
        <w:t xml:space="preserve">  -</w:t>
      </w:r>
      <w:proofErr w:type="gramEnd"/>
      <w:r>
        <w:t xml:space="preserve"> 39332</w:t>
      </w:r>
    </w:p>
    <w:p w:rsidR="00974079" w:rsidRDefault="00974079" w:rsidP="00974079">
      <w:r>
        <w:t>Only bankC-22065</w:t>
      </w:r>
    </w:p>
    <w:p w:rsidR="00974079" w:rsidRDefault="00974079" w:rsidP="00974079">
      <w:r>
        <w:t>Only Bank D-45555</w:t>
      </w:r>
    </w:p>
    <w:p w:rsidR="00974079" w:rsidRDefault="00974079" w:rsidP="00974079">
      <w:r>
        <w:t>Comments containing two banks only:</w:t>
      </w:r>
    </w:p>
    <w:p w:rsidR="00974079" w:rsidRDefault="00974079" w:rsidP="00974079">
      <w:r>
        <w:tab/>
        <w:t>A and B -2568</w:t>
      </w:r>
    </w:p>
    <w:p w:rsidR="00974079" w:rsidRDefault="00974079" w:rsidP="00974079">
      <w:r>
        <w:tab/>
        <w:t>A and C- 705</w:t>
      </w:r>
    </w:p>
    <w:p w:rsidR="00974079" w:rsidRDefault="00974079" w:rsidP="00974079">
      <w:r>
        <w:tab/>
        <w:t>A and D- 1094</w:t>
      </w:r>
    </w:p>
    <w:p w:rsidR="00974079" w:rsidRDefault="00974079" w:rsidP="00974079">
      <w:r>
        <w:tab/>
        <w:t>B and C- 64119</w:t>
      </w:r>
    </w:p>
    <w:p w:rsidR="00974079" w:rsidRDefault="00974079" w:rsidP="00974079">
      <w:r>
        <w:tab/>
        <w:t>C and D -70036</w:t>
      </w:r>
    </w:p>
    <w:p w:rsidR="00974079" w:rsidRDefault="00974079" w:rsidP="00974079">
      <w:r>
        <w:t xml:space="preserve">Comments containing all </w:t>
      </w:r>
      <w:proofErr w:type="gramStart"/>
      <w:r>
        <w:t>banks(</w:t>
      </w:r>
      <w:proofErr w:type="gramEnd"/>
      <w:r>
        <w:t>ABCD)</w:t>
      </w:r>
    </w:p>
    <w:p w:rsidR="00974079" w:rsidRDefault="00974079" w:rsidP="00974079">
      <w:r>
        <w:lastRenderedPageBreak/>
        <w:t>1972 comments.</w:t>
      </w:r>
    </w:p>
    <w:p w:rsidR="00974079" w:rsidRDefault="00974079" w:rsidP="00974079"/>
    <w:p w:rsidR="00C46B67" w:rsidRDefault="00974079" w:rsidP="00974079">
      <w:r>
        <w:t xml:space="preserve">After </w:t>
      </w:r>
      <w:proofErr w:type="gramStart"/>
      <w:r>
        <w:t>processing  Data</w:t>
      </w:r>
      <w:proofErr w:type="gramEnd"/>
      <w:r>
        <w:t xml:space="preserve"> pf Bank A(only)</w:t>
      </w:r>
    </w:p>
    <w:p w:rsidR="00974079" w:rsidRPr="00974079" w:rsidRDefault="00974079" w:rsidP="00974079">
      <w:pPr>
        <w:rPr>
          <w:b/>
        </w:rPr>
      </w:pPr>
      <w:r>
        <w:lastRenderedPageBreak/>
        <w:t>Below is the word clou</w:t>
      </w:r>
      <w:r w:rsidR="009C413F">
        <w:t xml:space="preserve">d displaying high frequency words for </w:t>
      </w:r>
      <w:proofErr w:type="gramStart"/>
      <w:r w:rsidR="009C413F">
        <w:t>bank</w:t>
      </w:r>
      <w:proofErr w:type="gramEnd"/>
      <w:r w:rsidR="009C413F">
        <w:t xml:space="preserve"> </w:t>
      </w:r>
      <w:r w:rsidRPr="00974079">
        <w:rPr>
          <w:b/>
          <w:noProof/>
        </w:rPr>
        <w:drawing>
          <wp:inline distT="0" distB="0" distL="0" distR="0">
            <wp:extent cx="8001000" cy="4961767"/>
            <wp:effectExtent l="0" t="0" r="0" b="0"/>
            <wp:docPr id="1" name="Picture 1" descr="C:\Users\Pavan\Desktop\wellsfargo\Results\bankA_only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an\Desktop\wellsfargo\Results\bankA_only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3F" w:rsidRDefault="009C413F" w:rsidP="009C413F"/>
    <w:p w:rsidR="009C413F" w:rsidRDefault="009C413F" w:rsidP="009C413F"/>
    <w:p w:rsidR="00C80D2A" w:rsidRDefault="009C413F" w:rsidP="009C413F">
      <w:r>
        <w:lastRenderedPageBreak/>
        <w:t xml:space="preserve">After </w:t>
      </w:r>
      <w:r>
        <w:t xml:space="preserve">Initial </w:t>
      </w:r>
      <w:r>
        <w:t xml:space="preserve">processing the bank </w:t>
      </w:r>
      <w:proofErr w:type="gramStart"/>
      <w:r>
        <w:t>A</w:t>
      </w:r>
      <w:proofErr w:type="gramEnd"/>
      <w:r>
        <w:t xml:space="preserve"> data</w:t>
      </w:r>
      <w:r>
        <w:t xml:space="preserve"> and mining </w:t>
      </w:r>
    </w:p>
    <w:p w:rsidR="009C413F" w:rsidRDefault="009C413F" w:rsidP="009C413F">
      <w:pPr>
        <w:rPr>
          <w:b/>
        </w:rPr>
      </w:pPr>
      <w:r>
        <w:rPr>
          <w:b/>
          <w:noProof/>
        </w:rPr>
        <w:drawing>
          <wp:inline distT="0" distB="0" distL="0" distR="0">
            <wp:extent cx="5897366" cy="448611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4047F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302" cy="45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3F" w:rsidRDefault="009C413F" w:rsidP="009C413F">
      <w:pPr>
        <w:rPr>
          <w:b/>
        </w:rPr>
      </w:pPr>
      <w:r>
        <w:rPr>
          <w:b/>
        </w:rPr>
        <w:t xml:space="preserve">Further, the symbols </w:t>
      </w:r>
      <w:r w:rsidRPr="009C413F">
        <w:rPr>
          <w:b/>
        </w:rPr>
        <w:sym w:font="Wingdings" w:char="F04A"/>
      </w:r>
      <w:r>
        <w:rPr>
          <w:b/>
        </w:rPr>
        <w:t xml:space="preserve"> and </w:t>
      </w:r>
      <w:r w:rsidRPr="009C413F">
        <w:rPr>
          <w:b/>
        </w:rPr>
        <w:sym w:font="Wingdings" w:char="F04A"/>
      </w:r>
      <w:r>
        <w:rPr>
          <w:b/>
        </w:rPr>
        <w:t xml:space="preserve"> are converted into happy and </w:t>
      </w:r>
      <w:r w:rsidRPr="009C413F">
        <w:rPr>
          <w:b/>
        </w:rPr>
        <w:sym w:font="Wingdings" w:char="F04C"/>
      </w:r>
      <w:r>
        <w:rPr>
          <w:b/>
        </w:rPr>
        <w:t xml:space="preserve"> as sad </w:t>
      </w:r>
      <w:proofErr w:type="gramStart"/>
      <w:r>
        <w:rPr>
          <w:b/>
        </w:rPr>
        <w:t>and :@</w:t>
      </w:r>
      <w:proofErr w:type="gramEnd"/>
      <w:r>
        <w:rPr>
          <w:b/>
        </w:rPr>
        <w:t xml:space="preserve"> as angry and the un necessary special characters are removed.</w:t>
      </w:r>
    </w:p>
    <w:p w:rsidR="009C413F" w:rsidRDefault="009C413F" w:rsidP="009C413F">
      <w:pPr>
        <w:rPr>
          <w:b/>
        </w:rPr>
      </w:pPr>
      <w:r>
        <w:rPr>
          <w:b/>
        </w:rPr>
        <w:t>Bigram world cloud gives us further more insight on the bank data.</w:t>
      </w:r>
    </w:p>
    <w:p w:rsidR="00C46B67" w:rsidRDefault="00C46B67" w:rsidP="009C413F">
      <w:pPr>
        <w:rPr>
          <w:b/>
        </w:rPr>
      </w:pPr>
      <w:r w:rsidRPr="00C46B67">
        <w:rPr>
          <w:b/>
          <w:noProof/>
        </w:rPr>
        <w:lastRenderedPageBreak/>
        <w:drawing>
          <wp:inline distT="0" distB="0" distL="0" distR="0">
            <wp:extent cx="8001000" cy="4961767"/>
            <wp:effectExtent l="0" t="0" r="0" b="0"/>
            <wp:docPr id="6" name="Picture 6" descr="C:\Users\Pavan\Desktop\wellsfargo\Results\bi_bankA_only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van\Desktop\wellsfargo\Results\bi_bankA_only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3F" w:rsidRPr="00974079" w:rsidRDefault="009C413F" w:rsidP="009C413F">
      <w:pPr>
        <w:rPr>
          <w:b/>
        </w:rPr>
      </w:pPr>
    </w:p>
    <w:p w:rsidR="00C46B67" w:rsidRDefault="00C46B67" w:rsidP="00974079">
      <w:pPr>
        <w:jc w:val="center"/>
        <w:rPr>
          <w:b/>
        </w:rPr>
      </w:pPr>
    </w:p>
    <w:p w:rsidR="00C46B67" w:rsidRDefault="00C46B67" w:rsidP="00974079">
      <w:pPr>
        <w:jc w:val="center"/>
        <w:rPr>
          <w:b/>
        </w:rPr>
      </w:pPr>
    </w:p>
    <w:p w:rsidR="00C46B67" w:rsidRDefault="00C46B67" w:rsidP="00974079">
      <w:pPr>
        <w:jc w:val="center"/>
        <w:rPr>
          <w:b/>
        </w:rPr>
      </w:pPr>
      <w:r>
        <w:rPr>
          <w:b/>
        </w:rPr>
        <w:lastRenderedPageBreak/>
        <w:t>From the data related to two banks</w:t>
      </w:r>
    </w:p>
    <w:p w:rsidR="00C46B67" w:rsidRDefault="00C46B67" w:rsidP="00974079">
      <w:pPr>
        <w:jc w:val="center"/>
        <w:rPr>
          <w:b/>
        </w:rPr>
      </w:pPr>
      <w:r w:rsidRPr="00C46B67">
        <w:rPr>
          <w:b/>
          <w:noProof/>
        </w:rPr>
        <w:drawing>
          <wp:inline distT="0" distB="0" distL="0" distR="0">
            <wp:extent cx="8001000" cy="4961767"/>
            <wp:effectExtent l="0" t="0" r="0" b="0"/>
            <wp:docPr id="8" name="Picture 8" descr="C:\Users\Pavan\Desktop\wellsfargo\Results\final\BC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van\Desktop\wellsfargo\Results\final\BC_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67" w:rsidRDefault="00C46B67" w:rsidP="00974079">
      <w:pPr>
        <w:jc w:val="center"/>
        <w:rPr>
          <w:b/>
        </w:rPr>
      </w:pPr>
    </w:p>
    <w:p w:rsidR="00C46B67" w:rsidRDefault="00C46B67" w:rsidP="00974079">
      <w:pPr>
        <w:jc w:val="center"/>
        <w:rPr>
          <w:b/>
        </w:rPr>
      </w:pPr>
    </w:p>
    <w:p w:rsidR="00974079" w:rsidRDefault="009C413F" w:rsidP="00974079">
      <w:pPr>
        <w:jc w:val="center"/>
        <w:rPr>
          <w:b/>
        </w:rPr>
      </w:pPr>
      <w:r>
        <w:rPr>
          <w:b/>
        </w:rPr>
        <w:lastRenderedPageBreak/>
        <w:t>Similarly for other banks and tweeter data.</w:t>
      </w:r>
    </w:p>
    <w:p w:rsidR="009C413F" w:rsidRDefault="009C413F" w:rsidP="00974079">
      <w:pPr>
        <w:jc w:val="center"/>
        <w:rPr>
          <w:b/>
        </w:rPr>
      </w:pPr>
    </w:p>
    <w:p w:rsidR="00974079" w:rsidRDefault="00974079" w:rsidP="00974079">
      <w:pPr>
        <w:jc w:val="center"/>
        <w:rPr>
          <w:b/>
        </w:rPr>
      </w:pPr>
      <w:r w:rsidRPr="00974079">
        <w:rPr>
          <w:b/>
          <w:noProof/>
        </w:rPr>
        <w:drawing>
          <wp:inline distT="0" distB="0" distL="0" distR="0">
            <wp:extent cx="8001000" cy="4961767"/>
            <wp:effectExtent l="0" t="0" r="0" b="0"/>
            <wp:docPr id="2" name="Picture 2" descr="C:\Users\Pavan\Desktop\wellsfargo\Results\bankC_onl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an\Desktop\wellsfargo\Results\bankC_only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B67" w:rsidRDefault="00C46B67" w:rsidP="00974079">
      <w:pPr>
        <w:jc w:val="center"/>
        <w:rPr>
          <w:b/>
        </w:rPr>
      </w:pPr>
    </w:p>
    <w:p w:rsidR="00C46B67" w:rsidRDefault="00C46B67" w:rsidP="00974079">
      <w:pPr>
        <w:jc w:val="center"/>
        <w:rPr>
          <w:b/>
        </w:rPr>
      </w:pPr>
      <w:r>
        <w:rPr>
          <w:b/>
        </w:rPr>
        <w:lastRenderedPageBreak/>
        <w:t>Tweeter Initial plot showing the tweet IDs in maximum comments</w:t>
      </w:r>
    </w:p>
    <w:p w:rsidR="00C46B67" w:rsidRDefault="00C46B67" w:rsidP="00974079">
      <w:pPr>
        <w:jc w:val="center"/>
        <w:rPr>
          <w:b/>
        </w:rPr>
      </w:pPr>
      <w:r w:rsidRPr="00C46B67">
        <w:rPr>
          <w:b/>
          <w:noProof/>
        </w:rPr>
        <w:drawing>
          <wp:inline distT="0" distB="0" distL="0" distR="0">
            <wp:extent cx="8001000" cy="4961767"/>
            <wp:effectExtent l="0" t="0" r="0" b="0"/>
            <wp:docPr id="5" name="Picture 5" descr="C:\Users\Pavan\Desktop\wellsfargo\fargo\twee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van\Desktop\wellsfargo\fargo\tweet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96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13F" w:rsidRDefault="009C413F" w:rsidP="00974079">
      <w:pPr>
        <w:jc w:val="center"/>
        <w:rPr>
          <w:b/>
        </w:rPr>
      </w:pPr>
      <w:bookmarkStart w:id="0" w:name="_GoBack"/>
      <w:bookmarkEnd w:id="0"/>
    </w:p>
    <w:p w:rsidR="00C46B67" w:rsidRPr="00974079" w:rsidRDefault="00C46B67" w:rsidP="00974079">
      <w:pPr>
        <w:jc w:val="center"/>
        <w:rPr>
          <w:b/>
        </w:rPr>
      </w:pPr>
    </w:p>
    <w:sectPr w:rsidR="00C46B67" w:rsidRPr="00974079" w:rsidSect="00C338FF">
      <w:pgSz w:w="14400" w:h="10800"/>
      <w:pgMar w:top="1400" w:right="900" w:bottom="0" w:left="9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3BCB" w:rsidRDefault="004E3BCB" w:rsidP="00C46B67">
      <w:pPr>
        <w:spacing w:after="0" w:line="240" w:lineRule="auto"/>
      </w:pPr>
      <w:r>
        <w:separator/>
      </w:r>
    </w:p>
  </w:endnote>
  <w:endnote w:type="continuationSeparator" w:id="0">
    <w:p w:rsidR="004E3BCB" w:rsidRDefault="004E3BCB" w:rsidP="00C46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3BCB" w:rsidRDefault="004E3BCB" w:rsidP="00C46B67">
      <w:pPr>
        <w:spacing w:after="0" w:line="240" w:lineRule="auto"/>
      </w:pPr>
      <w:r>
        <w:separator/>
      </w:r>
    </w:p>
  </w:footnote>
  <w:footnote w:type="continuationSeparator" w:id="0">
    <w:p w:rsidR="004E3BCB" w:rsidRDefault="004E3BCB" w:rsidP="00C46B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079"/>
    <w:rsid w:val="004E3BCB"/>
    <w:rsid w:val="00974079"/>
    <w:rsid w:val="009C413F"/>
    <w:rsid w:val="00C46B67"/>
    <w:rsid w:val="00C8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DD80C7-9359-46EC-B245-FD5170F1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0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74079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6B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67"/>
  </w:style>
  <w:style w:type="paragraph" w:styleId="Footer">
    <w:name w:val="footer"/>
    <w:basedOn w:val="Normal"/>
    <w:link w:val="FooterChar"/>
    <w:uiPriority w:val="99"/>
    <w:unhideWhenUsed/>
    <w:rsid w:val="00C46B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 narayana atluri</dc:creator>
  <cp:keywords/>
  <dc:description/>
  <cp:lastModifiedBy>laxmi narayana atluri</cp:lastModifiedBy>
  <cp:revision>1</cp:revision>
  <dcterms:created xsi:type="dcterms:W3CDTF">2015-11-30T14:18:00Z</dcterms:created>
  <dcterms:modified xsi:type="dcterms:W3CDTF">2015-11-30T14:53:00Z</dcterms:modified>
</cp:coreProperties>
</file>