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47E" w:rsidRDefault="00655803" w:rsidP="00665DBE">
      <w:pPr>
        <w:pStyle w:val="SemEspaamento"/>
      </w:pPr>
      <w:r>
        <w:t>No processo de design foram identificadas questões culturais para subsidiar a criação ou adaptação do REA?</w:t>
      </w:r>
    </w:p>
    <w:p w:rsidR="00655803" w:rsidRDefault="00655803" w:rsidP="00665DBE">
      <w:pPr>
        <w:pStyle w:val="SemEspaamento"/>
      </w:pPr>
      <w:r>
        <w:t>Foram identificados os potenciais e os limites de se representar uma determinada questão cultural?</w:t>
      </w:r>
    </w:p>
    <w:p w:rsidR="00655803" w:rsidRDefault="00655803" w:rsidP="00665DBE">
      <w:pPr>
        <w:pStyle w:val="SemEspaamento"/>
      </w:pPr>
      <w:r>
        <w:t>Foram estabelecidos planos para representar as questões culturais identificadas?</w:t>
      </w:r>
    </w:p>
    <w:p w:rsidR="00655803" w:rsidRDefault="00655803" w:rsidP="00665DBE">
      <w:pPr>
        <w:pStyle w:val="SemEspaamento"/>
      </w:pPr>
    </w:p>
    <w:p w:rsidR="00655803" w:rsidRDefault="00655803" w:rsidP="00665DBE">
      <w:pPr>
        <w:pStyle w:val="SemEspaamento"/>
      </w:pPr>
      <w:r>
        <w:t>Colaboração:</w:t>
      </w:r>
    </w:p>
    <w:p w:rsidR="00655803" w:rsidRDefault="00655803" w:rsidP="00665DBE">
      <w:pPr>
        <w:pStyle w:val="SemEspaamento"/>
      </w:pPr>
      <w:r>
        <w:t>Houve a participação de representantes dos futuros usuários do REA durante o design?</w:t>
      </w:r>
    </w:p>
    <w:p w:rsidR="00655803" w:rsidRDefault="00655803" w:rsidP="00665DBE">
      <w:pPr>
        <w:pStyle w:val="SemEspaamento"/>
      </w:pPr>
      <w:r>
        <w:t>Foi criado um ambiente que possibilitou o engajamento das partes no design no REA?</w:t>
      </w:r>
    </w:p>
    <w:p w:rsidR="00655803" w:rsidRDefault="00655803" w:rsidP="00665DBE">
      <w:pPr>
        <w:pStyle w:val="SemEspaamento"/>
      </w:pPr>
      <w:r>
        <w:t xml:space="preserve">Todos os envolvidos durante o design </w:t>
      </w:r>
      <w:r w:rsidR="00014F6B">
        <w:t>do REA tiveram suas opiniões ouvidas?</w:t>
      </w:r>
    </w:p>
    <w:p w:rsidR="00014F6B" w:rsidRDefault="00014F6B" w:rsidP="00665DBE">
      <w:pPr>
        <w:pStyle w:val="SemEspaamento"/>
      </w:pPr>
      <w:r>
        <w:t>As opiniões e as ideias dos participantes foram respeitadas, principalmente aquelas relacionadas às questões culturais dos usuários?</w:t>
      </w:r>
    </w:p>
    <w:p w:rsidR="00014F6B" w:rsidRDefault="00014F6B" w:rsidP="00665DBE">
      <w:pPr>
        <w:pStyle w:val="SemEspaamento"/>
      </w:pPr>
      <w:r>
        <w:t>Foram propostas atividades durante o design que permitiram a colaboração entre os participantes?</w:t>
      </w:r>
    </w:p>
    <w:p w:rsidR="00014F6B" w:rsidRDefault="00014F6B" w:rsidP="00665DBE">
      <w:pPr>
        <w:pStyle w:val="SemEspaamento"/>
      </w:pPr>
      <w:r>
        <w:t>Foi criada alguma comunidade online para o design do REA?</w:t>
      </w:r>
    </w:p>
    <w:p w:rsidR="00665DBE" w:rsidRDefault="00665DBE" w:rsidP="00665DBE">
      <w:pPr>
        <w:pStyle w:val="SemEspaamento"/>
      </w:pPr>
    </w:p>
    <w:p w:rsidR="00665DBE" w:rsidRDefault="00665DBE" w:rsidP="00665DBE">
      <w:pPr>
        <w:pStyle w:val="SemEspaamento"/>
      </w:pPr>
      <w:r>
        <w:t>Produção:</w:t>
      </w:r>
    </w:p>
    <w:p w:rsidR="00665DBE" w:rsidRDefault="00665DBE" w:rsidP="00665DBE">
      <w:pPr>
        <w:pStyle w:val="SemEspaamento"/>
      </w:pPr>
      <w:r>
        <w:t>Foram utilizados softwares livres no design do REA?</w:t>
      </w:r>
    </w:p>
    <w:p w:rsidR="00665DBE" w:rsidRDefault="00665DBE" w:rsidP="00665DBE">
      <w:pPr>
        <w:pStyle w:val="SemEspaamento"/>
      </w:pPr>
      <w:r>
        <w:t xml:space="preserve">Foram feitas buscas por </w:t>
      </w:r>
      <w:proofErr w:type="spellStart"/>
      <w:r>
        <w:t>REAs</w:t>
      </w:r>
      <w:proofErr w:type="spellEnd"/>
      <w:r>
        <w:t xml:space="preserve"> existentes antes de criar o novo?</w:t>
      </w:r>
    </w:p>
    <w:p w:rsidR="00665DBE" w:rsidRDefault="00665DBE" w:rsidP="00665DBE">
      <w:pPr>
        <w:pStyle w:val="SemEspaamento"/>
      </w:pPr>
      <w:r>
        <w:t>Elaborou-se guias ou estratégias para adaptação do REA?</w:t>
      </w:r>
    </w:p>
    <w:p w:rsidR="00665DBE" w:rsidRDefault="00665DBE" w:rsidP="00665DBE">
      <w:pPr>
        <w:pStyle w:val="SemEspaamento"/>
      </w:pPr>
      <w:r>
        <w:t>Princípios de usabilidade e acessibilidade foram seguidos?</w:t>
      </w:r>
    </w:p>
    <w:p w:rsidR="00665DBE" w:rsidRDefault="00665DBE" w:rsidP="00665DBE">
      <w:pPr>
        <w:pStyle w:val="SemEspaamento"/>
      </w:pPr>
      <w:r>
        <w:t>As questões culturais identificadas na área-chave Planejamento foram consideradas na produção?</w:t>
      </w:r>
    </w:p>
    <w:p w:rsidR="00665DBE" w:rsidRDefault="00665DBE" w:rsidP="00665DBE">
      <w:pPr>
        <w:pStyle w:val="SemEspaamento"/>
      </w:pPr>
      <w:r>
        <w:t>O REA e seus artefatos foram disponibilizados em formatos abertos?</w:t>
      </w:r>
    </w:p>
    <w:p w:rsidR="00665DBE" w:rsidRDefault="00665DBE" w:rsidP="00665DBE">
      <w:pPr>
        <w:pStyle w:val="SemEspaamento"/>
      </w:pPr>
      <w:r>
        <w:t>Foram obedecidos os termos para a produção do novo REA?</w:t>
      </w:r>
    </w:p>
    <w:p w:rsidR="00665DBE" w:rsidRDefault="00665DBE" w:rsidP="00665DBE">
      <w:pPr>
        <w:pStyle w:val="SemEspaamento"/>
      </w:pPr>
      <w:r>
        <w:t>O REA foi disponibilizado em repositórios abertos?</w:t>
      </w:r>
    </w:p>
    <w:p w:rsidR="00665DBE" w:rsidRDefault="00665DBE" w:rsidP="00665DBE">
      <w:pPr>
        <w:pStyle w:val="SemEspaamento"/>
      </w:pPr>
    </w:p>
    <w:p w:rsidR="00665DBE" w:rsidRDefault="00665DBE" w:rsidP="00665DBE">
      <w:pPr>
        <w:pStyle w:val="SemEspaamento"/>
      </w:pPr>
      <w:r>
        <w:t>Licenciamento</w:t>
      </w:r>
    </w:p>
    <w:p w:rsidR="00665DBE" w:rsidRDefault="00665DBE" w:rsidP="00665DBE">
      <w:pPr>
        <w:pStyle w:val="SemEspaamento"/>
      </w:pPr>
      <w:r>
        <w:t>Foi adotada uma licença flexível?</w:t>
      </w:r>
    </w:p>
    <w:p w:rsidR="00665DBE" w:rsidRDefault="00665DBE" w:rsidP="00665DBE">
      <w:pPr>
        <w:pStyle w:val="SemEspaamento"/>
      </w:pPr>
      <w:r>
        <w:t>Os termos de licenciamentos estão claros?</w:t>
      </w:r>
    </w:p>
    <w:p w:rsidR="00665DBE" w:rsidRDefault="00665DBE" w:rsidP="00665DBE">
      <w:pPr>
        <w:pStyle w:val="SemEspaamento"/>
      </w:pPr>
      <w:r>
        <w:t>Os créditos ao(s) criador(es) do REA ou artefatos utilizados para a produção do novo REA foram feitos?</w:t>
      </w:r>
    </w:p>
    <w:p w:rsidR="00665DBE" w:rsidRDefault="00665DBE" w:rsidP="00665DBE">
      <w:pPr>
        <w:pStyle w:val="SemEspaamento"/>
      </w:pPr>
    </w:p>
    <w:p w:rsidR="00665DBE" w:rsidRDefault="00665DBE" w:rsidP="00665DBE">
      <w:pPr>
        <w:pStyle w:val="SemEspaamento"/>
      </w:pPr>
      <w:r>
        <w:t>Avaliação</w:t>
      </w:r>
    </w:p>
    <w:p w:rsidR="00665DBE" w:rsidRDefault="00665DBE" w:rsidP="00665DBE">
      <w:pPr>
        <w:pStyle w:val="SemEspaamento"/>
      </w:pPr>
      <w:r>
        <w:t>Como avalia, de forma geral, a representação das questões culturais levantadas na fase de Planejamento?</w:t>
      </w:r>
    </w:p>
    <w:p w:rsidR="00665DBE" w:rsidRDefault="00665DBE" w:rsidP="00665DBE">
      <w:pPr>
        <w:pStyle w:val="SemEspaamento"/>
      </w:pPr>
      <w:r>
        <w:t>Como avalia os elementos pedagógicos do REA após a representação das questões culturais?</w:t>
      </w:r>
    </w:p>
    <w:p w:rsidR="00665DBE" w:rsidRDefault="00665DBE" w:rsidP="00665DBE">
      <w:pPr>
        <w:pStyle w:val="SemEspaamento"/>
      </w:pPr>
      <w:r>
        <w:t>Como avalia os elementos tecnológicos (interfaces, padrões, desempenho) do REA após a representação das questões culturais?</w:t>
      </w:r>
    </w:p>
    <w:p w:rsidR="00665DBE" w:rsidRDefault="00665DBE" w:rsidP="00665DBE">
      <w:pPr>
        <w:pStyle w:val="SemEspaamento"/>
      </w:pPr>
      <w:r>
        <w:t>Como avalia os conteúdos do REA após a representação das questões culturais?</w:t>
      </w:r>
    </w:p>
    <w:p w:rsidR="00665DBE" w:rsidRDefault="00665DBE" w:rsidP="00665DBE">
      <w:pPr>
        <w:pStyle w:val="SemEspaamento"/>
      </w:pPr>
      <w:bookmarkStart w:id="0" w:name="_GoBack"/>
      <w:r>
        <w:t>Como avalia o licenciamento do novo REA?</w:t>
      </w:r>
    </w:p>
    <w:bookmarkEnd w:id="0"/>
    <w:p w:rsidR="00665DBE" w:rsidRDefault="00665DBE">
      <w:pPr>
        <w:pStyle w:val="SemEspaamento"/>
      </w:pPr>
    </w:p>
    <w:sectPr w:rsidR="00665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03"/>
    <w:rsid w:val="00014F6B"/>
    <w:rsid w:val="00655803"/>
    <w:rsid w:val="00665DBE"/>
    <w:rsid w:val="00AD75D6"/>
    <w:rsid w:val="00D053E5"/>
    <w:rsid w:val="00E2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DFA66-D67D-4489-9701-5273D8F7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65D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Latocheski</dc:creator>
  <cp:keywords/>
  <dc:description/>
  <cp:lastModifiedBy>Luciano Latocheski</cp:lastModifiedBy>
  <cp:revision>3</cp:revision>
  <dcterms:created xsi:type="dcterms:W3CDTF">2019-03-18T19:54:00Z</dcterms:created>
  <dcterms:modified xsi:type="dcterms:W3CDTF">2019-03-19T14:54:00Z</dcterms:modified>
</cp:coreProperties>
</file>