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14E9EF" w14:textId="3AFEC90E" w:rsidR="00791CED" w:rsidRDefault="00033287">
      <w:r>
        <w:t>B2</w:t>
      </w:r>
    </w:p>
    <w:p w14:paraId="0BEC85E9" w14:textId="0BD9EDC6" w:rsidR="00033287" w:rsidRDefault="00033287">
      <w:r>
        <w:t>1</w:t>
      </w:r>
    </w:p>
    <w:tbl>
      <w:tblPr>
        <w:tblStyle w:val="LiBang"/>
        <w:tblW w:w="0" w:type="auto"/>
        <w:tblLook w:val="04A0" w:firstRow="1" w:lastRow="0" w:firstColumn="1" w:lastColumn="0" w:noHBand="0" w:noVBand="1"/>
      </w:tblPr>
      <w:tblGrid>
        <w:gridCol w:w="2337"/>
        <w:gridCol w:w="2337"/>
        <w:gridCol w:w="2338"/>
        <w:gridCol w:w="2338"/>
      </w:tblGrid>
      <w:tr w:rsidR="00033287" w14:paraId="2BE66567" w14:textId="77777777" w:rsidTr="00033287">
        <w:tc>
          <w:tcPr>
            <w:tcW w:w="2337" w:type="dxa"/>
          </w:tcPr>
          <w:p w14:paraId="447E137B" w14:textId="091BD44C" w:rsidR="00033287" w:rsidRDefault="00033287">
            <w:r>
              <w:t>Mô hình</w:t>
            </w:r>
          </w:p>
        </w:tc>
        <w:tc>
          <w:tcPr>
            <w:tcW w:w="2337" w:type="dxa"/>
          </w:tcPr>
          <w:p w14:paraId="33BE39F0" w14:textId="471B72E2" w:rsidR="00033287" w:rsidRDefault="00033287">
            <w:r>
              <w:t>Ưu điểm</w:t>
            </w:r>
          </w:p>
        </w:tc>
        <w:tc>
          <w:tcPr>
            <w:tcW w:w="2338" w:type="dxa"/>
          </w:tcPr>
          <w:p w14:paraId="23C18761" w14:textId="3C3837AA" w:rsidR="00033287" w:rsidRDefault="00033287">
            <w:r>
              <w:t>Nhược điểm</w:t>
            </w:r>
          </w:p>
        </w:tc>
        <w:tc>
          <w:tcPr>
            <w:tcW w:w="2338" w:type="dxa"/>
          </w:tcPr>
          <w:p w14:paraId="527349E3" w14:textId="6786B396" w:rsidR="00033287" w:rsidRDefault="00033287">
            <w:r>
              <w:t>Phù hợp</w:t>
            </w:r>
          </w:p>
        </w:tc>
      </w:tr>
      <w:tr w:rsidR="00033287" w14:paraId="6AC67D98" w14:textId="77777777" w:rsidTr="00033287">
        <w:tc>
          <w:tcPr>
            <w:tcW w:w="2337" w:type="dxa"/>
          </w:tcPr>
          <w:p w14:paraId="40CCF563" w14:textId="1422A322" w:rsidR="00033287" w:rsidRDefault="00033287">
            <w:r w:rsidRPr="00033287">
              <w:t>Waterfall</w:t>
            </w:r>
          </w:p>
        </w:tc>
        <w:tc>
          <w:tcPr>
            <w:tcW w:w="2337" w:type="dxa"/>
          </w:tcPr>
          <w:p w14:paraId="11EEB00F" w14:textId="420C8535" w:rsidR="00033287" w:rsidRDefault="00033287">
            <w:r w:rsidRPr="00033287">
              <w:t>- Quy trình rõ ràng, tuần tự.</w:t>
            </w:r>
            <w:r w:rsidRPr="00033287">
              <w:br/>
              <w:t>- Dễ quản lý tiến độ.</w:t>
            </w:r>
            <w:r w:rsidRPr="00033287">
              <w:br/>
              <w:t>- Phù hợp với yêu cầu ổn định, ít thay đổi.</w:t>
            </w:r>
          </w:p>
        </w:tc>
        <w:tc>
          <w:tcPr>
            <w:tcW w:w="2338" w:type="dxa"/>
          </w:tcPr>
          <w:p w14:paraId="0CE4E1CE" w14:textId="6953D5EE" w:rsidR="00033287" w:rsidRDefault="00033287">
            <w:r w:rsidRPr="00033287">
              <w:t>- Khó thích ứng khi có thay đổi.</w:t>
            </w:r>
            <w:r w:rsidRPr="00033287">
              <w:br/>
              <w:t>- Phát hiện lỗi muộn (giai đoạn cuối).</w:t>
            </w:r>
          </w:p>
        </w:tc>
        <w:tc>
          <w:tcPr>
            <w:tcW w:w="2338" w:type="dxa"/>
          </w:tcPr>
          <w:p w14:paraId="43B751B6" w14:textId="0B788163" w:rsidR="00033287" w:rsidRDefault="00033287">
            <w:r w:rsidRPr="00033287">
              <w:t>Yêu cầu rõ ràng, dự án quy mô nhỏ hoặc trung bình.</w:t>
            </w:r>
          </w:p>
        </w:tc>
      </w:tr>
      <w:tr w:rsidR="00033287" w14:paraId="139F1C35" w14:textId="77777777" w:rsidTr="00033287">
        <w:tc>
          <w:tcPr>
            <w:tcW w:w="2337" w:type="dxa"/>
          </w:tcPr>
          <w:p w14:paraId="3C940438" w14:textId="77777777" w:rsidR="00033287" w:rsidRDefault="00033287"/>
          <w:p w14:paraId="68FD0B58" w14:textId="77777777" w:rsidR="00033287" w:rsidRDefault="00033287" w:rsidP="00033287"/>
          <w:p w14:paraId="5BCD1F30" w14:textId="228B3C79" w:rsidR="00033287" w:rsidRPr="00033287" w:rsidRDefault="00033287" w:rsidP="00033287">
            <w:r w:rsidRPr="00033287">
              <w:t xml:space="preserve">Spiral </w:t>
            </w:r>
          </w:p>
        </w:tc>
        <w:tc>
          <w:tcPr>
            <w:tcW w:w="2337" w:type="dxa"/>
          </w:tcPr>
          <w:p w14:paraId="67324EB9" w14:textId="2EA76A82" w:rsidR="00033287" w:rsidRDefault="00033287">
            <w:r w:rsidRPr="00033287">
              <w:t>- Quản lý rủi ro tốt.</w:t>
            </w:r>
            <w:r w:rsidRPr="00033287">
              <w:br/>
              <w:t>- Linh hoạt, có thể lặp lại và kiểm tra từng vòng.</w:t>
            </w:r>
            <w:r w:rsidRPr="00033287">
              <w:br/>
              <w:t>- Phù hợp với dự án lớn, phức tạp, rủi ro cao.</w:t>
            </w:r>
          </w:p>
        </w:tc>
        <w:tc>
          <w:tcPr>
            <w:tcW w:w="2338" w:type="dxa"/>
          </w:tcPr>
          <w:p w14:paraId="10030AB1" w14:textId="399609AB" w:rsidR="00033287" w:rsidRDefault="00033287">
            <w:r w:rsidRPr="00033287">
              <w:t>- Tốn chi phí, thời gian.</w:t>
            </w:r>
            <w:r w:rsidRPr="00033287">
              <w:br/>
              <w:t>- Cần chuyên gia kinh nghiệm cao.</w:t>
            </w:r>
          </w:p>
        </w:tc>
        <w:tc>
          <w:tcPr>
            <w:tcW w:w="2338" w:type="dxa"/>
          </w:tcPr>
          <w:p w14:paraId="5FBDE8F6" w14:textId="61D29F7B" w:rsidR="00033287" w:rsidRDefault="00033287" w:rsidP="00033287">
            <w:pPr>
              <w:ind w:firstLine="720"/>
            </w:pPr>
            <w:r w:rsidRPr="00033287">
              <w:t>Dự án lớn, có yếu tố rủi ro, yêu cầu bảo mật hoặc công nghệ mới.</w:t>
            </w:r>
          </w:p>
        </w:tc>
      </w:tr>
      <w:tr w:rsidR="00033287" w14:paraId="289649DE" w14:textId="77777777" w:rsidTr="00033287">
        <w:tc>
          <w:tcPr>
            <w:tcW w:w="2337" w:type="dxa"/>
          </w:tcPr>
          <w:p w14:paraId="5A09D3E0" w14:textId="585EBBC6" w:rsidR="00033287" w:rsidRDefault="00033287">
            <w:r w:rsidRPr="00033287">
              <w:t>Agile</w:t>
            </w:r>
          </w:p>
        </w:tc>
        <w:tc>
          <w:tcPr>
            <w:tcW w:w="2337" w:type="dxa"/>
          </w:tcPr>
          <w:p w14:paraId="4612222C" w14:textId="522924A7" w:rsidR="00033287" w:rsidRDefault="00033287">
            <w:r w:rsidRPr="00033287">
              <w:t>- Thích ứng nhanh với thay đổi.</w:t>
            </w:r>
            <w:r w:rsidRPr="00033287">
              <w:br/>
              <w:t>- Giao tiếp tốt giữa nhóm phát triển và khách hàng.</w:t>
            </w:r>
            <w:r w:rsidRPr="00033287">
              <w:br/>
              <w:t>- Có sản phẩm sớm và liên tục.</w:t>
            </w:r>
          </w:p>
        </w:tc>
        <w:tc>
          <w:tcPr>
            <w:tcW w:w="2338" w:type="dxa"/>
          </w:tcPr>
          <w:p w14:paraId="40B5DE1B" w14:textId="134AC806" w:rsidR="00033287" w:rsidRDefault="00033287">
            <w:r w:rsidRPr="00033287">
              <w:t>- Khó áp dụng nếu yêu cầu mơ hồ mà không có phản hồi thường xuyên.</w:t>
            </w:r>
            <w:r w:rsidRPr="00033287">
              <w:br/>
              <w:t>- Khó quản lý nếu nhóm thiếu phối hợp.</w:t>
            </w:r>
          </w:p>
        </w:tc>
        <w:tc>
          <w:tcPr>
            <w:tcW w:w="2338" w:type="dxa"/>
          </w:tcPr>
          <w:p w14:paraId="3559A849" w14:textId="77777777" w:rsidR="00033287" w:rsidRDefault="00033287" w:rsidP="00033287">
            <w:pPr>
              <w:jc w:val="center"/>
            </w:pPr>
            <w:r>
              <w:t>Dự án cần linh hoạt, có thay đổi liên tục, phát triển sản phẩm dần dần.</w:t>
            </w:r>
          </w:p>
          <w:p w14:paraId="1C168FC5" w14:textId="77777777" w:rsidR="00033287" w:rsidRDefault="00033287" w:rsidP="00033287">
            <w:pPr>
              <w:jc w:val="center"/>
            </w:pPr>
          </w:p>
        </w:tc>
      </w:tr>
    </w:tbl>
    <w:p w14:paraId="4BA8BD2E" w14:textId="77777777" w:rsidR="00033287" w:rsidRDefault="00033287"/>
    <w:p w14:paraId="6F553349" w14:textId="77777777" w:rsidR="00033287" w:rsidRPr="00736760" w:rsidRDefault="00033287" w:rsidP="00033287">
      <w:r w:rsidRPr="00736760">
        <w:t>2. Áp dụng cho từng dự án</w:t>
      </w:r>
    </w:p>
    <w:p w14:paraId="329D6D02" w14:textId="77777777" w:rsidR="00033287" w:rsidRPr="00736760" w:rsidRDefault="00033287" w:rsidP="00033287">
      <w:r w:rsidRPr="00736760">
        <w:t>Dự án A – Phần mềm quản lý điểm cho trường cấp 2</w:t>
      </w:r>
    </w:p>
    <w:p w14:paraId="5C6BB85F" w14:textId="386D26E9" w:rsidR="00033287" w:rsidRPr="00736760" w:rsidRDefault="00033287" w:rsidP="00033287">
      <w:r w:rsidRPr="00736760">
        <w:t>Đặc điểm:</w:t>
      </w:r>
    </w:p>
    <w:p w14:paraId="2B8CFBC4" w14:textId="77777777" w:rsidR="00033287" w:rsidRPr="00736760" w:rsidRDefault="00033287" w:rsidP="00736760">
      <w:pPr>
        <w:ind w:left="360"/>
      </w:pPr>
      <w:r w:rsidRPr="00736760">
        <w:t>Yêu cầu rõ ràng, ổn định (các chức năng nhập điểm, tính trung bình, xếp loại, in bảng điểm).</w:t>
      </w:r>
    </w:p>
    <w:p w14:paraId="5AA34D37" w14:textId="439570FC" w:rsidR="00033287" w:rsidRPr="00736760" w:rsidRDefault="00736760" w:rsidP="00736760">
      <w:r w:rsidRPr="00736760">
        <w:t xml:space="preserve">       </w:t>
      </w:r>
      <w:r w:rsidR="00033287" w:rsidRPr="00736760">
        <w:t>Không cần thay đổi thường xuyên.</w:t>
      </w:r>
    </w:p>
    <w:p w14:paraId="45D62DF7" w14:textId="34A69B7E" w:rsidR="00033287" w:rsidRPr="00736760" w:rsidRDefault="00736760" w:rsidP="00736760">
      <w:r w:rsidRPr="00736760">
        <w:t xml:space="preserve">       </w:t>
      </w:r>
      <w:r w:rsidR="00033287" w:rsidRPr="00736760">
        <w:t>Phạm vi nhỏ, rủi ro thấp.</w:t>
      </w:r>
    </w:p>
    <w:p w14:paraId="44AE47A7" w14:textId="76A80284" w:rsidR="00033287" w:rsidRPr="00736760" w:rsidRDefault="00033287" w:rsidP="00033287">
      <w:r w:rsidRPr="00736760">
        <w:t xml:space="preserve">Mô hình phù hợp: Waterfall </w:t>
      </w:r>
    </w:p>
    <w:p w14:paraId="6CFFB339" w14:textId="32786FC4" w:rsidR="00033287" w:rsidRPr="00736760" w:rsidRDefault="00736760" w:rsidP="00033287">
      <w:r w:rsidRPr="00736760">
        <w:rPr>
          <w:rFonts w:ascii="Segoe UI Emoji" w:hAnsi="Segoe UI Emoji" w:cs="Segoe UI Emoji"/>
        </w:rPr>
        <w:t xml:space="preserve">   </w:t>
      </w:r>
      <w:r w:rsidR="00033287" w:rsidRPr="00736760">
        <w:t>Lý do chọn:</w:t>
      </w:r>
      <w:r w:rsidR="00033287" w:rsidRPr="00736760">
        <w:br/>
        <w:t>Vì yêu cầu đã rõ ràng ngay từ đầu, không cần lặp lại nhiều vòng phát triển. Mô hình Waterfall giúp kiểm soát tiến độ, chi phí và dễ kiểm thử cuối kỳ.</w:t>
      </w:r>
    </w:p>
    <w:p w14:paraId="288B7E94" w14:textId="06091F1B" w:rsidR="00033287" w:rsidRPr="00736760" w:rsidRDefault="00033287" w:rsidP="00033287"/>
    <w:p w14:paraId="0A83CAC3" w14:textId="77777777" w:rsidR="00033287" w:rsidRPr="00736760" w:rsidRDefault="00033287" w:rsidP="00033287">
      <w:r w:rsidRPr="00736760">
        <w:t>Dự án B – Ứng dụng mobile đặt lịch khám bệnh</w:t>
      </w:r>
    </w:p>
    <w:p w14:paraId="7D0649E4" w14:textId="267588AD" w:rsidR="00033287" w:rsidRPr="00736760" w:rsidRDefault="00033287" w:rsidP="00033287">
      <w:r w:rsidRPr="00736760">
        <w:t xml:space="preserve"> Đặc điểm:</w:t>
      </w:r>
    </w:p>
    <w:p w14:paraId="754DB2BA" w14:textId="77777777" w:rsidR="00033287" w:rsidRPr="00736760" w:rsidRDefault="00033287" w:rsidP="00736760">
      <w:pPr>
        <w:ind w:left="720"/>
      </w:pPr>
      <w:r w:rsidRPr="00736760">
        <w:t>Nhu cầu người dùng thay đổi nhanh (thêm chức năng thanh toán, chọn bác sĩ, chat hỗ trợ…).</w:t>
      </w:r>
    </w:p>
    <w:p w14:paraId="40CE6FFF" w14:textId="77777777" w:rsidR="00033287" w:rsidRPr="00736760" w:rsidRDefault="00033287" w:rsidP="00736760">
      <w:pPr>
        <w:ind w:left="720"/>
      </w:pPr>
      <w:r w:rsidRPr="00736760">
        <w:t>Cần phản hồi liên tục từ người dùng.</w:t>
      </w:r>
    </w:p>
    <w:p w14:paraId="4AAB6F2A" w14:textId="77777777" w:rsidR="00033287" w:rsidRPr="00736760" w:rsidRDefault="00033287" w:rsidP="00736760">
      <w:pPr>
        <w:ind w:left="720"/>
      </w:pPr>
      <w:r w:rsidRPr="00736760">
        <w:t>Phát triển đa nền tảng (Android/iOS).</w:t>
      </w:r>
    </w:p>
    <w:p w14:paraId="2DD47CD2" w14:textId="5623B6DA" w:rsidR="00033287" w:rsidRPr="00736760" w:rsidRDefault="00033287" w:rsidP="00033287">
      <w:r w:rsidRPr="00736760">
        <w:t>Mô hình phù hợp: Agile (Linh hoạt)</w:t>
      </w:r>
    </w:p>
    <w:p w14:paraId="694C5C9D" w14:textId="1177A356" w:rsidR="00033287" w:rsidRPr="00736760" w:rsidRDefault="00736760" w:rsidP="00033287">
      <w:r w:rsidRPr="00736760">
        <w:rPr>
          <w:rFonts w:ascii="Segoe UI Emoji" w:hAnsi="Segoe UI Emoji" w:cs="Segoe UI Emoji"/>
        </w:rPr>
        <w:t xml:space="preserve">   </w:t>
      </w:r>
      <w:r w:rsidR="00033287" w:rsidRPr="00736760">
        <w:t>Lý do chọn:</w:t>
      </w:r>
      <w:r w:rsidR="00033287" w:rsidRPr="00736760">
        <w:br/>
        <w:t>Agile cho phép phát triển theo vòng ngắn (Sprint), liên tục điều chỉnh theo phản hồi khách hàng. Giúp cải tiến nhanh, ra bản dùng thử sớm, phù hợp với dự án mobile có yêu cầu thay đổi linh hoạt.</w:t>
      </w:r>
    </w:p>
    <w:p w14:paraId="3189D8DD" w14:textId="77777777" w:rsidR="00033287" w:rsidRPr="00736760" w:rsidRDefault="00033287" w:rsidP="00033287">
      <w:r w:rsidRPr="00736760">
        <w:t>Dự án C – Hệ thống ngân hàng điện tử</w:t>
      </w:r>
    </w:p>
    <w:p w14:paraId="10516A5C" w14:textId="2DE37ADD" w:rsidR="00033287" w:rsidRPr="00736760" w:rsidRDefault="00033287" w:rsidP="00033287">
      <w:r w:rsidRPr="00736760">
        <w:t xml:space="preserve"> Đặc điểm:</w:t>
      </w:r>
    </w:p>
    <w:p w14:paraId="1E69F742" w14:textId="77777777" w:rsidR="00033287" w:rsidRPr="00736760" w:rsidRDefault="00033287" w:rsidP="00736760">
      <w:pPr>
        <w:ind w:left="720"/>
      </w:pPr>
      <w:r w:rsidRPr="00736760">
        <w:t>Yêu cầu bảo mật, an toàn dữ liệu, tính toàn vẹn cao.</w:t>
      </w:r>
    </w:p>
    <w:p w14:paraId="623F5C6A" w14:textId="77777777" w:rsidR="00033287" w:rsidRPr="00736760" w:rsidRDefault="00033287" w:rsidP="00736760">
      <w:pPr>
        <w:ind w:left="720"/>
      </w:pPr>
      <w:r w:rsidRPr="00736760">
        <w:t>Hệ thống phức tạp, liên quan đến rủi ro kỹ thuật và tài chính.</w:t>
      </w:r>
    </w:p>
    <w:p w14:paraId="33C94C9D" w14:textId="77777777" w:rsidR="00033287" w:rsidRPr="00736760" w:rsidRDefault="00033287" w:rsidP="00736760">
      <w:pPr>
        <w:ind w:left="720"/>
      </w:pPr>
      <w:r w:rsidRPr="00736760">
        <w:t>Cần kiểm thử, đánh giá rủi ro trong từng giai đoạn.</w:t>
      </w:r>
    </w:p>
    <w:p w14:paraId="4C8CF169" w14:textId="68397676" w:rsidR="00033287" w:rsidRPr="00736760" w:rsidRDefault="00033287" w:rsidP="00033287">
      <w:r w:rsidRPr="00736760">
        <w:t xml:space="preserve">Mô hình phù hợp: Spiral </w:t>
      </w:r>
    </w:p>
    <w:p w14:paraId="561622D5" w14:textId="3C802FBF" w:rsidR="00033287" w:rsidRPr="00736760" w:rsidRDefault="00736760" w:rsidP="00033287">
      <w:r w:rsidRPr="00736760">
        <w:rPr>
          <w:rFonts w:ascii="Segoe UI Emoji" w:hAnsi="Segoe UI Emoji" w:cs="Segoe UI Emoji"/>
        </w:rPr>
        <w:t xml:space="preserve">   </w:t>
      </w:r>
      <w:r w:rsidR="00033287" w:rsidRPr="00736760">
        <w:t>Lý do chọn:</w:t>
      </w:r>
      <w:r w:rsidR="00033287" w:rsidRPr="00736760">
        <w:br/>
        <w:t>Spiral tập trung vào quản lý rủi ro và kiểm thử nhiều vòng, phù hợp với hệ thống lớn và nhạy cảm như ngân hàng. Mỗi vòng xoắn cho phép phát hiện sớm lỗi, kiểm tra bảo mật và điều chỉnh thiết kế.</w:t>
      </w:r>
    </w:p>
    <w:p w14:paraId="657B0D52" w14:textId="77777777" w:rsidR="00033287" w:rsidRPr="00736760" w:rsidRDefault="00033287"/>
    <w:sectPr w:rsidR="00033287" w:rsidRPr="007367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DF2DCA"/>
    <w:multiLevelType w:val="multilevel"/>
    <w:tmpl w:val="CEF4E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FC07B8"/>
    <w:multiLevelType w:val="multilevel"/>
    <w:tmpl w:val="AE9AD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6FB09EA"/>
    <w:multiLevelType w:val="multilevel"/>
    <w:tmpl w:val="EEEEC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01464944">
    <w:abstractNumId w:val="1"/>
  </w:num>
  <w:num w:numId="2" w16cid:durableId="1236089968">
    <w:abstractNumId w:val="0"/>
  </w:num>
  <w:num w:numId="3" w16cid:durableId="2255365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287"/>
    <w:rsid w:val="00033287"/>
    <w:rsid w:val="005E7C96"/>
    <w:rsid w:val="00736760"/>
    <w:rsid w:val="00791CED"/>
    <w:rsid w:val="00D55180"/>
    <w:rsid w:val="00F37B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F24BE"/>
  <w15:chartTrackingRefBased/>
  <w15:docId w15:val="{215FF165-4B1F-4CCB-A847-06E329980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0332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semiHidden/>
    <w:unhideWhenUsed/>
    <w:qFormat/>
    <w:rsid w:val="000332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semiHidden/>
    <w:unhideWhenUsed/>
    <w:qFormat/>
    <w:rsid w:val="00033287"/>
    <w:pPr>
      <w:keepNext/>
      <w:keepLines/>
      <w:spacing w:before="160" w:after="80"/>
      <w:outlineLvl w:val="2"/>
    </w:pPr>
    <w:rPr>
      <w:rFonts w:eastAsiaTheme="majorEastAsia" w:cstheme="majorBidi"/>
      <w:color w:val="0F4761" w:themeColor="accent1" w:themeShade="BF"/>
      <w:sz w:val="28"/>
      <w:szCs w:val="28"/>
    </w:rPr>
  </w:style>
  <w:style w:type="paragraph" w:styleId="u4">
    <w:name w:val="heading 4"/>
    <w:basedOn w:val="Binhthng"/>
    <w:next w:val="Binhthng"/>
    <w:link w:val="u4Char"/>
    <w:uiPriority w:val="9"/>
    <w:semiHidden/>
    <w:unhideWhenUsed/>
    <w:qFormat/>
    <w:rsid w:val="00033287"/>
    <w:pPr>
      <w:keepNext/>
      <w:keepLines/>
      <w:spacing w:before="80" w:after="40"/>
      <w:outlineLvl w:val="3"/>
    </w:pPr>
    <w:rPr>
      <w:rFonts w:eastAsiaTheme="majorEastAsia" w:cstheme="majorBidi"/>
      <w:i/>
      <w:iCs/>
      <w:color w:val="0F4761" w:themeColor="accent1" w:themeShade="BF"/>
    </w:rPr>
  </w:style>
  <w:style w:type="paragraph" w:styleId="u5">
    <w:name w:val="heading 5"/>
    <w:basedOn w:val="Binhthng"/>
    <w:next w:val="Binhthng"/>
    <w:link w:val="u5Char"/>
    <w:uiPriority w:val="9"/>
    <w:semiHidden/>
    <w:unhideWhenUsed/>
    <w:qFormat/>
    <w:rsid w:val="00033287"/>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rsid w:val="00033287"/>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033287"/>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033287"/>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033287"/>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033287"/>
    <w:rPr>
      <w:rFonts w:asciiTheme="majorHAnsi" w:eastAsiaTheme="majorEastAsia" w:hAnsiTheme="majorHAnsi" w:cstheme="majorBidi"/>
      <w:color w:val="0F4761" w:themeColor="accent1" w:themeShade="BF"/>
      <w:sz w:val="40"/>
      <w:szCs w:val="40"/>
    </w:rPr>
  </w:style>
  <w:style w:type="character" w:customStyle="1" w:styleId="u2Char">
    <w:name w:val="Đầu đề 2 Char"/>
    <w:basedOn w:val="Phngmcinhcuaoanvn"/>
    <w:link w:val="u2"/>
    <w:uiPriority w:val="9"/>
    <w:semiHidden/>
    <w:rsid w:val="00033287"/>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uiPriority w:val="9"/>
    <w:semiHidden/>
    <w:rsid w:val="00033287"/>
    <w:rPr>
      <w:rFonts w:eastAsiaTheme="majorEastAsia" w:cstheme="majorBidi"/>
      <w:color w:val="0F4761" w:themeColor="accent1" w:themeShade="BF"/>
      <w:sz w:val="28"/>
      <w:szCs w:val="28"/>
    </w:rPr>
  </w:style>
  <w:style w:type="character" w:customStyle="1" w:styleId="u4Char">
    <w:name w:val="Đầu đề 4 Char"/>
    <w:basedOn w:val="Phngmcinhcuaoanvn"/>
    <w:link w:val="u4"/>
    <w:uiPriority w:val="9"/>
    <w:semiHidden/>
    <w:rsid w:val="00033287"/>
    <w:rPr>
      <w:rFonts w:eastAsiaTheme="majorEastAsia" w:cstheme="majorBidi"/>
      <w:i/>
      <w:iCs/>
      <w:color w:val="0F4761" w:themeColor="accent1" w:themeShade="BF"/>
    </w:rPr>
  </w:style>
  <w:style w:type="character" w:customStyle="1" w:styleId="u5Char">
    <w:name w:val="Đầu đề 5 Char"/>
    <w:basedOn w:val="Phngmcinhcuaoanvn"/>
    <w:link w:val="u5"/>
    <w:uiPriority w:val="9"/>
    <w:semiHidden/>
    <w:rsid w:val="00033287"/>
    <w:rPr>
      <w:rFonts w:eastAsiaTheme="majorEastAsia" w:cstheme="majorBidi"/>
      <w:color w:val="0F4761" w:themeColor="accent1" w:themeShade="BF"/>
    </w:rPr>
  </w:style>
  <w:style w:type="character" w:customStyle="1" w:styleId="u6Char">
    <w:name w:val="Đầu đề 6 Char"/>
    <w:basedOn w:val="Phngmcinhcuaoanvn"/>
    <w:link w:val="u6"/>
    <w:uiPriority w:val="9"/>
    <w:semiHidden/>
    <w:rsid w:val="00033287"/>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033287"/>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033287"/>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033287"/>
    <w:rPr>
      <w:rFonts w:eastAsiaTheme="majorEastAsia" w:cstheme="majorBidi"/>
      <w:color w:val="272727" w:themeColor="text1" w:themeTint="D8"/>
    </w:rPr>
  </w:style>
  <w:style w:type="paragraph" w:styleId="Tiu">
    <w:name w:val="Title"/>
    <w:basedOn w:val="Binhthng"/>
    <w:next w:val="Binhthng"/>
    <w:link w:val="TiuChar"/>
    <w:uiPriority w:val="10"/>
    <w:qFormat/>
    <w:rsid w:val="000332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033287"/>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033287"/>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033287"/>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033287"/>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033287"/>
    <w:rPr>
      <w:i/>
      <w:iCs/>
      <w:color w:val="404040" w:themeColor="text1" w:themeTint="BF"/>
    </w:rPr>
  </w:style>
  <w:style w:type="paragraph" w:styleId="oancuaDanhsach">
    <w:name w:val="List Paragraph"/>
    <w:basedOn w:val="Binhthng"/>
    <w:uiPriority w:val="34"/>
    <w:qFormat/>
    <w:rsid w:val="00033287"/>
    <w:pPr>
      <w:ind w:left="720"/>
      <w:contextualSpacing/>
    </w:pPr>
  </w:style>
  <w:style w:type="character" w:styleId="NhnmnhThm">
    <w:name w:val="Intense Emphasis"/>
    <w:basedOn w:val="Phngmcinhcuaoanvn"/>
    <w:uiPriority w:val="21"/>
    <w:qFormat/>
    <w:rsid w:val="00033287"/>
    <w:rPr>
      <w:i/>
      <w:iCs/>
      <w:color w:val="0F4761" w:themeColor="accent1" w:themeShade="BF"/>
    </w:rPr>
  </w:style>
  <w:style w:type="paragraph" w:styleId="Nhaykepm">
    <w:name w:val="Intense Quote"/>
    <w:basedOn w:val="Binhthng"/>
    <w:next w:val="Binhthng"/>
    <w:link w:val="NhaykepmChar"/>
    <w:uiPriority w:val="30"/>
    <w:qFormat/>
    <w:rsid w:val="000332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033287"/>
    <w:rPr>
      <w:i/>
      <w:iCs/>
      <w:color w:val="0F4761" w:themeColor="accent1" w:themeShade="BF"/>
    </w:rPr>
  </w:style>
  <w:style w:type="character" w:styleId="ThamchiuNhnmnh">
    <w:name w:val="Intense Reference"/>
    <w:basedOn w:val="Phngmcinhcuaoanvn"/>
    <w:uiPriority w:val="32"/>
    <w:qFormat/>
    <w:rsid w:val="00033287"/>
    <w:rPr>
      <w:b/>
      <w:bCs/>
      <w:smallCaps/>
      <w:color w:val="0F4761" w:themeColor="accent1" w:themeShade="BF"/>
      <w:spacing w:val="5"/>
    </w:rPr>
  </w:style>
  <w:style w:type="table" w:styleId="LiBang">
    <w:name w:val="Table Grid"/>
    <w:basedOn w:val="BangThngthng"/>
    <w:uiPriority w:val="39"/>
    <w:rsid w:val="000332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027505">
      <w:bodyDiv w:val="1"/>
      <w:marLeft w:val="0"/>
      <w:marRight w:val="0"/>
      <w:marTop w:val="0"/>
      <w:marBottom w:val="0"/>
      <w:divBdr>
        <w:top w:val="none" w:sz="0" w:space="0" w:color="auto"/>
        <w:left w:val="none" w:sz="0" w:space="0" w:color="auto"/>
        <w:bottom w:val="none" w:sz="0" w:space="0" w:color="auto"/>
        <w:right w:val="none" w:sz="0" w:space="0" w:color="auto"/>
      </w:divBdr>
    </w:div>
    <w:div w:id="1209104503">
      <w:bodyDiv w:val="1"/>
      <w:marLeft w:val="0"/>
      <w:marRight w:val="0"/>
      <w:marTop w:val="0"/>
      <w:marBottom w:val="0"/>
      <w:divBdr>
        <w:top w:val="none" w:sz="0" w:space="0" w:color="auto"/>
        <w:left w:val="none" w:sz="0" w:space="0" w:color="auto"/>
        <w:bottom w:val="none" w:sz="0" w:space="0" w:color="auto"/>
        <w:right w:val="none" w:sz="0" w:space="0" w:color="auto"/>
      </w:divBdr>
    </w:div>
    <w:div w:id="1372224377">
      <w:bodyDiv w:val="1"/>
      <w:marLeft w:val="0"/>
      <w:marRight w:val="0"/>
      <w:marTop w:val="0"/>
      <w:marBottom w:val="0"/>
      <w:divBdr>
        <w:top w:val="none" w:sz="0" w:space="0" w:color="auto"/>
        <w:left w:val="none" w:sz="0" w:space="0" w:color="auto"/>
        <w:bottom w:val="none" w:sz="0" w:space="0" w:color="auto"/>
        <w:right w:val="none" w:sz="0" w:space="0" w:color="auto"/>
      </w:divBdr>
    </w:div>
    <w:div w:id="1994219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327</Words>
  <Characters>1865</Characters>
  <Application>Microsoft Office Word</Application>
  <DocSecurity>0</DocSecurity>
  <Lines>15</Lines>
  <Paragraphs>4</Paragraphs>
  <ScaleCrop>false</ScaleCrop>
  <Company/>
  <LinksUpToDate>false</LinksUpToDate>
  <CharactersWithSpaces>2188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Phong Thế</dc:creator>
  <cp:keywords/>
  <dc:description/>
  <cp:lastModifiedBy>Phong Thế</cp:lastModifiedBy>
  <cp:revision>2</cp:revision>
  <dcterms:created xsi:type="dcterms:W3CDTF">2025-10-18T13:32:00Z</dcterms:created>
  <dcterms:modified xsi:type="dcterms:W3CDTF">2025-10-18T13:32:00Z</dcterms:modified>
</cp:coreProperties>
</file>