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5A51" w14:textId="77414F0A" w:rsidR="00136421" w:rsidRPr="00F06F46" w:rsidRDefault="00136421">
      <w:r w:rsidRPr="00F06F46">
        <w:t>3️</w:t>
      </w:r>
      <w:r w:rsidRPr="00F06F46">
        <w:rPr>
          <w:rFonts w:ascii="Segoe UI Symbol" w:hAnsi="Segoe UI Symbol" w:cs="Segoe UI Symbol"/>
        </w:rPr>
        <w:t>.</w:t>
      </w:r>
      <w:r w:rsidRPr="00F06F46">
        <w:t xml:space="preserve">ERD </w:t>
      </w:r>
    </w:p>
    <w:p w14:paraId="2C17A341" w14:textId="1272F152" w:rsidR="00136421" w:rsidRDefault="00F06F46">
      <w:r w:rsidRPr="00F06F46">
        <w:drawing>
          <wp:inline distT="0" distB="0" distL="0" distR="0" wp14:anchorId="5EA08BE9" wp14:editId="55590E55">
            <wp:extent cx="5943600" cy="2151380"/>
            <wp:effectExtent l="0" t="0" r="0" b="127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30136"/>
    <w:multiLevelType w:val="multilevel"/>
    <w:tmpl w:val="2C3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6AF8"/>
    <w:multiLevelType w:val="multilevel"/>
    <w:tmpl w:val="051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B7727"/>
    <w:multiLevelType w:val="multilevel"/>
    <w:tmpl w:val="C15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23001">
    <w:abstractNumId w:val="0"/>
  </w:num>
  <w:num w:numId="2" w16cid:durableId="536702221">
    <w:abstractNumId w:val="2"/>
  </w:num>
  <w:num w:numId="3" w16cid:durableId="182111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21"/>
    <w:rsid w:val="00136421"/>
    <w:rsid w:val="0018158B"/>
    <w:rsid w:val="00791CED"/>
    <w:rsid w:val="00AD042E"/>
    <w:rsid w:val="00C30782"/>
    <w:rsid w:val="00F06F46"/>
    <w:rsid w:val="00F31785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F94D"/>
  <w15:chartTrackingRefBased/>
  <w15:docId w15:val="{17C648AA-1014-4DF6-9542-CB9F0285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3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3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3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3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3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3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3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3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3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3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3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3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3642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3642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3642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3642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3642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3642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3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3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3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3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3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3642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3642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3642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3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3642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36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2025-12-25T14:36:00Z</dcterms:created>
  <dcterms:modified xsi:type="dcterms:W3CDTF">2025-12-25T14:36:00Z</dcterms:modified>
</cp:coreProperties>
</file>