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A333B" w14:textId="77777777" w:rsidR="00AB223C" w:rsidRDefault="00AB223C" w:rsidP="00AB223C">
      <w:r>
        <w:t>Machine Learning hw3</w:t>
      </w:r>
    </w:p>
    <w:p w14:paraId="7A8C3F63" w14:textId="77777777" w:rsidR="00AB223C" w:rsidRDefault="00AB223C" w:rsidP="00AB223C">
      <w:r>
        <w:t>Nan Hu</w:t>
      </w:r>
    </w:p>
    <w:p w14:paraId="7168BAD0" w14:textId="77777777" w:rsidR="006F6202" w:rsidRDefault="006F6202"/>
    <w:p w14:paraId="59D3B585" w14:textId="77777777" w:rsidR="00AB223C" w:rsidRDefault="00AB223C">
      <w:r>
        <w:t>Experiment 1</w:t>
      </w:r>
    </w:p>
    <w:p w14:paraId="29E7A82D" w14:textId="77777777" w:rsidR="00AB223C" w:rsidRDefault="00AB223C">
      <w:r>
        <w:rPr>
          <w:noProof/>
        </w:rPr>
        <w:drawing>
          <wp:inline distT="0" distB="0" distL="0" distR="0" wp14:anchorId="72FA9111" wp14:editId="119C1BC9">
            <wp:extent cx="3769006" cy="282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ex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15" cy="2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9FAA" w14:textId="77777777" w:rsidR="00AB223C" w:rsidRDefault="00AB223C"/>
    <w:p w14:paraId="1F990404" w14:textId="77777777" w:rsidR="00AB223C" w:rsidRDefault="00AB223C">
      <w:r>
        <w:t xml:space="preserve">I am using SVM light package with python to do this homework. </w:t>
      </w:r>
    </w:p>
    <w:p w14:paraId="4C3BDD54" w14:textId="77777777" w:rsidR="00AB223C" w:rsidRDefault="00AB223C">
      <w:r>
        <w:t>My C is 0.5</w:t>
      </w:r>
    </w:p>
    <w:p w14:paraId="2FA6AB1F" w14:textId="77777777" w:rsidR="00AB223C" w:rsidRDefault="00AB223C" w:rsidP="00AB223C">
      <w:r>
        <w:t>Accuracy on test set: 91.29% (1655 correct, 158 incorrect, 1813 total)</w:t>
      </w:r>
    </w:p>
    <w:p w14:paraId="27FF824E" w14:textId="77777777" w:rsidR="00AB223C" w:rsidRDefault="00AB223C" w:rsidP="00AB223C">
      <w:r>
        <w:t>Precision/recall on test set: 92.47%/90.04%</w:t>
      </w:r>
    </w:p>
    <w:p w14:paraId="1036AD1A" w14:textId="77777777" w:rsidR="00AB223C" w:rsidRDefault="00AB223C" w:rsidP="00AB223C"/>
    <w:p w14:paraId="1C9B6BDB" w14:textId="77777777" w:rsidR="00AB223C" w:rsidRDefault="00AB223C" w:rsidP="00AB223C">
      <w:r>
        <w:t>Experiment 2</w:t>
      </w:r>
    </w:p>
    <w:p w14:paraId="118566E3" w14:textId="63004DEB" w:rsidR="00AB223C" w:rsidRDefault="00C67A18" w:rsidP="00AB223C">
      <w:r>
        <w:rPr>
          <w:noProof/>
        </w:rPr>
        <w:drawing>
          <wp:inline distT="0" distB="0" distL="0" distR="0" wp14:anchorId="1DBA08DD" wp14:editId="097496F8">
            <wp:extent cx="3669175" cy="2751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exp2_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75" cy="27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BA07" w14:textId="77777777" w:rsidR="00C8344D" w:rsidRDefault="00C8344D" w:rsidP="00AB223C">
      <w:r>
        <w:t xml:space="preserve">My top five features are </w:t>
      </w:r>
      <w:proofErr w:type="spellStart"/>
      <w:r w:rsidRPr="00C8344D">
        <w:t>char_freq</w:t>
      </w:r>
      <w:proofErr w:type="spellEnd"/>
      <w:r w:rsidRPr="00C8344D">
        <w:t>_$</w:t>
      </w:r>
      <w:r>
        <w:t xml:space="preserve">, </w:t>
      </w:r>
      <w:r w:rsidRPr="00C8344D">
        <w:t>word_freq_000</w:t>
      </w:r>
      <w:r>
        <w:t xml:space="preserve">, </w:t>
      </w:r>
      <w:proofErr w:type="spellStart"/>
      <w:r w:rsidRPr="00C8344D">
        <w:t>word_freq_edu</w:t>
      </w:r>
      <w:proofErr w:type="spellEnd"/>
      <w:r>
        <w:t xml:space="preserve">, </w:t>
      </w:r>
      <w:proofErr w:type="spellStart"/>
      <w:r w:rsidRPr="00C8344D">
        <w:t>word_freq_remove</w:t>
      </w:r>
      <w:proofErr w:type="spellEnd"/>
      <w:r>
        <w:t xml:space="preserve">, </w:t>
      </w:r>
      <w:proofErr w:type="spellStart"/>
      <w:r w:rsidRPr="00C8344D">
        <w:t>word_freq_our</w:t>
      </w:r>
      <w:proofErr w:type="spellEnd"/>
      <w:r>
        <w:t xml:space="preserve">. </w:t>
      </w:r>
    </w:p>
    <w:p w14:paraId="409574C9" w14:textId="77777777" w:rsidR="00C8344D" w:rsidRDefault="00C8344D" w:rsidP="00AB223C"/>
    <w:p w14:paraId="40AE1F7B" w14:textId="66983008" w:rsidR="00C8344D" w:rsidRDefault="00A4651E" w:rsidP="00AB223C">
      <w:r>
        <w:lastRenderedPageBreak/>
        <w:t xml:space="preserve">We know that weight vector can decide the bias. </w:t>
      </w:r>
      <w:r w:rsidR="00582859">
        <w:t xml:space="preserve"> Therefore, features that have highest absolute weight vector value means these features are little easier to classify than the other features. </w:t>
      </w:r>
      <w:r w:rsidR="00031CAD">
        <w:t>In this opinion, we are selecting the most important features that we can classify.</w:t>
      </w:r>
    </w:p>
    <w:p w14:paraId="1BFD7C59" w14:textId="77777777" w:rsidR="00031CAD" w:rsidRDefault="00031CAD" w:rsidP="00AB223C"/>
    <w:p w14:paraId="77778A9B" w14:textId="582207AF" w:rsidR="00031CAD" w:rsidRDefault="00031CAD" w:rsidP="00AB223C">
      <w:r>
        <w:t>Experiment 3</w:t>
      </w:r>
    </w:p>
    <w:p w14:paraId="400D4522" w14:textId="20A8D173" w:rsidR="00031CAD" w:rsidRDefault="00C67A18" w:rsidP="00AB223C">
      <w:r>
        <w:rPr>
          <w:noProof/>
        </w:rPr>
        <w:drawing>
          <wp:inline distT="0" distB="0" distL="0" distR="0" wp14:anchorId="0777DB22" wp14:editId="4D0A1847">
            <wp:extent cx="3769006" cy="282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exp3_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71" cy="28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6EEB79" w14:textId="77777777" w:rsidR="00FD67BE" w:rsidRDefault="00FD67BE" w:rsidP="00AB223C"/>
    <w:p w14:paraId="4E4C3508" w14:textId="464AFF16" w:rsidR="00FD67BE" w:rsidRDefault="00FD67BE" w:rsidP="00AB223C">
      <w:r>
        <w:t>Since I did not selecting the most important features from start. The accuracy starts lower than the experiment 2.  In addition, it is not growing fast as the number of fea</w:t>
      </w:r>
      <w:r w:rsidR="00310FA2">
        <w:t xml:space="preserve">tures selected as experiment </w:t>
      </w:r>
      <w:proofErr w:type="gramStart"/>
      <w:r w:rsidR="00310FA2">
        <w:t>2 which is</w:t>
      </w:r>
      <w:proofErr w:type="gramEnd"/>
      <w:r w:rsidR="00310FA2">
        <w:t xml:space="preserve"> make sense. We also can see that the final accuracy is pretty much the same when number of selected features get to close to 57. </w:t>
      </w:r>
    </w:p>
    <w:sectPr w:rsidR="00FD67BE" w:rsidSect="00AB17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3C"/>
    <w:rsid w:val="00031CAD"/>
    <w:rsid w:val="00310FA2"/>
    <w:rsid w:val="00582859"/>
    <w:rsid w:val="006F6202"/>
    <w:rsid w:val="00A4651E"/>
    <w:rsid w:val="00AB17A3"/>
    <w:rsid w:val="00AB223C"/>
    <w:rsid w:val="00C56C16"/>
    <w:rsid w:val="00C67A18"/>
    <w:rsid w:val="00C8344D"/>
    <w:rsid w:val="00FD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8D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2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3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2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3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Hu</dc:creator>
  <cp:keywords/>
  <dc:description/>
  <cp:lastModifiedBy>Nan Hu</cp:lastModifiedBy>
  <cp:revision>6</cp:revision>
  <dcterms:created xsi:type="dcterms:W3CDTF">2016-02-16T05:37:00Z</dcterms:created>
  <dcterms:modified xsi:type="dcterms:W3CDTF">2016-02-16T18:30:00Z</dcterms:modified>
</cp:coreProperties>
</file>