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71C" w:rsidRDefault="002D34E1">
      <w:r>
        <w:t>В первой части был</w:t>
      </w:r>
      <w:r w:rsidR="009F64F4">
        <w:t xml:space="preserve"> описан пример реализации основ концепции поведений. Теперь конкретнее.</w:t>
      </w:r>
    </w:p>
    <w:p w:rsidR="00A50ED0" w:rsidRDefault="009F64F4">
      <w:r>
        <w:t>Одна из наиболее частых задач, возникающих при разработке игры – организация управления объектами игрового мира.</w:t>
      </w:r>
      <w:r w:rsidR="00A50ED0">
        <w:t xml:space="preserve"> Первое, что приходит в голову – передвижение по полю.</w:t>
      </w:r>
    </w:p>
    <w:p w:rsidR="00A50ED0" w:rsidRDefault="00A50ED0">
      <w:r>
        <w:t>Итак, поведение передвижения:</w:t>
      </w:r>
    </w:p>
    <w:p w:rsidR="00A50ED0" w:rsidRDefault="00976826" w:rsidP="00976826">
      <w:pPr>
        <w:jc w:val="center"/>
      </w:pPr>
      <w:r>
        <w:object w:dxaOrig="1575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38.25pt" o:ole="">
            <v:imagedata r:id="rId4" o:title=""/>
          </v:shape>
          <o:OLEObject Type="Embed" ProgID="Package" ShapeID="_x0000_i1025" DrawAspect="Content" ObjectID="_1423223217" r:id="rId5"/>
        </w:object>
      </w:r>
    </w:p>
    <w:p w:rsidR="009F64F4" w:rsidRDefault="00976826" w:rsidP="000F7BBB">
      <w:r>
        <w:t xml:space="preserve">Шаг основного цикла работы </w:t>
      </w:r>
      <w:proofErr w:type="spellStart"/>
      <w:r w:rsidRPr="00976826">
        <w:t>doStep</w:t>
      </w:r>
      <w:proofErr w:type="spellEnd"/>
      <w:r w:rsidRPr="00976826">
        <w:t>()</w:t>
      </w:r>
      <w:r>
        <w:t xml:space="preserve"> проверяет, содержит ли контроллер объекта поведение </w:t>
      </w:r>
      <w:proofErr w:type="spellStart"/>
      <w:r>
        <w:rPr>
          <w:lang w:val="en-US"/>
        </w:rPr>
        <w:t>ControlBehavior</w:t>
      </w:r>
      <w:proofErr w:type="spellEnd"/>
      <w:r w:rsidRPr="00976826">
        <w:t xml:space="preserve"> </w:t>
      </w:r>
      <w:r>
        <w:t>–</w:t>
      </w:r>
      <w:r w:rsidRPr="00976826">
        <w:t xml:space="preserve"> </w:t>
      </w:r>
      <w:r>
        <w:t>является ли он управляемым. И</w:t>
      </w:r>
      <w:r w:rsidR="00763B29">
        <w:t>,</w:t>
      </w:r>
      <w:r>
        <w:t xml:space="preserve"> в зависимости от триггеров </w:t>
      </w:r>
      <w:proofErr w:type="spellStart"/>
      <w:r w:rsidRPr="00976826">
        <w:t>run</w:t>
      </w:r>
      <w:proofErr w:type="spellEnd"/>
      <w:r>
        <w:t xml:space="preserve">, </w:t>
      </w:r>
      <w:proofErr w:type="spellStart"/>
      <w:r w:rsidRPr="00976826">
        <w:t>turnRight</w:t>
      </w:r>
      <w:proofErr w:type="spellEnd"/>
      <w:r>
        <w:t xml:space="preserve"> и </w:t>
      </w:r>
      <w:proofErr w:type="spellStart"/>
      <w:r>
        <w:rPr>
          <w:lang w:val="en-US"/>
        </w:rPr>
        <w:t>turnLeft</w:t>
      </w:r>
      <w:proofErr w:type="spellEnd"/>
      <w:r w:rsidR="00763B29">
        <w:t>,</w:t>
      </w:r>
      <w:r w:rsidRPr="00976826">
        <w:t xml:space="preserve"> </w:t>
      </w:r>
      <w:r>
        <w:t xml:space="preserve">применяет соответствующие действия к игровой сущности. </w:t>
      </w:r>
    </w:p>
    <w:p w:rsidR="000F7BBB" w:rsidRDefault="000F7BBB" w:rsidP="000F7BBB">
      <w:pPr>
        <w:rPr>
          <w:lang w:val="en-US"/>
        </w:rPr>
      </w:pPr>
      <w:r>
        <w:t xml:space="preserve">Что же такое </w:t>
      </w:r>
      <w:proofErr w:type="spellStart"/>
      <w:r>
        <w:rPr>
          <w:lang w:val="en-US"/>
        </w:rPr>
        <w:t>ControlBehavior</w:t>
      </w:r>
      <w:proofErr w:type="spellEnd"/>
      <w:r>
        <w:rPr>
          <w:lang w:val="en-US"/>
        </w:rPr>
        <w:t>:</w:t>
      </w:r>
      <w:r w:rsidR="001A4290">
        <w:rPr>
          <w:noProof/>
        </w:rPr>
        <w:drawing>
          <wp:inline distT="0" distB="0" distL="0" distR="0">
            <wp:extent cx="5934075" cy="4124325"/>
            <wp:effectExtent l="19050" t="0" r="9525" b="0"/>
            <wp:docPr id="6" name="Рисунок 6" descr="E:\Work\projects\Ratz\assets\articles\Behaviors\part2(UserAIGamepadMove)\AIUserGamepad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Work\projects\Ratz\assets\articles\Behaviors\part2(UserAIGamepadMove)\AIUserGamepadDi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91C" w:rsidRDefault="0014064B" w:rsidP="000F7BBB">
      <w:proofErr w:type="spellStart"/>
      <w:proofErr w:type="gramStart"/>
      <w:r>
        <w:rPr>
          <w:lang w:val="en-US"/>
        </w:rPr>
        <w:t>ControlBehavior</w:t>
      </w:r>
      <w:proofErr w:type="spellEnd"/>
      <w:r w:rsidRPr="0014064B">
        <w:t xml:space="preserve"> </w:t>
      </w:r>
      <w:r>
        <w:t>является абстрактным классом, описывающим набор триггеров для потомков.</w:t>
      </w:r>
      <w:proofErr w:type="gramEnd"/>
      <w:r>
        <w:t xml:space="preserve"> </w:t>
      </w:r>
      <w:proofErr w:type="gramStart"/>
      <w:r>
        <w:t>Более смысловой</w:t>
      </w:r>
      <w:proofErr w:type="gramEnd"/>
      <w:r>
        <w:t xml:space="preserve"> нагрузки он не несет, и сам по себе не используется. Если мы хотим получить бот, то используем </w:t>
      </w:r>
      <w:proofErr w:type="spellStart"/>
      <w:r>
        <w:rPr>
          <w:lang w:val="en-US"/>
        </w:rPr>
        <w:t>AIControlBehavior</w:t>
      </w:r>
      <w:proofErr w:type="spellEnd"/>
      <w:r w:rsidRPr="0014064B">
        <w:t xml:space="preserve">. </w:t>
      </w:r>
      <w:r>
        <w:t xml:space="preserve">Если нам нужен объект, управляемый пользователем добавляем в его контроллер </w:t>
      </w:r>
      <w:proofErr w:type="spellStart"/>
      <w:r>
        <w:rPr>
          <w:lang w:val="en-US"/>
        </w:rPr>
        <w:t>UserControlBehavior</w:t>
      </w:r>
      <w:proofErr w:type="spellEnd"/>
      <w:r w:rsidRPr="0014064B">
        <w:t>.</w:t>
      </w:r>
      <w:r w:rsidR="00D7188B" w:rsidRPr="00D7188B">
        <w:t xml:space="preserve"> </w:t>
      </w:r>
      <w:r w:rsidR="00D7188B">
        <w:t>Остановимся на последнем подробнее.</w:t>
      </w:r>
    </w:p>
    <w:p w:rsidR="002C2125" w:rsidRPr="002C2125" w:rsidRDefault="00D7188B" w:rsidP="000F7BBB">
      <w:pPr>
        <w:rPr>
          <w:lang w:val="en-US"/>
        </w:rPr>
      </w:pPr>
      <w:proofErr w:type="gramStart"/>
      <w:r>
        <w:t>Поведение, контролируемое пользователем агрегирует</w:t>
      </w:r>
      <w:proofErr w:type="gramEnd"/>
      <w:r>
        <w:t xml:space="preserve"> </w:t>
      </w:r>
      <w:proofErr w:type="spellStart"/>
      <w:r>
        <w:rPr>
          <w:lang w:val="en-US"/>
        </w:rPr>
        <w:t>GamepadBehavior</w:t>
      </w:r>
      <w:proofErr w:type="spellEnd"/>
      <w:r>
        <w:t>, которое отслеживает нажатые клавиши</w:t>
      </w:r>
      <w:r w:rsidR="002C2125">
        <w:t xml:space="preserve">. Таким образом, тот факт, стоит ли </w:t>
      </w:r>
      <w:proofErr w:type="spellStart"/>
      <w:r w:rsidR="002C2125">
        <w:rPr>
          <w:lang w:val="en-US"/>
        </w:rPr>
        <w:t>ObjectBase</w:t>
      </w:r>
      <w:proofErr w:type="spellEnd"/>
      <w:r w:rsidR="002C2125">
        <w:t xml:space="preserve"> бежать, поворачивать налево или на право – зависит от нажатой клавиши. Что верно только для </w:t>
      </w:r>
      <w:proofErr w:type="spellStart"/>
      <w:r w:rsidR="002C2125">
        <w:rPr>
          <w:lang w:val="en-US"/>
        </w:rPr>
        <w:t>UserControlBehavior</w:t>
      </w:r>
      <w:proofErr w:type="spellEnd"/>
      <w:r w:rsidR="002C2125">
        <w:rPr>
          <w:lang w:val="en-US"/>
        </w:rPr>
        <w:t>.</w:t>
      </w:r>
    </w:p>
    <w:p w:rsidR="00D7188B" w:rsidRDefault="007E049F" w:rsidP="000000DB">
      <w:pPr>
        <w:jc w:val="center"/>
        <w:rPr>
          <w:lang w:val="en-US"/>
        </w:rPr>
      </w:pPr>
      <w:r>
        <w:object w:dxaOrig="2145" w:dyaOrig="765">
          <v:shape id="_x0000_i1026" type="#_x0000_t75" style="width:107.25pt;height:38.25pt" o:ole="">
            <v:imagedata r:id="rId7" o:title=""/>
          </v:shape>
          <o:OLEObject Type="Embed" ProgID="Package" ShapeID="_x0000_i1026" DrawAspect="Content" ObjectID="_1423223218" r:id="rId8"/>
        </w:object>
      </w:r>
    </w:p>
    <w:p w:rsidR="00A72CCB" w:rsidRPr="00C572D7" w:rsidRDefault="00A72CCB" w:rsidP="009D3F55">
      <w:r>
        <w:lastRenderedPageBreak/>
        <w:t xml:space="preserve">Таким образом, это всего лишь «обертка» над клавиатурой. А что будет активировать триггеры </w:t>
      </w:r>
      <w:proofErr w:type="spellStart"/>
      <w:r>
        <w:rPr>
          <w:lang w:val="en-US"/>
        </w:rPr>
        <w:t>AIControlBehavior</w:t>
      </w:r>
      <w:proofErr w:type="spellEnd"/>
      <w:r w:rsidRPr="00A72CCB">
        <w:t xml:space="preserve"> </w:t>
      </w:r>
      <w:r>
        <w:t>–</w:t>
      </w:r>
      <w:r w:rsidRPr="00A72CCB">
        <w:t xml:space="preserve"> </w:t>
      </w:r>
      <w:r w:rsidR="00C572D7">
        <w:t xml:space="preserve">заставлять ехать и поворачивать бот – знать будет только </w:t>
      </w:r>
      <w:r w:rsidR="00C572D7">
        <w:rPr>
          <w:lang w:val="en-US"/>
        </w:rPr>
        <w:t>AI</w:t>
      </w:r>
      <w:r w:rsidR="00C572D7" w:rsidRPr="00C572D7">
        <w:t>.</w:t>
      </w:r>
      <w:r w:rsidR="00F417B5">
        <w:t xml:space="preserve"> Например, </w:t>
      </w:r>
      <w:r w:rsidR="00C572D7">
        <w:t xml:space="preserve"> </w:t>
      </w:r>
      <w:r w:rsidR="00F417B5">
        <w:t>в</w:t>
      </w:r>
      <w:r w:rsidR="00C572D7">
        <w:t xml:space="preserve"> одном из моих текущих проектов он меняет </w:t>
      </w:r>
      <w:r w:rsidR="00F417B5">
        <w:t xml:space="preserve">направление движения в зависимости от векторов </w:t>
      </w:r>
      <w:r w:rsidR="00A96C43">
        <w:t xml:space="preserve">между </w:t>
      </w:r>
      <w:proofErr w:type="gramStart"/>
      <w:r w:rsidR="00A96C43">
        <w:t>соседними</w:t>
      </w:r>
      <w:proofErr w:type="gramEnd"/>
      <w:r w:rsidR="00A96C43">
        <w:t xml:space="preserve"> </w:t>
      </w:r>
      <w:proofErr w:type="spellStart"/>
      <w:r w:rsidR="00A96C43">
        <w:t>вейпоинтами</w:t>
      </w:r>
      <w:proofErr w:type="spellEnd"/>
      <w:r w:rsidR="00A96C43">
        <w:t>.</w:t>
      </w:r>
    </w:p>
    <w:p w:rsidR="000000DB" w:rsidRDefault="009D3F55" w:rsidP="009D3F55">
      <w:r>
        <w:t xml:space="preserve">Вернемся к поведению передвижения. Использование при выборе дальнейших действий игрового объекта </w:t>
      </w:r>
      <w:proofErr w:type="spellStart"/>
      <w:r w:rsidR="00D510B4">
        <w:rPr>
          <w:lang w:val="en-US"/>
        </w:rPr>
        <w:t>ControlBehavior</w:t>
      </w:r>
      <w:proofErr w:type="spellEnd"/>
      <w:r w:rsidR="00D510B4" w:rsidRPr="00D510B4">
        <w:t xml:space="preserve"> </w:t>
      </w:r>
      <w:r w:rsidR="00D510B4">
        <w:t xml:space="preserve">позволяет внутри </w:t>
      </w:r>
      <w:proofErr w:type="spellStart"/>
      <w:r w:rsidR="00D510B4">
        <w:rPr>
          <w:lang w:val="en-US"/>
        </w:rPr>
        <w:t>MoveBehavior</w:t>
      </w:r>
      <w:proofErr w:type="spellEnd"/>
      <w:r w:rsidR="00D510B4" w:rsidRPr="00D510B4">
        <w:t xml:space="preserve"> </w:t>
      </w:r>
      <w:r w:rsidR="00D510B4">
        <w:t xml:space="preserve">не думать о том, кто управляет. Это ведь поведение передвижения </w:t>
      </w:r>
      <w:r w:rsidR="003D0EE6">
        <w:t>- не более</w:t>
      </w:r>
      <w:r w:rsidR="00D510B4">
        <w:t>.</w:t>
      </w:r>
    </w:p>
    <w:p w:rsidR="00A94059" w:rsidRDefault="00665163" w:rsidP="009D3F55">
      <w:r>
        <w:t>Собственно</w:t>
      </w:r>
      <w:r w:rsidR="001A7115">
        <w:t xml:space="preserve"> на этом</w:t>
      </w:r>
      <w:r>
        <w:t xml:space="preserve"> все. В конце хотелось бы отметить, </w:t>
      </w:r>
      <w:r w:rsidR="001A7115">
        <w:t xml:space="preserve">что </w:t>
      </w:r>
      <w:r w:rsidR="000F554E">
        <w:t xml:space="preserve">я использую данный подход </w:t>
      </w:r>
      <w:r w:rsidR="00A17258">
        <w:t xml:space="preserve"> - концепцию поведений - </w:t>
      </w:r>
      <w:r w:rsidR="000F554E">
        <w:t xml:space="preserve">в </w:t>
      </w:r>
      <w:r w:rsidR="00A17258">
        <w:t xml:space="preserve">приведенном </w:t>
      </w:r>
      <w:r w:rsidR="001429EA">
        <w:t xml:space="preserve">здесь </w:t>
      </w:r>
      <w:r w:rsidR="00A17258">
        <w:t>виде</w:t>
      </w:r>
      <w:r w:rsidR="000F554E">
        <w:t>. Но</w:t>
      </w:r>
      <w:r w:rsidR="001429EA">
        <w:t xml:space="preserve"> это</w:t>
      </w:r>
      <w:r w:rsidR="000F554E">
        <w:t xml:space="preserve"> совершенно не значит, что он подойдет всем</w:t>
      </w:r>
      <w:r w:rsidR="003D0EE6">
        <w:t xml:space="preserve"> вам </w:t>
      </w:r>
      <w:r w:rsidR="001429EA">
        <w:t>в любом проекте.</w:t>
      </w:r>
      <w:r w:rsidR="000F554E">
        <w:t xml:space="preserve"> </w:t>
      </w:r>
    </w:p>
    <w:p w:rsidR="00665163" w:rsidRPr="00D510B4" w:rsidRDefault="00A94059" w:rsidP="009D3F55">
      <w:r>
        <w:t>Надеюсь</w:t>
      </w:r>
      <w:r w:rsidR="000F554E">
        <w:t>, что прочитанное направит ваши мысли в нужное русло</w:t>
      </w:r>
      <w:r w:rsidR="006F37D4">
        <w:t xml:space="preserve"> и так или иначе</w:t>
      </w:r>
      <w:r w:rsidR="007B7A91">
        <w:t xml:space="preserve"> п</w:t>
      </w:r>
      <w:r w:rsidR="000F554E">
        <w:t xml:space="preserve">оможет </w:t>
      </w:r>
      <w:r w:rsidR="00E801B8">
        <w:t>реализовать весь требуемый функционал</w:t>
      </w:r>
      <w:r w:rsidR="00525978">
        <w:t xml:space="preserve">. При этом </w:t>
      </w:r>
      <w:r w:rsidR="000F554E">
        <w:t>уложиться в сроки и создать максимально качественный продукт.</w:t>
      </w:r>
      <w:r w:rsidR="00525978">
        <w:t xml:space="preserve"> Удачи в разработке игр!</w:t>
      </w:r>
    </w:p>
    <w:sectPr w:rsidR="00665163" w:rsidRPr="00D510B4" w:rsidSect="00237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F64F4"/>
    <w:rsid w:val="000000DB"/>
    <w:rsid w:val="000F554E"/>
    <w:rsid w:val="000F7BBB"/>
    <w:rsid w:val="0014064B"/>
    <w:rsid w:val="001429EA"/>
    <w:rsid w:val="001A4290"/>
    <w:rsid w:val="001A7115"/>
    <w:rsid w:val="0023771C"/>
    <w:rsid w:val="002714CF"/>
    <w:rsid w:val="002A408C"/>
    <w:rsid w:val="002C2125"/>
    <w:rsid w:val="002D34E1"/>
    <w:rsid w:val="003D0EE6"/>
    <w:rsid w:val="00525978"/>
    <w:rsid w:val="005C48E4"/>
    <w:rsid w:val="00665163"/>
    <w:rsid w:val="0068469B"/>
    <w:rsid w:val="006F37D4"/>
    <w:rsid w:val="00763B29"/>
    <w:rsid w:val="007B7A91"/>
    <w:rsid w:val="007E049F"/>
    <w:rsid w:val="0080151C"/>
    <w:rsid w:val="00874EF7"/>
    <w:rsid w:val="00976826"/>
    <w:rsid w:val="009D3F55"/>
    <w:rsid w:val="009F64F4"/>
    <w:rsid w:val="00A17258"/>
    <w:rsid w:val="00A50ED0"/>
    <w:rsid w:val="00A72CCB"/>
    <w:rsid w:val="00A94059"/>
    <w:rsid w:val="00A96C43"/>
    <w:rsid w:val="00AC3DE2"/>
    <w:rsid w:val="00B73ACC"/>
    <w:rsid w:val="00BD44A0"/>
    <w:rsid w:val="00C572D7"/>
    <w:rsid w:val="00C9191C"/>
    <w:rsid w:val="00D510B4"/>
    <w:rsid w:val="00D7188B"/>
    <w:rsid w:val="00D77470"/>
    <w:rsid w:val="00E801B8"/>
    <w:rsid w:val="00F41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7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Mama</cp:lastModifiedBy>
  <cp:revision>40</cp:revision>
  <dcterms:created xsi:type="dcterms:W3CDTF">2013-02-24T06:38:00Z</dcterms:created>
  <dcterms:modified xsi:type="dcterms:W3CDTF">2013-02-24T09:00:00Z</dcterms:modified>
</cp:coreProperties>
</file>