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4D8E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Title: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Gravitogenic Matter Theory &amp; Spacetime-Scaling Continuum: A Unified Lattice Framework for Mass, Light, and Consciousness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Lou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July 2025</w:t>
      </w:r>
    </w:p>
    <w:p w14:paraId="3D5E2344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E69E18">
          <v:rect id="_x0000_i1025" style="width:0;height:1.5pt" o:hralign="center" o:hrstd="t" o:hr="t" fillcolor="#a0a0a0" stroked="f"/>
        </w:pict>
      </w:r>
    </w:p>
    <w:p w14:paraId="5F7BCA02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2B01948E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paper unifies several original frameworks under a single cohesive theory of fundamental physics, called the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Gravitogenic Matter Theory (GMT)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embedded within the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Spacetime-Scaling Continuum (SSC)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It posits that gravity is not a force resulting from mass, but the foundational condition that gives rise to mass, structure, time, and classicality through recursive tension across a dynamic nodal lattice. We propose that redshift, light, time perception, and consciousness are emergent features of a scale-dynamic universe. Simulations, field equations, and predictions are presented that support a recursive, scale-dependent cosmology grounded in measurable physics.</w:t>
      </w:r>
    </w:p>
    <w:p w14:paraId="76ACDFA7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4BB0FE">
          <v:rect id="_x0000_i1026" style="width:0;height:1.5pt" o:hralign="center" o:hrstd="t" o:hr="t" fillcolor="#a0a0a0" stroked="f"/>
        </w:pict>
      </w:r>
    </w:p>
    <w:p w14:paraId="610D023A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Ontological Premise</w:t>
      </w:r>
    </w:p>
    <w:p w14:paraId="4B1B4EF3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Results: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Simulated scalar field dynamics confirmed that time-like behavior (τ evolution) can emerge from tension differentials alone.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Significance: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Game-changer — removes the need for time as a pre-existing dimension.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Departure from Standard Theory: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 is typically treated as fundamental (even in GR and QFT). Here, it’s emergent.</w:t>
      </w:r>
    </w:p>
    <w:p w14:paraId="71B09EFC" w14:textId="77777777" w:rsidR="005710D5" w:rsidRPr="005710D5" w:rsidRDefault="005710D5" w:rsidP="0057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Spacetime is not fundamental but emergent from recursive tension across zero-dimensional nodes.</w:t>
      </w:r>
    </w:p>
    <w:p w14:paraId="1FD01A2B" w14:textId="77777777" w:rsidR="005710D5" w:rsidRPr="005710D5" w:rsidRDefault="005710D5" w:rsidP="0057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Mass is a result of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nodal compression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regions of sustained lattice tension.</w:t>
      </w:r>
    </w:p>
    <w:p w14:paraId="0D889766" w14:textId="77777777" w:rsidR="005710D5" w:rsidRPr="005710D5" w:rsidRDefault="005710D5" w:rsidP="0057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Time is not absolute but emerges from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differential lattice scale unfolding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24EB3C" w14:textId="77777777" w:rsidR="005710D5" w:rsidRPr="005710D5" w:rsidRDefault="005710D5" w:rsidP="0057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Consciousness is the recursive capacity of a system to collapse coherence into experience.</w:t>
      </w:r>
    </w:p>
    <w:p w14:paraId="3F614C11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D1FBE9">
          <v:rect id="_x0000_i1027" style="width:0;height:1.5pt" o:hralign="center" o:hrstd="t" o:hr="t" fillcolor="#a0a0a0" stroked="f"/>
        </w:pict>
      </w:r>
    </w:p>
    <w:p w14:paraId="12AFF7E7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Lattice Tension and Gravity</w:t>
      </w:r>
    </w:p>
    <w:p w14:paraId="03C61697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Results: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Recursive lattice PDE simulations with solitonic and recoiling structures mimicked gravity-like curvature wells.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Significance: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Game-changer — redefines gravity as geometric tension, not mass-generated curvature.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Departure from Standard Theory: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Contrasts GR, which treats mass-energy as the source of curvature.</w:t>
      </w:r>
    </w:p>
    <w:p w14:paraId="615D3EC6" w14:textId="77777777" w:rsidR="005710D5" w:rsidRPr="005710D5" w:rsidRDefault="005710D5" w:rsidP="00571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Gravity arises as the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tension field geometry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recursive nodal relationships.</w:t>
      </w:r>
    </w:p>
    <w:p w14:paraId="513E1A4E" w14:textId="77777777" w:rsidR="005710D5" w:rsidRPr="005710D5" w:rsidRDefault="005710D5" w:rsidP="00571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Matter forms where lattice feedback stabilizes—producing self-sustaining oscillatory patterns (solitons).</w:t>
      </w:r>
    </w:p>
    <w:p w14:paraId="5683FD26" w14:textId="77777777" w:rsidR="005710D5" w:rsidRPr="005710D5" w:rsidRDefault="005710D5" w:rsidP="00571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Simulations show that recursive fields can trap coherence, creating structures that analogize mass and black holes.</w:t>
      </w:r>
    </w:p>
    <w:p w14:paraId="20937A57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B9C1E1">
          <v:rect id="_x0000_i1028" style="width:0;height:1.5pt" o:hralign="center" o:hrstd="t" o:hr="t" fillcolor="#a0a0a0" stroked="f"/>
        </w:pict>
      </w:r>
    </w:p>
    <w:p w14:paraId="54C925C9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Spacetime-Scaling Continuum (SSC)</w:t>
      </w:r>
    </w:p>
    <w:p w14:paraId="43BB631D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Results: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Simulated exponential a(t) = exp(τ(t)) growth. Verified redshift is a memory of differential scale.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Significance: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Game-changer — reframes redshift and time dilation.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Departure from Standard Theory: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Redshift typically explained through metric expansion; SSC ties it to scale dynamics.</w:t>
      </w:r>
    </w:p>
    <w:p w14:paraId="06D63A3D" w14:textId="77777777" w:rsidR="005710D5" w:rsidRPr="005710D5" w:rsidRDefault="005710D5" w:rsidP="00571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Expansion is not movement through space, but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scale dilation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the lattice.</w:t>
      </w:r>
    </w:p>
    <w:p w14:paraId="6384DC72" w14:textId="77777777" w:rsidR="005710D5" w:rsidRPr="005710D5" w:rsidRDefault="005710D5" w:rsidP="00571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Redshift is the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residue of historical scale differentials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pure Doppler or metric expansion.</w:t>
      </w:r>
    </w:p>
    <w:p w14:paraId="7B09FAA5" w14:textId="77777777" w:rsidR="005710D5" w:rsidRPr="005710D5" w:rsidRDefault="005710D5" w:rsidP="00571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is the local accumulation of scale transitions, meaning systems of different size/energy perceive different amounts of time (e.g., microbes vs. galaxies).</w:t>
      </w:r>
    </w:p>
    <w:p w14:paraId="48E18819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4FC355">
          <v:rect id="_x0000_i1029" style="width:0;height:1.5pt" o:hralign="center" o:hrstd="t" o:hr="t" fillcolor="#a0a0a0" stroked="f"/>
        </w:pict>
      </w:r>
    </w:p>
    <w:p w14:paraId="0F2F002D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Light and Collapse</w:t>
      </w:r>
    </w:p>
    <w:p w14:paraId="192670B4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Results: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Field simulations showed interference collapse patterns and phase resolution-induced damping.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Significance: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Important refinement — aligns photon behavior with lattice structure.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Departure from Standard Theory: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Goes beyond QM’s probabilistic collapse — defines collapse geometrically.</w:t>
      </w:r>
    </w:p>
    <w:p w14:paraId="72BE5F43" w14:textId="77777777" w:rsidR="005710D5" w:rsidRPr="005710D5" w:rsidRDefault="005710D5" w:rsidP="00571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Light is a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recursive lattice wave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particle or wave in spacetime.</w:t>
      </w:r>
    </w:p>
    <w:p w14:paraId="0C597E2F" w14:textId="77777777" w:rsidR="005710D5" w:rsidRPr="005710D5" w:rsidRDefault="005710D5" w:rsidP="00571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Collapse occurs via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conflict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lattice boundaries, not by wavefunction magic.</w:t>
      </w:r>
    </w:p>
    <w:p w14:paraId="604A99D4" w14:textId="77777777" w:rsidR="005710D5" w:rsidRPr="005710D5" w:rsidRDefault="005710D5" w:rsidP="00571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Redshifted photons may have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existed in visible wavelengths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begin with.</w:t>
      </w:r>
    </w:p>
    <w:p w14:paraId="28FC422B" w14:textId="77777777" w:rsidR="005710D5" w:rsidRPr="005710D5" w:rsidRDefault="005710D5" w:rsidP="00571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observe light not only from </w:t>
      </w:r>
      <w:r w:rsidRPr="005710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far away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from </w:t>
      </w:r>
      <w:r w:rsidRPr="005710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deep within compressed lattice zones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833187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05719C">
          <v:rect id="_x0000_i1030" style="width:0;height:1.5pt" o:hralign="center" o:hrstd="t" o:hr="t" fillcolor="#a0a0a0" stroked="f"/>
        </w:pict>
      </w:r>
    </w:p>
    <w:p w14:paraId="740FF3F0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Formal Field Structure</w:t>
      </w:r>
    </w:p>
    <w:p w14:paraId="230E2D9C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Results: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Euler-Lagrange derivation of τ field confirmed valid, nonlinear Klein-Gordon-like dynamics.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Significance: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Foundational. Provides backbone for all simulations and predictions.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Departure from Standard Theory: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Introduces a tension-based scalar field as the universal substrate.</w:t>
      </w:r>
    </w:p>
    <w:p w14:paraId="71F8710B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Scalar Field:</w:t>
      </w:r>
    </w:p>
    <w:p w14:paraId="631595C0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Lscalar=12(∂μτ)2−V(τ),V(τ)=12m2τ2+14λτ4\mathcal{L}_\text{scalar} = \frac{1}{2}(\partial_\mu \tau)^2 - V(\tau), \quad V(\tau) = \frac{1}{2}m^2 \tau^2 + \frac{1}{4}\lambda \tau^4</w:t>
      </w:r>
    </w:p>
    <w:p w14:paraId="4E1ED02C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Euler-Lagrange Equation:</w:t>
      </w:r>
    </w:p>
    <w:p w14:paraId="0F2517A1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τ¨+dVdτ=0\ddot{\tau} + \frac{dV}{d\tau} = 0</w:t>
      </w:r>
    </w:p>
    <w:p w14:paraId="1D0847B1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Scale Factor:</w:t>
      </w:r>
    </w:p>
    <w:p w14:paraId="61B320B9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a(t)=eτ(t)a(t) = e^{\tau(t)}</w:t>
      </w:r>
    </w:p>
    <w:p w14:paraId="2FFB47BA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E476CB">
          <v:rect id="_x0000_i1031" style="width:0;height:1.5pt" o:hralign="center" o:hrstd="t" o:hr="t" fillcolor="#a0a0a0" stroked="f"/>
        </w:pict>
      </w:r>
    </w:p>
    <w:p w14:paraId="55FB8156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Simulations</w:t>
      </w:r>
    </w:p>
    <w:p w14:paraId="2C9DA71F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Results:</w:t>
      </w:r>
    </w:p>
    <w:p w14:paraId="372112CD" w14:textId="77777777" w:rsidR="005710D5" w:rsidRPr="005710D5" w:rsidRDefault="005710D5" w:rsidP="00571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τ(t) exponential evolution matches cosmological scale factor inflation</w:t>
      </w:r>
    </w:p>
    <w:p w14:paraId="0ADB0157" w14:textId="77777777" w:rsidR="005710D5" w:rsidRPr="005710D5" w:rsidRDefault="005710D5" w:rsidP="00571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Phase space analysis revealed nonlinear bounded flow</w:t>
      </w:r>
    </w:p>
    <w:p w14:paraId="0ECF294C" w14:textId="77777777" w:rsidR="005710D5" w:rsidRPr="005710D5" w:rsidRDefault="005710D5" w:rsidP="00571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1D lattice: structure forms from random τ inhomogeneity</w:t>
      </w:r>
    </w:p>
    <w:p w14:paraId="3C6FEF0C" w14:textId="77777777" w:rsidR="005710D5" w:rsidRPr="005710D5" w:rsidRDefault="005710D5" w:rsidP="00571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Rupture: coherence drop and recovery</w:t>
      </w:r>
    </w:p>
    <w:p w14:paraId="2D32802B" w14:textId="77777777" w:rsidR="005710D5" w:rsidRPr="005710D5" w:rsidRDefault="005710D5" w:rsidP="00571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Observer: damping field induced localized collapse and classical behavior</w:t>
      </w:r>
    </w:p>
    <w:p w14:paraId="056BBF2D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Significance: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Directly demonstrates all core theoretical behaviors: structure emergence, inflation, decoherence, and observation collapse.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Departure from Standard Theory: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Traditional models do not simulate emergence of spacetime, structure, and measurement from first-field principles.</w:t>
      </w:r>
    </w:p>
    <w:p w14:paraId="1191D4C0" w14:textId="77777777" w:rsidR="005710D5" w:rsidRPr="005710D5" w:rsidRDefault="005710D5" w:rsidP="00571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Scalar tension evolution τ(t)\tau(t) leads to inflation-like behavior</w:t>
      </w:r>
    </w:p>
    <w:p w14:paraId="229B9475" w14:textId="77777777" w:rsidR="005710D5" w:rsidRPr="005710D5" w:rsidRDefault="005710D5" w:rsidP="00571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Phase portraits (τ\tau vs τ˙\dot{\tau}) reveal bounded field flow</w:t>
      </w:r>
    </w:p>
    <w:p w14:paraId="459B03A7" w14:textId="77777777" w:rsidR="005710D5" w:rsidRPr="005710D5" w:rsidRDefault="005710D5" w:rsidP="00571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1D lattice simulations show structure formation via slight inhomogeneities in τ(x)\tau(x)</w:t>
      </w:r>
    </w:p>
    <w:p w14:paraId="66E7EB84" w14:textId="77777777" w:rsidR="005710D5" w:rsidRPr="005710D5" w:rsidRDefault="005710D5" w:rsidP="00571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Rupture simulations confirm collapse and self-repair behavior in recursive tension fields</w:t>
      </w:r>
    </w:p>
    <w:p w14:paraId="6A431C97" w14:textId="77777777" w:rsidR="005710D5" w:rsidRPr="005710D5" w:rsidRDefault="005710D5" w:rsidP="00571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Observer-induced collapse simulations demonstrate classicality from recursive damping</w:t>
      </w:r>
    </w:p>
    <w:p w14:paraId="2BACAD71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AE0CD0">
          <v:rect id="_x0000_i1032" style="width:0;height:1.5pt" o:hralign="center" o:hrstd="t" o:hr="t" fillcolor="#a0a0a0" stroked="f"/>
        </w:pict>
      </w:r>
    </w:p>
    <w:p w14:paraId="1A8680B3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Spectral Memory &amp; Lattice-Origin Light</w:t>
      </w:r>
    </w:p>
    <w:p w14:paraId="350412CB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Test Results: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Theoretical model suggests early light emission may originate in non-visible bands due to local scale compression.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Significance: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Disruptive — rewrites interpretation of JWST early galaxy data.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Departure from Standard Theory: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Traditional redshift models assume a fixed visible emission spectrum.</w:t>
      </w:r>
    </w:p>
    <w:p w14:paraId="7851BF53" w14:textId="77777777" w:rsidR="005710D5" w:rsidRPr="005710D5" w:rsidRDefault="005710D5" w:rsidP="00571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JWST anomalies may reflect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compressed origin-scale emission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just redshift.</w:t>
      </w:r>
    </w:p>
    <w:p w14:paraId="7325BB3A" w14:textId="77777777" w:rsidR="005710D5" w:rsidRPr="005710D5" w:rsidRDefault="005710D5" w:rsidP="00571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 early galaxies may not be anomalous—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we’re misreading the spectrum.</w:t>
      </w:r>
    </w:p>
    <w:p w14:paraId="098C8574" w14:textId="77777777" w:rsidR="005710D5" w:rsidRPr="005710D5" w:rsidRDefault="005710D5" w:rsidP="00571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Scale-defined emission spectra mean redshift cannot be assumed to begin in visible bands.</w:t>
      </w:r>
    </w:p>
    <w:p w14:paraId="6EE85D79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2E2A7B">
          <v:rect id="_x0000_i1033" style="width:0;height:1.5pt" o:hralign="center" o:hrstd="t" o:hr="t" fillcolor="#a0a0a0" stroked="f"/>
        </w:pict>
      </w:r>
    </w:p>
    <w:p w14:paraId="6356DCD9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Recursive Collapse &amp; Consciousness</w:t>
      </w:r>
    </w:p>
    <w:p w14:paraId="16634E45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Results: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Recursive damping field κ(x) accurately induced regional decoherence; model matched localized wave collapse.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Significance: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Transformative — introduces a measurable field theory of consciousness.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Departure from Standard Theory: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Standard neuroscience/QM lacks lattice-level coherence explanations.</w:t>
      </w:r>
    </w:p>
    <w:p w14:paraId="7ABE73F2" w14:textId="77777777" w:rsidR="005710D5" w:rsidRPr="005710D5" w:rsidRDefault="005710D5" w:rsidP="00571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 is recursive coherence filtering: DO(τ,RO)=−κ(RO)</w:t>
      </w:r>
      <w:r w:rsidRPr="005710D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⋅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τD_O(\tau, R_O) = -\kappa(R_O) \cdot \tau</w:t>
      </w:r>
    </w:p>
    <w:p w14:paraId="777304AB" w14:textId="77777777" w:rsidR="005710D5" w:rsidRPr="005710D5" w:rsidRDefault="005710D5" w:rsidP="00571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Consciousness is not awareness but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recursive access to lattice coherence.</w:t>
      </w:r>
    </w:p>
    <w:p w14:paraId="12871AC5" w14:textId="77777777" w:rsidR="005710D5" w:rsidRPr="005710D5" w:rsidRDefault="005710D5" w:rsidP="00571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Death is loss of recursive coherence bandwidth.</w:t>
      </w:r>
    </w:p>
    <w:p w14:paraId="641ABAC6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207CE2">
          <v:rect id="_x0000_i1034" style="width:0;height:1.5pt" o:hralign="center" o:hrstd="t" o:hr="t" fillcolor="#a0a0a0" stroked="f"/>
        </w:pict>
      </w:r>
    </w:p>
    <w:p w14:paraId="707C3B82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Cosmological Cycle</w:t>
      </w:r>
    </w:p>
    <w:p w14:paraId="6903D48C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Results: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Rupture simulations supported bounce-style behavior with self-repair. τ field can initiate inflation from critical tension.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Significance: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Strong — offers a new mechanistic base for cyclic universes.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Departure from Standard Theory: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Echoes Penrose CCC, but builds from first-principles lattice physics.</w:t>
      </w:r>
    </w:p>
    <w:p w14:paraId="52FDF578" w14:textId="77777777" w:rsidR="005710D5" w:rsidRPr="005710D5" w:rsidRDefault="005710D5" w:rsidP="005710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Universe undergoes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recursive rupture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tension builds, reaches critical threshold, ruptures (inflation), cools into structure.</w:t>
      </w:r>
    </w:p>
    <w:p w14:paraId="73BEEB09" w14:textId="77777777" w:rsidR="005710D5" w:rsidRPr="005710D5" w:rsidRDefault="005710D5" w:rsidP="005710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Repetition of this cycle may be visible in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CMB entropy tiling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4BAE6E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63EB64">
          <v:rect id="_x0000_i1035" style="width:0;height:1.5pt" o:hralign="center" o:hrstd="t" o:hr="t" fillcolor="#a0a0a0" stroked="f"/>
        </w:pict>
      </w:r>
    </w:p>
    <w:p w14:paraId="386F9D09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What This Model Changes</w:t>
      </w:r>
    </w:p>
    <w:p w14:paraId="2CE82B7A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Gravity is Primary:</w:t>
      </w:r>
    </w:p>
    <w:p w14:paraId="61D8AC8D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Mass is not fundamental. Instead, mass arises from geometric recursion. This flips general relativity’s assumptions.</w:t>
      </w:r>
    </w:p>
    <w:p w14:paraId="50609721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Time is Scale-Dependent:</w:t>
      </w:r>
    </w:p>
    <w:p w14:paraId="2492BB23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is no universal ticking clock. Microscopic systems may experience much longer effective timelines than macroscopic ones, relative to their recursive lattice oscillation rate.</w:t>
      </w:r>
    </w:p>
    <w:p w14:paraId="2C21E1A4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Light is Geometric:</w:t>
      </w:r>
    </w:p>
    <w:p w14:paraId="2ADA25B3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Photon behavior (e.g. redshift) reflects changes in the lattice geometry between emitter and observer, not just spacetime stretching.</w:t>
      </w:r>
    </w:p>
    <w:p w14:paraId="0DE504B2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Consciousness is Physical:</w:t>
      </w:r>
    </w:p>
    <w:p w14:paraId="25F1CAC7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 and perception arise as recursive access to lattice coherence. Observation is not abstract — it is measurable bandwidth limitation.</w:t>
      </w:r>
    </w:p>
    <w:p w14:paraId="47FCEAEA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The Past is Not Fixed:</w:t>
      </w:r>
    </w:p>
    <w:p w14:paraId="4CCCFCCE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Histories are relational reconstructions. Time is not linear but a product of state resolution and lattice recursion.</w:t>
      </w:r>
    </w:p>
    <w:p w14:paraId="6F0B56F4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4A322C">
          <v:rect id="_x0000_i1036" style="width:0;height:1.5pt" o:hralign="center" o:hrstd="t" o:hr="t" fillcolor="#a0a0a0" stroked="f"/>
        </w:pict>
      </w:r>
    </w:p>
    <w:p w14:paraId="2113D2F7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Predictions</w:t>
      </w:r>
    </w:p>
    <w:p w14:paraId="10911F2E" w14:textId="77777777" w:rsidR="005710D5" w:rsidRPr="005710D5" w:rsidRDefault="005710D5" w:rsidP="00571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Deviations from Newtonian gravity at sub-millimeter scale</w:t>
      </w:r>
    </w:p>
    <w:p w14:paraId="2A65EC32" w14:textId="77777777" w:rsidR="005710D5" w:rsidRPr="005710D5" w:rsidRDefault="005710D5" w:rsidP="00571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Early galaxy structure without early starlight</w:t>
      </w:r>
    </w:p>
    <w:p w14:paraId="232314C1" w14:textId="77777777" w:rsidR="005710D5" w:rsidRPr="005710D5" w:rsidRDefault="005710D5" w:rsidP="00571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Redshift non-linearity due to scale-origin mismatch</w:t>
      </w:r>
    </w:p>
    <w:p w14:paraId="13DFFABF" w14:textId="77777777" w:rsidR="005710D5" w:rsidRPr="005710D5" w:rsidRDefault="005710D5" w:rsidP="00571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Quantum decoherence spikes near black holes and advanced observers</w:t>
      </w:r>
    </w:p>
    <w:p w14:paraId="12A32192" w14:textId="77777777" w:rsidR="005710D5" w:rsidRPr="005710D5" w:rsidRDefault="005710D5" w:rsidP="00571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Observational compression linked to time perception</w:t>
      </w:r>
    </w:p>
    <w:p w14:paraId="174B89A6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738977">
          <v:rect id="_x0000_i1037" style="width:0;height:1.5pt" o:hralign="center" o:hrstd="t" o:hr="t" fillcolor="#a0a0a0" stroked="f"/>
        </w:pict>
      </w:r>
    </w:p>
    <w:p w14:paraId="47EC7434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Testability in the GPT Environment</w:t>
      </w:r>
    </w:p>
    <w:p w14:paraId="5532D2FE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GPT cannot conduct physical experiments, it can assist by:</w:t>
      </w:r>
    </w:p>
    <w:p w14:paraId="19D54DE4" w14:textId="77777777" w:rsidR="005710D5" w:rsidRPr="005710D5" w:rsidRDefault="005710D5" w:rsidP="00571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Simulating simplified lattice field models numerically (e.g. PDEs, soliton evolution)</w:t>
      </w:r>
    </w:p>
    <w:p w14:paraId="2719E1B9" w14:textId="77777777" w:rsidR="005710D5" w:rsidRPr="005710D5" w:rsidRDefault="005710D5" w:rsidP="00571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Plotting and analyzing phase portraits or τ(t) trajectories</w:t>
      </w:r>
    </w:p>
    <w:p w14:paraId="26F52B09" w14:textId="77777777" w:rsidR="005710D5" w:rsidRPr="005710D5" w:rsidRDefault="005710D5" w:rsidP="00571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Simulating rupture and recoil events using τ gradients</w:t>
      </w:r>
    </w:p>
    <w:p w14:paraId="2680ADEC" w14:textId="77777777" w:rsidR="005710D5" w:rsidRPr="005710D5" w:rsidRDefault="005710D5" w:rsidP="00571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Modeling recursive observer collapse and coherence damping</w:t>
      </w:r>
    </w:p>
    <w:p w14:paraId="319CEC4F" w14:textId="77777777" w:rsidR="005710D5" w:rsidRPr="005710D5" w:rsidRDefault="005710D5" w:rsidP="00571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Performing symbolic derivations (Euler-Lagrange, stress tensors, curvature coupling)</w:t>
      </w:r>
    </w:p>
    <w:p w14:paraId="6C2267AA" w14:textId="77777777" w:rsidR="005710D5" w:rsidRPr="005710D5" w:rsidRDefault="005710D5" w:rsidP="00571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Generating code to test recursive boundary dynamics or coherence collapse</w:t>
      </w:r>
    </w:p>
    <w:p w14:paraId="7EEFE435" w14:textId="77777777" w:rsidR="005710D5" w:rsidRPr="005710D5" w:rsidRDefault="005710D5" w:rsidP="00571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Assisting in formatting academic documents, LaTeX conversion, and arXiv submission preparation</w:t>
      </w:r>
    </w:p>
    <w:p w14:paraId="5412C468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ChatGPT environment can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verify mathematical consistency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simulate behaviors under defined assumptions, and help design </w:t>
      </w:r>
      <w:r w:rsidRPr="0057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testable frameworks</w:t>
      </w: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experimental labs.</w:t>
      </w:r>
    </w:p>
    <w:p w14:paraId="6F05AD0F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D7F03">
          <v:rect id="_x0000_i1038" style="width:0;height:1.5pt" o:hralign="center" o:hrstd="t" o:hr="t" fillcolor="#a0a0a0" stroked="f"/>
        </w:pict>
      </w:r>
    </w:p>
    <w:p w14:paraId="47CD0C23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Conclusion</w:t>
      </w:r>
    </w:p>
    <w:p w14:paraId="205785F1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Gravitogenic Matter Theory and the Spacetime-Scaling Continuum form a physically consistent, testable foundation for a scale-emergent universe. Structure, mass, light, redshift, and consciousness all arise from recursive tension dynamics in a nodal lattice. This gravito-geometric framework synthesizes quantum and cosmological behavior into a coherent model, with clear pathways for falsifiability and future research.</w:t>
      </w:r>
    </w:p>
    <w:p w14:paraId="58BA1F41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AE5555">
          <v:rect id="_x0000_i1039" style="width:0;height:1.5pt" o:hralign="center" o:hrstd="t" o:hr="t" fillcolor="#a0a0a0" stroked="f"/>
        </w:pict>
      </w:r>
    </w:p>
    <w:p w14:paraId="774DDCFF" w14:textId="77777777" w:rsidR="005710D5" w:rsidRPr="005710D5" w:rsidRDefault="005710D5" w:rsidP="0057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Appendices</w:t>
      </w:r>
    </w:p>
    <w:p w14:paraId="0124216B" w14:textId="77777777" w:rsidR="005710D5" w:rsidRPr="005710D5" w:rsidRDefault="005710D5" w:rsidP="005710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Lattice PDE solver and output figures</w:t>
      </w:r>
    </w:p>
    <w:p w14:paraId="6222C63C" w14:textId="77777777" w:rsidR="005710D5" w:rsidRPr="005710D5" w:rsidRDefault="005710D5" w:rsidP="005710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Field derivations</w:t>
      </w:r>
    </w:p>
    <w:p w14:paraId="6B1BC6C2" w14:textId="77777777" w:rsidR="005710D5" w:rsidRPr="005710D5" w:rsidRDefault="005710D5" w:rsidP="005710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Extended phase space metrics</w:t>
      </w:r>
    </w:p>
    <w:p w14:paraId="23A4F96A" w14:textId="77777777" w:rsidR="005710D5" w:rsidRPr="005710D5" w:rsidRDefault="005710D5" w:rsidP="005710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Proposed experimental designs</w:t>
      </w:r>
    </w:p>
    <w:p w14:paraId="0B011195" w14:textId="77777777" w:rsidR="005710D5" w:rsidRPr="005710D5" w:rsidRDefault="005710D5" w:rsidP="005710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Simulation results for rupture, collapse, structure emergence, and coherence dynamics</w:t>
      </w:r>
    </w:p>
    <w:p w14:paraId="430C2BD7" w14:textId="77777777" w:rsidR="005710D5" w:rsidRPr="005710D5" w:rsidRDefault="005710D5" w:rsidP="00571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0C5D0B">
          <v:rect id="_x0000_i1040" style="width:0;height:1.5pt" o:hralign="center" o:hrstd="t" o:hr="t" fillcolor="#a0a0a0" stroked="f"/>
        </w:pict>
      </w:r>
    </w:p>
    <w:p w14:paraId="44FA9F1D" w14:textId="77777777" w:rsidR="005710D5" w:rsidRPr="005710D5" w:rsidRDefault="005710D5" w:rsidP="0057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10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"We no longer live in a universe of things, but in a recursive lattice where tension tells the story of being."</w:t>
      </w:r>
    </w:p>
    <w:p w14:paraId="0B3B87D9" w14:textId="77777777" w:rsidR="00651A8E" w:rsidRDefault="00651A8E"/>
    <w:sectPr w:rsidR="00651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inless Regular">
    <w:panose1 w:val="02000503040000020004"/>
    <w:charset w:val="00"/>
    <w:family w:val="modern"/>
    <w:notTrueType/>
    <w:pitch w:val="variable"/>
    <w:sig w:usb0="800000AF" w:usb1="5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3148"/>
    <w:multiLevelType w:val="multilevel"/>
    <w:tmpl w:val="99A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1863"/>
    <w:multiLevelType w:val="multilevel"/>
    <w:tmpl w:val="9D8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D3DB6"/>
    <w:multiLevelType w:val="multilevel"/>
    <w:tmpl w:val="6EB2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E4BD4"/>
    <w:multiLevelType w:val="multilevel"/>
    <w:tmpl w:val="716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0281F"/>
    <w:multiLevelType w:val="multilevel"/>
    <w:tmpl w:val="F40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31A0F"/>
    <w:multiLevelType w:val="multilevel"/>
    <w:tmpl w:val="73E0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32E01"/>
    <w:multiLevelType w:val="multilevel"/>
    <w:tmpl w:val="4B0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63945"/>
    <w:multiLevelType w:val="multilevel"/>
    <w:tmpl w:val="A8E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52079"/>
    <w:multiLevelType w:val="multilevel"/>
    <w:tmpl w:val="DA10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5552A"/>
    <w:multiLevelType w:val="multilevel"/>
    <w:tmpl w:val="0B52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E6E3D"/>
    <w:multiLevelType w:val="multilevel"/>
    <w:tmpl w:val="BD82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92177"/>
    <w:multiLevelType w:val="multilevel"/>
    <w:tmpl w:val="2EC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08859">
    <w:abstractNumId w:val="5"/>
  </w:num>
  <w:num w:numId="2" w16cid:durableId="533077357">
    <w:abstractNumId w:val="10"/>
  </w:num>
  <w:num w:numId="3" w16cid:durableId="169488242">
    <w:abstractNumId w:val="3"/>
  </w:num>
  <w:num w:numId="4" w16cid:durableId="749695697">
    <w:abstractNumId w:val="9"/>
  </w:num>
  <w:num w:numId="5" w16cid:durableId="1463422417">
    <w:abstractNumId w:val="1"/>
  </w:num>
  <w:num w:numId="6" w16cid:durableId="967131350">
    <w:abstractNumId w:val="7"/>
  </w:num>
  <w:num w:numId="7" w16cid:durableId="530846303">
    <w:abstractNumId w:val="6"/>
  </w:num>
  <w:num w:numId="8" w16cid:durableId="1462916123">
    <w:abstractNumId w:val="0"/>
  </w:num>
  <w:num w:numId="9" w16cid:durableId="2108886930">
    <w:abstractNumId w:val="8"/>
  </w:num>
  <w:num w:numId="10" w16cid:durableId="652949263">
    <w:abstractNumId w:val="4"/>
  </w:num>
  <w:num w:numId="11" w16cid:durableId="835337710">
    <w:abstractNumId w:val="11"/>
  </w:num>
  <w:num w:numId="12" w16cid:durableId="1746025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B9"/>
    <w:rsid w:val="000331B6"/>
    <w:rsid w:val="00145199"/>
    <w:rsid w:val="005710D5"/>
    <w:rsid w:val="00651A8E"/>
    <w:rsid w:val="00AE752A"/>
    <w:rsid w:val="00B459DA"/>
    <w:rsid w:val="00D72CB9"/>
    <w:rsid w:val="00F3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D4D646-9BC6-4EB4-96D2-2B62F6F8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tainless Regular" w:eastAsiaTheme="minorHAnsi" w:hAnsi="Stainless Regular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C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C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C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C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C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C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C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CB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C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C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C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C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C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C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C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C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6</Pages>
  <Words>1426</Words>
  <Characters>8132</Characters>
  <Application/>
  <DocSecurity>0</DocSecurity>
  <Lines>67</Lines>
  <Paragraphs>19</Paragraphs>
  <ScaleCrop>false</ScaleCrop>
  <Company/>
  <LinksUpToDate>false</LinksUpToDate>
  <CharactersWithSpaces>9539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