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E6" w:rsidRDefault="00895CE6" w:rsidP="00895CE6">
      <w:r>
        <w:t>1.</w:t>
      </w:r>
      <w:r>
        <w:rPr>
          <w:rFonts w:hint="eastAsia"/>
        </w:rPr>
        <w:t>考虑模型</w:t>
      </w:r>
    </w:p>
    <w:p w:rsidR="00895CE6" w:rsidRDefault="00895CE6" w:rsidP="00895CE6">
      <w:r w:rsidRPr="009E3180">
        <w:rPr>
          <w:rFonts w:hint="eastAsia"/>
          <w:position w:val="-112"/>
        </w:rPr>
        <w:object w:dxaOrig="538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pt;height:118.2pt" o:ole="">
            <v:imagedata r:id="rId6" o:title=""/>
          </v:shape>
          <o:OLEObject Type="Embed" ProgID="Equation.DSMT4" ShapeID="_x0000_i1025" DrawAspect="Content" ObjectID="_1494874918" r:id="rId7"/>
        </w:object>
      </w:r>
    </w:p>
    <w:p w:rsidR="00895CE6" w:rsidRDefault="00895CE6" w:rsidP="00895CE6">
      <w:pPr>
        <w:rPr>
          <w:rFonts w:hint="eastAsia"/>
        </w:rPr>
      </w:pP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控制器设定</w: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令</w:t>
      </w:r>
      <w:r w:rsidRPr="00AB33D5">
        <w:rPr>
          <w:position w:val="-36"/>
        </w:rPr>
        <w:object w:dxaOrig="1340" w:dyaOrig="840">
          <v:shape id="_x0000_i1026" type="#_x0000_t75" style="width:67.15pt;height:41.9pt" o:ole="">
            <v:imagedata r:id="rId8" o:title=""/>
          </v:shape>
          <o:OLEObject Type="Embed" ProgID="Equation.DSMT4" ShapeID="_x0000_i1026" DrawAspect="Content" ObjectID="_1494874919" r:id="rId9"/>
        </w:object>
      </w:r>
      <w:r>
        <w:rPr>
          <w:rFonts w:hint="eastAsia"/>
        </w:rPr>
        <w:t>且</w:t>
      </w:r>
      <w:r w:rsidRPr="00C13214">
        <w:rPr>
          <w:position w:val="-32"/>
        </w:rPr>
        <w:object w:dxaOrig="2140" w:dyaOrig="760">
          <v:shape id="_x0000_i1027" type="#_x0000_t75" style="width:106.95pt;height:38.15pt" o:ole="">
            <v:imagedata r:id="rId10" o:title=""/>
          </v:shape>
          <o:OLEObject Type="Embed" ProgID="Equation.DSMT4" ShapeID="_x0000_i1027" DrawAspect="Content" ObjectID="_1494874920" r:id="rId11"/>
        </w:object>
      </w:r>
      <w:r>
        <w:rPr>
          <w:rFonts w:hint="eastAsia"/>
        </w:rPr>
        <w:t>，其中</w:t>
      </w:r>
      <w:r w:rsidRPr="00C13214">
        <w:rPr>
          <w:position w:val="-6"/>
        </w:rPr>
        <w:object w:dxaOrig="279" w:dyaOrig="320">
          <v:shape id="_x0000_i1028" type="#_x0000_t75" style="width:13.95pt;height:16.1pt" o:ole="">
            <v:imagedata r:id="rId12" o:title=""/>
          </v:shape>
          <o:OLEObject Type="Embed" ProgID="Equation.DSMT4" ShapeID="_x0000_i1028" DrawAspect="Content" ObjectID="_1494874921" r:id="rId13"/>
        </w:object>
      </w:r>
      <w:r>
        <w:rPr>
          <w:rFonts w:hint="eastAsia"/>
        </w:rPr>
        <w:t>为定值，则</w:t>
      </w:r>
    </w:p>
    <w:p w:rsidR="00895CE6" w:rsidRDefault="00895CE6" w:rsidP="00895CE6">
      <w:pPr>
        <w:ind w:leftChars="-515" w:left="-1081"/>
        <w:rPr>
          <w:rFonts w:hint="eastAsia"/>
        </w:rPr>
      </w:pPr>
      <w:r w:rsidRPr="00AB33D5">
        <w:rPr>
          <w:rFonts w:hint="eastAsia"/>
          <w:position w:val="-146"/>
        </w:rPr>
        <w:object w:dxaOrig="10939" w:dyaOrig="3040">
          <v:shape id="_x0000_i1029" type="#_x0000_t75" style="width:547pt;height:152.05pt" o:ole="">
            <v:imagedata r:id="rId14" o:title=""/>
          </v:shape>
          <o:OLEObject Type="Embed" ProgID="Equation.DSMT4" ShapeID="_x0000_i1029" DrawAspect="Content" ObjectID="_1494874922" r:id="rId15"/>
        </w:object>
      </w:r>
      <w:r>
        <w:rPr>
          <w:rFonts w:hint="eastAsia"/>
          <w:position w:val="-104"/>
        </w:rPr>
        <w:t xml:space="preserve">           </w:t>
      </w:r>
      <w:r>
        <w:rPr>
          <w:rFonts w:hint="eastAsia"/>
        </w:rPr>
        <w:t>整理得到</w:t>
      </w:r>
    </w:p>
    <w:p w:rsidR="00895CE6" w:rsidRDefault="00895CE6" w:rsidP="00895CE6">
      <w:pPr>
        <w:rPr>
          <w:rFonts w:hint="eastAsia"/>
          <w:position w:val="-104"/>
        </w:rPr>
      </w:pPr>
      <w:r w:rsidRPr="0073541C">
        <w:rPr>
          <w:rFonts w:hint="eastAsia"/>
          <w:position w:val="-90"/>
        </w:rPr>
        <w:object w:dxaOrig="3379" w:dyaOrig="1920">
          <v:shape id="_x0000_i1033" type="#_x0000_t75" style="width:168.7pt;height:96.2pt" o:ole="">
            <v:imagedata r:id="rId16" o:title=""/>
          </v:shape>
          <o:OLEObject Type="Embed" ProgID="Equation.DSMT4" ShapeID="_x0000_i1033" DrawAspect="Content" ObjectID="_1494874923" r:id="rId17"/>
        </w:object>
      </w:r>
    </w:p>
    <w:p w:rsidR="00895CE6" w:rsidRDefault="00895CE6" w:rsidP="00895CE6">
      <w:pPr>
        <w:rPr>
          <w:rFonts w:hint="eastAsia"/>
          <w:position w:val="-104"/>
        </w:rPr>
      </w:pPr>
      <w:r>
        <w:rPr>
          <w:rFonts w:hint="eastAsia"/>
          <w:position w:val="-104"/>
        </w:rPr>
        <w:t>进而</w:t>
      </w:r>
    </w:p>
    <w:p w:rsidR="00895CE6" w:rsidRDefault="00895CE6" w:rsidP="00895CE6">
      <w:pPr>
        <w:rPr>
          <w:rFonts w:hint="eastAsia"/>
        </w:rPr>
      </w:pPr>
      <w:r w:rsidRPr="0073541C">
        <w:rPr>
          <w:position w:val="-90"/>
          <w:highlight w:val="yellow"/>
        </w:rPr>
        <w:object w:dxaOrig="5300" w:dyaOrig="1920">
          <v:shape id="_x0000_i1034" type="#_x0000_t75" style="width:264.9pt;height:96.2pt" o:ole="">
            <v:imagedata r:id="rId18" o:title=""/>
          </v:shape>
          <o:OLEObject Type="Embed" ProgID="Equation.DSMT4" ShapeID="_x0000_i1034" DrawAspect="Content" ObjectID="_1494874924" r:id="rId19"/>
        </w:object>
      </w:r>
      <w:r>
        <w:rPr>
          <w:position w:val="-104"/>
        </w:rPr>
        <w:t xml:space="preserve"> </w: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lastRenderedPageBreak/>
        <w:t>令</w:t>
      </w:r>
      <w:r w:rsidRPr="00AC2CA0">
        <w:rPr>
          <w:position w:val="-12"/>
        </w:rPr>
        <w:object w:dxaOrig="859" w:dyaOrig="360">
          <v:shape id="_x0000_i1030" type="#_x0000_t75" style="width:43pt;height:18.25pt" o:ole="">
            <v:imagedata r:id="rId20" o:title=""/>
          </v:shape>
          <o:OLEObject Type="Embed" ProgID="Equation.DSMT4" ShapeID="_x0000_i1030" DrawAspect="Content" ObjectID="_1494874925" r:id="rId21"/>
        </w:object>
      </w:r>
      <w:r>
        <w:rPr>
          <w:rFonts w:hint="eastAsia"/>
        </w:rPr>
        <w:t>和</w:t>
      </w:r>
      <w:r w:rsidRPr="00AC2CA0">
        <w:rPr>
          <w:position w:val="-12"/>
        </w:rPr>
        <w:object w:dxaOrig="880" w:dyaOrig="360">
          <v:shape id="_x0000_i1031" type="#_x0000_t75" style="width:44.05pt;height:18.25pt" o:ole="">
            <v:imagedata r:id="rId22" o:title=""/>
          </v:shape>
          <o:OLEObject Type="Embed" ProgID="Equation.DSMT4" ShapeID="_x0000_i1031" DrawAspect="Content" ObjectID="_1494874926" r:id="rId23"/>
        </w:object>
      </w:r>
      <w:r>
        <w:rPr>
          <w:rFonts w:hint="eastAsia"/>
        </w:rPr>
        <w:t>，则</w:t>
      </w:r>
      <w:r w:rsidRPr="00C13214">
        <w:rPr>
          <w:position w:val="-24"/>
        </w:rPr>
        <w:object w:dxaOrig="2299" w:dyaOrig="620">
          <v:shape id="_x0000_i1032" type="#_x0000_t75" style="width:115pt;height:31.15pt" o:ole="">
            <v:imagedata r:id="rId24" o:title=""/>
          </v:shape>
          <o:OLEObject Type="Embed" ProgID="Equation.DSMT4" ShapeID="_x0000_i1032" DrawAspect="Content" ObjectID="_1494874927" r:id="rId25"/>
        </w:object>
      </w:r>
    </w:p>
    <w:p w:rsidR="00895CE6" w:rsidRDefault="00895CE6" w:rsidP="00895CE6"/>
    <w:p w:rsidR="00895CE6" w:rsidRDefault="00895CE6" w:rsidP="00895CE6">
      <w:pPr>
        <w:rPr>
          <w:rFonts w:hint="eastAsia"/>
        </w:rPr>
      </w:pPr>
      <w:r w:rsidRPr="003162C9">
        <w:rPr>
          <w:position w:val="-12"/>
        </w:rPr>
        <w:object w:dxaOrig="1240" w:dyaOrig="380">
          <v:shape id="_x0000_i1048" type="#_x0000_t75" style="width:61.8pt;height:18.8pt" o:ole="">
            <v:imagedata r:id="rId26" o:title=""/>
          </v:shape>
          <o:OLEObject Type="Embed" ProgID="Equation.DSMT4" ShapeID="_x0000_i1048" DrawAspect="Content" ObjectID="_1494874928" r:id="rId27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设计滑模面</w:t>
      </w:r>
      <w:r w:rsidRPr="007040B0">
        <w:rPr>
          <w:position w:val="-18"/>
        </w:rPr>
        <w:object w:dxaOrig="1420" w:dyaOrig="520">
          <v:shape id="_x0000_i1049" type="#_x0000_t75" style="width:70.95pt;height:25.8pt" o:ole="">
            <v:imagedata r:id="rId28" o:title=""/>
          </v:shape>
          <o:OLEObject Type="Embed" ProgID="Equation.DSMT4" ShapeID="_x0000_i1049" DrawAspect="Content" ObjectID="_1494874929" r:id="rId29"/>
        </w:object>
      </w:r>
    </w:p>
    <w:p w:rsidR="00895CE6" w:rsidRDefault="00895CE6" w:rsidP="00895CE6">
      <w:pPr>
        <w:rPr>
          <w:rFonts w:hint="eastAsia"/>
        </w:rPr>
      </w:pPr>
      <w:r w:rsidRPr="008D30D1">
        <w:rPr>
          <w:position w:val="-12"/>
        </w:rPr>
        <w:object w:dxaOrig="2960" w:dyaOrig="380">
          <v:shape id="_x0000_i1050" type="#_x0000_t75" style="width:147.75pt;height:18.8pt" o:ole="">
            <v:imagedata r:id="rId30" o:title=""/>
          </v:shape>
          <o:OLEObject Type="Embed" ProgID="Equation.DSMT4" ShapeID="_x0000_i1050" DrawAspect="Content" ObjectID="_1494874930" r:id="rId31"/>
        </w:object>
      </w:r>
    </w:p>
    <w:p w:rsidR="00895CE6" w:rsidRDefault="00895CE6" w:rsidP="00895CE6">
      <w:pPr>
        <w:rPr>
          <w:rFonts w:hint="eastAsia"/>
        </w:rPr>
      </w:pPr>
      <w:r w:rsidRPr="008D30D1">
        <w:rPr>
          <w:position w:val="-12"/>
        </w:rPr>
        <w:object w:dxaOrig="2980" w:dyaOrig="380">
          <v:shape id="_x0000_i1051" type="#_x0000_t75" style="width:148.85pt;height:18.8pt" o:ole="">
            <v:imagedata r:id="rId32" o:title=""/>
          </v:shape>
          <o:OLEObject Type="Embed" ProgID="Equation.DSMT4" ShapeID="_x0000_i1051" DrawAspect="Content" ObjectID="_1494874931" r:id="rId33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令</w:t>
      </w:r>
      <w:r w:rsidRPr="008D30D1">
        <w:rPr>
          <w:position w:val="-6"/>
        </w:rPr>
        <w:object w:dxaOrig="880" w:dyaOrig="279">
          <v:shape id="_x0000_i1035" type="#_x0000_t75" style="width:44.05pt;height:13.95pt" o:ole="">
            <v:imagedata r:id="rId34" o:title=""/>
          </v:shape>
          <o:OLEObject Type="Embed" ProgID="Equation.DSMT4" ShapeID="_x0000_i1035" DrawAspect="Content" ObjectID="_1494874932" r:id="rId35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即</w:t>
      </w:r>
      <w:r w:rsidRPr="008D30D1">
        <w:rPr>
          <w:position w:val="-18"/>
        </w:rPr>
        <w:object w:dxaOrig="2700" w:dyaOrig="520">
          <v:shape id="_x0000_i1052" type="#_x0000_t75" style="width:134.85pt;height:25.8pt" o:ole="">
            <v:imagedata r:id="rId36" o:title=""/>
          </v:shape>
          <o:OLEObject Type="Embed" ProgID="Equation.DSMT4" ShapeID="_x0000_i1052" DrawAspect="Content" ObjectID="_1494874933" r:id="rId37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则有</w:t>
      </w:r>
      <w:r w:rsidRPr="008D30D1">
        <w:rPr>
          <w:position w:val="-18"/>
        </w:rPr>
        <w:object w:dxaOrig="1100" w:dyaOrig="520">
          <v:shape id="_x0000_i1053" type="#_x0000_t75" style="width:54.8pt;height:25.8pt" o:ole="">
            <v:imagedata r:id="rId38" o:title=""/>
          </v:shape>
          <o:OLEObject Type="Embed" ProgID="Equation.DSMT4" ShapeID="_x0000_i1053" DrawAspect="Content" ObjectID="_1494874934" r:id="rId39"/>
        </w:object>
      </w:r>
      <w:r>
        <w:rPr>
          <w:rFonts w:hint="eastAsia"/>
        </w:rPr>
        <w:t>且</w:t>
      </w:r>
      <w:r w:rsidRPr="008D30D1">
        <w:rPr>
          <w:position w:val="-12"/>
        </w:rPr>
        <w:object w:dxaOrig="660" w:dyaOrig="360">
          <v:shape id="_x0000_i1054" type="#_x0000_t75" style="width:32.8pt;height:18.25pt" o:ole="">
            <v:imagedata r:id="rId40" o:title=""/>
          </v:shape>
          <o:OLEObject Type="Embed" ProgID="Equation.DSMT4" ShapeID="_x0000_i1054" DrawAspect="Content" ObjectID="_1494874935" r:id="rId41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则</w:t>
      </w:r>
      <w:r w:rsidRPr="008D30D1">
        <w:rPr>
          <w:position w:val="-12"/>
        </w:rPr>
        <w:object w:dxaOrig="740" w:dyaOrig="380">
          <v:shape id="_x0000_i1055" type="#_x0000_t75" style="width:37.05pt;height:18.8pt" o:ole="">
            <v:imagedata r:id="rId42" o:title=""/>
          </v:shape>
          <o:OLEObject Type="Embed" ProgID="Equation.DSMT4" ShapeID="_x0000_i1055" DrawAspect="Content" ObjectID="_1494874936" r:id="rId43"/>
        </w:object>
      </w:r>
      <w:r>
        <w:rPr>
          <w:rFonts w:hint="eastAsia"/>
        </w:rPr>
        <w:t>，所以</w:t>
      </w:r>
      <w:r w:rsidRPr="008D30D1">
        <w:rPr>
          <w:position w:val="-12"/>
        </w:rPr>
        <w:object w:dxaOrig="240" w:dyaOrig="360">
          <v:shape id="_x0000_i1056" type="#_x0000_t75" style="width:11.8pt;height:18.25pt" o:ole="">
            <v:imagedata r:id="rId44" o:title=""/>
          </v:shape>
          <o:OLEObject Type="Embed" ProgID="Equation.DSMT4" ShapeID="_x0000_i1056" DrawAspect="Content" ObjectID="_1494874937" r:id="rId45"/>
        </w:object>
      </w:r>
      <w:r>
        <w:rPr>
          <w:rFonts w:hint="eastAsia"/>
        </w:rPr>
        <w:t>指数收敛。</w: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定义虚拟控制</w:t>
      </w:r>
      <w:r w:rsidRPr="008D30D1">
        <w:rPr>
          <w:position w:val="-12"/>
        </w:rPr>
        <w:object w:dxaOrig="660" w:dyaOrig="380">
          <v:shape id="_x0000_i1036" type="#_x0000_t75" style="width:32.8pt;height:18.8pt" o:ole="">
            <v:imagedata r:id="rId46" o:title=""/>
          </v:shape>
          <o:OLEObject Type="Embed" ProgID="Equation.DSMT4" ShapeID="_x0000_i1036" DrawAspect="Content" ObjectID="_1494874938" r:id="rId47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则</w:t>
      </w:r>
      <w:r w:rsidRPr="008D30D1">
        <w:rPr>
          <w:position w:val="-12"/>
        </w:rPr>
        <w:object w:dxaOrig="2560" w:dyaOrig="440">
          <v:shape id="_x0000_i1037" type="#_x0000_t75" style="width:127.9pt;height:22.05pt" o:ole="">
            <v:imagedata r:id="rId48" o:title=""/>
          </v:shape>
          <o:OLEObject Type="Embed" ProgID="Equation.DSMT4" ShapeID="_x0000_i1037" DrawAspect="Content" ObjectID="_1494874939" r:id="rId49"/>
        </w:object>
      </w:r>
    </w:p>
    <w:p w:rsidR="00895CE6" w:rsidRPr="009B771A" w:rsidRDefault="00895CE6" w:rsidP="00895CE6">
      <w:pPr>
        <w:rPr>
          <w:rFonts w:hint="eastAsia"/>
          <w:color w:val="000000"/>
        </w:rPr>
      </w:pPr>
      <w:r w:rsidRPr="009B771A">
        <w:rPr>
          <w:rFonts w:hint="eastAsia"/>
          <w:color w:val="000000"/>
        </w:rPr>
        <w:t>设计滑模面</w:t>
      </w:r>
      <w:r w:rsidRPr="009B771A">
        <w:rPr>
          <w:color w:val="000000"/>
          <w:position w:val="-6"/>
        </w:rPr>
        <w:object w:dxaOrig="1340" w:dyaOrig="279">
          <v:shape id="_x0000_i1038" type="#_x0000_t75" style="width:67.15pt;height:13.95pt" o:ole="">
            <v:imagedata r:id="rId50" o:title=""/>
          </v:shape>
          <o:OLEObject Type="Embed" ProgID="Equation.DSMT4" ShapeID="_x0000_i1038" DrawAspect="Content" ObjectID="_1494874940" r:id="rId51"/>
        </w:object>
      </w:r>
    </w:p>
    <w:p w:rsidR="00895CE6" w:rsidRDefault="00895CE6" w:rsidP="00895CE6">
      <w:pPr>
        <w:rPr>
          <w:rFonts w:hint="eastAsia"/>
        </w:rPr>
      </w:pPr>
      <w:r w:rsidRPr="009B771A">
        <w:rPr>
          <w:rFonts w:hint="eastAsia"/>
          <w:color w:val="000000"/>
        </w:rPr>
        <w:t>滑模控制系统控制律</w:t>
      </w:r>
      <w:r w:rsidRPr="008D30D1">
        <w:rPr>
          <w:position w:val="-16"/>
        </w:rPr>
        <w:object w:dxaOrig="1760" w:dyaOrig="440">
          <v:shape id="_x0000_i1039" type="#_x0000_t75" style="width:88.1pt;height:22.05pt" o:ole="">
            <v:imagedata r:id="rId52" o:title=""/>
          </v:shape>
          <o:OLEObject Type="Embed" ProgID="Equation.DSMT4" ShapeID="_x0000_i1039" DrawAspect="Content" ObjectID="_1494874941" r:id="rId53"/>
        </w:object>
      </w:r>
    </w:p>
    <w:p w:rsidR="00895CE6" w:rsidRDefault="00895CE6" w:rsidP="00895CE6">
      <w:pPr>
        <w:rPr>
          <w:rFonts w:hint="eastAsia"/>
        </w:rPr>
      </w:pPr>
      <w:r>
        <w:rPr>
          <w:rFonts w:hint="eastAsia"/>
        </w:rPr>
        <w:t>其中，</w:t>
      </w:r>
      <w:r w:rsidRPr="008D30D1">
        <w:rPr>
          <w:position w:val="-14"/>
        </w:rPr>
        <w:object w:dxaOrig="1300" w:dyaOrig="380">
          <v:shape id="_x0000_i1040" type="#_x0000_t75" style="width:65pt;height:18.8pt" o:ole="">
            <v:imagedata r:id="rId54" o:title=""/>
          </v:shape>
          <o:OLEObject Type="Embed" ProgID="Equation.DSMT4" ShapeID="_x0000_i1040" DrawAspect="Content" ObjectID="_1494874942" r:id="rId55"/>
        </w:object>
      </w:r>
      <w:r>
        <w:rPr>
          <w:rFonts w:hint="eastAsia"/>
        </w:rPr>
        <w:t>，</w:t>
      </w:r>
      <w:r w:rsidRPr="008D30D1">
        <w:rPr>
          <w:position w:val="-14"/>
        </w:rPr>
        <w:object w:dxaOrig="940" w:dyaOrig="400">
          <v:shape id="_x0000_i1041" type="#_x0000_t75" style="width:46.75pt;height:19.9pt" o:ole="">
            <v:imagedata r:id="rId56" o:title=""/>
          </v:shape>
          <o:OLEObject Type="Embed" ProgID="Equation.DSMT4" ShapeID="_x0000_i1041" DrawAspect="Content" ObjectID="_1494874943" r:id="rId57"/>
        </w:object>
      </w:r>
      <w:r>
        <w:rPr>
          <w:rFonts w:hint="eastAsia"/>
        </w:rPr>
        <w:t>（等效控制）</w:t>
      </w:r>
    </w:p>
    <w:p w:rsidR="00895CE6" w:rsidRDefault="00895CE6" w:rsidP="00895CE6">
      <w:pPr>
        <w:rPr>
          <w:rFonts w:hint="eastAsia"/>
        </w:rPr>
      </w:pPr>
      <w:r w:rsidRPr="008D30D1">
        <w:rPr>
          <w:position w:val="-12"/>
        </w:rPr>
        <w:object w:dxaOrig="340" w:dyaOrig="360">
          <v:shape id="_x0000_i1042" type="#_x0000_t75" style="width:17.2pt;height:18.25pt" o:ole="">
            <v:imagedata r:id="rId58" o:title=""/>
          </v:shape>
          <o:OLEObject Type="Embed" ProgID="Equation.DSMT4" ShapeID="_x0000_i1042" DrawAspect="Content" ObjectID="_1494874944" r:id="rId59"/>
        </w:object>
      </w:r>
      <w:r>
        <w:rPr>
          <w:rFonts w:hint="eastAsia"/>
        </w:rPr>
        <w:t>为拟连续滑模控制器，具体表达式为：</w:t>
      </w:r>
    </w:p>
    <w:p w:rsidR="00895CE6" w:rsidRDefault="00895CE6" w:rsidP="00895CE6">
      <w:pPr>
        <w:rPr>
          <w:rFonts w:hint="eastAsia"/>
        </w:rPr>
      </w:pPr>
      <w:r w:rsidRPr="005F6C7A">
        <w:rPr>
          <w:position w:val="-38"/>
        </w:rPr>
        <w:object w:dxaOrig="3200" w:dyaOrig="1280">
          <v:shape id="_x0000_i1043" type="#_x0000_t75" style="width:160.1pt;height:63.95pt" o:ole="">
            <v:imagedata r:id="rId60" o:title=""/>
          </v:shape>
          <o:OLEObject Type="Embed" ProgID="Equation.DSMT4" ShapeID="_x0000_i1043" DrawAspect="Content" ObjectID="_1494874945" r:id="rId61"/>
        </w:object>
      </w:r>
      <w:bookmarkStart w:id="0" w:name="_GoBack"/>
      <w:bookmarkEnd w:id="0"/>
    </w:p>
    <w:p w:rsidR="00895CE6" w:rsidRDefault="00895CE6" w:rsidP="00895CE6">
      <w:pPr>
        <w:ind w:firstLineChars="182" w:firstLine="382"/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>4</w:t>
      </w:r>
      <w:r>
        <w:rPr>
          <w:rFonts w:hint="eastAsia"/>
        </w:rPr>
        <w:t>需要</w:t>
      </w:r>
      <w:r w:rsidRPr="001910B4">
        <w:rPr>
          <w:position w:val="-6"/>
        </w:rPr>
        <w:object w:dxaOrig="220" w:dyaOrig="279">
          <v:shape id="_x0000_i1044" type="#_x0000_t75" style="width:10.75pt;height:13.95pt" o:ole="">
            <v:imagedata r:id="rId62" o:title=""/>
          </v:shape>
          <o:OLEObject Type="Embed" ProgID="Equation.DSMT4" ShapeID="_x0000_i1044" DrawAspect="Content" ObjectID="_1494874946" r:id="rId63"/>
        </w:object>
      </w:r>
      <w:r>
        <w:rPr>
          <w:rFonts w:hint="eastAsia"/>
        </w:rPr>
        <w:t>对时间的倒数，所以，用</w:t>
      </w:r>
      <w:r>
        <w:rPr>
          <w:rFonts w:hint="eastAsia"/>
        </w:rPr>
        <w:t>Levant</w:t>
      </w:r>
      <w:r>
        <w:rPr>
          <w:rFonts w:hint="eastAsia"/>
        </w:rPr>
        <w:t>滑模微分器来估计</w:t>
      </w:r>
      <w:r w:rsidRPr="001910B4">
        <w:rPr>
          <w:position w:val="-6"/>
        </w:rPr>
        <w:object w:dxaOrig="220" w:dyaOrig="320">
          <v:shape id="_x0000_i1045" type="#_x0000_t75" style="width:10.75pt;height:16.1pt" o:ole="">
            <v:imagedata r:id="rId64" o:title=""/>
          </v:shape>
          <o:OLEObject Type="Embed" ProgID="Equation.DSMT4" ShapeID="_x0000_i1045" DrawAspect="Content" ObjectID="_1494874947" r:id="rId65"/>
        </w:object>
      </w:r>
      <w:r>
        <w:rPr>
          <w:rFonts w:hint="eastAsia"/>
        </w:rPr>
        <w:t>、</w:t>
      </w:r>
      <w:r w:rsidRPr="001910B4">
        <w:rPr>
          <w:position w:val="-6"/>
        </w:rPr>
        <w:object w:dxaOrig="220" w:dyaOrig="320">
          <v:shape id="_x0000_i1046" type="#_x0000_t75" style="width:11.25pt;height:15.75pt" o:ole="">
            <v:imagedata r:id="rId66" o:title=""/>
          </v:shape>
          <o:OLEObject Type="Embed" ProgID="Equation.DSMT4" ShapeID="_x0000_i1046" DrawAspect="Content" ObjectID="_1494874948" r:id="rId67"/>
        </w:object>
      </w:r>
      <w:r>
        <w:rPr>
          <w:rFonts w:hint="eastAsia"/>
        </w:rPr>
        <w:t>，</w:t>
      </w:r>
      <w:r>
        <w:rPr>
          <w:rFonts w:hint="eastAsia"/>
        </w:rPr>
        <w:t>Levant</w:t>
      </w:r>
      <w:r>
        <w:rPr>
          <w:rFonts w:hint="eastAsia"/>
        </w:rPr>
        <w:t>滑模微分器由以下一阶实时微分器组成：</w:t>
      </w:r>
    </w:p>
    <w:p w:rsidR="00895CE6" w:rsidRPr="003F42D3" w:rsidRDefault="00895CE6" w:rsidP="00895CE6">
      <w:pPr>
        <w:ind w:firstLineChars="182" w:firstLine="382"/>
        <w:rPr>
          <w:rFonts w:hint="eastAsia"/>
        </w:rPr>
      </w:pPr>
      <w:r w:rsidRPr="001910B4">
        <w:rPr>
          <w:position w:val="-106"/>
        </w:rPr>
        <w:object w:dxaOrig="3519" w:dyaOrig="2200">
          <v:shape id="_x0000_i1047" type="#_x0000_t75" style="width:176.25pt;height:110.25pt" o:ole="">
            <v:imagedata r:id="rId68" o:title=""/>
          </v:shape>
          <o:OLEObject Type="Embed" ProgID="Equation.DSMT4" ShapeID="_x0000_i1047" DrawAspect="Content" ObjectID="_1494874949" r:id="rId69"/>
        </w:object>
      </w:r>
    </w:p>
    <w:p w:rsidR="00625528" w:rsidRDefault="00625528"/>
    <w:sectPr w:rsidR="00625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CF0" w:rsidRDefault="00802CF0" w:rsidP="00895CE6">
      <w:r>
        <w:separator/>
      </w:r>
    </w:p>
  </w:endnote>
  <w:endnote w:type="continuationSeparator" w:id="0">
    <w:p w:rsidR="00802CF0" w:rsidRDefault="00802CF0" w:rsidP="0089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CF0" w:rsidRDefault="00802CF0" w:rsidP="00895CE6">
      <w:r>
        <w:separator/>
      </w:r>
    </w:p>
  </w:footnote>
  <w:footnote w:type="continuationSeparator" w:id="0">
    <w:p w:rsidR="00802CF0" w:rsidRDefault="00802CF0" w:rsidP="00895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09"/>
    <w:rsid w:val="00442B14"/>
    <w:rsid w:val="00625528"/>
    <w:rsid w:val="00802CF0"/>
    <w:rsid w:val="00887E09"/>
    <w:rsid w:val="008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48B8C-64E5-46AB-8DA8-721DFF5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2</cp:revision>
  <dcterms:created xsi:type="dcterms:W3CDTF">2015-06-03T14:08:00Z</dcterms:created>
  <dcterms:modified xsi:type="dcterms:W3CDTF">2015-06-03T14:12:00Z</dcterms:modified>
</cp:coreProperties>
</file>