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jc w:val="center"/>
        <w:rPr>
          <w:rFonts w:ascii="Times New Roman" w:hAnsi="Times New Roman" w:cs="Times New Roman"/>
          <w:b/>
          <w:b/>
          <w:bCs/>
        </w:rPr>
      </w:pPr>
      <w:r>
        <w:rPr>
          <w:rFonts w:cs="Times New Roman" w:ascii="Times New Roman" w:hAnsi="Times New Roman"/>
          <w:b/>
        </w:rPr>
        <w:t xml:space="preserve">FICHE PROF : </w:t>
      </w:r>
    </w:p>
    <w:tbl>
      <w:tblPr>
        <w:tblStyle w:val="Grilledutableau"/>
        <w:tblW w:w="10627" w:type="dxa"/>
        <w:jc w:val="left"/>
        <w:tblInd w:w="0" w:type="dxa"/>
        <w:tblCellMar>
          <w:top w:w="0" w:type="dxa"/>
          <w:left w:w="108" w:type="dxa"/>
          <w:bottom w:w="0" w:type="dxa"/>
          <w:right w:w="108" w:type="dxa"/>
        </w:tblCellMar>
        <w:tblLook w:val="04a0" w:noVBand="1" w:noHBand="0" w:lastColumn="0" w:firstColumn="1" w:lastRow="0" w:firstRow="1"/>
      </w:tblPr>
      <w:tblGrid>
        <w:gridCol w:w="3963"/>
        <w:gridCol w:w="6663"/>
      </w:tblGrid>
      <w:tr>
        <w:trPr/>
        <w:tc>
          <w:tcPr>
            <w:tcW w:w="39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Auteur(s) :</w:t>
            </w:r>
          </w:p>
        </w:tc>
        <w:tc>
          <w:tcPr>
            <w:tcW w:w="66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Tautu TAMATAI / Chistian LAU / Raihei BOOSIE</w:t>
            </w:r>
          </w:p>
        </w:tc>
      </w:tr>
      <w:tr>
        <w:trPr/>
        <w:tc>
          <w:tcPr>
            <w:tcW w:w="39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Cycle(s) / Niveaux :</w:t>
            </w:r>
          </w:p>
        </w:tc>
        <w:tc>
          <w:tcPr>
            <w:tcW w:w="66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Lycée / Première Spécialité NSI.</w:t>
            </w:r>
          </w:p>
        </w:tc>
      </w:tr>
      <w:tr>
        <w:trPr/>
        <w:tc>
          <w:tcPr>
            <w:tcW w:w="39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Mots clés :</w:t>
            </w:r>
          </w:p>
        </w:tc>
        <w:tc>
          <w:tcPr>
            <w:tcW w:w="66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Recherche occurrence, parcours séquentiel.</w:t>
            </w:r>
          </w:p>
        </w:tc>
      </w:tr>
      <w:tr>
        <w:trPr/>
        <w:tc>
          <w:tcPr>
            <w:tcW w:w="39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Type de tâche assignée à l’élève :</w:t>
            </w:r>
          </w:p>
        </w:tc>
        <w:tc>
          <w:tcPr>
            <w:tcW w:w="6663" w:type="dxa"/>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Programmer en Python, calculer une complexité, faire une preuve par terminaison.</w:t>
            </w:r>
          </w:p>
        </w:tc>
      </w:tr>
      <w:tr>
        <w:trPr/>
        <w:tc>
          <w:tcPr>
            <w:tcW w:w="39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Objectif(s) :</w:t>
            </w:r>
          </w:p>
        </w:tc>
        <w:tc>
          <w:tcPr>
            <w:tcW w:w="66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Concevoir un algorithme de recherche d’occurrence dans un cadre précis.</w:t>
            </w:r>
          </w:p>
        </w:tc>
      </w:tr>
    </w:tbl>
    <w:p>
      <w:pPr>
        <w:pStyle w:val="Normal"/>
        <w:rPr>
          <w:rFonts w:ascii="Times New Roman" w:hAnsi="Times New Roman" w:cs="Times New Roman"/>
        </w:rPr>
      </w:pPr>
      <w:r>
        <w:rPr>
          <w:rFonts w:cs="Times New Roman" w:ascii="Times New Roman" w:hAnsi="Times New Roman"/>
        </w:rPr>
      </w:r>
    </w:p>
    <w:tbl>
      <w:tblPr>
        <w:tblStyle w:val="Grilledutableau"/>
        <w:tblW w:w="10627" w:type="dxa"/>
        <w:jc w:val="left"/>
        <w:tblInd w:w="0" w:type="dxa"/>
        <w:tblCellMar>
          <w:top w:w="0" w:type="dxa"/>
          <w:left w:w="108" w:type="dxa"/>
          <w:bottom w:w="0" w:type="dxa"/>
          <w:right w:w="108" w:type="dxa"/>
        </w:tblCellMar>
        <w:tblLook w:val="04a0" w:noVBand="1" w:noHBand="0" w:lastColumn="0" w:firstColumn="1" w:lastRow="0" w:firstRow="1"/>
      </w:tblPr>
      <w:tblGrid>
        <w:gridCol w:w="3963"/>
        <w:gridCol w:w="6663"/>
      </w:tblGrid>
      <w:tr>
        <w:trPr/>
        <w:tc>
          <w:tcPr>
            <w:tcW w:w="10626" w:type="dxa"/>
            <w:gridSpan w:val="2"/>
            <w:tcBorders/>
            <w:shd w:color="auto" w:fill="BFBFBF" w:themeFill="background1" w:themeFillShade="bf" w:val="cle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Programme officiel</w:t>
            </w:r>
          </w:p>
        </w:tc>
      </w:tr>
      <w:tr>
        <w:trPr/>
        <w:tc>
          <w:tcPr>
            <w:tcW w:w="39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Thème(s) :</w:t>
            </w:r>
          </w:p>
        </w:tc>
        <w:tc>
          <w:tcPr>
            <w:tcW w:w="66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Algorithmique.</w:t>
            </w:r>
          </w:p>
        </w:tc>
      </w:tr>
      <w:tr>
        <w:trPr/>
        <w:tc>
          <w:tcPr>
            <w:tcW w:w="39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Attendu(s) de fin de cycle :</w:t>
            </w:r>
          </w:p>
        </w:tc>
        <w:tc>
          <w:tcPr>
            <w:tcW w:w="6663" w:type="dxa"/>
            <w:tcBorders/>
            <w:shd w:fill="auto" w:val="clear"/>
          </w:tcPr>
          <w:p>
            <w:pPr>
              <w:pStyle w:val="Default"/>
              <w:spacing w:lineRule="auto" w:line="240" w:before="0" w:after="0"/>
              <w:rPr/>
            </w:pPr>
            <w:r>
              <w:rPr>
                <w:rFonts w:cs="Times New Roman" w:ascii="Times New Roman" w:hAnsi="Times New Roman"/>
                <w:color w:val="auto"/>
                <w:sz w:val="22"/>
                <w:szCs w:val="22"/>
              </w:rPr>
              <w:t>Écrire un algorithme de recherche d’une occurrence sur des valeurs de type quelconque.</w:t>
            </w:r>
            <w:r>
              <w:rPr>
                <w:sz w:val="22"/>
                <w:szCs w:val="22"/>
              </w:rPr>
              <w:t xml:space="preserve"> </w:t>
            </w:r>
          </w:p>
        </w:tc>
      </w:tr>
      <w:tr>
        <w:trPr/>
        <w:tc>
          <w:tcPr>
            <w:tcW w:w="39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Prérequis :</w:t>
            </w:r>
          </w:p>
        </w:tc>
        <w:tc>
          <w:tcPr>
            <w:tcW w:w="66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-Algorithmique : variables, opérations élémentaires (affectation, arithmétique), instructions conditionnelles, boucles bornées et non bornées.</w:t>
            </w:r>
          </w:p>
          <w:p>
            <w:pPr>
              <w:pStyle w:val="Normal"/>
              <w:spacing w:lineRule="auto" w:line="240" w:before="0" w:after="0"/>
              <w:rPr>
                <w:rFonts w:ascii="Times New Roman" w:hAnsi="Times New Roman" w:cs="Times New Roman"/>
              </w:rPr>
            </w:pPr>
            <w:r>
              <w:rPr>
                <w:rFonts w:cs="Times New Roman" w:ascii="Times New Roman" w:hAnsi="Times New Roman"/>
              </w:rPr>
              <w:t>-Programmation : algorithmique en langage Python, définir une fonction, fonctions prédéfinies en python (len(), print(), input()).</w:t>
            </w:r>
          </w:p>
          <w:p>
            <w:pPr>
              <w:pStyle w:val="Normal"/>
              <w:spacing w:lineRule="auto" w:line="240" w:before="0" w:after="0"/>
              <w:rPr>
                <w:rFonts w:ascii="Times New Roman" w:hAnsi="Times New Roman" w:cs="Times New Roman"/>
              </w:rPr>
            </w:pPr>
            <w:r>
              <w:rPr>
                <w:rFonts w:cs="Times New Roman" w:ascii="Times New Roman" w:hAnsi="Times New Roman"/>
              </w:rPr>
              <w:t>-Notion de complexité asymptotique.</w:t>
            </w:r>
          </w:p>
          <w:p>
            <w:pPr>
              <w:pStyle w:val="Normal"/>
              <w:spacing w:lineRule="auto" w:line="240" w:before="0" w:after="0"/>
              <w:rPr>
                <w:rFonts w:ascii="Times New Roman" w:hAnsi="Times New Roman" w:cs="Times New Roman"/>
              </w:rPr>
            </w:pPr>
            <w:r>
              <w:rPr>
                <w:rFonts w:cs="Times New Roman" w:ascii="Times New Roman" w:hAnsi="Times New Roman"/>
              </w:rPr>
              <w:t>-Notion de terminaison, correction partielle et totale d’un algorithme.</w:t>
            </w:r>
          </w:p>
        </w:tc>
      </w:tr>
    </w:tbl>
    <w:p>
      <w:pPr>
        <w:pStyle w:val="Normal"/>
        <w:rPr>
          <w:rFonts w:ascii="Times New Roman" w:hAnsi="Times New Roman" w:cs="Times New Roman"/>
        </w:rPr>
      </w:pPr>
      <w:r>
        <w:rPr>
          <w:rFonts w:cs="Times New Roman" w:ascii="Times New Roman" w:hAnsi="Times New Roman"/>
        </w:rPr>
      </w:r>
      <w:bookmarkStart w:id="0" w:name="_GoBack"/>
      <w:bookmarkStart w:id="1" w:name="_GoBack"/>
      <w:bookmarkEnd w:id="1"/>
    </w:p>
    <w:tbl>
      <w:tblPr>
        <w:tblStyle w:val="Grilledutableau"/>
        <w:tblW w:w="10627" w:type="dxa"/>
        <w:jc w:val="left"/>
        <w:tblInd w:w="0" w:type="dxa"/>
        <w:tblCellMar>
          <w:top w:w="0" w:type="dxa"/>
          <w:left w:w="108" w:type="dxa"/>
          <w:bottom w:w="0" w:type="dxa"/>
          <w:right w:w="108" w:type="dxa"/>
        </w:tblCellMar>
        <w:tblLook w:val="04a0" w:noVBand="1" w:noHBand="0" w:lastColumn="0" w:firstColumn="1" w:lastRow="0" w:firstRow="1"/>
      </w:tblPr>
      <w:tblGrid>
        <w:gridCol w:w="3963"/>
        <w:gridCol w:w="6663"/>
      </w:tblGrid>
      <w:tr>
        <w:trPr/>
        <w:tc>
          <w:tcPr>
            <w:tcW w:w="10626" w:type="dxa"/>
            <w:gridSpan w:val="2"/>
            <w:tcBorders/>
            <w:shd w:color="auto" w:fill="BFBFBF" w:themeFill="background1" w:themeFillShade="bf" w:val="cle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Proposition de mise en œuvre</w:t>
            </w:r>
          </w:p>
        </w:tc>
      </w:tr>
      <w:tr>
        <w:trPr/>
        <w:tc>
          <w:tcPr>
            <w:tcW w:w="39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Durée :</w:t>
            </w:r>
          </w:p>
        </w:tc>
        <w:tc>
          <w:tcPr>
            <w:tcW w:w="66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55 min.</w:t>
            </w:r>
          </w:p>
        </w:tc>
      </w:tr>
      <w:tr>
        <w:trPr/>
        <w:tc>
          <w:tcPr>
            <w:tcW w:w="39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Matériel(s) / Logiciel(s) nécessaires</w:t>
            </w:r>
          </w:p>
        </w:tc>
        <w:tc>
          <w:tcPr>
            <w:tcW w:w="66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Logiciels de programmation Python 3 sur ordinateur : EduPython, Python Pyzo, Syder ou Jupyter notebook.</w:t>
            </w:r>
          </w:p>
        </w:tc>
      </w:tr>
      <w:tr>
        <w:trPr/>
        <w:tc>
          <w:tcPr>
            <w:tcW w:w="39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Support(s) de travail pour l’élève :</w:t>
            </w:r>
          </w:p>
        </w:tc>
        <w:tc>
          <w:tcPr>
            <w:tcW w:w="66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Feuille d’activité / ordinateur.</w:t>
            </w:r>
          </w:p>
        </w:tc>
      </w:tr>
      <w:tr>
        <w:trPr/>
        <w:tc>
          <w:tcPr>
            <w:tcW w:w="39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Support(s) de travail pour le professeur :</w:t>
            </w:r>
          </w:p>
        </w:tc>
        <w:tc>
          <w:tcPr>
            <w:tcW w:w="6663" w:type="dxa"/>
            <w:tcBorders/>
            <w:shd w:fill="auto" w:val="clear"/>
          </w:tcPr>
          <w:p>
            <w:pPr>
              <w:pStyle w:val="Normal"/>
              <w:spacing w:lineRule="auto" w:line="240" w:before="0" w:after="0"/>
              <w:jc w:val="both"/>
              <w:rPr>
                <w:rFonts w:ascii="Times New Roman" w:hAnsi="Times New Roman" w:cs="Times New Roman"/>
              </w:rPr>
            </w:pPr>
            <w:r>
              <w:rPr>
                <w:rFonts w:cs="Times New Roman" w:ascii="Times New Roman" w:hAnsi="Times New Roman"/>
              </w:rPr>
              <w:t>Feuille d’activité / tableau / ordinateur.</w:t>
            </w:r>
          </w:p>
        </w:tc>
      </w:tr>
      <w:tr>
        <w:trPr/>
        <w:tc>
          <w:tcPr>
            <w:tcW w:w="39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Organisation spatiale de la salle :</w:t>
            </w:r>
          </w:p>
        </w:tc>
        <w:tc>
          <w:tcPr>
            <w:tcW w:w="66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Salle informatique, idéalement avec des ordinateurs disposés en forme de U. Au centre de la salle, des tables et des chaises en face d’un tableau velleda. La salle est équipé d’un vidéo projecteur.</w:t>
            </w:r>
          </w:p>
        </w:tc>
      </w:tr>
      <w:tr>
        <w:trPr/>
        <w:tc>
          <w:tcPr>
            <w:tcW w:w="39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Mode de fonctionnement de la classe :</w:t>
            </w:r>
          </w:p>
        </w:tc>
        <w:tc>
          <w:tcPr>
            <w:tcW w:w="66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Les élèves travaillent sur ordinateur et le professeur possède un ordinateur (fixe ou portable) avec lequel il pourra faire de la vidéo projection de l’activité et des corrections.</w:t>
            </w:r>
          </w:p>
        </w:tc>
      </w:tr>
    </w:tbl>
    <w:p>
      <w:pPr>
        <w:pStyle w:val="Normal"/>
        <w:rPr>
          <w:rFonts w:ascii="Times New Roman" w:hAnsi="Times New Roman" w:cs="Times New Roman"/>
        </w:rPr>
      </w:pPr>
      <w:r>
        <w:rPr>
          <w:rFonts w:cs="Times New Roman" w:ascii="Times New Roman" w:hAnsi="Times New Roman"/>
        </w:rPr>
      </w:r>
    </w:p>
    <w:tbl>
      <w:tblPr>
        <w:tblStyle w:val="Grilledutableau"/>
        <w:tblW w:w="10627" w:type="dxa"/>
        <w:jc w:val="left"/>
        <w:tblInd w:w="0" w:type="dxa"/>
        <w:tblCellMar>
          <w:top w:w="0" w:type="dxa"/>
          <w:left w:w="108" w:type="dxa"/>
          <w:bottom w:w="0" w:type="dxa"/>
          <w:right w:w="108" w:type="dxa"/>
        </w:tblCellMar>
        <w:tblLook w:val="04a0" w:noVBand="1" w:noHBand="0" w:lastColumn="0" w:firstColumn="1" w:lastRow="0" w:firstRow="1"/>
      </w:tblPr>
      <w:tblGrid>
        <w:gridCol w:w="3963"/>
        <w:gridCol w:w="6663"/>
      </w:tblGrid>
      <w:tr>
        <w:trPr/>
        <w:tc>
          <w:tcPr>
            <w:tcW w:w="10626" w:type="dxa"/>
            <w:gridSpan w:val="2"/>
            <w:tcBorders/>
            <w:shd w:color="auto" w:fill="BFBFBF" w:themeFill="background1" w:themeFillShade="bf" w:val="cle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Anticipation et différenciation</w:t>
            </w:r>
          </w:p>
        </w:tc>
      </w:tr>
      <w:tr>
        <w:trPr/>
        <w:tc>
          <w:tcPr>
            <w:tcW w:w="39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Réponse(s) attendue(s) (finales, partielles ou autres) :</w:t>
            </w:r>
          </w:p>
        </w:tc>
        <w:tc>
          <w:tcPr>
            <w:tcW w:w="66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-Problème pour le choix des valeurs de début et de fin de boucle « for » ou pour la condition de boucle « while ».</w:t>
            </w:r>
          </w:p>
          <w:p>
            <w:pPr>
              <w:pStyle w:val="Normal"/>
              <w:spacing w:lineRule="auto" w:line="240" w:before="0" w:after="0"/>
              <w:rPr>
                <w:rFonts w:ascii="Times New Roman" w:hAnsi="Times New Roman" w:cs="Times New Roman"/>
              </w:rPr>
            </w:pPr>
            <w:r>
              <w:rPr>
                <w:rFonts w:cs="Times New Roman" w:ascii="Times New Roman" w:hAnsi="Times New Roman"/>
              </w:rPr>
              <w:t>-Décision pour la valeur de l’indice à renvoyer : i ou i+1 si gagnant trouvé.</w:t>
            </w:r>
          </w:p>
          <w:p>
            <w:pPr>
              <w:pStyle w:val="Normal"/>
              <w:spacing w:lineRule="auto" w:line="240" w:before="0" w:after="0"/>
              <w:rPr>
                <w:rFonts w:ascii="Times New Roman" w:hAnsi="Times New Roman" w:cs="Times New Roman"/>
              </w:rPr>
            </w:pPr>
            <w:r>
              <w:rPr>
                <w:rFonts w:cs="Times New Roman" w:ascii="Times New Roman" w:hAnsi="Times New Roman"/>
              </w:rPr>
              <w:t>-Erreurs de syntaxe Python (indentation, : , etc).</w:t>
            </w:r>
          </w:p>
          <w:p>
            <w:pPr>
              <w:pStyle w:val="Normal"/>
              <w:spacing w:lineRule="auto" w:line="240" w:before="0" w:after="0"/>
              <w:rPr>
                <w:rFonts w:ascii="Times New Roman" w:hAnsi="Times New Roman" w:cs="Times New Roman"/>
              </w:rPr>
            </w:pPr>
            <w:r>
              <w:rPr>
                <w:rFonts w:cs="Times New Roman" w:ascii="Times New Roman" w:hAnsi="Times New Roman"/>
              </w:rPr>
              <w:t>-Fonction récupérant la taille d’une liste.</w:t>
            </w:r>
          </w:p>
        </w:tc>
      </w:tr>
      <w:tr>
        <w:trPr/>
        <w:tc>
          <w:tcPr>
            <w:tcW w:w="39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Coups de pouce :</w:t>
            </w:r>
          </w:p>
        </w:tc>
        <w:tc>
          <w:tcPr>
            <w:tcW w:w="6663" w:type="dxa"/>
            <w:tcBorders/>
            <w:shd w:fill="auto" w:val="clear"/>
          </w:tcPr>
          <w:p>
            <w:pPr>
              <w:pStyle w:val="Normal"/>
              <w:tabs>
                <w:tab w:val="clear" w:pos="708"/>
                <w:tab w:val="center" w:pos="5593" w:leader="none"/>
              </w:tabs>
              <w:spacing w:lineRule="auto" w:line="240" w:before="0" w:after="0"/>
              <w:rPr>
                <w:rFonts w:ascii="Times New Roman" w:hAnsi="Times New Roman" w:cs="Times New Roman"/>
              </w:rPr>
            </w:pPr>
            <w:r>
              <w:rPr>
                <w:rFonts w:cs="Times New Roman" w:ascii="Times New Roman" w:hAnsi="Times New Roman"/>
              </w:rPr>
              <w:t>-Fonction « len() » pour la taille d’une liste.</w:t>
            </w:r>
          </w:p>
          <w:p>
            <w:pPr>
              <w:pStyle w:val="Normal"/>
              <w:tabs>
                <w:tab w:val="clear" w:pos="708"/>
                <w:tab w:val="center" w:pos="5593" w:leader="none"/>
              </w:tabs>
              <w:spacing w:lineRule="auto" w:line="240" w:before="0" w:after="0"/>
              <w:rPr>
                <w:rFonts w:ascii="Times New Roman" w:hAnsi="Times New Roman" w:cs="Times New Roman"/>
              </w:rPr>
            </w:pPr>
            <w:r>
              <w:rPr>
                <w:rFonts w:cs="Times New Roman" w:ascii="Times New Roman" w:hAnsi="Times New Roman"/>
              </w:rPr>
              <w:t>-Choix du début et de la fin de boucle « for » ou de la condition de boucle « while ».</w:t>
            </w:r>
          </w:p>
          <w:p>
            <w:pPr>
              <w:pStyle w:val="Normal"/>
              <w:tabs>
                <w:tab w:val="clear" w:pos="708"/>
                <w:tab w:val="center" w:pos="5593" w:leader="none"/>
              </w:tabs>
              <w:spacing w:lineRule="auto" w:line="240" w:before="0" w:after="0"/>
              <w:rPr>
                <w:rFonts w:ascii="Times New Roman" w:hAnsi="Times New Roman" w:cs="Times New Roman"/>
              </w:rPr>
            </w:pPr>
            <w:r>
              <w:rPr>
                <w:rFonts w:cs="Times New Roman" w:ascii="Times New Roman" w:hAnsi="Times New Roman"/>
              </w:rPr>
              <w:t>-Correction syntaxe Python.</w:t>
            </w:r>
          </w:p>
          <w:p>
            <w:pPr>
              <w:pStyle w:val="Normal"/>
              <w:tabs>
                <w:tab w:val="clear" w:pos="708"/>
                <w:tab w:val="center" w:pos="5593" w:leader="none"/>
              </w:tabs>
              <w:spacing w:lineRule="auto" w:line="240" w:before="0" w:after="0"/>
              <w:rPr>
                <w:rFonts w:ascii="Times New Roman" w:hAnsi="Times New Roman" w:cs="Times New Roman"/>
              </w:rPr>
            </w:pPr>
            <w:r>
              <w:rPr>
                <w:rFonts w:cs="Times New Roman" w:ascii="Times New Roman" w:hAnsi="Times New Roman"/>
              </w:rPr>
              <w:t>-Valeur de l’indice à renvoyer si gagnant trouvé.</w:t>
            </w:r>
          </w:p>
          <w:p>
            <w:pPr>
              <w:pStyle w:val="Normal"/>
              <w:tabs>
                <w:tab w:val="clear" w:pos="708"/>
                <w:tab w:val="center" w:pos="5593" w:leader="none"/>
              </w:tabs>
              <w:spacing w:lineRule="auto" w:line="240" w:before="0" w:after="0"/>
              <w:rPr>
                <w:rFonts w:ascii="Times New Roman" w:hAnsi="Times New Roman" w:cs="Times New Roman"/>
              </w:rPr>
            </w:pPr>
            <w:r>
              <w:rPr>
                <w:rFonts w:cs="Times New Roman" w:ascii="Times New Roman" w:hAnsi="Times New Roman"/>
              </w:rPr>
              <w:t>-Aide comptage des opérations pour trouver la complexité asymptotique.</w:t>
            </w:r>
          </w:p>
          <w:p>
            <w:pPr>
              <w:pStyle w:val="Normal"/>
              <w:tabs>
                <w:tab w:val="clear" w:pos="708"/>
                <w:tab w:val="center" w:pos="5593" w:leader="none"/>
              </w:tabs>
              <w:spacing w:lineRule="auto" w:line="240" w:before="0" w:after="0"/>
              <w:rPr>
                <w:rFonts w:ascii="Times New Roman" w:hAnsi="Times New Roman" w:cs="Times New Roman"/>
              </w:rPr>
            </w:pPr>
            <w:r>
              <w:rPr>
                <w:rFonts w:cs="Times New Roman" w:ascii="Times New Roman" w:hAnsi="Times New Roman"/>
              </w:rPr>
              <w:t>-Aide preuve de terminaison de la boucle « while ».</w:t>
            </w:r>
          </w:p>
        </w:tc>
      </w:tr>
      <w:tr>
        <w:trPr/>
        <w:tc>
          <w:tcPr>
            <w:tcW w:w="39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Différenciation d’organisation :</w:t>
            </w:r>
          </w:p>
        </w:tc>
        <w:tc>
          <w:tcPr>
            <w:tcW w:w="66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 ou 2 élèves par ordinateur.</w:t>
            </w:r>
          </w:p>
        </w:tc>
      </w:tr>
      <w:tr>
        <w:trPr/>
        <w:tc>
          <w:tcPr>
            <w:tcW w:w="39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Différenciation des consignes :</w:t>
            </w:r>
          </w:p>
        </w:tc>
        <w:tc>
          <w:tcPr>
            <w:tcW w:w="66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Reformulation des consignes ou coups de pouce.</w:t>
            </w:r>
          </w:p>
        </w:tc>
      </w:tr>
      <w:tr>
        <w:trPr/>
        <w:tc>
          <w:tcPr>
            <w:tcW w:w="39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Différenciation des moyens de réponses :</w:t>
            </w:r>
          </w:p>
        </w:tc>
        <w:tc>
          <w:tcPr>
            <w:tcW w:w="66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Explications orales, par écrit sur tableau ou par logiciel de programmation Python 3 en vidéo projection.</w:t>
            </w:r>
          </w:p>
        </w:tc>
      </w:tr>
      <w:tr>
        <w:trPr/>
        <w:tc>
          <w:tcPr>
            <w:tcW w:w="39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Complexification de la tâche :</w:t>
            </w:r>
          </w:p>
        </w:tc>
        <w:tc>
          <w:tcPr>
            <w:tcW w:w="66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 xml:space="preserve">-Ecrire des algorithmes utilisant les deux types de boucles « for » et « while ». </w:t>
            </w:r>
          </w:p>
          <w:p>
            <w:pPr>
              <w:pStyle w:val="Normal"/>
              <w:spacing w:lineRule="auto" w:line="240" w:before="0" w:after="0"/>
              <w:rPr>
                <w:rFonts w:ascii="Times New Roman" w:hAnsi="Times New Roman" w:cs="Times New Roman"/>
              </w:rPr>
            </w:pPr>
            <w:r>
              <w:rPr>
                <w:rFonts w:cs="Times New Roman" w:ascii="Times New Roman" w:hAnsi="Times New Roman"/>
              </w:rPr>
              <w:t>-Preuve de la terminaison de la boucle « while ».</w:t>
            </w:r>
          </w:p>
          <w:p>
            <w:pPr>
              <w:pStyle w:val="Normal"/>
              <w:spacing w:lineRule="auto" w:line="240" w:before="0" w:after="0"/>
              <w:rPr>
                <w:rFonts w:ascii="Times New Roman" w:hAnsi="Times New Roman" w:cs="Times New Roman"/>
              </w:rPr>
            </w:pPr>
            <w:r>
              <w:rPr>
                <w:rFonts w:cs="Times New Roman" w:ascii="Times New Roman" w:hAnsi="Times New Roman"/>
              </w:rPr>
              <w:t>-Calcul de la complexité asymptotique des algorithmes utilisés.</w:t>
            </w:r>
          </w:p>
        </w:tc>
      </w:tr>
    </w:tbl>
    <w:p>
      <w:pPr>
        <w:pStyle w:val="Normal"/>
        <w:rPr>
          <w:rFonts w:ascii="Times New Roman" w:hAnsi="Times New Roman" w:cs="Times New Roman"/>
        </w:rPr>
      </w:pPr>
      <w:r>
        <w:rPr>
          <w:rFonts w:cs="Times New Roman" w:ascii="Times New Roman" w:hAnsi="Times New Roman"/>
        </w:rPr>
      </w:r>
    </w:p>
    <w:tbl>
      <w:tblPr>
        <w:tblStyle w:val="Grilledutableau"/>
        <w:tblW w:w="10627" w:type="dxa"/>
        <w:jc w:val="left"/>
        <w:tblInd w:w="0" w:type="dxa"/>
        <w:tblCellMar>
          <w:top w:w="0" w:type="dxa"/>
          <w:left w:w="108" w:type="dxa"/>
          <w:bottom w:w="0" w:type="dxa"/>
          <w:right w:w="108" w:type="dxa"/>
        </w:tblCellMar>
        <w:tblLook w:val="04a0" w:noVBand="1" w:noHBand="0" w:lastColumn="0" w:firstColumn="1" w:lastRow="0" w:firstRow="1"/>
      </w:tblPr>
      <w:tblGrid>
        <w:gridCol w:w="1634"/>
        <w:gridCol w:w="1194"/>
        <w:gridCol w:w="3402"/>
        <w:gridCol w:w="4396"/>
      </w:tblGrid>
      <w:tr>
        <w:trPr/>
        <w:tc>
          <w:tcPr>
            <w:tcW w:w="10626" w:type="dxa"/>
            <w:gridSpan w:val="4"/>
            <w:tcBorders/>
            <w:shd w:color="auto" w:fill="BFBFBF" w:themeFill="background1" w:themeFillShade="bf" w:val="cle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Postures envisagées</w:t>
            </w:r>
          </w:p>
        </w:tc>
      </w:tr>
      <w:tr>
        <w:trPr/>
        <w:tc>
          <w:tcPr>
            <w:tcW w:w="1634" w:type="dxa"/>
            <w:tcBorders/>
            <w:shd w:fill="auto" w:val="cle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r>
          </w:p>
        </w:tc>
        <w:tc>
          <w:tcPr>
            <w:tcW w:w="1194" w:type="dxa"/>
            <w:tcBorders/>
            <w:shd w:fill="auto" w:val="clear"/>
            <w:vAlign w:val="cente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Durée</w:t>
            </w:r>
          </w:p>
        </w:tc>
        <w:tc>
          <w:tcPr>
            <w:tcW w:w="3402" w:type="dxa"/>
            <w:tcBorders/>
            <w:shd w:fill="auto" w:val="cle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Elèves</w:t>
            </w:r>
          </w:p>
        </w:tc>
        <w:tc>
          <w:tcPr>
            <w:tcW w:w="4396" w:type="dxa"/>
            <w:tcBorders/>
            <w:shd w:fill="auto" w:val="cle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Enseignant</w:t>
            </w:r>
          </w:p>
        </w:tc>
      </w:tr>
      <w:tr>
        <w:trPr/>
        <w:tc>
          <w:tcPr>
            <w:tcW w:w="1634" w:type="dxa"/>
            <w:tcBorders/>
            <w:shd w:color="auto" w:fill="92D050" w:val="clear"/>
          </w:tcPr>
          <w:p>
            <w:pPr>
              <w:pStyle w:val="Normal"/>
              <w:spacing w:lineRule="auto" w:line="240" w:before="0" w:after="0"/>
              <w:rPr>
                <w:rFonts w:ascii="Times New Roman" w:hAnsi="Times New Roman" w:cs="Times New Roman"/>
                <w:b/>
                <w:b/>
              </w:rPr>
            </w:pPr>
            <w:r>
              <w:rPr>
                <w:rFonts w:cs="Times New Roman" w:ascii="Times New Roman" w:hAnsi="Times New Roman"/>
                <w:b/>
              </w:rPr>
              <w:t xml:space="preserve">Préparation </w:t>
            </w:r>
          </w:p>
        </w:tc>
        <w:tc>
          <w:tcPr>
            <w:tcW w:w="1194" w:type="dxa"/>
            <w:tcBorders/>
            <w:shd w:color="auto" w:fill="auto" w:val="cle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3402" w:type="dxa"/>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4396" w:type="dxa"/>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606" w:hRule="atLeast"/>
        </w:trPr>
        <w:tc>
          <w:tcPr>
            <w:tcW w:w="1634" w:type="dxa"/>
            <w:tcBorders/>
            <w:shd w:color="auto" w:fill="33CCFF" w:val="clear"/>
          </w:tcPr>
          <w:p>
            <w:pPr>
              <w:pStyle w:val="Normal"/>
              <w:spacing w:lineRule="auto" w:line="240" w:before="0" w:after="0"/>
              <w:rPr>
                <w:rFonts w:ascii="Times New Roman" w:hAnsi="Times New Roman" w:cs="Times New Roman"/>
                <w:b/>
                <w:b/>
              </w:rPr>
            </w:pPr>
            <w:r>
              <w:rPr>
                <w:rFonts w:cs="Times New Roman" w:ascii="Times New Roman" w:hAnsi="Times New Roman"/>
                <w:b/>
              </w:rPr>
              <w:t>Entrée en classe</w:t>
            </w:r>
          </w:p>
        </w:tc>
        <w:tc>
          <w:tcPr>
            <w:tcW w:w="1194" w:type="dxa"/>
            <w:tcBorders/>
            <w:shd w:fill="auto" w:val="clear"/>
            <w:vAlign w:val="center"/>
          </w:tcPr>
          <w:p>
            <w:pPr>
              <w:pStyle w:val="Normal"/>
              <w:spacing w:lineRule="auto" w:line="240" w:before="0" w:after="0"/>
              <w:jc w:val="center"/>
              <w:rPr>
                <w:rFonts w:ascii="Times New Roman" w:hAnsi="Times New Roman" w:cs="Times New Roman"/>
              </w:rPr>
            </w:pPr>
            <w:r>
              <w:rPr/>
            </w:r>
          </w:p>
        </w:tc>
        <w:tc>
          <w:tcPr>
            <w:tcW w:w="3402"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Les élèves s’installent au centre de la salle pour recevoir les consignes du professeur.</w:t>
            </w:r>
          </w:p>
        </w:tc>
        <w:tc>
          <w:tcPr>
            <w:tcW w:w="439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Le professeur fait l’appel, puis distribue l’activité et le lit avec les élèves.</w:t>
            </w:r>
          </w:p>
          <w:p>
            <w:pPr>
              <w:pStyle w:val="Normal"/>
              <w:spacing w:lineRule="auto" w:line="240" w:before="0" w:after="0"/>
              <w:rPr>
                <w:rFonts w:ascii="Times New Roman" w:hAnsi="Times New Roman" w:cs="Times New Roman"/>
              </w:rPr>
            </w:pPr>
            <w:r>
              <w:rPr>
                <w:rFonts w:cs="Times New Roman" w:ascii="Times New Roman" w:hAnsi="Times New Roman"/>
              </w:rPr>
              <w:t>Il répond ensuite aux éventuelles questions.</w:t>
            </w:r>
          </w:p>
        </w:tc>
      </w:tr>
      <w:tr>
        <w:trPr>
          <w:trHeight w:val="518" w:hRule="atLeast"/>
        </w:trPr>
        <w:tc>
          <w:tcPr>
            <w:tcW w:w="1634" w:type="dxa"/>
            <w:vMerge w:val="restart"/>
            <w:tcBorders/>
            <w:shd w:color="auto" w:fill="CC99FF" w:val="clear"/>
          </w:tcPr>
          <w:p>
            <w:pPr>
              <w:pStyle w:val="Normal"/>
              <w:spacing w:lineRule="auto" w:line="240" w:before="0" w:after="0"/>
              <w:rPr>
                <w:rFonts w:ascii="Times New Roman" w:hAnsi="Times New Roman" w:cs="Times New Roman"/>
                <w:b/>
                <w:b/>
              </w:rPr>
            </w:pPr>
            <w:r>
              <w:rPr>
                <w:rFonts w:cs="Times New Roman" w:ascii="Times New Roman" w:hAnsi="Times New Roman"/>
                <w:b/>
              </w:rPr>
              <w:t>Mise en activité</w:t>
            </w:r>
          </w:p>
        </w:tc>
        <w:tc>
          <w:tcPr>
            <w:tcW w:w="1194" w:type="dxa"/>
            <w:tcBorders/>
            <w:shd w:fill="auto" w:val="clear"/>
            <w:vAlign w:val="center"/>
          </w:tcPr>
          <w:p>
            <w:pPr>
              <w:pStyle w:val="Normal"/>
              <w:spacing w:lineRule="auto" w:line="240" w:before="0" w:after="0"/>
              <w:jc w:val="center"/>
              <w:rPr>
                <w:rFonts w:ascii="Times New Roman" w:hAnsi="Times New Roman" w:cs="Times New Roman"/>
              </w:rPr>
            </w:pPr>
            <w:r>
              <w:rPr/>
            </w:r>
          </w:p>
        </w:tc>
        <w:tc>
          <w:tcPr>
            <w:tcW w:w="3402"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 xml:space="preserve">-Les élèves vont sur les ordinateurs. </w:t>
            </w:r>
          </w:p>
          <w:p>
            <w:pPr>
              <w:pStyle w:val="Normal"/>
              <w:spacing w:lineRule="auto" w:line="240" w:before="0" w:after="0"/>
              <w:rPr>
                <w:rFonts w:ascii="Times New Roman" w:hAnsi="Times New Roman" w:cs="Times New Roman"/>
              </w:rPr>
            </w:pPr>
            <w:r>
              <w:rPr>
                <w:rFonts w:cs="Times New Roman" w:ascii="Times New Roman" w:hAnsi="Times New Roman"/>
              </w:rPr>
              <w:t>-Ils réfléchissent à la situation 1 de l’activité.</w:t>
            </w:r>
          </w:p>
          <w:p>
            <w:pPr>
              <w:pStyle w:val="Normal"/>
              <w:spacing w:lineRule="auto" w:line="240" w:before="0" w:after="0"/>
              <w:rPr>
                <w:rFonts w:ascii="Times New Roman" w:hAnsi="Times New Roman" w:cs="Times New Roman"/>
              </w:rPr>
            </w:pPr>
            <w:r>
              <w:rPr>
                <w:rFonts w:cs="Times New Roman" w:ascii="Times New Roman" w:hAnsi="Times New Roman"/>
              </w:rPr>
              <w:t>-Ils mettent par écrit leur algorithme en langage Python sur le logiciel qu’ils auront choisi (Edupython, Pyzo, Syder, Jupyter notebook) et le testent.</w:t>
            </w:r>
          </w:p>
          <w:p>
            <w:pPr>
              <w:pStyle w:val="Normal"/>
              <w:spacing w:lineRule="auto" w:line="240" w:before="0" w:after="0"/>
              <w:rPr>
                <w:rFonts w:ascii="Times New Roman" w:hAnsi="Times New Roman" w:cs="Times New Roman"/>
              </w:rPr>
            </w:pPr>
            <w:r>
              <w:rPr>
                <w:rFonts w:cs="Times New Roman" w:ascii="Times New Roman" w:hAnsi="Times New Roman"/>
              </w:rPr>
              <w:t>-Ils appellent le professeur pour vérification ou pour avoir des explications supplémentaires.</w:t>
            </w:r>
          </w:p>
          <w:p>
            <w:pPr>
              <w:pStyle w:val="Normal"/>
              <w:spacing w:lineRule="auto" w:line="240" w:before="0" w:after="0"/>
              <w:rPr>
                <w:rFonts w:ascii="Times New Roman" w:hAnsi="Times New Roman" w:cs="Times New Roman"/>
              </w:rPr>
            </w:pPr>
            <w:r>
              <w:rPr>
                <w:rFonts w:cs="Times New Roman" w:ascii="Times New Roman" w:hAnsi="Times New Roman"/>
              </w:rPr>
              <w:t>-Les élèves écoutent et regardent les aides apportées par le professeur au tableau.</w:t>
            </w:r>
          </w:p>
          <w:p>
            <w:pPr>
              <w:pStyle w:val="Normal"/>
              <w:spacing w:lineRule="auto" w:line="240" w:before="0" w:after="0"/>
              <w:rPr>
                <w:rFonts w:ascii="Times New Roman" w:hAnsi="Times New Roman" w:cs="Times New Roman"/>
              </w:rPr>
            </w:pPr>
            <w:r>
              <w:rPr>
                <w:rFonts w:cs="Times New Roman" w:ascii="Times New Roman" w:hAnsi="Times New Roman"/>
              </w:rPr>
            </w:r>
          </w:p>
        </w:tc>
        <w:tc>
          <w:tcPr>
            <w:tcW w:w="439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-Le professeur demande aux élèves de se répartir sur les postes.</w:t>
            </w:r>
          </w:p>
          <w:p>
            <w:pPr>
              <w:pStyle w:val="Normal"/>
              <w:spacing w:lineRule="auto" w:line="240" w:before="0" w:after="0"/>
              <w:rPr>
                <w:rFonts w:ascii="Times New Roman" w:hAnsi="Times New Roman" w:cs="Times New Roman"/>
              </w:rPr>
            </w:pPr>
            <w:r>
              <w:rPr>
                <w:rFonts w:cs="Times New Roman" w:ascii="Times New Roman" w:hAnsi="Times New Roman"/>
              </w:rPr>
              <w:t>-Il demande aux élèves de faire la situation 1 de l’activité.</w:t>
            </w:r>
          </w:p>
          <w:p>
            <w:pPr>
              <w:pStyle w:val="Normal"/>
              <w:spacing w:lineRule="auto" w:line="240" w:before="0" w:after="0"/>
              <w:rPr>
                <w:rFonts w:ascii="Times New Roman" w:hAnsi="Times New Roman" w:cs="Times New Roman"/>
              </w:rPr>
            </w:pPr>
            <w:r>
              <w:rPr>
                <w:rFonts w:cs="Times New Roman" w:ascii="Times New Roman" w:hAnsi="Times New Roman"/>
              </w:rPr>
              <w:t xml:space="preserve">-Il passe auprès des élèves pour vérifier qu’ils sont bien en activité. </w:t>
            </w:r>
          </w:p>
          <w:p>
            <w:pPr>
              <w:pStyle w:val="Normal"/>
              <w:spacing w:lineRule="auto" w:line="240" w:before="0" w:after="0"/>
              <w:rPr>
                <w:rFonts w:ascii="Times New Roman" w:hAnsi="Times New Roman" w:cs="Times New Roman"/>
              </w:rPr>
            </w:pPr>
            <w:r>
              <w:rPr>
                <w:rFonts w:cs="Times New Roman" w:ascii="Times New Roman" w:hAnsi="Times New Roman"/>
              </w:rPr>
              <w:t>-Il répond aux éventuelles questions.</w:t>
            </w:r>
          </w:p>
          <w:p>
            <w:pPr>
              <w:pStyle w:val="Normal"/>
              <w:spacing w:lineRule="auto" w:line="240" w:before="0" w:after="0"/>
              <w:rPr>
                <w:rFonts w:ascii="Times New Roman" w:hAnsi="Times New Roman" w:cs="Times New Roman"/>
              </w:rPr>
            </w:pPr>
            <w:r>
              <w:rPr>
                <w:rFonts w:cs="Times New Roman" w:ascii="Times New Roman" w:hAnsi="Times New Roman"/>
              </w:rPr>
              <w:t>-Si un blocage général (ou que certains élèves ont du mal à démarrer) se fait sentir (au bout de 5 min), le professeur attire l’attention des élèves au tableau pour leur donner un coup de pouce.</w:t>
            </w:r>
          </w:p>
        </w:tc>
      </w:tr>
      <w:tr>
        <w:trPr>
          <w:trHeight w:val="518" w:hRule="atLeast"/>
        </w:trPr>
        <w:tc>
          <w:tcPr>
            <w:tcW w:w="1634" w:type="dxa"/>
            <w:vMerge w:val="continue"/>
            <w:tcBorders/>
            <w:shd w:color="auto" w:fill="CC99FF" w:val="clear"/>
          </w:tcPr>
          <w:p>
            <w:pPr>
              <w:pStyle w:val="Normal"/>
              <w:spacing w:lineRule="auto" w:line="240" w:before="0" w:after="0"/>
              <w:rPr>
                <w:rFonts w:ascii="Times New Roman" w:hAnsi="Times New Roman" w:cs="Times New Roman"/>
                <w:b/>
                <w:b/>
              </w:rPr>
            </w:pPr>
            <w:r>
              <w:rPr>
                <w:rFonts w:cs="Times New Roman" w:ascii="Times New Roman" w:hAnsi="Times New Roman"/>
                <w:b/>
              </w:rPr>
            </w:r>
          </w:p>
        </w:tc>
        <w:tc>
          <w:tcPr>
            <w:tcW w:w="1194" w:type="dxa"/>
            <w:tcBorders/>
            <w:shd w:fill="auto" w:val="clear"/>
            <w:vAlign w:val="center"/>
          </w:tcPr>
          <w:p>
            <w:pPr>
              <w:pStyle w:val="Normal"/>
              <w:spacing w:lineRule="auto" w:line="240" w:before="0" w:after="0"/>
              <w:jc w:val="center"/>
              <w:rPr>
                <w:rFonts w:ascii="Times New Roman" w:hAnsi="Times New Roman" w:cs="Times New Roman"/>
              </w:rPr>
            </w:pPr>
            <w:r>
              <w:rPr/>
            </w:r>
          </w:p>
        </w:tc>
        <w:tc>
          <w:tcPr>
            <w:tcW w:w="3402" w:type="dxa"/>
            <w:tcBorders/>
            <w:shd w:fill="auto" w:val="clear"/>
          </w:tcPr>
          <w:p>
            <w:pPr>
              <w:pStyle w:val="Normal"/>
              <w:tabs>
                <w:tab w:val="clear" w:pos="708"/>
                <w:tab w:val="left" w:pos="1812" w:leader="none"/>
              </w:tabs>
              <w:spacing w:lineRule="auto" w:line="240" w:before="0" w:after="0"/>
              <w:rPr>
                <w:rFonts w:ascii="Times New Roman" w:hAnsi="Times New Roman" w:cs="Times New Roman"/>
              </w:rPr>
            </w:pPr>
            <w:r>
              <w:rPr>
                <w:rFonts w:cs="Times New Roman" w:ascii="Times New Roman" w:hAnsi="Times New Roman"/>
              </w:rPr>
              <w:t>-Les élèves écoutent et regardent la correction de la situation 1 au tableau et corrigent leur algorithme en fonction.</w:t>
            </w:r>
          </w:p>
        </w:tc>
        <w:tc>
          <w:tcPr>
            <w:tcW w:w="439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-Le professeur attire l’attention des élèves au tableau et fait la correction de la situation 1.</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518" w:hRule="atLeast"/>
        </w:trPr>
        <w:tc>
          <w:tcPr>
            <w:tcW w:w="1634" w:type="dxa"/>
            <w:vMerge w:val="continue"/>
            <w:tcBorders/>
            <w:shd w:color="auto" w:fill="CC99FF" w:val="clear"/>
          </w:tcPr>
          <w:p>
            <w:pPr>
              <w:pStyle w:val="Normal"/>
              <w:spacing w:lineRule="auto" w:line="240" w:before="0" w:after="0"/>
              <w:rPr>
                <w:rFonts w:ascii="Times New Roman" w:hAnsi="Times New Roman" w:cs="Times New Roman"/>
                <w:b/>
                <w:b/>
              </w:rPr>
            </w:pPr>
            <w:r>
              <w:rPr>
                <w:rFonts w:cs="Times New Roman" w:ascii="Times New Roman" w:hAnsi="Times New Roman"/>
                <w:b/>
              </w:rPr>
            </w:r>
          </w:p>
        </w:tc>
        <w:tc>
          <w:tcPr>
            <w:tcW w:w="1194" w:type="dxa"/>
            <w:tcBorders/>
            <w:shd w:fill="auto" w:val="clear"/>
            <w:vAlign w:val="center"/>
          </w:tcPr>
          <w:p>
            <w:pPr>
              <w:pStyle w:val="Normal"/>
              <w:spacing w:lineRule="auto" w:line="240" w:before="0" w:after="0"/>
              <w:jc w:val="center"/>
              <w:rPr>
                <w:rFonts w:ascii="Times New Roman" w:hAnsi="Times New Roman" w:cs="Times New Roman"/>
              </w:rPr>
            </w:pPr>
            <w:r>
              <w:rPr/>
            </w:r>
          </w:p>
        </w:tc>
        <w:tc>
          <w:tcPr>
            <w:tcW w:w="3402" w:type="dxa"/>
            <w:tcBorders/>
            <w:shd w:fill="auto" w:val="clear"/>
          </w:tcPr>
          <w:p>
            <w:pPr>
              <w:pStyle w:val="Normal"/>
              <w:tabs>
                <w:tab w:val="clear" w:pos="708"/>
                <w:tab w:val="left" w:pos="1812" w:leader="none"/>
              </w:tabs>
              <w:spacing w:lineRule="auto" w:line="240" w:before="0" w:after="0"/>
              <w:rPr>
                <w:rFonts w:ascii="Times New Roman" w:hAnsi="Times New Roman" w:cs="Times New Roman"/>
              </w:rPr>
            </w:pPr>
            <w:r>
              <w:rPr>
                <w:rFonts w:cs="Times New Roman" w:ascii="Times New Roman" w:hAnsi="Times New Roman"/>
              </w:rPr>
              <w:t>-De la même manière, les élèves travaillent sur la situation 2 en se basant sur la correction de la situation 1.</w:t>
            </w:r>
          </w:p>
        </w:tc>
        <w:tc>
          <w:tcPr>
            <w:tcW w:w="439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-Le professeur demande aux élèves de faire la situation 2 de l’activité.</w:t>
            </w:r>
          </w:p>
          <w:p>
            <w:pPr>
              <w:pStyle w:val="Normal"/>
              <w:spacing w:lineRule="auto" w:line="240" w:before="0" w:after="0"/>
              <w:rPr>
                <w:rFonts w:ascii="Times New Roman" w:hAnsi="Times New Roman" w:cs="Times New Roman"/>
              </w:rPr>
            </w:pPr>
            <w:r>
              <w:rPr>
                <w:rFonts w:cs="Times New Roman" w:ascii="Times New Roman" w:hAnsi="Times New Roman"/>
              </w:rPr>
              <w:t xml:space="preserve">-Il repasse auprès des élèves et répond aux éventuelles questions. </w:t>
            </w:r>
          </w:p>
        </w:tc>
      </w:tr>
      <w:tr>
        <w:trPr>
          <w:trHeight w:val="663" w:hRule="atLeast"/>
        </w:trPr>
        <w:tc>
          <w:tcPr>
            <w:tcW w:w="1634" w:type="dxa"/>
            <w:vMerge w:val="continue"/>
            <w:tcBorders/>
            <w:shd w:color="auto" w:fill="CC99FF" w:val="clear"/>
          </w:tcPr>
          <w:p>
            <w:pPr>
              <w:pStyle w:val="Normal"/>
              <w:spacing w:lineRule="auto" w:line="240" w:before="0" w:after="0"/>
              <w:rPr>
                <w:rFonts w:ascii="Times New Roman" w:hAnsi="Times New Roman" w:cs="Times New Roman"/>
                <w:b/>
                <w:b/>
              </w:rPr>
            </w:pPr>
            <w:r>
              <w:rPr>
                <w:rFonts w:cs="Times New Roman" w:ascii="Times New Roman" w:hAnsi="Times New Roman"/>
                <w:b/>
              </w:rPr>
            </w:r>
          </w:p>
        </w:tc>
        <w:tc>
          <w:tcPr>
            <w:tcW w:w="1194" w:type="dxa"/>
            <w:tcBorders/>
            <w:shd w:fill="auto" w:val="clear"/>
            <w:vAlign w:val="center"/>
          </w:tcPr>
          <w:p>
            <w:pPr>
              <w:pStyle w:val="Normal"/>
              <w:spacing w:lineRule="auto" w:line="240" w:before="0" w:after="0"/>
              <w:jc w:val="center"/>
              <w:rPr>
                <w:rFonts w:ascii="Times New Roman" w:hAnsi="Times New Roman" w:cs="Times New Roman"/>
              </w:rPr>
            </w:pPr>
            <w:r>
              <w:rPr/>
            </w:r>
          </w:p>
        </w:tc>
        <w:tc>
          <w:tcPr>
            <w:tcW w:w="3402"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-Les élèves écoutent et regardent la correction de la situation 2 au tableau et corrigent leur algorithme en fonction.</w:t>
            </w:r>
          </w:p>
        </w:tc>
        <w:tc>
          <w:tcPr>
            <w:tcW w:w="439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-Le professeur attire l’attention des élèves au tableau et fait la correction de la situation 2.</w:t>
            </w:r>
          </w:p>
          <w:p>
            <w:pPr>
              <w:pStyle w:val="ListParagraph"/>
              <w:spacing w:lineRule="auto" w:line="240" w:before="0" w:after="0"/>
              <w:ind w:left="1080" w:hanging="0"/>
              <w:contextualSpacing/>
              <w:rPr>
                <w:rFonts w:ascii="Times New Roman" w:hAnsi="Times New Roman" w:cs="Times New Roman"/>
              </w:rPr>
            </w:pPr>
            <w:r>
              <w:rPr>
                <w:rFonts w:cs="Times New Roman" w:ascii="Times New Roman" w:hAnsi="Times New Roman"/>
              </w:rPr>
            </w:r>
          </w:p>
        </w:tc>
      </w:tr>
      <w:tr>
        <w:trPr>
          <w:trHeight w:val="663" w:hRule="atLeast"/>
        </w:trPr>
        <w:tc>
          <w:tcPr>
            <w:tcW w:w="1634" w:type="dxa"/>
            <w:vMerge w:val="continue"/>
            <w:tcBorders/>
            <w:shd w:color="auto" w:fill="CC99FF" w:val="clear"/>
          </w:tcPr>
          <w:p>
            <w:pPr>
              <w:pStyle w:val="Normal"/>
              <w:spacing w:lineRule="auto" w:line="240" w:before="0" w:after="0"/>
              <w:rPr>
                <w:rFonts w:ascii="Times New Roman" w:hAnsi="Times New Roman" w:cs="Times New Roman"/>
                <w:b/>
                <w:b/>
              </w:rPr>
            </w:pPr>
            <w:r>
              <w:rPr>
                <w:rFonts w:cs="Times New Roman" w:ascii="Times New Roman" w:hAnsi="Times New Roman"/>
                <w:b/>
              </w:rPr>
            </w:r>
          </w:p>
        </w:tc>
        <w:tc>
          <w:tcPr>
            <w:tcW w:w="1194" w:type="dxa"/>
            <w:tcBorders/>
            <w:shd w:fill="auto" w:val="clear"/>
            <w:vAlign w:val="center"/>
          </w:tcPr>
          <w:p>
            <w:pPr>
              <w:pStyle w:val="Normal"/>
              <w:spacing w:lineRule="auto" w:line="240" w:before="0" w:after="0"/>
              <w:jc w:val="center"/>
              <w:rPr>
                <w:rFonts w:ascii="Times New Roman" w:hAnsi="Times New Roman" w:cs="Times New Roman"/>
              </w:rPr>
            </w:pPr>
            <w:r>
              <w:rPr/>
            </w:r>
          </w:p>
        </w:tc>
        <w:tc>
          <w:tcPr>
            <w:tcW w:w="3402"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-Les élèves réfléchissent aux questions du professeur sur la terminaison de la boucle « while ».</w:t>
            </w:r>
          </w:p>
        </w:tc>
        <w:tc>
          <w:tcPr>
            <w:tcW w:w="439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-Le professeur prouve de manière interactive avec les élèves la terminaison de la boucle « while ».</w:t>
            </w:r>
          </w:p>
        </w:tc>
      </w:tr>
      <w:tr>
        <w:trPr>
          <w:trHeight w:val="663" w:hRule="atLeast"/>
        </w:trPr>
        <w:tc>
          <w:tcPr>
            <w:tcW w:w="1634" w:type="dxa"/>
            <w:vMerge w:val="continue"/>
            <w:tcBorders/>
            <w:shd w:color="auto" w:fill="CC99FF" w:val="clear"/>
          </w:tcPr>
          <w:p>
            <w:pPr>
              <w:pStyle w:val="Normal"/>
              <w:spacing w:lineRule="auto" w:line="240" w:before="0" w:after="0"/>
              <w:rPr>
                <w:rFonts w:ascii="Times New Roman" w:hAnsi="Times New Roman" w:cs="Times New Roman"/>
                <w:b/>
                <w:b/>
              </w:rPr>
            </w:pPr>
            <w:r>
              <w:rPr>
                <w:rFonts w:cs="Times New Roman" w:ascii="Times New Roman" w:hAnsi="Times New Roman"/>
                <w:b/>
              </w:rPr>
            </w:r>
          </w:p>
        </w:tc>
        <w:tc>
          <w:tcPr>
            <w:tcW w:w="1194" w:type="dxa"/>
            <w:tcBorders/>
            <w:shd w:fill="auto" w:val="cle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3402" w:type="dxa"/>
            <w:tcBorders/>
            <w:shd w:fill="auto" w:val="clear"/>
          </w:tcPr>
          <w:p>
            <w:pPr>
              <w:pStyle w:val="ListParagraph"/>
              <w:spacing w:lineRule="auto" w:line="240" w:before="0" w:after="0"/>
              <w:ind w:hanging="0"/>
              <w:contextualSpacing/>
              <w:rPr/>
            </w:pPr>
            <w:r>
              <w:rPr>
                <w:rFonts w:cs="Times New Roman" w:ascii="Times New Roman" w:hAnsi="Times New Roman"/>
              </w:rPr>
              <w:t xml:space="preserve">Les élèves expertisent l’algorithme : calcul de la complexité, preuve de la terminaison, preuve de la correction partielle et totale. </w:t>
            </w:r>
          </w:p>
        </w:tc>
        <w:tc>
          <w:tcPr>
            <w:tcW w:w="4396" w:type="dxa"/>
            <w:tcBorders/>
            <w:shd w:fill="auto" w:val="clear"/>
          </w:tcPr>
          <w:p>
            <w:pPr>
              <w:pStyle w:val="ListParagraph"/>
              <w:spacing w:lineRule="auto" w:line="240" w:before="0" w:after="0"/>
              <w:ind w:hanging="0"/>
              <w:contextualSpacing/>
              <w:rPr/>
            </w:pPr>
            <w:r>
              <w:rPr>
                <w:rFonts w:cs="Times New Roman" w:ascii="Times New Roman" w:hAnsi="Times New Roman"/>
              </w:rPr>
              <w:t>L’enseignant circule pour accompagner les groupes dans les différentes étapes de l’expertise.</w:t>
            </w:r>
          </w:p>
          <w:p>
            <w:pPr>
              <w:pStyle w:val="ListParagraph"/>
              <w:spacing w:lineRule="auto" w:line="240" w:before="0" w:after="0"/>
              <w:ind w:hanging="0"/>
              <w:contextualSpacing/>
              <w:rPr/>
            </w:pPr>
            <w:r>
              <w:rPr>
                <w:rFonts w:cs="Times New Roman" w:ascii="Times New Roman" w:hAnsi="Times New Roman"/>
              </w:rPr>
              <w:t xml:space="preserve">On revient ici sur les notions de complexité, terminaison, correction partielle et totale d’un algorithme. </w:t>
            </w:r>
          </w:p>
        </w:tc>
      </w:tr>
    </w:tbl>
    <w:p>
      <w:pPr>
        <w:pStyle w:val="Normal"/>
        <w:rPr>
          <w:rFonts w:ascii="Times New Roman" w:hAnsi="Times New Roman" w:cs="Times New Roman"/>
        </w:rPr>
      </w:pPr>
      <w:r>
        <w:rPr>
          <w:rFonts w:cs="Times New Roman" w:ascii="Times New Roman" w:hAnsi="Times New Roman"/>
        </w:rPr>
      </w:r>
    </w:p>
    <w:p>
      <w:pPr>
        <w:pStyle w:val="Normal"/>
        <w:widowControl/>
        <w:bidi w:val="0"/>
        <w:spacing w:lineRule="auto" w:line="259" w:before="0" w:after="160"/>
        <w:jc w:val="left"/>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2"/>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14063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d54f4"/>
    <w:rPr>
      <w:color w:val="808080"/>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Times New Roman"/>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alibri" w:cs="Times New Roman"/>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Calibri" w:cs="Times New Roman"/>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Calibri" w:cs="Times New Roman"/>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paragraph" w:styleId="Titre">
    <w:name w:val="Titre"/>
    <w:basedOn w:val="Normal"/>
    <w:next w:val="Corpsdetexte"/>
    <w:qFormat/>
    <w:pPr>
      <w:keepNext w:val="true"/>
      <w:spacing w:before="240" w:after="120"/>
    </w:pPr>
    <w:rPr>
      <w:rFonts w:ascii="Liberation Sans" w:hAnsi="Liberation Sans" w:eastAsia="PingFang SC" w:cs="Arial Unicode M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Unicode MS"/>
    </w:rPr>
  </w:style>
  <w:style w:type="paragraph" w:styleId="Lgende">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140632"/>
    <w:pPr>
      <w:spacing w:before="0" w:after="160"/>
      <w:ind w:left="720" w:hanging="0"/>
      <w:contextualSpacing/>
    </w:pPr>
    <w:rPr/>
  </w:style>
  <w:style w:type="paragraph" w:styleId="NormalWeb">
    <w:name w:val="Normal (Web)"/>
    <w:basedOn w:val="Normal"/>
    <w:uiPriority w:val="99"/>
    <w:semiHidden/>
    <w:unhideWhenUsed/>
    <w:qFormat/>
    <w:rsid w:val="00813631"/>
    <w:pPr>
      <w:spacing w:lineRule="auto" w:line="240" w:beforeAutospacing="1" w:afterAutospacing="1"/>
    </w:pPr>
    <w:rPr>
      <w:rFonts w:ascii="Times New Roman" w:hAnsi="Times New Roman" w:eastAsia="Times New Roman" w:cs="Times New Roman"/>
      <w:sz w:val="24"/>
      <w:szCs w:val="24"/>
      <w:lang w:eastAsia="fr-FR"/>
    </w:rPr>
  </w:style>
  <w:style w:type="paragraph" w:styleId="Default" w:customStyle="1">
    <w:name w:val="Default"/>
    <w:qFormat/>
    <w:rsid w:val="00f078ca"/>
    <w:pPr>
      <w:widowControl/>
      <w:bidi w:val="0"/>
      <w:spacing w:lineRule="auto" w:line="240" w:before="0" w:after="0"/>
      <w:jc w:val="left"/>
    </w:pPr>
    <w:rPr>
      <w:rFonts w:ascii="Arial" w:hAnsi="Arial" w:cs="Arial" w:eastAsia="Calibri"/>
      <w:color w:val="000000"/>
      <w:kern w:val="0"/>
      <w:sz w:val="24"/>
      <w:szCs w:val="24"/>
      <w:lang w:val="fr-FR" w:eastAsia="en-US"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14063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Application>LibreOffice_Vanilla/6.2.6.2$MacOSX_X86_64 LibreOffice_project/684e730861356e74889dfe6dbddd3562aae2e6ad</Application>
  <Pages>2</Pages>
  <Words>837</Words>
  <Characters>4515</Characters>
  <CharactersWithSpaces>5272</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2019-07-17T05:44:00Z</dcterms:created>
  <dc:creator>Raihei</dc:creator>
  <dc:description/>
  <dc:language>fr-FR</dc:language>
  <cp:lastModifiedBy/>
  <dcterms:modified xsi:type="dcterms:W3CDTF">2019-09-28T11:38:58Z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