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6BAB" w14:textId="2E07BEE4" w:rsidR="006209C8" w:rsidRPr="00BA71BD" w:rsidRDefault="006209C8" w:rsidP="00A847EC">
      <w:pPr>
        <w:jc w:val="right"/>
      </w:pPr>
      <w:r w:rsidRPr="00BA71BD">
        <w:t xml:space="preserve">Presupuesto Creación </w:t>
      </w:r>
      <w:r w:rsidR="00A847EC" w:rsidRPr="00BA71BD">
        <w:t>Pá</w:t>
      </w:r>
      <w:r w:rsidRPr="00BA71BD">
        <w:t xml:space="preserve">gina Web </w:t>
      </w:r>
      <w:r w:rsidR="00A847EC" w:rsidRPr="00BA71BD">
        <w:t xml:space="preserve">                                                                                                                               30/11/21</w:t>
      </w:r>
    </w:p>
    <w:p w14:paraId="23286692" w14:textId="77777777" w:rsidR="00A847EC" w:rsidRPr="00BA71BD" w:rsidRDefault="00A847EC" w:rsidP="00A847EC"/>
    <w:p w14:paraId="6346010E" w14:textId="185C7AAB" w:rsidR="00A847EC" w:rsidRPr="00BA71BD" w:rsidRDefault="00A847EC">
      <w:pPr>
        <w:rPr>
          <w:sz w:val="32"/>
          <w:szCs w:val="32"/>
        </w:rPr>
      </w:pPr>
      <w:r w:rsidRPr="00BA71BD">
        <w:rPr>
          <w:sz w:val="32"/>
          <w:szCs w:val="32"/>
        </w:rPr>
        <w:t>Costos detallados del Proyecto “Glorious Wine Masterrace (GWM)”</w:t>
      </w:r>
    </w:p>
    <w:tbl>
      <w:tblPr>
        <w:tblStyle w:val="Sombreadomedio2-nfasis5"/>
        <w:tblW w:w="2881" w:type="pct"/>
        <w:jc w:val="center"/>
        <w:tblLook w:val="0660" w:firstRow="1" w:lastRow="1" w:firstColumn="0" w:lastColumn="0" w:noHBand="1" w:noVBand="1"/>
      </w:tblPr>
      <w:tblGrid>
        <w:gridCol w:w="4100"/>
        <w:gridCol w:w="1293"/>
      </w:tblGrid>
      <w:tr w:rsidR="00CA0907" w:rsidRPr="00BA71BD" w14:paraId="5705CA85" w14:textId="77777777" w:rsidTr="009F1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tcW w:w="3770" w:type="pct"/>
            <w:noWrap/>
          </w:tcPr>
          <w:p w14:paraId="0FA3600A" w14:textId="49F3C503" w:rsidR="00CA0907" w:rsidRPr="00BA71BD" w:rsidRDefault="00CA0907">
            <w:r w:rsidRPr="00BA71BD">
              <w:t>Descripción</w:t>
            </w:r>
          </w:p>
        </w:tc>
        <w:tc>
          <w:tcPr>
            <w:tcW w:w="1230" w:type="pct"/>
          </w:tcPr>
          <w:p w14:paraId="09A80CF8" w14:textId="263D30B5" w:rsidR="00CA0907" w:rsidRPr="00BA71BD" w:rsidRDefault="00CA0907">
            <w:r w:rsidRPr="00BA71BD">
              <w:t>Precio</w:t>
            </w:r>
          </w:p>
        </w:tc>
      </w:tr>
      <w:tr w:rsidR="00CA0907" w:rsidRPr="00BA71BD" w14:paraId="191A7C5A" w14:textId="77777777" w:rsidTr="009F1182">
        <w:trPr>
          <w:trHeight w:val="264"/>
          <w:jc w:val="center"/>
        </w:trPr>
        <w:tc>
          <w:tcPr>
            <w:tcW w:w="3770" w:type="pct"/>
            <w:noWrap/>
          </w:tcPr>
          <w:p w14:paraId="14373074" w14:textId="77777777" w:rsidR="00CA0907" w:rsidRPr="00BA71BD" w:rsidRDefault="00CA0907"/>
        </w:tc>
        <w:tc>
          <w:tcPr>
            <w:tcW w:w="1230" w:type="pct"/>
          </w:tcPr>
          <w:p w14:paraId="244A8757" w14:textId="7A07D2DA" w:rsidR="00CA0907" w:rsidRPr="00BA71BD" w:rsidRDefault="00CA0907">
            <w:pPr>
              <w:rPr>
                <w:rStyle w:val="nfasissutil"/>
              </w:rPr>
            </w:pPr>
          </w:p>
        </w:tc>
      </w:tr>
      <w:tr w:rsidR="00CA0907" w:rsidRPr="00BA71BD" w14:paraId="67ECC224" w14:textId="77777777" w:rsidTr="009F1182">
        <w:trPr>
          <w:trHeight w:val="255"/>
          <w:jc w:val="center"/>
        </w:trPr>
        <w:tc>
          <w:tcPr>
            <w:tcW w:w="3770" w:type="pct"/>
            <w:noWrap/>
          </w:tcPr>
          <w:p w14:paraId="2821502E" w14:textId="157CE22A" w:rsidR="00CA0907" w:rsidRPr="00BA71BD" w:rsidRDefault="00CA0907">
            <w:r w:rsidRPr="00BA71BD">
              <w:t>Maquetación inicial</w:t>
            </w:r>
          </w:p>
        </w:tc>
        <w:tc>
          <w:tcPr>
            <w:tcW w:w="1230" w:type="pct"/>
          </w:tcPr>
          <w:p w14:paraId="210DB321" w14:textId="09D2B19A" w:rsidR="00CA0907" w:rsidRPr="00BA71BD" w:rsidRDefault="00CA0907">
            <w:pPr>
              <w:pStyle w:val="DecimalAligned"/>
            </w:pPr>
            <w:r w:rsidRPr="00BA71BD">
              <w:t>$</w:t>
            </w:r>
            <w:r w:rsidR="009F1182">
              <w:t>2</w:t>
            </w:r>
            <w:r w:rsidR="00BA71BD" w:rsidRPr="00BA71BD">
              <w:t>0</w:t>
            </w:r>
            <w:r w:rsidRPr="00BA71BD">
              <w:t>.000</w:t>
            </w:r>
          </w:p>
        </w:tc>
      </w:tr>
      <w:tr w:rsidR="00CA0907" w:rsidRPr="00BA71BD" w14:paraId="6CECE54E" w14:textId="77777777" w:rsidTr="009F1182">
        <w:trPr>
          <w:trHeight w:val="255"/>
          <w:jc w:val="center"/>
        </w:trPr>
        <w:tc>
          <w:tcPr>
            <w:tcW w:w="3770" w:type="pct"/>
            <w:noWrap/>
          </w:tcPr>
          <w:p w14:paraId="00E0C1C3" w14:textId="09AF500C" w:rsidR="00CA0907" w:rsidRPr="00BA71BD" w:rsidRDefault="00BA71BD">
            <w:r w:rsidRPr="00BA71BD">
              <w:t>Configuración</w:t>
            </w:r>
            <w:r w:rsidR="00CA0907" w:rsidRPr="00BA71BD">
              <w:t xml:space="preserve"> Word Press y </w:t>
            </w:r>
            <w:r w:rsidR="006B5968" w:rsidRPr="00BA71BD">
              <w:t>WooCo</w:t>
            </w:r>
            <w:r w:rsidR="006B5968">
              <w:t>m</w:t>
            </w:r>
            <w:r w:rsidR="006B5968" w:rsidRPr="00BA71BD">
              <w:t>m</w:t>
            </w:r>
            <w:r w:rsidR="006B5968">
              <w:t>e</w:t>
            </w:r>
            <w:r w:rsidR="006B5968" w:rsidRPr="00BA71BD">
              <w:t>rce</w:t>
            </w:r>
          </w:p>
        </w:tc>
        <w:tc>
          <w:tcPr>
            <w:tcW w:w="1230" w:type="pct"/>
          </w:tcPr>
          <w:p w14:paraId="497611C8" w14:textId="1B7505BE" w:rsidR="00CA0907" w:rsidRPr="00BA71BD" w:rsidRDefault="00CA0907">
            <w:pPr>
              <w:pStyle w:val="DecimalAligned"/>
            </w:pPr>
            <w:r w:rsidRPr="00BA71BD">
              <w:t>$</w:t>
            </w:r>
            <w:r w:rsidR="009F1182">
              <w:t>2</w:t>
            </w:r>
            <w:r w:rsidRPr="00BA71BD">
              <w:t>0.000</w:t>
            </w:r>
          </w:p>
        </w:tc>
      </w:tr>
      <w:tr w:rsidR="00CA0907" w:rsidRPr="00BA71BD" w14:paraId="19008F6F" w14:textId="77777777" w:rsidTr="009F1182">
        <w:trPr>
          <w:trHeight w:val="264"/>
          <w:jc w:val="center"/>
        </w:trPr>
        <w:tc>
          <w:tcPr>
            <w:tcW w:w="3770" w:type="pct"/>
            <w:noWrap/>
          </w:tcPr>
          <w:p w14:paraId="5725DACB" w14:textId="4332CBB5" w:rsidR="00CA0907" w:rsidRPr="00BA71BD" w:rsidRDefault="00BA71BD">
            <w:r w:rsidRPr="00BA71BD">
              <w:t>Desarrollo del sit</w:t>
            </w:r>
            <w:r w:rsidR="009F1182">
              <w:t>e</w:t>
            </w:r>
            <w:r w:rsidRPr="00BA71BD">
              <w:t xml:space="preserve"> en su totalidad</w:t>
            </w:r>
          </w:p>
        </w:tc>
        <w:tc>
          <w:tcPr>
            <w:tcW w:w="1230" w:type="pct"/>
          </w:tcPr>
          <w:p w14:paraId="62478884" w14:textId="65D32C6E" w:rsidR="00CA0907" w:rsidRPr="00BA71BD" w:rsidRDefault="00BA71BD">
            <w:pPr>
              <w:pStyle w:val="DecimalAligned"/>
            </w:pPr>
            <w:r w:rsidRPr="00BA71BD">
              <w:t>$20.000</w:t>
            </w:r>
          </w:p>
        </w:tc>
      </w:tr>
      <w:tr w:rsidR="00CA0907" w:rsidRPr="00BA71BD" w14:paraId="1172AAFB" w14:textId="77777777" w:rsidTr="009F1182">
        <w:trPr>
          <w:trHeight w:val="255"/>
          <w:jc w:val="center"/>
        </w:trPr>
        <w:tc>
          <w:tcPr>
            <w:tcW w:w="3770" w:type="pct"/>
            <w:noWrap/>
          </w:tcPr>
          <w:p w14:paraId="458B4B6C" w14:textId="0E62DB84" w:rsidR="00CA0907" w:rsidRPr="00BA71BD" w:rsidRDefault="00BA71BD">
            <w:r>
              <w:t>SEO Personalizado para el s</w:t>
            </w:r>
            <w:r w:rsidR="009F1182">
              <w:t>ite</w:t>
            </w:r>
          </w:p>
        </w:tc>
        <w:tc>
          <w:tcPr>
            <w:tcW w:w="1230" w:type="pct"/>
          </w:tcPr>
          <w:p w14:paraId="0BD94D9F" w14:textId="45F8E9BB" w:rsidR="00CA0907" w:rsidRPr="00BA71BD" w:rsidRDefault="00BA71BD">
            <w:pPr>
              <w:pStyle w:val="DecimalAligned"/>
            </w:pPr>
            <w:r>
              <w:t>$10.000</w:t>
            </w:r>
          </w:p>
        </w:tc>
      </w:tr>
      <w:tr w:rsidR="00CA0907" w:rsidRPr="00BA71BD" w14:paraId="1CF68D6A" w14:textId="77777777" w:rsidTr="009F1182">
        <w:trPr>
          <w:trHeight w:val="255"/>
          <w:jc w:val="center"/>
        </w:trPr>
        <w:tc>
          <w:tcPr>
            <w:tcW w:w="3770" w:type="pct"/>
            <w:noWrap/>
          </w:tcPr>
          <w:p w14:paraId="77160C83" w14:textId="5AEE6255" w:rsidR="00CA0907" w:rsidRPr="00BA71BD" w:rsidRDefault="00CA0907"/>
        </w:tc>
        <w:tc>
          <w:tcPr>
            <w:tcW w:w="1230" w:type="pct"/>
          </w:tcPr>
          <w:p w14:paraId="23EAF9AC" w14:textId="18321358" w:rsidR="00CA0907" w:rsidRPr="00BA71BD" w:rsidRDefault="00CA0907">
            <w:pPr>
              <w:pStyle w:val="DecimalAligned"/>
            </w:pPr>
          </w:p>
        </w:tc>
      </w:tr>
      <w:tr w:rsidR="00CA0907" w:rsidRPr="00BA71BD" w14:paraId="5F954A36" w14:textId="77777777" w:rsidTr="009F1182">
        <w:trPr>
          <w:trHeight w:val="264"/>
          <w:jc w:val="center"/>
        </w:trPr>
        <w:tc>
          <w:tcPr>
            <w:tcW w:w="3770" w:type="pct"/>
            <w:noWrap/>
          </w:tcPr>
          <w:p w14:paraId="399BE922" w14:textId="063F35D1" w:rsidR="00CA0907" w:rsidRPr="00BA71BD" w:rsidRDefault="00BA71BD">
            <w:r w:rsidRPr="00BA71BD">
              <w:rPr>
                <w:rStyle w:val="nfasissutil"/>
              </w:rPr>
              <w:t>Opcionales</w:t>
            </w:r>
          </w:p>
        </w:tc>
        <w:tc>
          <w:tcPr>
            <w:tcW w:w="1230" w:type="pct"/>
          </w:tcPr>
          <w:p w14:paraId="2D4B9E16" w14:textId="7D5567B5" w:rsidR="00CA0907" w:rsidRPr="00BA71BD" w:rsidRDefault="00CA0907">
            <w:pPr>
              <w:rPr>
                <w:rStyle w:val="nfasissutil"/>
              </w:rPr>
            </w:pPr>
          </w:p>
        </w:tc>
      </w:tr>
      <w:tr w:rsidR="00CA0907" w:rsidRPr="00BA71BD" w14:paraId="4F1E9B6C" w14:textId="77777777" w:rsidTr="009F1182">
        <w:trPr>
          <w:trHeight w:val="255"/>
          <w:jc w:val="center"/>
        </w:trPr>
        <w:tc>
          <w:tcPr>
            <w:tcW w:w="3770" w:type="pct"/>
            <w:noWrap/>
          </w:tcPr>
          <w:p w14:paraId="7D4CDAA5" w14:textId="7669FBD0" w:rsidR="00CA0907" w:rsidRPr="00BA71BD" w:rsidRDefault="00CA0907"/>
        </w:tc>
        <w:tc>
          <w:tcPr>
            <w:tcW w:w="1230" w:type="pct"/>
          </w:tcPr>
          <w:p w14:paraId="086CF4C4" w14:textId="2065C5E9" w:rsidR="00CA0907" w:rsidRPr="00BA71BD" w:rsidRDefault="00CA0907">
            <w:pPr>
              <w:pStyle w:val="DecimalAligned"/>
            </w:pPr>
          </w:p>
        </w:tc>
      </w:tr>
      <w:tr w:rsidR="00CA0907" w:rsidRPr="00BA71BD" w14:paraId="3D82144A" w14:textId="77777777" w:rsidTr="009F1182">
        <w:trPr>
          <w:trHeight w:val="255"/>
          <w:jc w:val="center"/>
        </w:trPr>
        <w:tc>
          <w:tcPr>
            <w:tcW w:w="3770" w:type="pct"/>
            <w:noWrap/>
          </w:tcPr>
          <w:p w14:paraId="643D5BBE" w14:textId="345869D6" w:rsidR="00CA0907" w:rsidRPr="00BA71BD" w:rsidRDefault="00BA71BD">
            <w:r>
              <w:t>Capacitación para mantener la Página</w:t>
            </w:r>
          </w:p>
        </w:tc>
        <w:tc>
          <w:tcPr>
            <w:tcW w:w="1230" w:type="pct"/>
          </w:tcPr>
          <w:p w14:paraId="20F57C3D" w14:textId="1EC5A45B" w:rsidR="00CA0907" w:rsidRPr="00BA71BD" w:rsidRDefault="009F1182">
            <w:pPr>
              <w:pStyle w:val="DecimalAligned"/>
            </w:pPr>
            <w:r>
              <w:t>$5.000</w:t>
            </w:r>
          </w:p>
        </w:tc>
      </w:tr>
      <w:tr w:rsidR="00CA0907" w:rsidRPr="00BA71BD" w14:paraId="7B80C13F" w14:textId="77777777" w:rsidTr="009F1182">
        <w:trPr>
          <w:trHeight w:val="255"/>
          <w:jc w:val="center"/>
        </w:trPr>
        <w:tc>
          <w:tcPr>
            <w:tcW w:w="3770" w:type="pct"/>
            <w:noWrap/>
          </w:tcPr>
          <w:p w14:paraId="42514103" w14:textId="20C2BA57" w:rsidR="00CA0907" w:rsidRPr="00BA71BD" w:rsidRDefault="009F1182">
            <w:r>
              <w:t>Mantenimiento mensual del site</w:t>
            </w:r>
          </w:p>
        </w:tc>
        <w:tc>
          <w:tcPr>
            <w:tcW w:w="1230" w:type="pct"/>
          </w:tcPr>
          <w:p w14:paraId="4237D9AB" w14:textId="49E6D441" w:rsidR="00CA0907" w:rsidRPr="00BA71BD" w:rsidRDefault="009F1182">
            <w:pPr>
              <w:pStyle w:val="DecimalAligned"/>
            </w:pPr>
            <w:r>
              <w:t>$10.000</w:t>
            </w:r>
          </w:p>
        </w:tc>
      </w:tr>
      <w:tr w:rsidR="00CA0907" w:rsidRPr="00BA71BD" w14:paraId="7AB0B0A5" w14:textId="77777777" w:rsidTr="009F11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tcW w:w="3770" w:type="pct"/>
            <w:noWrap/>
          </w:tcPr>
          <w:p w14:paraId="6B90B065" w14:textId="77777777" w:rsidR="00CA0907" w:rsidRDefault="00CA0907">
            <w:r w:rsidRPr="00BA71BD">
              <w:t>Total</w:t>
            </w:r>
          </w:p>
          <w:p w14:paraId="1C9801D8" w14:textId="2C477736" w:rsidR="009F1182" w:rsidRPr="00BA71BD" w:rsidRDefault="000F25D4">
            <w:r>
              <w:t>Total,</w:t>
            </w:r>
            <w:r w:rsidR="009F1182">
              <w:t xml:space="preserve"> con opcionales</w:t>
            </w:r>
          </w:p>
        </w:tc>
        <w:tc>
          <w:tcPr>
            <w:tcW w:w="1230" w:type="pct"/>
          </w:tcPr>
          <w:p w14:paraId="2BFD0CB5" w14:textId="1FF37ADB" w:rsidR="00CA0907" w:rsidRPr="007F5476" w:rsidRDefault="007F5476">
            <w:pPr>
              <w:pStyle w:val="DecimalAligned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t>$</w:t>
            </w:r>
            <w:r>
              <w:rPr>
                <w:b/>
              </w:rPr>
              <w:t>70.000</w:t>
            </w:r>
          </w:p>
          <w:p w14:paraId="0E8B6CDA" w14:textId="740B6E09" w:rsidR="009F1182" w:rsidRPr="007F5476" w:rsidRDefault="007F5476">
            <w:pPr>
              <w:pStyle w:val="DecimalAligned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t>$</w:t>
            </w:r>
            <w:r>
              <w:rPr>
                <w:b/>
              </w:rPr>
              <w:t>85.000</w:t>
            </w:r>
          </w:p>
        </w:tc>
      </w:tr>
    </w:tbl>
    <w:p w14:paraId="23EC80CF" w14:textId="77777777" w:rsidR="009F1182" w:rsidRDefault="009F1182"/>
    <w:p w14:paraId="74D2B715" w14:textId="13323FAF" w:rsidR="00CA0907" w:rsidRDefault="00CA0907">
      <w:r w:rsidRPr="00BA71BD">
        <w:t xml:space="preserve">Todos los precios están expresados en pesos argentinos. </w:t>
      </w:r>
      <w:r w:rsidR="007F5476" w:rsidRPr="00BA71BD">
        <w:t>Este presupuesto tiene</w:t>
      </w:r>
      <w:r w:rsidRPr="00BA71BD">
        <w:t xml:space="preserve"> una validez de un (1) mes desde su creación en el día de la fecha. </w:t>
      </w:r>
    </w:p>
    <w:p w14:paraId="1728A2BC" w14:textId="138E2F39" w:rsidR="00EA0AE0" w:rsidRDefault="00EA0AE0">
      <w:pPr>
        <w:rPr>
          <w:b/>
          <w:bCs/>
          <w:sz w:val="24"/>
          <w:szCs w:val="24"/>
        </w:rPr>
      </w:pPr>
      <w:r w:rsidRPr="00EA0AE0">
        <w:rPr>
          <w:b/>
          <w:bCs/>
          <w:sz w:val="24"/>
          <w:szCs w:val="24"/>
        </w:rPr>
        <w:t>Detalle de los servicios incluidos</w:t>
      </w:r>
      <w:r>
        <w:rPr>
          <w:b/>
          <w:bCs/>
          <w:sz w:val="24"/>
          <w:szCs w:val="24"/>
        </w:rPr>
        <w:t>:</w:t>
      </w:r>
    </w:p>
    <w:p w14:paraId="3D92BB5E" w14:textId="44B539E2" w:rsidR="00EA0AE0" w:rsidRDefault="00EA0AE0" w:rsidP="00EA0AE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Maquetación inicial: Presentación del sketch o wireframe</w:t>
      </w:r>
      <w:r w:rsidR="006B5968">
        <w:rPr>
          <w:sz w:val="24"/>
          <w:szCs w:val="24"/>
        </w:rPr>
        <w:t xml:space="preserve"> inicial de la página. Discusión de estilo</w:t>
      </w:r>
      <w:r w:rsidR="000F25D4">
        <w:rPr>
          <w:sz w:val="24"/>
          <w:szCs w:val="24"/>
        </w:rPr>
        <w:t xml:space="preserve">, </w:t>
      </w:r>
      <w:r w:rsidR="006B5968">
        <w:rPr>
          <w:sz w:val="24"/>
          <w:szCs w:val="24"/>
        </w:rPr>
        <w:t>paleta de colores</w:t>
      </w:r>
      <w:r w:rsidR="000F25D4">
        <w:rPr>
          <w:sz w:val="24"/>
          <w:szCs w:val="24"/>
        </w:rPr>
        <w:t xml:space="preserve">, y servicio de hosting con el cliente. </w:t>
      </w:r>
    </w:p>
    <w:p w14:paraId="60FABCFE" w14:textId="4ED0924E" w:rsidR="006B5968" w:rsidRDefault="006B5968" w:rsidP="00EA0AE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Configuración de WordPress y WooCommerce: WordPress en conjunto con WooCommerce proporcionan una simple herramienta para vender productos online. </w:t>
      </w:r>
    </w:p>
    <w:p w14:paraId="3289953A" w14:textId="777A5D94" w:rsidR="006B5968" w:rsidRDefault="006B5968" w:rsidP="00EA0AE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Desarrollo del site en su totalidad: Diseño de las paginas que componen al proyecto (Principal, sobre nosotros, contacto, nuestros productos, galería</w:t>
      </w:r>
      <w:r w:rsidR="00D865DE">
        <w:rPr>
          <w:sz w:val="24"/>
          <w:szCs w:val="24"/>
        </w:rPr>
        <w:t>, comparativas)</w:t>
      </w:r>
      <w:r w:rsidR="000F25D4">
        <w:rPr>
          <w:sz w:val="24"/>
          <w:szCs w:val="24"/>
        </w:rPr>
        <w:t>.</w:t>
      </w:r>
    </w:p>
    <w:p w14:paraId="75AC8133" w14:textId="348E7297" w:rsidR="00D865DE" w:rsidRDefault="00D865DE" w:rsidP="00EA0AE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SEO personalizado para el site: SEO se refiere a “Search engine optimization”</w:t>
      </w:r>
      <w:r w:rsidR="00C8608E">
        <w:rPr>
          <w:sz w:val="24"/>
          <w:szCs w:val="24"/>
        </w:rPr>
        <w:t>, facilitarán la aparición del site en buscadores. Se incluirán optimizaciones dentro de código HTML de la página además de incorporar Google analytics y las mismas mediciones de WordPress.</w:t>
      </w:r>
    </w:p>
    <w:p w14:paraId="57CEE871" w14:textId="389F500F" w:rsidR="00C8608E" w:rsidRDefault="00C8608E" w:rsidP="00C860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Servicios opcionales:</w:t>
      </w:r>
    </w:p>
    <w:p w14:paraId="52CF3008" w14:textId="0D0806F4" w:rsidR="00C8608E" w:rsidRDefault="00C8608E" w:rsidP="00C8608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Capacitación para mantener la página: Pequeña introducción al funcionamiento de WordPress para que el cliente pueda modificar por si mismo precios, imágenes e ítems a la venta. </w:t>
      </w:r>
    </w:p>
    <w:p w14:paraId="07FF76C4" w14:textId="07D66B34" w:rsidR="00C8608E" w:rsidRPr="00C8608E" w:rsidRDefault="00F54E9A" w:rsidP="00C8608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Mantenimiento Mensual del site: Control mensual para asegurar el correcto funcionamiento del site, corrección de problemas en caso de haber algún</w:t>
      </w:r>
      <w:r w:rsidR="000F25D4">
        <w:rPr>
          <w:sz w:val="24"/>
          <w:szCs w:val="24"/>
        </w:rPr>
        <w:t xml:space="preserve"> inconveniente </w:t>
      </w:r>
      <w:r>
        <w:rPr>
          <w:sz w:val="24"/>
          <w:szCs w:val="24"/>
        </w:rPr>
        <w:t xml:space="preserve">interno, de código o del </w:t>
      </w:r>
      <w:r w:rsidR="000F25D4">
        <w:rPr>
          <w:sz w:val="24"/>
          <w:szCs w:val="24"/>
        </w:rPr>
        <w:t>servicio de hosting.</w:t>
      </w:r>
    </w:p>
    <w:sectPr w:rsidR="00C8608E" w:rsidRPr="00C8608E" w:rsidSect="006209C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AD4F5" w14:textId="77777777" w:rsidR="00840005" w:rsidRDefault="00840005" w:rsidP="006209C8">
      <w:pPr>
        <w:spacing w:before="0" w:after="0" w:line="240" w:lineRule="auto"/>
      </w:pPr>
      <w:r>
        <w:separator/>
      </w:r>
    </w:p>
  </w:endnote>
  <w:endnote w:type="continuationSeparator" w:id="0">
    <w:p w14:paraId="3C0CFA3D" w14:textId="77777777" w:rsidR="00840005" w:rsidRDefault="00840005" w:rsidP="006209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C2629" w14:textId="77777777" w:rsidR="00840005" w:rsidRDefault="00840005" w:rsidP="006209C8">
      <w:pPr>
        <w:spacing w:before="0" w:after="0" w:line="240" w:lineRule="auto"/>
      </w:pPr>
      <w:r>
        <w:separator/>
      </w:r>
    </w:p>
  </w:footnote>
  <w:footnote w:type="continuationSeparator" w:id="0">
    <w:p w14:paraId="5EEB06B9" w14:textId="77777777" w:rsidR="00840005" w:rsidRDefault="00840005" w:rsidP="006209C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AB09" w14:textId="0A32315A" w:rsidR="00A847EC" w:rsidRPr="00A847EC" w:rsidRDefault="00A847EC">
    <w:pPr>
      <w:pStyle w:val="Encabezado"/>
    </w:pPr>
    <w:r>
      <w:t>Gutierrez WEB DESING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1A94"/>
    <w:multiLevelType w:val="hybridMultilevel"/>
    <w:tmpl w:val="95DA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A246E"/>
    <w:multiLevelType w:val="hybridMultilevel"/>
    <w:tmpl w:val="8AE2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150EE"/>
    <w:multiLevelType w:val="hybridMultilevel"/>
    <w:tmpl w:val="EA9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C8"/>
    <w:rsid w:val="000F25D4"/>
    <w:rsid w:val="006209C8"/>
    <w:rsid w:val="006B5968"/>
    <w:rsid w:val="007E6D22"/>
    <w:rsid w:val="007F5476"/>
    <w:rsid w:val="00840005"/>
    <w:rsid w:val="00840966"/>
    <w:rsid w:val="009F1182"/>
    <w:rsid w:val="00A847EC"/>
    <w:rsid w:val="00BA71BD"/>
    <w:rsid w:val="00C8608E"/>
    <w:rsid w:val="00C87BC1"/>
    <w:rsid w:val="00CA0907"/>
    <w:rsid w:val="00D865DE"/>
    <w:rsid w:val="00EA0AE0"/>
    <w:rsid w:val="00F5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C5DFE"/>
  <w15:chartTrackingRefBased/>
  <w15:docId w15:val="{D26AC044-0743-4669-BEB0-2E77676E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9C8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6209C8"/>
    <w:pPr>
      <w:pBdr>
        <w:top w:val="single" w:sz="24" w:space="0" w:color="9ACD4C" w:themeColor="accent1"/>
        <w:left w:val="single" w:sz="24" w:space="0" w:color="9ACD4C" w:themeColor="accent1"/>
        <w:bottom w:val="single" w:sz="24" w:space="0" w:color="9ACD4C" w:themeColor="accent1"/>
        <w:right w:val="single" w:sz="24" w:space="0" w:color="9ACD4C" w:themeColor="accent1"/>
      </w:pBdr>
      <w:shd w:val="clear" w:color="auto" w:fill="9ACD4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9C8"/>
    <w:pPr>
      <w:pBdr>
        <w:top w:val="single" w:sz="24" w:space="0" w:color="EAF5DB" w:themeColor="accent1" w:themeTint="33"/>
        <w:left w:val="single" w:sz="24" w:space="0" w:color="EAF5DB" w:themeColor="accent1" w:themeTint="33"/>
        <w:bottom w:val="single" w:sz="24" w:space="0" w:color="EAF5DB" w:themeColor="accent1" w:themeTint="33"/>
        <w:right w:val="single" w:sz="24" w:space="0" w:color="EAF5DB" w:themeColor="accent1" w:themeTint="33"/>
      </w:pBdr>
      <w:shd w:val="clear" w:color="auto" w:fill="EAF5D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9C8"/>
    <w:pPr>
      <w:pBdr>
        <w:top w:val="single" w:sz="6" w:space="2" w:color="9ACD4C" w:themeColor="accent1"/>
      </w:pBdr>
      <w:spacing w:before="300" w:after="0"/>
      <w:outlineLvl w:val="2"/>
    </w:pPr>
    <w:rPr>
      <w:caps/>
      <w:color w:val="4D6D1E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9C8"/>
    <w:pPr>
      <w:pBdr>
        <w:top w:val="dotted" w:sz="6" w:space="2" w:color="9ACD4C" w:themeColor="accent1"/>
      </w:pBdr>
      <w:spacing w:before="200" w:after="0"/>
      <w:outlineLvl w:val="3"/>
    </w:pPr>
    <w:rPr>
      <w:caps/>
      <w:color w:val="75A42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9C8"/>
    <w:pPr>
      <w:pBdr>
        <w:bottom w:val="single" w:sz="6" w:space="1" w:color="9ACD4C" w:themeColor="accent1"/>
      </w:pBdr>
      <w:spacing w:before="200" w:after="0"/>
      <w:outlineLvl w:val="4"/>
    </w:pPr>
    <w:rPr>
      <w:caps/>
      <w:color w:val="75A42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9C8"/>
    <w:pPr>
      <w:pBdr>
        <w:bottom w:val="dotted" w:sz="6" w:space="1" w:color="9ACD4C" w:themeColor="accent1"/>
      </w:pBdr>
      <w:spacing w:before="200" w:after="0"/>
      <w:outlineLvl w:val="5"/>
    </w:pPr>
    <w:rPr>
      <w:caps/>
      <w:color w:val="75A42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9C8"/>
    <w:pPr>
      <w:spacing w:before="200" w:after="0"/>
      <w:outlineLvl w:val="6"/>
    </w:pPr>
    <w:rPr>
      <w:caps/>
      <w:color w:val="75A42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9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9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9C8"/>
  </w:style>
  <w:style w:type="paragraph" w:styleId="Piedepgina">
    <w:name w:val="footer"/>
    <w:basedOn w:val="Normal"/>
    <w:link w:val="PiedepginaCar"/>
    <w:uiPriority w:val="99"/>
    <w:unhideWhenUsed/>
    <w:rsid w:val="00620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9C8"/>
  </w:style>
  <w:style w:type="character" w:customStyle="1" w:styleId="Ttulo1Car">
    <w:name w:val="Título 1 Car"/>
    <w:basedOn w:val="Fuentedeprrafopredeter"/>
    <w:link w:val="Ttulo1"/>
    <w:uiPriority w:val="9"/>
    <w:rsid w:val="006209C8"/>
    <w:rPr>
      <w:caps/>
      <w:color w:val="FFFFFF" w:themeColor="background1"/>
      <w:spacing w:val="15"/>
      <w:sz w:val="22"/>
      <w:szCs w:val="22"/>
      <w:shd w:val="clear" w:color="auto" w:fill="9ACD4C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9C8"/>
    <w:rPr>
      <w:caps/>
      <w:spacing w:val="15"/>
      <w:shd w:val="clear" w:color="auto" w:fill="EAF5DB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9C8"/>
    <w:rPr>
      <w:caps/>
      <w:color w:val="4D6D1E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9C8"/>
    <w:rPr>
      <w:caps/>
      <w:color w:val="75A42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9C8"/>
    <w:rPr>
      <w:caps/>
      <w:color w:val="75A42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9C8"/>
    <w:rPr>
      <w:caps/>
      <w:color w:val="75A42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9C8"/>
    <w:rPr>
      <w:caps/>
      <w:color w:val="75A42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9C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9C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209C8"/>
    <w:rPr>
      <w:b/>
      <w:bCs/>
      <w:color w:val="75A42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209C8"/>
    <w:pPr>
      <w:spacing w:before="0" w:after="0"/>
    </w:pPr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09C8"/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9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209C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209C8"/>
    <w:rPr>
      <w:b/>
      <w:bCs/>
    </w:rPr>
  </w:style>
  <w:style w:type="character" w:styleId="nfasis">
    <w:name w:val="Emphasis"/>
    <w:uiPriority w:val="20"/>
    <w:qFormat/>
    <w:rsid w:val="006209C8"/>
    <w:rPr>
      <w:caps/>
      <w:color w:val="4D6D1E" w:themeColor="accent1" w:themeShade="7F"/>
      <w:spacing w:val="5"/>
    </w:rPr>
  </w:style>
  <w:style w:type="paragraph" w:styleId="Sinespaciado">
    <w:name w:val="No Spacing"/>
    <w:uiPriority w:val="1"/>
    <w:qFormat/>
    <w:rsid w:val="006209C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209C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209C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9C8"/>
    <w:pPr>
      <w:spacing w:before="240" w:after="240" w:line="240" w:lineRule="auto"/>
      <w:ind w:left="1080" w:right="1080"/>
      <w:jc w:val="center"/>
    </w:pPr>
    <w:rPr>
      <w:color w:val="9ACD4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9C8"/>
    <w:rPr>
      <w:color w:val="9ACD4C" w:themeColor="accent1"/>
      <w:sz w:val="24"/>
      <w:szCs w:val="24"/>
    </w:rPr>
  </w:style>
  <w:style w:type="character" w:styleId="nfasissutil">
    <w:name w:val="Subtle Emphasis"/>
    <w:uiPriority w:val="19"/>
    <w:qFormat/>
    <w:rsid w:val="006209C8"/>
    <w:rPr>
      <w:i/>
      <w:iCs/>
      <w:color w:val="4D6D1E" w:themeColor="accent1" w:themeShade="7F"/>
    </w:rPr>
  </w:style>
  <w:style w:type="character" w:styleId="nfasisintenso">
    <w:name w:val="Intense Emphasis"/>
    <w:uiPriority w:val="21"/>
    <w:qFormat/>
    <w:rsid w:val="006209C8"/>
    <w:rPr>
      <w:b/>
      <w:bCs/>
      <w:caps/>
      <w:color w:val="4D6D1E" w:themeColor="accent1" w:themeShade="7F"/>
      <w:spacing w:val="10"/>
    </w:rPr>
  </w:style>
  <w:style w:type="character" w:styleId="Referenciasutil">
    <w:name w:val="Subtle Reference"/>
    <w:uiPriority w:val="31"/>
    <w:qFormat/>
    <w:rsid w:val="006209C8"/>
    <w:rPr>
      <w:b/>
      <w:bCs/>
      <w:color w:val="9ACD4C" w:themeColor="accent1"/>
    </w:rPr>
  </w:style>
  <w:style w:type="character" w:styleId="Referenciaintensa">
    <w:name w:val="Intense Reference"/>
    <w:uiPriority w:val="32"/>
    <w:qFormat/>
    <w:rsid w:val="006209C8"/>
    <w:rPr>
      <w:b/>
      <w:bCs/>
      <w:i/>
      <w:iCs/>
      <w:caps/>
      <w:color w:val="9ACD4C" w:themeColor="accent1"/>
    </w:rPr>
  </w:style>
  <w:style w:type="character" w:styleId="Ttulodellibro">
    <w:name w:val="Book Title"/>
    <w:uiPriority w:val="33"/>
    <w:qFormat/>
    <w:rsid w:val="006209C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209C8"/>
    <w:pPr>
      <w:outlineLvl w:val="9"/>
    </w:pPr>
  </w:style>
  <w:style w:type="paragraph" w:customStyle="1" w:styleId="DecimalAligned">
    <w:name w:val="Decimal Aligned"/>
    <w:basedOn w:val="Normal"/>
    <w:uiPriority w:val="40"/>
    <w:qFormat/>
    <w:rsid w:val="00A847EC"/>
    <w:pPr>
      <w:tabs>
        <w:tab w:val="decimal" w:pos="360"/>
      </w:tabs>
      <w:spacing w:before="0"/>
    </w:pPr>
    <w:rPr>
      <w:rFonts w:cs="Times New Roman"/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unhideWhenUsed/>
    <w:rsid w:val="00A847EC"/>
    <w:pPr>
      <w:spacing w:before="0" w:after="0" w:line="240" w:lineRule="auto"/>
    </w:pPr>
    <w:rPr>
      <w:rFonts w:cs="Times New Roman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847EC"/>
    <w:rPr>
      <w:rFonts w:cs="Times New Roman"/>
    </w:rPr>
  </w:style>
  <w:style w:type="table" w:styleId="Sombreadomedio2-nfasis5">
    <w:name w:val="Medium Shading 2 Accent 5"/>
    <w:basedOn w:val="Tablanormal"/>
    <w:uiPriority w:val="64"/>
    <w:rsid w:val="00A847EC"/>
    <w:pPr>
      <w:spacing w:before="0"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0C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0C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0C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EA0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Nuñez</dc:creator>
  <cp:keywords/>
  <dc:description/>
  <cp:lastModifiedBy>Fabiana Nuñez</cp:lastModifiedBy>
  <cp:revision>2</cp:revision>
  <dcterms:created xsi:type="dcterms:W3CDTF">2021-11-30T22:57:00Z</dcterms:created>
  <dcterms:modified xsi:type="dcterms:W3CDTF">2021-12-01T00:43:00Z</dcterms:modified>
</cp:coreProperties>
</file>