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 xml:space="preserve">Lehrstuhl für </w:t>
      </w:r>
      <w:r w:rsidR="007F5617">
        <w:rPr>
          <w:rStyle w:val="AngabenzumLehrstuhl"/>
          <w:bCs w:val="0"/>
          <w:sz w:val="22"/>
        </w:rPr>
        <w:t>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D76230" w:rsidP="009F3E31">
      <w:pPr>
        <w:pStyle w:val="TitelseiteText"/>
      </w:pPr>
      <w:r>
        <w:t>Praxisseminar</w:t>
      </w:r>
    </w:p>
    <w:p w:rsidR="009F3E31" w:rsidRDefault="009F3E31" w:rsidP="009F3E31">
      <w:pPr>
        <w:pStyle w:val="TitelseiteText"/>
      </w:pPr>
      <w:r>
        <w:t xml:space="preserve">Modul: </w:t>
      </w:r>
      <w:r w:rsidR="00D76230">
        <w:t>MEI – M 26.1</w:t>
      </w:r>
    </w:p>
    <w:p w:rsidR="009F3E31" w:rsidRDefault="00D76230" w:rsidP="009F3E31">
      <w:pPr>
        <w:pStyle w:val="TitelseiteText"/>
      </w:pPr>
      <w:r>
        <w:t>SoSe 2015</w:t>
      </w:r>
    </w:p>
    <w:p w:rsidR="009F3E31" w:rsidRPr="004421E9" w:rsidRDefault="009F3E31" w:rsidP="009F3E31">
      <w:pPr>
        <w:pStyle w:val="TitelseiteText"/>
      </w:pPr>
      <w:r w:rsidRPr="004421E9">
        <w:t xml:space="preserve">Leitung: </w:t>
      </w:r>
      <w:r w:rsidR="00D76230">
        <w:t>Prof. Dr. Christian Wolff</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5A3A07" w:rsidRDefault="000E6637" w:rsidP="005A3A07">
      <w:pPr>
        <w:pStyle w:val="Titel"/>
      </w:pPr>
      <w:r>
        <w:t>„</w:t>
      </w:r>
      <w:r w:rsidR="005A3A07">
        <w:t>Only as good as the Source Material</w:t>
      </w:r>
      <w:r>
        <w:t>“</w:t>
      </w:r>
      <w:r w:rsidR="005A3A07">
        <w:t xml:space="preserve">: </w:t>
      </w:r>
    </w:p>
    <w:p w:rsidR="005A3A07" w:rsidRDefault="005A3A07" w:rsidP="005A3A07">
      <w:pPr>
        <w:pStyle w:val="Titel"/>
      </w:pPr>
      <w:r>
        <w:t>Eine vergleichende Evaluation von OCR-Tools mit der Hoerburger Liedblattsammlung</w:t>
      </w:r>
    </w:p>
    <w:p w:rsidR="0027561B" w:rsidRPr="0027561B" w:rsidRDefault="00580936" w:rsidP="00580936">
      <w:pPr>
        <w:jc w:val="center"/>
      </w:pPr>
      <w:r>
        <w:t>(vorläufige Fassung)</w:t>
      </w:r>
    </w:p>
    <w:p w:rsidR="009F3E31" w:rsidRDefault="009F3E31" w:rsidP="009F3E31"/>
    <w:p w:rsidR="009F3E31" w:rsidRDefault="009F3E31" w:rsidP="009F3E31"/>
    <w:p w:rsidR="009F3E31" w:rsidRDefault="009F3E31" w:rsidP="009F3E31"/>
    <w:p w:rsidR="009A6B3E" w:rsidRDefault="009A6B3E" w:rsidP="009F3E31"/>
    <w:p w:rsidR="009F3E31" w:rsidRDefault="009F3E31" w:rsidP="009F3E31">
      <w:pPr>
        <w:pStyle w:val="TitelseiteText"/>
      </w:pPr>
    </w:p>
    <w:p w:rsidR="009F3E31" w:rsidRDefault="009F3E31"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D76230" w:rsidRDefault="00D76230" w:rsidP="009F3E31">
      <w:pPr>
        <w:pStyle w:val="TitelseiteText"/>
      </w:pPr>
    </w:p>
    <w:p w:rsidR="009F3E31" w:rsidRPr="00034693" w:rsidRDefault="00D76230" w:rsidP="009F3E31">
      <w:pPr>
        <w:pStyle w:val="TitelseiteText"/>
      </w:pPr>
      <w:r>
        <w:t>Katia Buchhop, Florian Fuchs, Miriam Nickl, Thomas Schmidt</w:t>
      </w:r>
    </w:p>
    <w:p w:rsidR="009F3E31" w:rsidRPr="00EC013F" w:rsidRDefault="009F3E31" w:rsidP="009F3E31">
      <w:pPr>
        <w:pStyle w:val="TitelseiteText"/>
        <w:rPr>
          <w:lang w:val="en-US"/>
        </w:rPr>
      </w:pPr>
      <w:r w:rsidRPr="00EC013F">
        <w:rPr>
          <w:lang w:val="en-US"/>
        </w:rPr>
        <w:t xml:space="preserve">Email: </w:t>
      </w:r>
      <w:r w:rsidR="00D76230">
        <w:rPr>
          <w:lang w:val="en-US"/>
        </w:rPr>
        <w:t>Thomas.schmidt@stud.uni-regensburg.de</w:t>
      </w:r>
    </w:p>
    <w:p w:rsidR="000147EF" w:rsidRDefault="000147EF">
      <w:pPr>
        <w:spacing w:after="200" w:line="276" w:lineRule="auto"/>
        <w:sectPr w:rsidR="000147EF" w:rsidSect="000147EF">
          <w:headerReference w:type="default" r:id="rId9"/>
          <w:headerReference w:type="first" r:id="rId10"/>
          <w:pgSz w:w="11906" w:h="16838"/>
          <w:pgMar w:top="1418" w:right="1418" w:bottom="1134" w:left="1985" w:header="709" w:footer="709" w:gutter="0"/>
          <w:cols w:space="708"/>
          <w:docGrid w:linePitch="360"/>
        </w:sectPr>
      </w:pPr>
    </w:p>
    <w:p w:rsidR="009F3E31" w:rsidRDefault="009A6082" w:rsidP="009A6082">
      <w:pPr>
        <w:pStyle w:val="Inhaltsverzeichnisberschrift"/>
      </w:pPr>
      <w:r>
        <w:lastRenderedPageBreak/>
        <w:t>Inhalt</w:t>
      </w:r>
    </w:p>
    <w:p w:rsidR="009A6082" w:rsidRPr="009A6082" w:rsidRDefault="009A6082" w:rsidP="009A6082">
      <w:pPr>
        <w:rPr>
          <w:lang w:eastAsia="en-US"/>
        </w:rPr>
      </w:pPr>
    </w:p>
    <w:p w:rsidR="002B2619"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26732058" w:history="1">
        <w:r w:rsidR="002B2619" w:rsidRPr="00E2568A">
          <w:rPr>
            <w:rStyle w:val="Hyperlink"/>
            <w:rFonts w:eastAsiaTheme="majorEastAsia"/>
            <w:noProof/>
          </w:rPr>
          <w:t>1</w:t>
        </w:r>
        <w:r w:rsidR="002B2619">
          <w:rPr>
            <w:rFonts w:asciiTheme="minorHAnsi" w:eastAsiaTheme="minorEastAsia" w:hAnsiTheme="minorHAnsi" w:cstheme="minorBidi"/>
            <w:noProof/>
            <w:sz w:val="22"/>
            <w:szCs w:val="22"/>
          </w:rPr>
          <w:tab/>
        </w:r>
        <w:r w:rsidR="002B2619" w:rsidRPr="00E2568A">
          <w:rPr>
            <w:rStyle w:val="Hyperlink"/>
            <w:rFonts w:eastAsiaTheme="majorEastAsia"/>
            <w:noProof/>
          </w:rPr>
          <w:t>Einleitung</w:t>
        </w:r>
        <w:r w:rsidR="002B2619">
          <w:rPr>
            <w:noProof/>
            <w:webHidden/>
          </w:rPr>
          <w:tab/>
        </w:r>
        <w:r w:rsidR="002B2619">
          <w:rPr>
            <w:noProof/>
            <w:webHidden/>
          </w:rPr>
          <w:fldChar w:fldCharType="begin"/>
        </w:r>
        <w:r w:rsidR="002B2619">
          <w:rPr>
            <w:noProof/>
            <w:webHidden/>
          </w:rPr>
          <w:instrText xml:space="preserve"> PAGEREF _Toc426732058 \h </w:instrText>
        </w:r>
        <w:r w:rsidR="002B2619">
          <w:rPr>
            <w:noProof/>
            <w:webHidden/>
          </w:rPr>
        </w:r>
        <w:r w:rsidR="002B2619">
          <w:rPr>
            <w:noProof/>
            <w:webHidden/>
          </w:rPr>
          <w:fldChar w:fldCharType="separate"/>
        </w:r>
        <w:r w:rsidR="008B7394">
          <w:rPr>
            <w:noProof/>
            <w:webHidden/>
          </w:rPr>
          <w:t>8</w:t>
        </w:r>
        <w:r w:rsidR="002B2619">
          <w:rPr>
            <w:noProof/>
            <w:webHidden/>
          </w:rPr>
          <w:fldChar w:fldCharType="end"/>
        </w:r>
      </w:hyperlink>
    </w:p>
    <w:p w:rsidR="002B2619" w:rsidRDefault="002B2619">
      <w:pPr>
        <w:pStyle w:val="Verzeichnis1"/>
        <w:rPr>
          <w:rFonts w:asciiTheme="minorHAnsi" w:eastAsiaTheme="minorEastAsia" w:hAnsiTheme="minorHAnsi" w:cstheme="minorBidi"/>
          <w:noProof/>
          <w:sz w:val="22"/>
          <w:szCs w:val="22"/>
        </w:rPr>
      </w:pPr>
      <w:hyperlink w:anchor="_Toc426732059" w:history="1">
        <w:r w:rsidRPr="00E2568A">
          <w:rPr>
            <w:rStyle w:val="Hyperlink"/>
            <w:rFonts w:eastAsiaTheme="majorEastAsia"/>
            <w:noProof/>
          </w:rPr>
          <w:t>2</w:t>
        </w:r>
        <w:r>
          <w:rPr>
            <w:rFonts w:asciiTheme="minorHAnsi" w:eastAsiaTheme="minorEastAsia" w:hAnsiTheme="minorHAnsi" w:cstheme="minorBidi"/>
            <w:noProof/>
            <w:sz w:val="22"/>
            <w:szCs w:val="22"/>
          </w:rPr>
          <w:tab/>
        </w:r>
        <w:r w:rsidRPr="00E2568A">
          <w:rPr>
            <w:rStyle w:val="Hyperlink"/>
            <w:rFonts w:eastAsiaTheme="majorEastAsia"/>
            <w:noProof/>
          </w:rPr>
          <w:t>Methodisches Vorgehen</w:t>
        </w:r>
        <w:r>
          <w:rPr>
            <w:noProof/>
            <w:webHidden/>
          </w:rPr>
          <w:tab/>
        </w:r>
        <w:r>
          <w:rPr>
            <w:noProof/>
            <w:webHidden/>
          </w:rPr>
          <w:fldChar w:fldCharType="begin"/>
        </w:r>
        <w:r>
          <w:rPr>
            <w:noProof/>
            <w:webHidden/>
          </w:rPr>
          <w:instrText xml:space="preserve"> PAGEREF _Toc426732059 \h </w:instrText>
        </w:r>
        <w:r>
          <w:rPr>
            <w:noProof/>
            <w:webHidden/>
          </w:rPr>
        </w:r>
        <w:r>
          <w:rPr>
            <w:noProof/>
            <w:webHidden/>
          </w:rPr>
          <w:fldChar w:fldCharType="separate"/>
        </w:r>
        <w:r w:rsidR="008B7394">
          <w:rPr>
            <w:noProof/>
            <w:webHidden/>
          </w:rPr>
          <w:t>9</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0" w:history="1">
        <w:r w:rsidRPr="00E2568A">
          <w:rPr>
            <w:rStyle w:val="Hyperlink"/>
            <w:rFonts w:eastAsiaTheme="majorEastAsia"/>
            <w:noProof/>
          </w:rPr>
          <w:t>2.1</w:t>
        </w:r>
        <w:r>
          <w:rPr>
            <w:rFonts w:asciiTheme="minorHAnsi" w:eastAsiaTheme="minorEastAsia" w:hAnsiTheme="minorHAnsi" w:cstheme="minorBidi"/>
            <w:noProof/>
            <w:szCs w:val="22"/>
          </w:rPr>
          <w:tab/>
        </w:r>
        <w:r w:rsidRPr="00E2568A">
          <w:rPr>
            <w:rStyle w:val="Hyperlink"/>
            <w:rFonts w:eastAsiaTheme="majorEastAsia"/>
            <w:noProof/>
          </w:rPr>
          <w:t>Testkorpus</w:t>
        </w:r>
        <w:r>
          <w:rPr>
            <w:noProof/>
            <w:webHidden/>
          </w:rPr>
          <w:tab/>
        </w:r>
        <w:r>
          <w:rPr>
            <w:noProof/>
            <w:webHidden/>
          </w:rPr>
          <w:fldChar w:fldCharType="begin"/>
        </w:r>
        <w:r>
          <w:rPr>
            <w:noProof/>
            <w:webHidden/>
          </w:rPr>
          <w:instrText xml:space="preserve"> PAGEREF _Toc426732060 \h </w:instrText>
        </w:r>
        <w:r>
          <w:rPr>
            <w:noProof/>
            <w:webHidden/>
          </w:rPr>
        </w:r>
        <w:r>
          <w:rPr>
            <w:noProof/>
            <w:webHidden/>
          </w:rPr>
          <w:fldChar w:fldCharType="separate"/>
        </w:r>
        <w:r w:rsidR="008B7394">
          <w:rPr>
            <w:noProof/>
            <w:webHidden/>
          </w:rPr>
          <w:t>9</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1" w:history="1">
        <w:r w:rsidRPr="00E2568A">
          <w:rPr>
            <w:rStyle w:val="Hyperlink"/>
            <w:rFonts w:eastAsiaTheme="majorEastAsia"/>
            <w:noProof/>
          </w:rPr>
          <w:t>2.2</w:t>
        </w:r>
        <w:r>
          <w:rPr>
            <w:rFonts w:asciiTheme="minorHAnsi" w:eastAsiaTheme="minorEastAsia" w:hAnsiTheme="minorHAnsi" w:cstheme="minorBidi"/>
            <w:noProof/>
            <w:szCs w:val="22"/>
          </w:rPr>
          <w:tab/>
        </w:r>
        <w:r w:rsidRPr="00E2568A">
          <w:rPr>
            <w:rStyle w:val="Hyperlink"/>
            <w:rFonts w:eastAsiaTheme="majorEastAsia"/>
            <w:noProof/>
          </w:rPr>
          <w:t>Textzonen</w:t>
        </w:r>
        <w:r>
          <w:rPr>
            <w:noProof/>
            <w:webHidden/>
          </w:rPr>
          <w:tab/>
        </w:r>
        <w:r>
          <w:rPr>
            <w:noProof/>
            <w:webHidden/>
          </w:rPr>
          <w:fldChar w:fldCharType="begin"/>
        </w:r>
        <w:r>
          <w:rPr>
            <w:noProof/>
            <w:webHidden/>
          </w:rPr>
          <w:instrText xml:space="preserve"> PAGEREF _Toc426732061 \h </w:instrText>
        </w:r>
        <w:r>
          <w:rPr>
            <w:noProof/>
            <w:webHidden/>
          </w:rPr>
        </w:r>
        <w:r>
          <w:rPr>
            <w:noProof/>
            <w:webHidden/>
          </w:rPr>
          <w:fldChar w:fldCharType="separate"/>
        </w:r>
        <w:r w:rsidR="008B7394">
          <w:rPr>
            <w:noProof/>
            <w:webHidden/>
          </w:rPr>
          <w:t>12</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2" w:history="1">
        <w:r w:rsidRPr="00E2568A">
          <w:rPr>
            <w:rStyle w:val="Hyperlink"/>
            <w:rFonts w:eastAsiaTheme="majorEastAsia"/>
            <w:noProof/>
          </w:rPr>
          <w:t>2.3</w:t>
        </w:r>
        <w:r>
          <w:rPr>
            <w:rFonts w:asciiTheme="minorHAnsi" w:eastAsiaTheme="minorEastAsia" w:hAnsiTheme="minorHAnsi" w:cstheme="minorBidi"/>
            <w:noProof/>
            <w:szCs w:val="22"/>
          </w:rPr>
          <w:tab/>
        </w:r>
        <w:r w:rsidRPr="00E2568A">
          <w:rPr>
            <w:rStyle w:val="Hyperlink"/>
            <w:rFonts w:eastAsiaTheme="majorEastAsia"/>
            <w:noProof/>
          </w:rPr>
          <w:t>„Grounded Truth“ – Dateien</w:t>
        </w:r>
        <w:r>
          <w:rPr>
            <w:noProof/>
            <w:webHidden/>
          </w:rPr>
          <w:tab/>
        </w:r>
        <w:r>
          <w:rPr>
            <w:noProof/>
            <w:webHidden/>
          </w:rPr>
          <w:fldChar w:fldCharType="begin"/>
        </w:r>
        <w:r>
          <w:rPr>
            <w:noProof/>
            <w:webHidden/>
          </w:rPr>
          <w:instrText xml:space="preserve"> PAGEREF _Toc426732062 \h </w:instrText>
        </w:r>
        <w:r>
          <w:rPr>
            <w:noProof/>
            <w:webHidden/>
          </w:rPr>
        </w:r>
        <w:r>
          <w:rPr>
            <w:noProof/>
            <w:webHidden/>
          </w:rPr>
          <w:fldChar w:fldCharType="separate"/>
        </w:r>
        <w:r w:rsidR="008B7394">
          <w:rPr>
            <w:noProof/>
            <w:webHidden/>
          </w:rPr>
          <w:t>13</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3" w:history="1">
        <w:r w:rsidRPr="00E2568A">
          <w:rPr>
            <w:rStyle w:val="Hyperlink"/>
            <w:rFonts w:eastAsiaTheme="majorEastAsia"/>
            <w:noProof/>
          </w:rPr>
          <w:t>2.4</w:t>
        </w:r>
        <w:r>
          <w:rPr>
            <w:rFonts w:asciiTheme="minorHAnsi" w:eastAsiaTheme="minorEastAsia" w:hAnsiTheme="minorHAnsi" w:cstheme="minorBidi"/>
            <w:noProof/>
            <w:szCs w:val="22"/>
          </w:rPr>
          <w:tab/>
        </w:r>
        <w:r w:rsidRPr="00E2568A">
          <w:rPr>
            <w:rStyle w:val="Hyperlink"/>
            <w:rFonts w:eastAsiaTheme="majorEastAsia"/>
            <w:noProof/>
          </w:rPr>
          <w:t>OCR-Tools</w:t>
        </w:r>
        <w:r>
          <w:rPr>
            <w:noProof/>
            <w:webHidden/>
          </w:rPr>
          <w:tab/>
        </w:r>
        <w:r>
          <w:rPr>
            <w:noProof/>
            <w:webHidden/>
          </w:rPr>
          <w:fldChar w:fldCharType="begin"/>
        </w:r>
        <w:r>
          <w:rPr>
            <w:noProof/>
            <w:webHidden/>
          </w:rPr>
          <w:instrText xml:space="preserve"> PAGEREF _Toc426732063 \h </w:instrText>
        </w:r>
        <w:r>
          <w:rPr>
            <w:noProof/>
            <w:webHidden/>
          </w:rPr>
        </w:r>
        <w:r>
          <w:rPr>
            <w:noProof/>
            <w:webHidden/>
          </w:rPr>
          <w:fldChar w:fldCharType="separate"/>
        </w:r>
        <w:r w:rsidR="008B7394">
          <w:rPr>
            <w:noProof/>
            <w:webHidden/>
          </w:rPr>
          <w:t>14</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4" w:history="1">
        <w:r w:rsidRPr="00E2568A">
          <w:rPr>
            <w:rStyle w:val="Hyperlink"/>
            <w:rFonts w:eastAsiaTheme="majorEastAsia"/>
            <w:noProof/>
          </w:rPr>
          <w:t>2.5</w:t>
        </w:r>
        <w:r>
          <w:rPr>
            <w:rFonts w:asciiTheme="minorHAnsi" w:eastAsiaTheme="minorEastAsia" w:hAnsiTheme="minorHAnsi" w:cstheme="minorBidi"/>
            <w:noProof/>
            <w:szCs w:val="22"/>
          </w:rPr>
          <w:tab/>
        </w:r>
        <w:r w:rsidRPr="00E2568A">
          <w:rPr>
            <w:rStyle w:val="Hyperlink"/>
            <w:rFonts w:eastAsiaTheme="majorEastAsia"/>
            <w:noProof/>
          </w:rPr>
          <w:t>Evaluation</w:t>
        </w:r>
        <w:r>
          <w:rPr>
            <w:noProof/>
            <w:webHidden/>
          </w:rPr>
          <w:tab/>
        </w:r>
        <w:r>
          <w:rPr>
            <w:noProof/>
            <w:webHidden/>
          </w:rPr>
          <w:fldChar w:fldCharType="begin"/>
        </w:r>
        <w:r>
          <w:rPr>
            <w:noProof/>
            <w:webHidden/>
          </w:rPr>
          <w:instrText xml:space="preserve"> PAGEREF _Toc426732064 \h </w:instrText>
        </w:r>
        <w:r>
          <w:rPr>
            <w:noProof/>
            <w:webHidden/>
          </w:rPr>
        </w:r>
        <w:r>
          <w:rPr>
            <w:noProof/>
            <w:webHidden/>
          </w:rPr>
          <w:fldChar w:fldCharType="separate"/>
        </w:r>
        <w:r w:rsidR="008B7394">
          <w:rPr>
            <w:noProof/>
            <w:webHidden/>
          </w:rPr>
          <w:t>15</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65" w:history="1">
        <w:r w:rsidRPr="00E2568A">
          <w:rPr>
            <w:rStyle w:val="Hyperlink"/>
            <w:rFonts w:eastAsiaTheme="majorEastAsia"/>
            <w:noProof/>
          </w:rPr>
          <w:t>2.5.1</w:t>
        </w:r>
        <w:r>
          <w:rPr>
            <w:rFonts w:asciiTheme="minorHAnsi" w:eastAsiaTheme="minorEastAsia" w:hAnsiTheme="minorHAnsi" w:cstheme="minorBidi"/>
            <w:noProof/>
            <w:szCs w:val="22"/>
          </w:rPr>
          <w:tab/>
        </w:r>
        <w:r w:rsidRPr="00E2568A">
          <w:rPr>
            <w:rStyle w:val="Hyperlink"/>
            <w:rFonts w:eastAsiaTheme="majorEastAsia"/>
            <w:noProof/>
          </w:rPr>
          <w:t>Vorgehen</w:t>
        </w:r>
        <w:r>
          <w:rPr>
            <w:noProof/>
            <w:webHidden/>
          </w:rPr>
          <w:tab/>
        </w:r>
        <w:r>
          <w:rPr>
            <w:noProof/>
            <w:webHidden/>
          </w:rPr>
          <w:fldChar w:fldCharType="begin"/>
        </w:r>
        <w:r>
          <w:rPr>
            <w:noProof/>
            <w:webHidden/>
          </w:rPr>
          <w:instrText xml:space="preserve"> PAGEREF _Toc426732065 \h </w:instrText>
        </w:r>
        <w:r>
          <w:rPr>
            <w:noProof/>
            <w:webHidden/>
          </w:rPr>
        </w:r>
        <w:r>
          <w:rPr>
            <w:noProof/>
            <w:webHidden/>
          </w:rPr>
          <w:fldChar w:fldCharType="separate"/>
        </w:r>
        <w:r w:rsidR="008B7394">
          <w:rPr>
            <w:noProof/>
            <w:webHidden/>
          </w:rPr>
          <w:t>15</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66" w:history="1">
        <w:r w:rsidRPr="00E2568A">
          <w:rPr>
            <w:rStyle w:val="Hyperlink"/>
            <w:rFonts w:eastAsiaTheme="majorEastAsia"/>
            <w:noProof/>
          </w:rPr>
          <w:t>2.5.2</w:t>
        </w:r>
        <w:r>
          <w:rPr>
            <w:rFonts w:asciiTheme="minorHAnsi" w:eastAsiaTheme="minorEastAsia" w:hAnsiTheme="minorHAnsi" w:cstheme="minorBidi"/>
            <w:noProof/>
            <w:szCs w:val="22"/>
          </w:rPr>
          <w:tab/>
        </w:r>
        <w:r w:rsidRPr="00E2568A">
          <w:rPr>
            <w:rStyle w:val="Hyperlink"/>
            <w:rFonts w:eastAsiaTheme="majorEastAsia"/>
            <w:noProof/>
          </w:rPr>
          <w:t>Erhobene Variablen</w:t>
        </w:r>
        <w:r>
          <w:rPr>
            <w:noProof/>
            <w:webHidden/>
          </w:rPr>
          <w:tab/>
        </w:r>
        <w:r>
          <w:rPr>
            <w:noProof/>
            <w:webHidden/>
          </w:rPr>
          <w:fldChar w:fldCharType="begin"/>
        </w:r>
        <w:r>
          <w:rPr>
            <w:noProof/>
            <w:webHidden/>
          </w:rPr>
          <w:instrText xml:space="preserve"> PAGEREF _Toc426732066 \h </w:instrText>
        </w:r>
        <w:r>
          <w:rPr>
            <w:noProof/>
            <w:webHidden/>
          </w:rPr>
        </w:r>
        <w:r>
          <w:rPr>
            <w:noProof/>
            <w:webHidden/>
          </w:rPr>
          <w:fldChar w:fldCharType="separate"/>
        </w:r>
        <w:r w:rsidR="008B7394">
          <w:rPr>
            <w:noProof/>
            <w:webHidden/>
          </w:rPr>
          <w:t>17</w:t>
        </w:r>
        <w:r>
          <w:rPr>
            <w:noProof/>
            <w:webHidden/>
          </w:rPr>
          <w:fldChar w:fldCharType="end"/>
        </w:r>
      </w:hyperlink>
    </w:p>
    <w:p w:rsidR="002B2619" w:rsidRDefault="002B2619">
      <w:pPr>
        <w:pStyle w:val="Verzeichnis1"/>
        <w:rPr>
          <w:rFonts w:asciiTheme="minorHAnsi" w:eastAsiaTheme="minorEastAsia" w:hAnsiTheme="minorHAnsi" w:cstheme="minorBidi"/>
          <w:noProof/>
          <w:sz w:val="22"/>
          <w:szCs w:val="22"/>
        </w:rPr>
      </w:pPr>
      <w:hyperlink w:anchor="_Toc426732067" w:history="1">
        <w:r w:rsidRPr="00E2568A">
          <w:rPr>
            <w:rStyle w:val="Hyperlink"/>
            <w:rFonts w:eastAsiaTheme="majorEastAsia"/>
            <w:noProof/>
          </w:rPr>
          <w:t>3</w:t>
        </w:r>
        <w:r>
          <w:rPr>
            <w:rFonts w:asciiTheme="minorHAnsi" w:eastAsiaTheme="minorEastAsia" w:hAnsiTheme="minorHAnsi" w:cstheme="minorBidi"/>
            <w:noProof/>
            <w:sz w:val="22"/>
            <w:szCs w:val="22"/>
          </w:rPr>
          <w:tab/>
        </w:r>
        <w:r w:rsidRPr="00E2568A">
          <w:rPr>
            <w:rStyle w:val="Hyperlink"/>
            <w:rFonts w:eastAsiaTheme="majorEastAsia"/>
            <w:noProof/>
          </w:rPr>
          <w:t>Ergebnisse</w:t>
        </w:r>
        <w:r>
          <w:rPr>
            <w:noProof/>
            <w:webHidden/>
          </w:rPr>
          <w:tab/>
        </w:r>
        <w:r>
          <w:rPr>
            <w:noProof/>
            <w:webHidden/>
          </w:rPr>
          <w:fldChar w:fldCharType="begin"/>
        </w:r>
        <w:r>
          <w:rPr>
            <w:noProof/>
            <w:webHidden/>
          </w:rPr>
          <w:instrText xml:space="preserve"> PAGEREF _Toc426732067 \h </w:instrText>
        </w:r>
        <w:r>
          <w:rPr>
            <w:noProof/>
            <w:webHidden/>
          </w:rPr>
        </w:r>
        <w:r>
          <w:rPr>
            <w:noProof/>
            <w:webHidden/>
          </w:rPr>
          <w:fldChar w:fldCharType="separate"/>
        </w:r>
        <w:r w:rsidR="008B7394">
          <w:rPr>
            <w:noProof/>
            <w:webHidden/>
          </w:rPr>
          <w:t>19</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8" w:history="1">
        <w:r w:rsidRPr="00E2568A">
          <w:rPr>
            <w:rStyle w:val="Hyperlink"/>
            <w:rFonts w:eastAsiaTheme="majorEastAsia"/>
            <w:noProof/>
          </w:rPr>
          <w:t>3.1</w:t>
        </w:r>
        <w:r>
          <w:rPr>
            <w:rFonts w:asciiTheme="minorHAnsi" w:eastAsiaTheme="minorEastAsia" w:hAnsiTheme="minorHAnsi" w:cstheme="minorBidi"/>
            <w:noProof/>
            <w:szCs w:val="22"/>
          </w:rPr>
          <w:tab/>
        </w:r>
        <w:r w:rsidRPr="00E2568A">
          <w:rPr>
            <w:rStyle w:val="Hyperlink"/>
            <w:rFonts w:eastAsiaTheme="majorEastAsia"/>
            <w:noProof/>
          </w:rPr>
          <w:t>Testkorpus</w:t>
        </w:r>
        <w:r>
          <w:rPr>
            <w:noProof/>
            <w:webHidden/>
          </w:rPr>
          <w:tab/>
        </w:r>
        <w:r>
          <w:rPr>
            <w:noProof/>
            <w:webHidden/>
          </w:rPr>
          <w:fldChar w:fldCharType="begin"/>
        </w:r>
        <w:r>
          <w:rPr>
            <w:noProof/>
            <w:webHidden/>
          </w:rPr>
          <w:instrText xml:space="preserve"> PAGEREF _Toc426732068 \h </w:instrText>
        </w:r>
        <w:r>
          <w:rPr>
            <w:noProof/>
            <w:webHidden/>
          </w:rPr>
        </w:r>
        <w:r>
          <w:rPr>
            <w:noProof/>
            <w:webHidden/>
          </w:rPr>
          <w:fldChar w:fldCharType="separate"/>
        </w:r>
        <w:r w:rsidR="008B7394">
          <w:rPr>
            <w:noProof/>
            <w:webHidden/>
          </w:rPr>
          <w:t>20</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69" w:history="1">
        <w:r w:rsidRPr="00E2568A">
          <w:rPr>
            <w:rStyle w:val="Hyperlink"/>
            <w:rFonts w:eastAsiaTheme="majorEastAsia"/>
            <w:noProof/>
          </w:rPr>
          <w:t>3.2</w:t>
        </w:r>
        <w:r>
          <w:rPr>
            <w:rFonts w:asciiTheme="minorHAnsi" w:eastAsiaTheme="minorEastAsia" w:hAnsiTheme="minorHAnsi" w:cstheme="minorBidi"/>
            <w:noProof/>
            <w:szCs w:val="22"/>
          </w:rPr>
          <w:tab/>
        </w:r>
        <w:r w:rsidRPr="00E2568A">
          <w:rPr>
            <w:rStyle w:val="Hyperlink"/>
            <w:rFonts w:eastAsiaTheme="majorEastAsia"/>
            <w:noProof/>
          </w:rPr>
          <w:t>ABBY – Deskriptive Statistik</w:t>
        </w:r>
        <w:r>
          <w:rPr>
            <w:noProof/>
            <w:webHidden/>
          </w:rPr>
          <w:tab/>
        </w:r>
        <w:r>
          <w:rPr>
            <w:noProof/>
            <w:webHidden/>
          </w:rPr>
          <w:fldChar w:fldCharType="begin"/>
        </w:r>
        <w:r>
          <w:rPr>
            <w:noProof/>
            <w:webHidden/>
          </w:rPr>
          <w:instrText xml:space="preserve"> PAGEREF _Toc426732069 \h </w:instrText>
        </w:r>
        <w:r>
          <w:rPr>
            <w:noProof/>
            <w:webHidden/>
          </w:rPr>
        </w:r>
        <w:r>
          <w:rPr>
            <w:noProof/>
            <w:webHidden/>
          </w:rPr>
          <w:fldChar w:fldCharType="separate"/>
        </w:r>
        <w:r w:rsidR="008B7394">
          <w:rPr>
            <w:noProof/>
            <w:webHidden/>
          </w:rPr>
          <w:t>20</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70" w:history="1">
        <w:r w:rsidRPr="00E2568A">
          <w:rPr>
            <w:rStyle w:val="Hyperlink"/>
            <w:rFonts w:eastAsiaTheme="majorEastAsia"/>
            <w:noProof/>
          </w:rPr>
          <w:t>3.3</w:t>
        </w:r>
        <w:r>
          <w:rPr>
            <w:rFonts w:asciiTheme="minorHAnsi" w:eastAsiaTheme="minorEastAsia" w:hAnsiTheme="minorHAnsi" w:cstheme="minorBidi"/>
            <w:noProof/>
            <w:szCs w:val="22"/>
          </w:rPr>
          <w:tab/>
        </w:r>
        <w:r w:rsidRPr="00E2568A">
          <w:rPr>
            <w:rStyle w:val="Hyperlink"/>
            <w:rFonts w:eastAsiaTheme="majorEastAsia"/>
            <w:noProof/>
          </w:rPr>
          <w:t>Omnipage Professional – Deskriptive Statistik</w:t>
        </w:r>
        <w:r>
          <w:rPr>
            <w:noProof/>
            <w:webHidden/>
          </w:rPr>
          <w:tab/>
        </w:r>
        <w:r>
          <w:rPr>
            <w:noProof/>
            <w:webHidden/>
          </w:rPr>
          <w:fldChar w:fldCharType="begin"/>
        </w:r>
        <w:r>
          <w:rPr>
            <w:noProof/>
            <w:webHidden/>
          </w:rPr>
          <w:instrText xml:space="preserve"> PAGEREF _Toc426732070 \h </w:instrText>
        </w:r>
        <w:r>
          <w:rPr>
            <w:noProof/>
            <w:webHidden/>
          </w:rPr>
        </w:r>
        <w:r>
          <w:rPr>
            <w:noProof/>
            <w:webHidden/>
          </w:rPr>
          <w:fldChar w:fldCharType="separate"/>
        </w:r>
        <w:r w:rsidR="008B7394">
          <w:rPr>
            <w:noProof/>
            <w:webHidden/>
          </w:rPr>
          <w:t>29</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71" w:history="1">
        <w:r w:rsidRPr="00E2568A">
          <w:rPr>
            <w:rStyle w:val="Hyperlink"/>
            <w:rFonts w:eastAsiaTheme="majorEastAsia"/>
            <w:noProof/>
          </w:rPr>
          <w:t>3.4</w:t>
        </w:r>
        <w:r>
          <w:rPr>
            <w:rFonts w:asciiTheme="minorHAnsi" w:eastAsiaTheme="minorEastAsia" w:hAnsiTheme="minorHAnsi" w:cstheme="minorBidi"/>
            <w:noProof/>
            <w:szCs w:val="22"/>
          </w:rPr>
          <w:tab/>
        </w:r>
        <w:r w:rsidRPr="00E2568A">
          <w:rPr>
            <w:rStyle w:val="Hyperlink"/>
            <w:rFonts w:eastAsiaTheme="majorEastAsia"/>
            <w:noProof/>
          </w:rPr>
          <w:t>Adobe Acrobat X Pro – Deskriptive Statistik</w:t>
        </w:r>
        <w:r>
          <w:rPr>
            <w:noProof/>
            <w:webHidden/>
          </w:rPr>
          <w:tab/>
        </w:r>
        <w:r>
          <w:rPr>
            <w:noProof/>
            <w:webHidden/>
          </w:rPr>
          <w:fldChar w:fldCharType="begin"/>
        </w:r>
        <w:r>
          <w:rPr>
            <w:noProof/>
            <w:webHidden/>
          </w:rPr>
          <w:instrText xml:space="preserve"> PAGEREF _Toc426732071 \h </w:instrText>
        </w:r>
        <w:r>
          <w:rPr>
            <w:noProof/>
            <w:webHidden/>
          </w:rPr>
        </w:r>
        <w:r>
          <w:rPr>
            <w:noProof/>
            <w:webHidden/>
          </w:rPr>
          <w:fldChar w:fldCharType="separate"/>
        </w:r>
        <w:r w:rsidR="008B7394">
          <w:rPr>
            <w:noProof/>
            <w:webHidden/>
          </w:rPr>
          <w:t>37</w:t>
        </w:r>
        <w:r>
          <w:rPr>
            <w:noProof/>
            <w:webHidden/>
          </w:rPr>
          <w:fldChar w:fldCharType="end"/>
        </w:r>
      </w:hyperlink>
    </w:p>
    <w:p w:rsidR="002B2619" w:rsidRDefault="002B2619">
      <w:pPr>
        <w:pStyle w:val="Verzeichnis2"/>
        <w:tabs>
          <w:tab w:val="left" w:pos="880"/>
          <w:tab w:val="right" w:leader="dot" w:pos="8493"/>
        </w:tabs>
        <w:rPr>
          <w:rFonts w:asciiTheme="minorHAnsi" w:eastAsiaTheme="minorEastAsia" w:hAnsiTheme="minorHAnsi" w:cstheme="minorBidi"/>
          <w:noProof/>
          <w:szCs w:val="22"/>
        </w:rPr>
      </w:pPr>
      <w:hyperlink w:anchor="_Toc426732072" w:history="1">
        <w:r w:rsidRPr="00E2568A">
          <w:rPr>
            <w:rStyle w:val="Hyperlink"/>
            <w:rFonts w:eastAsiaTheme="majorEastAsia"/>
            <w:noProof/>
          </w:rPr>
          <w:t>3.5</w:t>
        </w:r>
        <w:r>
          <w:rPr>
            <w:rFonts w:asciiTheme="minorHAnsi" w:eastAsiaTheme="minorEastAsia" w:hAnsiTheme="minorHAnsi" w:cstheme="minorBidi"/>
            <w:noProof/>
            <w:szCs w:val="22"/>
          </w:rPr>
          <w:tab/>
        </w:r>
        <w:r w:rsidRPr="00E2568A">
          <w:rPr>
            <w:rStyle w:val="Hyperlink"/>
            <w:rFonts w:eastAsiaTheme="majorEastAsia"/>
            <w:noProof/>
          </w:rPr>
          <w:t>Vergleich – Deskriptive Statistik und Inferenzstatistik</w:t>
        </w:r>
        <w:r>
          <w:rPr>
            <w:noProof/>
            <w:webHidden/>
          </w:rPr>
          <w:tab/>
        </w:r>
        <w:r>
          <w:rPr>
            <w:noProof/>
            <w:webHidden/>
          </w:rPr>
          <w:fldChar w:fldCharType="begin"/>
        </w:r>
        <w:r>
          <w:rPr>
            <w:noProof/>
            <w:webHidden/>
          </w:rPr>
          <w:instrText xml:space="preserve"> PAGEREF _Toc426732072 \h </w:instrText>
        </w:r>
        <w:r>
          <w:rPr>
            <w:noProof/>
            <w:webHidden/>
          </w:rPr>
        </w:r>
        <w:r>
          <w:rPr>
            <w:noProof/>
            <w:webHidden/>
          </w:rPr>
          <w:fldChar w:fldCharType="separate"/>
        </w:r>
        <w:r w:rsidR="008B7394">
          <w:rPr>
            <w:noProof/>
            <w:webHidden/>
          </w:rPr>
          <w:t>45</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73" w:history="1">
        <w:r w:rsidRPr="00E2568A">
          <w:rPr>
            <w:rStyle w:val="Hyperlink"/>
            <w:rFonts w:eastAsiaTheme="majorEastAsia"/>
            <w:noProof/>
          </w:rPr>
          <w:t>3.5.1</w:t>
        </w:r>
        <w:r>
          <w:rPr>
            <w:rFonts w:asciiTheme="minorHAnsi" w:eastAsiaTheme="minorEastAsia" w:hAnsiTheme="minorHAnsi" w:cstheme="minorBidi"/>
            <w:noProof/>
            <w:szCs w:val="22"/>
          </w:rPr>
          <w:tab/>
        </w:r>
        <w:r w:rsidRPr="00E2568A">
          <w:rPr>
            <w:rStyle w:val="Hyperlink"/>
            <w:rFonts w:eastAsiaTheme="majorEastAsia"/>
            <w:noProof/>
          </w:rPr>
          <w:t>Hypothesenformulierung</w:t>
        </w:r>
        <w:r>
          <w:rPr>
            <w:noProof/>
            <w:webHidden/>
          </w:rPr>
          <w:tab/>
        </w:r>
        <w:r>
          <w:rPr>
            <w:noProof/>
            <w:webHidden/>
          </w:rPr>
          <w:fldChar w:fldCharType="begin"/>
        </w:r>
        <w:r>
          <w:rPr>
            <w:noProof/>
            <w:webHidden/>
          </w:rPr>
          <w:instrText xml:space="preserve"> PAGEREF _Toc426732073 \h </w:instrText>
        </w:r>
        <w:r>
          <w:rPr>
            <w:noProof/>
            <w:webHidden/>
          </w:rPr>
        </w:r>
        <w:r>
          <w:rPr>
            <w:noProof/>
            <w:webHidden/>
          </w:rPr>
          <w:fldChar w:fldCharType="separate"/>
        </w:r>
        <w:r w:rsidR="008B7394">
          <w:rPr>
            <w:noProof/>
            <w:webHidden/>
          </w:rPr>
          <w:t>45</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74" w:history="1">
        <w:r w:rsidRPr="00E2568A">
          <w:rPr>
            <w:rStyle w:val="Hyperlink"/>
            <w:rFonts w:eastAsiaTheme="majorEastAsia"/>
            <w:noProof/>
          </w:rPr>
          <w:t>3.5.2</w:t>
        </w:r>
        <w:r>
          <w:rPr>
            <w:rFonts w:asciiTheme="minorHAnsi" w:eastAsiaTheme="minorEastAsia" w:hAnsiTheme="minorHAnsi" w:cstheme="minorBidi"/>
            <w:noProof/>
            <w:szCs w:val="22"/>
          </w:rPr>
          <w:tab/>
        </w:r>
        <w:r w:rsidRPr="00E2568A">
          <w:rPr>
            <w:rStyle w:val="Hyperlink"/>
            <w:rFonts w:eastAsiaTheme="majorEastAsia"/>
            <w:noProof/>
          </w:rPr>
          <w:t>Signifikanztest – Statistisches Vorgehen</w:t>
        </w:r>
        <w:r>
          <w:rPr>
            <w:noProof/>
            <w:webHidden/>
          </w:rPr>
          <w:tab/>
        </w:r>
        <w:r>
          <w:rPr>
            <w:noProof/>
            <w:webHidden/>
          </w:rPr>
          <w:fldChar w:fldCharType="begin"/>
        </w:r>
        <w:r>
          <w:rPr>
            <w:noProof/>
            <w:webHidden/>
          </w:rPr>
          <w:instrText xml:space="preserve"> PAGEREF _Toc426732074 \h </w:instrText>
        </w:r>
        <w:r>
          <w:rPr>
            <w:noProof/>
            <w:webHidden/>
          </w:rPr>
        </w:r>
        <w:r>
          <w:rPr>
            <w:noProof/>
            <w:webHidden/>
          </w:rPr>
          <w:fldChar w:fldCharType="separate"/>
        </w:r>
        <w:r w:rsidR="008B7394">
          <w:rPr>
            <w:noProof/>
            <w:webHidden/>
          </w:rPr>
          <w:t>46</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75" w:history="1">
        <w:r w:rsidRPr="00E2568A">
          <w:rPr>
            <w:rStyle w:val="Hyperlink"/>
            <w:rFonts w:eastAsiaTheme="majorEastAsia"/>
            <w:noProof/>
          </w:rPr>
          <w:t>3.5.3</w:t>
        </w:r>
        <w:r>
          <w:rPr>
            <w:rFonts w:asciiTheme="minorHAnsi" w:eastAsiaTheme="minorEastAsia" w:hAnsiTheme="minorHAnsi" w:cstheme="minorBidi"/>
            <w:noProof/>
            <w:szCs w:val="22"/>
          </w:rPr>
          <w:tab/>
        </w:r>
        <w:r w:rsidRPr="00E2568A">
          <w:rPr>
            <w:rStyle w:val="Hyperlink"/>
            <w:rFonts w:eastAsiaTheme="majorEastAsia"/>
            <w:noProof/>
          </w:rPr>
          <w:t>Voraussetzungen</w:t>
        </w:r>
        <w:r>
          <w:rPr>
            <w:noProof/>
            <w:webHidden/>
          </w:rPr>
          <w:tab/>
        </w:r>
        <w:r>
          <w:rPr>
            <w:noProof/>
            <w:webHidden/>
          </w:rPr>
          <w:fldChar w:fldCharType="begin"/>
        </w:r>
        <w:r>
          <w:rPr>
            <w:noProof/>
            <w:webHidden/>
          </w:rPr>
          <w:instrText xml:space="preserve"> PAGEREF _Toc426732075 \h </w:instrText>
        </w:r>
        <w:r>
          <w:rPr>
            <w:noProof/>
            <w:webHidden/>
          </w:rPr>
        </w:r>
        <w:r>
          <w:rPr>
            <w:noProof/>
            <w:webHidden/>
          </w:rPr>
          <w:fldChar w:fldCharType="separate"/>
        </w:r>
        <w:r w:rsidR="008B7394">
          <w:rPr>
            <w:noProof/>
            <w:webHidden/>
          </w:rPr>
          <w:t>47</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76" w:history="1">
        <w:r w:rsidRPr="00E2568A">
          <w:rPr>
            <w:rStyle w:val="Hyperlink"/>
            <w:rFonts w:eastAsiaTheme="majorEastAsia"/>
            <w:noProof/>
          </w:rPr>
          <w:t>3.5.4</w:t>
        </w:r>
        <w:r>
          <w:rPr>
            <w:rFonts w:asciiTheme="minorHAnsi" w:eastAsiaTheme="minorEastAsia" w:hAnsiTheme="minorHAnsi" w:cstheme="minorBidi"/>
            <w:noProof/>
            <w:szCs w:val="22"/>
          </w:rPr>
          <w:tab/>
        </w:r>
        <w:r w:rsidRPr="00E2568A">
          <w:rPr>
            <w:rStyle w:val="Hyperlink"/>
            <w:rFonts w:eastAsiaTheme="majorEastAsia"/>
            <w:noProof/>
          </w:rPr>
          <w:t>Correct In Percent – Beispielhafter Ablauf</w:t>
        </w:r>
        <w:r>
          <w:rPr>
            <w:noProof/>
            <w:webHidden/>
          </w:rPr>
          <w:tab/>
        </w:r>
        <w:r>
          <w:rPr>
            <w:noProof/>
            <w:webHidden/>
          </w:rPr>
          <w:fldChar w:fldCharType="begin"/>
        </w:r>
        <w:r>
          <w:rPr>
            <w:noProof/>
            <w:webHidden/>
          </w:rPr>
          <w:instrText xml:space="preserve"> PAGEREF _Toc426732076 \h </w:instrText>
        </w:r>
        <w:r>
          <w:rPr>
            <w:noProof/>
            <w:webHidden/>
          </w:rPr>
        </w:r>
        <w:r>
          <w:rPr>
            <w:noProof/>
            <w:webHidden/>
          </w:rPr>
          <w:fldChar w:fldCharType="separate"/>
        </w:r>
        <w:r w:rsidR="008B7394">
          <w:rPr>
            <w:noProof/>
            <w:webHidden/>
          </w:rPr>
          <w:t>48</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77" w:history="1">
        <w:r w:rsidRPr="00E2568A">
          <w:rPr>
            <w:rStyle w:val="Hyperlink"/>
            <w:rFonts w:eastAsiaTheme="majorEastAsia"/>
            <w:noProof/>
          </w:rPr>
          <w:t>3.5.4.1</w:t>
        </w:r>
        <w:r>
          <w:rPr>
            <w:rFonts w:asciiTheme="minorHAnsi" w:eastAsiaTheme="minorEastAsia" w:hAnsiTheme="minorHAnsi" w:cstheme="minorBidi"/>
            <w:i w:val="0"/>
            <w:noProof/>
            <w:szCs w:val="22"/>
          </w:rPr>
          <w:tab/>
        </w:r>
        <w:r w:rsidRPr="00E2568A">
          <w:rPr>
            <w:rStyle w:val="Hyperlink"/>
            <w:rFonts w:eastAsiaTheme="majorEastAsia"/>
            <w:noProof/>
          </w:rPr>
          <w:t>Signifikanztests – Correct In Percent</w:t>
        </w:r>
        <w:r>
          <w:rPr>
            <w:noProof/>
            <w:webHidden/>
          </w:rPr>
          <w:tab/>
        </w:r>
        <w:r>
          <w:rPr>
            <w:noProof/>
            <w:webHidden/>
          </w:rPr>
          <w:fldChar w:fldCharType="begin"/>
        </w:r>
        <w:r>
          <w:rPr>
            <w:noProof/>
            <w:webHidden/>
          </w:rPr>
          <w:instrText xml:space="preserve"> PAGEREF _Toc426732077 \h </w:instrText>
        </w:r>
        <w:r>
          <w:rPr>
            <w:noProof/>
            <w:webHidden/>
          </w:rPr>
        </w:r>
        <w:r>
          <w:rPr>
            <w:noProof/>
            <w:webHidden/>
          </w:rPr>
          <w:fldChar w:fldCharType="separate"/>
        </w:r>
        <w:r w:rsidR="008B7394">
          <w:rPr>
            <w:noProof/>
            <w:webHidden/>
          </w:rPr>
          <w:t>48</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78" w:history="1">
        <w:r w:rsidRPr="00E2568A">
          <w:rPr>
            <w:rStyle w:val="Hyperlink"/>
            <w:rFonts w:eastAsiaTheme="minorHAnsi"/>
            <w:noProof/>
            <w:lang w:eastAsia="en-US"/>
          </w:rPr>
          <w:t>3.5.4.2</w:t>
        </w:r>
        <w:r>
          <w:rPr>
            <w:rFonts w:asciiTheme="minorHAnsi" w:eastAsiaTheme="minorEastAsia" w:hAnsiTheme="minorHAnsi" w:cstheme="minorBidi"/>
            <w:i w:val="0"/>
            <w:noProof/>
            <w:szCs w:val="22"/>
          </w:rPr>
          <w:tab/>
        </w:r>
        <w:r w:rsidRPr="00E2568A">
          <w:rPr>
            <w:rStyle w:val="Hyperlink"/>
            <w:rFonts w:eastAsiaTheme="minorHAnsi"/>
            <w:noProof/>
            <w:lang w:eastAsia="en-US"/>
          </w:rPr>
          <w:t>Boxplot-Grafik – Correct In Percent</w:t>
        </w:r>
        <w:r>
          <w:rPr>
            <w:noProof/>
            <w:webHidden/>
          </w:rPr>
          <w:tab/>
        </w:r>
        <w:r>
          <w:rPr>
            <w:noProof/>
            <w:webHidden/>
          </w:rPr>
          <w:fldChar w:fldCharType="begin"/>
        </w:r>
        <w:r>
          <w:rPr>
            <w:noProof/>
            <w:webHidden/>
          </w:rPr>
          <w:instrText xml:space="preserve"> PAGEREF _Toc426732078 \h </w:instrText>
        </w:r>
        <w:r>
          <w:rPr>
            <w:noProof/>
            <w:webHidden/>
          </w:rPr>
        </w:r>
        <w:r>
          <w:rPr>
            <w:noProof/>
            <w:webHidden/>
          </w:rPr>
          <w:fldChar w:fldCharType="separate"/>
        </w:r>
        <w:r w:rsidR="008B7394">
          <w:rPr>
            <w:noProof/>
            <w:webHidden/>
          </w:rPr>
          <w:t>54</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79" w:history="1">
        <w:r w:rsidRPr="00E2568A">
          <w:rPr>
            <w:rStyle w:val="Hyperlink"/>
            <w:rFonts w:eastAsiaTheme="minorHAnsi"/>
            <w:noProof/>
          </w:rPr>
          <w:t>3.5.5</w:t>
        </w:r>
        <w:r>
          <w:rPr>
            <w:rFonts w:asciiTheme="minorHAnsi" w:eastAsiaTheme="minorEastAsia" w:hAnsiTheme="minorHAnsi" w:cstheme="minorBidi"/>
            <w:noProof/>
            <w:szCs w:val="22"/>
          </w:rPr>
          <w:tab/>
        </w:r>
        <w:r w:rsidRPr="00E2568A">
          <w:rPr>
            <w:rStyle w:val="Hyperlink"/>
            <w:rFonts w:eastAsiaTheme="minorHAnsi"/>
            <w:noProof/>
          </w:rPr>
          <w:t>Precision</w:t>
        </w:r>
        <w:r>
          <w:rPr>
            <w:noProof/>
            <w:webHidden/>
          </w:rPr>
          <w:tab/>
        </w:r>
        <w:r>
          <w:rPr>
            <w:noProof/>
            <w:webHidden/>
          </w:rPr>
          <w:fldChar w:fldCharType="begin"/>
        </w:r>
        <w:r>
          <w:rPr>
            <w:noProof/>
            <w:webHidden/>
          </w:rPr>
          <w:instrText xml:space="preserve"> PAGEREF _Toc426732079 \h </w:instrText>
        </w:r>
        <w:r>
          <w:rPr>
            <w:noProof/>
            <w:webHidden/>
          </w:rPr>
        </w:r>
        <w:r>
          <w:rPr>
            <w:noProof/>
            <w:webHidden/>
          </w:rPr>
          <w:fldChar w:fldCharType="separate"/>
        </w:r>
        <w:r w:rsidR="008B7394">
          <w:rPr>
            <w:noProof/>
            <w:webHidden/>
          </w:rPr>
          <w:t>56</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0" w:history="1">
        <w:r w:rsidRPr="00E2568A">
          <w:rPr>
            <w:rStyle w:val="Hyperlink"/>
            <w:rFonts w:eastAsiaTheme="majorEastAsia"/>
            <w:noProof/>
          </w:rPr>
          <w:t>3.5.5.1</w:t>
        </w:r>
        <w:r>
          <w:rPr>
            <w:rFonts w:asciiTheme="minorHAnsi" w:eastAsiaTheme="minorEastAsia" w:hAnsiTheme="minorHAnsi" w:cstheme="minorBidi"/>
            <w:i w:val="0"/>
            <w:noProof/>
            <w:szCs w:val="22"/>
          </w:rPr>
          <w:tab/>
        </w:r>
        <w:r w:rsidRPr="00E2568A">
          <w:rPr>
            <w:rStyle w:val="Hyperlink"/>
            <w:rFonts w:eastAsiaTheme="majorEastAsia"/>
            <w:noProof/>
          </w:rPr>
          <w:t>Signifikanztests – Precision</w:t>
        </w:r>
        <w:r>
          <w:rPr>
            <w:noProof/>
            <w:webHidden/>
          </w:rPr>
          <w:tab/>
        </w:r>
        <w:r>
          <w:rPr>
            <w:noProof/>
            <w:webHidden/>
          </w:rPr>
          <w:fldChar w:fldCharType="begin"/>
        </w:r>
        <w:r>
          <w:rPr>
            <w:noProof/>
            <w:webHidden/>
          </w:rPr>
          <w:instrText xml:space="preserve"> PAGEREF _Toc426732080 \h </w:instrText>
        </w:r>
        <w:r>
          <w:rPr>
            <w:noProof/>
            <w:webHidden/>
          </w:rPr>
        </w:r>
        <w:r>
          <w:rPr>
            <w:noProof/>
            <w:webHidden/>
          </w:rPr>
          <w:fldChar w:fldCharType="separate"/>
        </w:r>
        <w:r w:rsidR="008B7394">
          <w:rPr>
            <w:noProof/>
            <w:webHidden/>
          </w:rPr>
          <w:t>56</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1" w:history="1">
        <w:r w:rsidRPr="00E2568A">
          <w:rPr>
            <w:rStyle w:val="Hyperlink"/>
            <w:rFonts w:eastAsiaTheme="minorHAnsi"/>
            <w:noProof/>
          </w:rPr>
          <w:t>3.5.5.2</w:t>
        </w:r>
        <w:r>
          <w:rPr>
            <w:rFonts w:asciiTheme="minorHAnsi" w:eastAsiaTheme="minorEastAsia" w:hAnsiTheme="minorHAnsi" w:cstheme="minorBidi"/>
            <w:i w:val="0"/>
            <w:noProof/>
            <w:szCs w:val="22"/>
          </w:rPr>
          <w:tab/>
        </w:r>
        <w:r w:rsidRPr="00E2568A">
          <w:rPr>
            <w:rStyle w:val="Hyperlink"/>
            <w:rFonts w:eastAsiaTheme="minorHAnsi"/>
            <w:noProof/>
          </w:rPr>
          <w:t>Boxplots-Grafik – Precision</w:t>
        </w:r>
        <w:r>
          <w:rPr>
            <w:noProof/>
            <w:webHidden/>
          </w:rPr>
          <w:tab/>
        </w:r>
        <w:r>
          <w:rPr>
            <w:noProof/>
            <w:webHidden/>
          </w:rPr>
          <w:fldChar w:fldCharType="begin"/>
        </w:r>
        <w:r>
          <w:rPr>
            <w:noProof/>
            <w:webHidden/>
          </w:rPr>
          <w:instrText xml:space="preserve"> PAGEREF _Toc426732081 \h </w:instrText>
        </w:r>
        <w:r>
          <w:rPr>
            <w:noProof/>
            <w:webHidden/>
          </w:rPr>
        </w:r>
        <w:r>
          <w:rPr>
            <w:noProof/>
            <w:webHidden/>
          </w:rPr>
          <w:fldChar w:fldCharType="separate"/>
        </w:r>
        <w:r w:rsidR="008B7394">
          <w:rPr>
            <w:noProof/>
            <w:webHidden/>
          </w:rPr>
          <w:t>57</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82" w:history="1">
        <w:r w:rsidRPr="00E2568A">
          <w:rPr>
            <w:rStyle w:val="Hyperlink"/>
            <w:rFonts w:eastAsiaTheme="minorHAnsi"/>
            <w:noProof/>
            <w:lang w:eastAsia="en-US"/>
          </w:rPr>
          <w:t>3.5.6</w:t>
        </w:r>
        <w:r>
          <w:rPr>
            <w:rFonts w:asciiTheme="minorHAnsi" w:eastAsiaTheme="minorEastAsia" w:hAnsiTheme="minorHAnsi" w:cstheme="minorBidi"/>
            <w:noProof/>
            <w:szCs w:val="22"/>
          </w:rPr>
          <w:tab/>
        </w:r>
        <w:r w:rsidRPr="00E2568A">
          <w:rPr>
            <w:rStyle w:val="Hyperlink"/>
            <w:rFonts w:eastAsiaTheme="minorHAnsi"/>
            <w:noProof/>
            <w:lang w:eastAsia="en-US"/>
          </w:rPr>
          <w:t>Spurious In Percent</w:t>
        </w:r>
        <w:r>
          <w:rPr>
            <w:noProof/>
            <w:webHidden/>
          </w:rPr>
          <w:tab/>
        </w:r>
        <w:r>
          <w:rPr>
            <w:noProof/>
            <w:webHidden/>
          </w:rPr>
          <w:fldChar w:fldCharType="begin"/>
        </w:r>
        <w:r>
          <w:rPr>
            <w:noProof/>
            <w:webHidden/>
          </w:rPr>
          <w:instrText xml:space="preserve"> PAGEREF _Toc426732082 \h </w:instrText>
        </w:r>
        <w:r>
          <w:rPr>
            <w:noProof/>
            <w:webHidden/>
          </w:rPr>
        </w:r>
        <w:r>
          <w:rPr>
            <w:noProof/>
            <w:webHidden/>
          </w:rPr>
          <w:fldChar w:fldCharType="separate"/>
        </w:r>
        <w:r w:rsidR="008B7394">
          <w:rPr>
            <w:noProof/>
            <w:webHidden/>
          </w:rPr>
          <w:t>58</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3" w:history="1">
        <w:r w:rsidRPr="00E2568A">
          <w:rPr>
            <w:rStyle w:val="Hyperlink"/>
            <w:rFonts w:eastAsiaTheme="majorEastAsia"/>
            <w:noProof/>
            <w:lang w:eastAsia="en-US"/>
          </w:rPr>
          <w:t>3.5.6.1</w:t>
        </w:r>
        <w:r>
          <w:rPr>
            <w:rFonts w:asciiTheme="minorHAnsi" w:eastAsiaTheme="minorEastAsia" w:hAnsiTheme="minorHAnsi" w:cstheme="minorBidi"/>
            <w:i w:val="0"/>
            <w:noProof/>
            <w:szCs w:val="22"/>
          </w:rPr>
          <w:tab/>
        </w:r>
        <w:r w:rsidRPr="00E2568A">
          <w:rPr>
            <w:rStyle w:val="Hyperlink"/>
            <w:rFonts w:eastAsiaTheme="majorEastAsia"/>
            <w:noProof/>
            <w:lang w:eastAsia="en-US"/>
          </w:rPr>
          <w:t>Signifikanztests – Spurious In Percent</w:t>
        </w:r>
        <w:r>
          <w:rPr>
            <w:noProof/>
            <w:webHidden/>
          </w:rPr>
          <w:tab/>
        </w:r>
        <w:r>
          <w:rPr>
            <w:noProof/>
            <w:webHidden/>
          </w:rPr>
          <w:fldChar w:fldCharType="begin"/>
        </w:r>
        <w:r>
          <w:rPr>
            <w:noProof/>
            <w:webHidden/>
          </w:rPr>
          <w:instrText xml:space="preserve"> PAGEREF _Toc426732083 \h </w:instrText>
        </w:r>
        <w:r>
          <w:rPr>
            <w:noProof/>
            <w:webHidden/>
          </w:rPr>
        </w:r>
        <w:r>
          <w:rPr>
            <w:noProof/>
            <w:webHidden/>
          </w:rPr>
          <w:fldChar w:fldCharType="separate"/>
        </w:r>
        <w:r w:rsidR="008B7394">
          <w:rPr>
            <w:noProof/>
            <w:webHidden/>
          </w:rPr>
          <w:t>58</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4" w:history="1">
        <w:r w:rsidRPr="00E2568A">
          <w:rPr>
            <w:rStyle w:val="Hyperlink"/>
            <w:rFonts w:eastAsiaTheme="minorHAnsi"/>
            <w:noProof/>
            <w:lang w:eastAsia="en-US"/>
          </w:rPr>
          <w:t>3.5.6.2</w:t>
        </w:r>
        <w:r>
          <w:rPr>
            <w:rFonts w:asciiTheme="minorHAnsi" w:eastAsiaTheme="minorEastAsia" w:hAnsiTheme="minorHAnsi" w:cstheme="minorBidi"/>
            <w:i w:val="0"/>
            <w:noProof/>
            <w:szCs w:val="22"/>
          </w:rPr>
          <w:tab/>
        </w:r>
        <w:r w:rsidRPr="00E2568A">
          <w:rPr>
            <w:rStyle w:val="Hyperlink"/>
            <w:rFonts w:eastAsiaTheme="minorHAnsi"/>
            <w:noProof/>
            <w:lang w:eastAsia="en-US"/>
          </w:rPr>
          <w:t>Boxplots-Grafik – Spurious In Percent</w:t>
        </w:r>
        <w:r>
          <w:rPr>
            <w:noProof/>
            <w:webHidden/>
          </w:rPr>
          <w:tab/>
        </w:r>
        <w:r>
          <w:rPr>
            <w:noProof/>
            <w:webHidden/>
          </w:rPr>
          <w:fldChar w:fldCharType="begin"/>
        </w:r>
        <w:r>
          <w:rPr>
            <w:noProof/>
            <w:webHidden/>
          </w:rPr>
          <w:instrText xml:space="preserve"> PAGEREF _Toc426732084 \h </w:instrText>
        </w:r>
        <w:r>
          <w:rPr>
            <w:noProof/>
            <w:webHidden/>
          </w:rPr>
        </w:r>
        <w:r>
          <w:rPr>
            <w:noProof/>
            <w:webHidden/>
          </w:rPr>
          <w:fldChar w:fldCharType="separate"/>
        </w:r>
        <w:r w:rsidR="008B7394">
          <w:rPr>
            <w:noProof/>
            <w:webHidden/>
          </w:rPr>
          <w:t>60</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85" w:history="1">
        <w:r w:rsidRPr="00E2568A">
          <w:rPr>
            <w:rStyle w:val="Hyperlink"/>
            <w:rFonts w:eastAsiaTheme="minorHAnsi"/>
            <w:noProof/>
            <w:lang w:eastAsia="en-US"/>
          </w:rPr>
          <w:t>3.5.7</w:t>
        </w:r>
        <w:r>
          <w:rPr>
            <w:rFonts w:asciiTheme="minorHAnsi" w:eastAsiaTheme="minorEastAsia" w:hAnsiTheme="minorHAnsi" w:cstheme="minorBidi"/>
            <w:noProof/>
            <w:szCs w:val="22"/>
          </w:rPr>
          <w:tab/>
        </w:r>
        <w:r w:rsidRPr="00E2568A">
          <w:rPr>
            <w:rStyle w:val="Hyperlink"/>
            <w:rFonts w:eastAsiaTheme="minorHAnsi"/>
            <w:noProof/>
            <w:lang w:eastAsia="en-US"/>
          </w:rPr>
          <w:t>Confused In Percent</w:t>
        </w:r>
        <w:r>
          <w:rPr>
            <w:noProof/>
            <w:webHidden/>
          </w:rPr>
          <w:tab/>
        </w:r>
        <w:r>
          <w:rPr>
            <w:noProof/>
            <w:webHidden/>
          </w:rPr>
          <w:fldChar w:fldCharType="begin"/>
        </w:r>
        <w:r>
          <w:rPr>
            <w:noProof/>
            <w:webHidden/>
          </w:rPr>
          <w:instrText xml:space="preserve"> PAGEREF _Toc426732085 \h </w:instrText>
        </w:r>
        <w:r>
          <w:rPr>
            <w:noProof/>
            <w:webHidden/>
          </w:rPr>
        </w:r>
        <w:r>
          <w:rPr>
            <w:noProof/>
            <w:webHidden/>
          </w:rPr>
          <w:fldChar w:fldCharType="separate"/>
        </w:r>
        <w:r w:rsidR="008B7394">
          <w:rPr>
            <w:noProof/>
            <w:webHidden/>
          </w:rPr>
          <w:t>60</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6" w:history="1">
        <w:r w:rsidRPr="00E2568A">
          <w:rPr>
            <w:rStyle w:val="Hyperlink"/>
            <w:rFonts w:eastAsiaTheme="majorEastAsia"/>
            <w:noProof/>
            <w:lang w:eastAsia="en-US"/>
          </w:rPr>
          <w:t>3.5.7.1</w:t>
        </w:r>
        <w:r>
          <w:rPr>
            <w:rFonts w:asciiTheme="minorHAnsi" w:eastAsiaTheme="minorEastAsia" w:hAnsiTheme="minorHAnsi" w:cstheme="minorBidi"/>
            <w:i w:val="0"/>
            <w:noProof/>
            <w:szCs w:val="22"/>
          </w:rPr>
          <w:tab/>
        </w:r>
        <w:r w:rsidRPr="00E2568A">
          <w:rPr>
            <w:rStyle w:val="Hyperlink"/>
            <w:rFonts w:eastAsiaTheme="majorEastAsia"/>
            <w:noProof/>
            <w:lang w:eastAsia="en-US"/>
          </w:rPr>
          <w:t>Signifikanztests – Confused In Percent</w:t>
        </w:r>
        <w:r>
          <w:rPr>
            <w:noProof/>
            <w:webHidden/>
          </w:rPr>
          <w:tab/>
        </w:r>
        <w:r>
          <w:rPr>
            <w:noProof/>
            <w:webHidden/>
          </w:rPr>
          <w:fldChar w:fldCharType="begin"/>
        </w:r>
        <w:r>
          <w:rPr>
            <w:noProof/>
            <w:webHidden/>
          </w:rPr>
          <w:instrText xml:space="preserve"> PAGEREF _Toc426732086 \h </w:instrText>
        </w:r>
        <w:r>
          <w:rPr>
            <w:noProof/>
            <w:webHidden/>
          </w:rPr>
        </w:r>
        <w:r>
          <w:rPr>
            <w:noProof/>
            <w:webHidden/>
          </w:rPr>
          <w:fldChar w:fldCharType="separate"/>
        </w:r>
        <w:r w:rsidR="008B7394">
          <w:rPr>
            <w:noProof/>
            <w:webHidden/>
          </w:rPr>
          <w:t>60</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7" w:history="1">
        <w:r w:rsidRPr="00E2568A">
          <w:rPr>
            <w:rStyle w:val="Hyperlink"/>
            <w:rFonts w:eastAsiaTheme="minorHAnsi"/>
            <w:noProof/>
            <w:lang w:eastAsia="en-US"/>
          </w:rPr>
          <w:t>3.5.7.2</w:t>
        </w:r>
        <w:r>
          <w:rPr>
            <w:rFonts w:asciiTheme="minorHAnsi" w:eastAsiaTheme="minorEastAsia" w:hAnsiTheme="minorHAnsi" w:cstheme="minorBidi"/>
            <w:i w:val="0"/>
            <w:noProof/>
            <w:szCs w:val="22"/>
          </w:rPr>
          <w:tab/>
        </w:r>
        <w:r w:rsidRPr="00E2568A">
          <w:rPr>
            <w:rStyle w:val="Hyperlink"/>
            <w:rFonts w:eastAsiaTheme="minorHAnsi"/>
            <w:noProof/>
            <w:lang w:eastAsia="en-US"/>
          </w:rPr>
          <w:t>Boxplots-Grafik – Confused In Percent</w:t>
        </w:r>
        <w:r>
          <w:rPr>
            <w:noProof/>
            <w:webHidden/>
          </w:rPr>
          <w:tab/>
        </w:r>
        <w:r>
          <w:rPr>
            <w:noProof/>
            <w:webHidden/>
          </w:rPr>
          <w:fldChar w:fldCharType="begin"/>
        </w:r>
        <w:r>
          <w:rPr>
            <w:noProof/>
            <w:webHidden/>
          </w:rPr>
          <w:instrText xml:space="preserve"> PAGEREF _Toc426732087 \h </w:instrText>
        </w:r>
        <w:r>
          <w:rPr>
            <w:noProof/>
            <w:webHidden/>
          </w:rPr>
        </w:r>
        <w:r>
          <w:rPr>
            <w:noProof/>
            <w:webHidden/>
          </w:rPr>
          <w:fldChar w:fldCharType="separate"/>
        </w:r>
        <w:r w:rsidR="008B7394">
          <w:rPr>
            <w:noProof/>
            <w:webHidden/>
          </w:rPr>
          <w:t>62</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88" w:history="1">
        <w:r w:rsidRPr="00E2568A">
          <w:rPr>
            <w:rStyle w:val="Hyperlink"/>
            <w:rFonts w:eastAsiaTheme="minorHAnsi"/>
            <w:noProof/>
            <w:lang w:eastAsia="en-US"/>
          </w:rPr>
          <w:t>3.5.8</w:t>
        </w:r>
        <w:r>
          <w:rPr>
            <w:rFonts w:asciiTheme="minorHAnsi" w:eastAsiaTheme="minorEastAsia" w:hAnsiTheme="minorHAnsi" w:cstheme="minorBidi"/>
            <w:noProof/>
            <w:szCs w:val="22"/>
          </w:rPr>
          <w:tab/>
        </w:r>
        <w:r w:rsidRPr="00E2568A">
          <w:rPr>
            <w:rStyle w:val="Hyperlink"/>
            <w:rFonts w:eastAsiaTheme="minorHAnsi"/>
            <w:noProof/>
            <w:lang w:eastAsia="en-US"/>
          </w:rPr>
          <w:t>Lost In Percent</w:t>
        </w:r>
        <w:r>
          <w:rPr>
            <w:noProof/>
            <w:webHidden/>
          </w:rPr>
          <w:tab/>
        </w:r>
        <w:r>
          <w:rPr>
            <w:noProof/>
            <w:webHidden/>
          </w:rPr>
          <w:fldChar w:fldCharType="begin"/>
        </w:r>
        <w:r>
          <w:rPr>
            <w:noProof/>
            <w:webHidden/>
          </w:rPr>
          <w:instrText xml:space="preserve"> PAGEREF _Toc426732088 \h </w:instrText>
        </w:r>
        <w:r>
          <w:rPr>
            <w:noProof/>
            <w:webHidden/>
          </w:rPr>
        </w:r>
        <w:r>
          <w:rPr>
            <w:noProof/>
            <w:webHidden/>
          </w:rPr>
          <w:fldChar w:fldCharType="separate"/>
        </w:r>
        <w:r w:rsidR="008B7394">
          <w:rPr>
            <w:noProof/>
            <w:webHidden/>
          </w:rPr>
          <w:t>63</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89" w:history="1">
        <w:r w:rsidRPr="00E2568A">
          <w:rPr>
            <w:rStyle w:val="Hyperlink"/>
            <w:rFonts w:eastAsiaTheme="majorEastAsia"/>
            <w:noProof/>
            <w:lang w:eastAsia="en-US"/>
          </w:rPr>
          <w:t>3.5.8.1</w:t>
        </w:r>
        <w:r>
          <w:rPr>
            <w:rFonts w:asciiTheme="minorHAnsi" w:eastAsiaTheme="minorEastAsia" w:hAnsiTheme="minorHAnsi" w:cstheme="minorBidi"/>
            <w:i w:val="0"/>
            <w:noProof/>
            <w:szCs w:val="22"/>
          </w:rPr>
          <w:tab/>
        </w:r>
        <w:r w:rsidRPr="00E2568A">
          <w:rPr>
            <w:rStyle w:val="Hyperlink"/>
            <w:rFonts w:eastAsiaTheme="majorEastAsia"/>
            <w:noProof/>
            <w:lang w:eastAsia="en-US"/>
          </w:rPr>
          <w:t>Signifikanztests – Lost In Percent</w:t>
        </w:r>
        <w:r>
          <w:rPr>
            <w:noProof/>
            <w:webHidden/>
          </w:rPr>
          <w:tab/>
        </w:r>
        <w:r>
          <w:rPr>
            <w:noProof/>
            <w:webHidden/>
          </w:rPr>
          <w:fldChar w:fldCharType="begin"/>
        </w:r>
        <w:r>
          <w:rPr>
            <w:noProof/>
            <w:webHidden/>
          </w:rPr>
          <w:instrText xml:space="preserve"> PAGEREF _Toc426732089 \h </w:instrText>
        </w:r>
        <w:r>
          <w:rPr>
            <w:noProof/>
            <w:webHidden/>
          </w:rPr>
        </w:r>
        <w:r>
          <w:rPr>
            <w:noProof/>
            <w:webHidden/>
          </w:rPr>
          <w:fldChar w:fldCharType="separate"/>
        </w:r>
        <w:r w:rsidR="008B7394">
          <w:rPr>
            <w:noProof/>
            <w:webHidden/>
          </w:rPr>
          <w:t>63</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90" w:history="1">
        <w:r w:rsidRPr="00E2568A">
          <w:rPr>
            <w:rStyle w:val="Hyperlink"/>
            <w:rFonts w:eastAsiaTheme="minorHAnsi"/>
            <w:noProof/>
            <w:lang w:eastAsia="en-US"/>
          </w:rPr>
          <w:t>3.5.8.2</w:t>
        </w:r>
        <w:r>
          <w:rPr>
            <w:rFonts w:asciiTheme="minorHAnsi" w:eastAsiaTheme="minorEastAsia" w:hAnsiTheme="minorHAnsi" w:cstheme="minorBidi"/>
            <w:i w:val="0"/>
            <w:noProof/>
            <w:szCs w:val="22"/>
          </w:rPr>
          <w:tab/>
        </w:r>
        <w:r w:rsidRPr="00E2568A">
          <w:rPr>
            <w:rStyle w:val="Hyperlink"/>
            <w:rFonts w:eastAsiaTheme="minorHAnsi"/>
            <w:noProof/>
            <w:lang w:eastAsia="en-US"/>
          </w:rPr>
          <w:t>Boxplots-Grafik – Lost In Percent</w:t>
        </w:r>
        <w:r>
          <w:rPr>
            <w:noProof/>
            <w:webHidden/>
          </w:rPr>
          <w:tab/>
        </w:r>
        <w:r>
          <w:rPr>
            <w:noProof/>
            <w:webHidden/>
          </w:rPr>
          <w:fldChar w:fldCharType="begin"/>
        </w:r>
        <w:r>
          <w:rPr>
            <w:noProof/>
            <w:webHidden/>
          </w:rPr>
          <w:instrText xml:space="preserve"> PAGEREF _Toc426732090 \h </w:instrText>
        </w:r>
        <w:r>
          <w:rPr>
            <w:noProof/>
            <w:webHidden/>
          </w:rPr>
        </w:r>
        <w:r>
          <w:rPr>
            <w:noProof/>
            <w:webHidden/>
          </w:rPr>
          <w:fldChar w:fldCharType="separate"/>
        </w:r>
        <w:r w:rsidR="008B7394">
          <w:rPr>
            <w:noProof/>
            <w:webHidden/>
          </w:rPr>
          <w:t>64</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91" w:history="1">
        <w:r w:rsidRPr="00E2568A">
          <w:rPr>
            <w:rStyle w:val="Hyperlink"/>
            <w:rFonts w:eastAsiaTheme="minorHAnsi"/>
            <w:noProof/>
            <w:lang w:eastAsia="en-US"/>
          </w:rPr>
          <w:t>3.5.9</w:t>
        </w:r>
        <w:r>
          <w:rPr>
            <w:rFonts w:asciiTheme="minorHAnsi" w:eastAsiaTheme="minorEastAsia" w:hAnsiTheme="minorHAnsi" w:cstheme="minorBidi"/>
            <w:noProof/>
            <w:szCs w:val="22"/>
          </w:rPr>
          <w:tab/>
        </w:r>
        <w:r w:rsidRPr="00E2568A">
          <w:rPr>
            <w:rStyle w:val="Hyperlink"/>
            <w:rFonts w:eastAsiaTheme="minorHAnsi"/>
            <w:noProof/>
            <w:lang w:eastAsia="en-US"/>
          </w:rPr>
          <w:t>Character Error Rate</w:t>
        </w:r>
        <w:r>
          <w:rPr>
            <w:noProof/>
            <w:webHidden/>
          </w:rPr>
          <w:tab/>
        </w:r>
        <w:r>
          <w:rPr>
            <w:noProof/>
            <w:webHidden/>
          </w:rPr>
          <w:fldChar w:fldCharType="begin"/>
        </w:r>
        <w:r>
          <w:rPr>
            <w:noProof/>
            <w:webHidden/>
          </w:rPr>
          <w:instrText xml:space="preserve"> PAGEREF _Toc426732091 \h </w:instrText>
        </w:r>
        <w:r>
          <w:rPr>
            <w:noProof/>
            <w:webHidden/>
          </w:rPr>
        </w:r>
        <w:r>
          <w:rPr>
            <w:noProof/>
            <w:webHidden/>
          </w:rPr>
          <w:fldChar w:fldCharType="separate"/>
        </w:r>
        <w:r w:rsidR="008B7394">
          <w:rPr>
            <w:noProof/>
            <w:webHidden/>
          </w:rPr>
          <w:t>65</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92" w:history="1">
        <w:r w:rsidRPr="00E2568A">
          <w:rPr>
            <w:rStyle w:val="Hyperlink"/>
            <w:rFonts w:eastAsiaTheme="majorEastAsia"/>
            <w:noProof/>
            <w:lang w:eastAsia="en-US"/>
          </w:rPr>
          <w:t>3.5.9.1</w:t>
        </w:r>
        <w:r>
          <w:rPr>
            <w:rFonts w:asciiTheme="minorHAnsi" w:eastAsiaTheme="minorEastAsia" w:hAnsiTheme="minorHAnsi" w:cstheme="minorBidi"/>
            <w:i w:val="0"/>
            <w:noProof/>
            <w:szCs w:val="22"/>
          </w:rPr>
          <w:tab/>
        </w:r>
        <w:r w:rsidRPr="00E2568A">
          <w:rPr>
            <w:rStyle w:val="Hyperlink"/>
            <w:rFonts w:eastAsiaTheme="majorEastAsia"/>
            <w:noProof/>
            <w:lang w:eastAsia="en-US"/>
          </w:rPr>
          <w:t>Signifikanztests – CER</w:t>
        </w:r>
        <w:r>
          <w:rPr>
            <w:noProof/>
            <w:webHidden/>
          </w:rPr>
          <w:tab/>
        </w:r>
        <w:r>
          <w:rPr>
            <w:noProof/>
            <w:webHidden/>
          </w:rPr>
          <w:fldChar w:fldCharType="begin"/>
        </w:r>
        <w:r>
          <w:rPr>
            <w:noProof/>
            <w:webHidden/>
          </w:rPr>
          <w:instrText xml:space="preserve"> PAGEREF _Toc426732092 \h </w:instrText>
        </w:r>
        <w:r>
          <w:rPr>
            <w:noProof/>
            <w:webHidden/>
          </w:rPr>
        </w:r>
        <w:r>
          <w:rPr>
            <w:noProof/>
            <w:webHidden/>
          </w:rPr>
          <w:fldChar w:fldCharType="separate"/>
        </w:r>
        <w:r w:rsidR="008B7394">
          <w:rPr>
            <w:noProof/>
            <w:webHidden/>
          </w:rPr>
          <w:t>65</w:t>
        </w:r>
        <w:r>
          <w:rPr>
            <w:noProof/>
            <w:webHidden/>
          </w:rPr>
          <w:fldChar w:fldCharType="end"/>
        </w:r>
      </w:hyperlink>
    </w:p>
    <w:p w:rsidR="002B2619" w:rsidRDefault="002B2619">
      <w:pPr>
        <w:pStyle w:val="Verzeichnis4"/>
        <w:tabs>
          <w:tab w:val="left" w:pos="1540"/>
          <w:tab w:val="right" w:leader="dot" w:pos="8493"/>
        </w:tabs>
        <w:rPr>
          <w:rFonts w:asciiTheme="minorHAnsi" w:eastAsiaTheme="minorEastAsia" w:hAnsiTheme="minorHAnsi" w:cstheme="minorBidi"/>
          <w:i w:val="0"/>
          <w:noProof/>
          <w:szCs w:val="22"/>
        </w:rPr>
      </w:pPr>
      <w:hyperlink w:anchor="_Toc426732093" w:history="1">
        <w:r w:rsidRPr="00E2568A">
          <w:rPr>
            <w:rStyle w:val="Hyperlink"/>
            <w:rFonts w:eastAsiaTheme="minorHAnsi"/>
            <w:noProof/>
            <w:lang w:eastAsia="en-US"/>
          </w:rPr>
          <w:t>3.5.9.2</w:t>
        </w:r>
        <w:r>
          <w:rPr>
            <w:rFonts w:asciiTheme="minorHAnsi" w:eastAsiaTheme="minorEastAsia" w:hAnsiTheme="minorHAnsi" w:cstheme="minorBidi"/>
            <w:i w:val="0"/>
            <w:noProof/>
            <w:szCs w:val="22"/>
          </w:rPr>
          <w:tab/>
        </w:r>
        <w:r w:rsidRPr="00E2568A">
          <w:rPr>
            <w:rStyle w:val="Hyperlink"/>
            <w:rFonts w:eastAsiaTheme="minorHAnsi"/>
            <w:noProof/>
            <w:lang w:eastAsia="en-US"/>
          </w:rPr>
          <w:t>Boxplots-Grafik – CER</w:t>
        </w:r>
        <w:r>
          <w:rPr>
            <w:noProof/>
            <w:webHidden/>
          </w:rPr>
          <w:tab/>
        </w:r>
        <w:r>
          <w:rPr>
            <w:noProof/>
            <w:webHidden/>
          </w:rPr>
          <w:fldChar w:fldCharType="begin"/>
        </w:r>
        <w:r>
          <w:rPr>
            <w:noProof/>
            <w:webHidden/>
          </w:rPr>
          <w:instrText xml:space="preserve"> PAGEREF _Toc426732093 \h </w:instrText>
        </w:r>
        <w:r>
          <w:rPr>
            <w:noProof/>
            <w:webHidden/>
          </w:rPr>
        </w:r>
        <w:r>
          <w:rPr>
            <w:noProof/>
            <w:webHidden/>
          </w:rPr>
          <w:fldChar w:fldCharType="separate"/>
        </w:r>
        <w:r w:rsidR="008B7394">
          <w:rPr>
            <w:noProof/>
            <w:webHidden/>
          </w:rPr>
          <w:t>66</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94" w:history="1">
        <w:r w:rsidRPr="00E2568A">
          <w:rPr>
            <w:rStyle w:val="Hyperlink"/>
            <w:rFonts w:eastAsiaTheme="minorHAnsi"/>
            <w:noProof/>
            <w:lang w:eastAsia="en-US"/>
          </w:rPr>
          <w:t>3.5.10</w:t>
        </w:r>
        <w:r>
          <w:rPr>
            <w:rFonts w:asciiTheme="minorHAnsi" w:eastAsiaTheme="minorEastAsia" w:hAnsiTheme="minorHAnsi" w:cstheme="minorBidi"/>
            <w:noProof/>
            <w:szCs w:val="22"/>
          </w:rPr>
          <w:tab/>
        </w:r>
        <w:r w:rsidRPr="00E2568A">
          <w:rPr>
            <w:rStyle w:val="Hyperlink"/>
            <w:rFonts w:eastAsiaTheme="minorHAnsi"/>
            <w:noProof/>
            <w:lang w:eastAsia="en-US"/>
          </w:rPr>
          <w:t>Nachbemerkung – Frakturschrift</w:t>
        </w:r>
        <w:r>
          <w:rPr>
            <w:noProof/>
            <w:webHidden/>
          </w:rPr>
          <w:tab/>
        </w:r>
        <w:r>
          <w:rPr>
            <w:noProof/>
            <w:webHidden/>
          </w:rPr>
          <w:fldChar w:fldCharType="begin"/>
        </w:r>
        <w:r>
          <w:rPr>
            <w:noProof/>
            <w:webHidden/>
          </w:rPr>
          <w:instrText xml:space="preserve"> PAGEREF _Toc426732094 \h </w:instrText>
        </w:r>
        <w:r>
          <w:rPr>
            <w:noProof/>
            <w:webHidden/>
          </w:rPr>
        </w:r>
        <w:r>
          <w:rPr>
            <w:noProof/>
            <w:webHidden/>
          </w:rPr>
          <w:fldChar w:fldCharType="separate"/>
        </w:r>
        <w:r w:rsidR="008B7394">
          <w:rPr>
            <w:noProof/>
            <w:webHidden/>
          </w:rPr>
          <w:t>67</w:t>
        </w:r>
        <w:r>
          <w:rPr>
            <w:noProof/>
            <w:webHidden/>
          </w:rPr>
          <w:fldChar w:fldCharType="end"/>
        </w:r>
      </w:hyperlink>
    </w:p>
    <w:p w:rsidR="002B2619" w:rsidRDefault="002B2619">
      <w:pPr>
        <w:pStyle w:val="Verzeichnis3"/>
        <w:tabs>
          <w:tab w:val="left" w:pos="1320"/>
          <w:tab w:val="right" w:leader="dot" w:pos="8493"/>
        </w:tabs>
        <w:rPr>
          <w:rFonts w:asciiTheme="minorHAnsi" w:eastAsiaTheme="minorEastAsia" w:hAnsiTheme="minorHAnsi" w:cstheme="minorBidi"/>
          <w:noProof/>
          <w:szCs w:val="22"/>
        </w:rPr>
      </w:pPr>
      <w:hyperlink w:anchor="_Toc426732095" w:history="1">
        <w:r w:rsidRPr="00E2568A">
          <w:rPr>
            <w:rStyle w:val="Hyperlink"/>
            <w:rFonts w:eastAsiaTheme="minorHAnsi"/>
            <w:noProof/>
            <w:lang w:eastAsia="en-US"/>
          </w:rPr>
          <w:t>3.5.11</w:t>
        </w:r>
        <w:r>
          <w:rPr>
            <w:rFonts w:asciiTheme="minorHAnsi" w:eastAsiaTheme="minorEastAsia" w:hAnsiTheme="minorHAnsi" w:cstheme="minorBidi"/>
            <w:noProof/>
            <w:szCs w:val="22"/>
          </w:rPr>
          <w:tab/>
        </w:r>
        <w:r w:rsidRPr="00E2568A">
          <w:rPr>
            <w:rStyle w:val="Hyperlink"/>
            <w:rFonts w:eastAsiaTheme="minorHAnsi"/>
            <w:noProof/>
            <w:lang w:eastAsia="en-US"/>
          </w:rPr>
          <w:t>Weitere vergleichende Visualisierungen</w:t>
        </w:r>
        <w:r>
          <w:rPr>
            <w:noProof/>
            <w:webHidden/>
          </w:rPr>
          <w:tab/>
        </w:r>
        <w:r>
          <w:rPr>
            <w:noProof/>
            <w:webHidden/>
          </w:rPr>
          <w:fldChar w:fldCharType="begin"/>
        </w:r>
        <w:r>
          <w:rPr>
            <w:noProof/>
            <w:webHidden/>
          </w:rPr>
          <w:instrText xml:space="preserve"> PAGEREF _Toc426732095 \h </w:instrText>
        </w:r>
        <w:r>
          <w:rPr>
            <w:noProof/>
            <w:webHidden/>
          </w:rPr>
        </w:r>
        <w:r>
          <w:rPr>
            <w:noProof/>
            <w:webHidden/>
          </w:rPr>
          <w:fldChar w:fldCharType="separate"/>
        </w:r>
        <w:r w:rsidR="008B7394">
          <w:rPr>
            <w:noProof/>
            <w:webHidden/>
          </w:rPr>
          <w:t>67</w:t>
        </w:r>
        <w:r>
          <w:rPr>
            <w:noProof/>
            <w:webHidden/>
          </w:rPr>
          <w:fldChar w:fldCharType="end"/>
        </w:r>
      </w:hyperlink>
    </w:p>
    <w:p w:rsidR="002B2619" w:rsidRDefault="002B2619">
      <w:pPr>
        <w:pStyle w:val="Verzeichnis4"/>
        <w:tabs>
          <w:tab w:val="left" w:pos="1760"/>
          <w:tab w:val="right" w:leader="dot" w:pos="8493"/>
        </w:tabs>
        <w:rPr>
          <w:rFonts w:asciiTheme="minorHAnsi" w:eastAsiaTheme="minorEastAsia" w:hAnsiTheme="minorHAnsi" w:cstheme="minorBidi"/>
          <w:i w:val="0"/>
          <w:noProof/>
          <w:szCs w:val="22"/>
        </w:rPr>
      </w:pPr>
      <w:hyperlink w:anchor="_Toc426732096" w:history="1">
        <w:r w:rsidRPr="00E2568A">
          <w:rPr>
            <w:rStyle w:val="Hyperlink"/>
            <w:rFonts w:eastAsiaTheme="minorHAnsi"/>
            <w:noProof/>
            <w:lang w:eastAsia="en-US"/>
          </w:rPr>
          <w:t>3.5.11.1</w:t>
        </w:r>
        <w:r>
          <w:rPr>
            <w:rFonts w:asciiTheme="minorHAnsi" w:eastAsiaTheme="minorEastAsia" w:hAnsiTheme="minorHAnsi" w:cstheme="minorBidi"/>
            <w:i w:val="0"/>
            <w:noProof/>
            <w:szCs w:val="22"/>
          </w:rPr>
          <w:tab/>
        </w:r>
        <w:r w:rsidRPr="00E2568A">
          <w:rPr>
            <w:rStyle w:val="Hyperlink"/>
            <w:rFonts w:eastAsiaTheme="minorHAnsi"/>
            <w:noProof/>
            <w:lang w:eastAsia="en-US"/>
          </w:rPr>
          <w:t>Scatterplots</w:t>
        </w:r>
        <w:r>
          <w:rPr>
            <w:noProof/>
            <w:webHidden/>
          </w:rPr>
          <w:tab/>
        </w:r>
        <w:r>
          <w:rPr>
            <w:noProof/>
            <w:webHidden/>
          </w:rPr>
          <w:fldChar w:fldCharType="begin"/>
        </w:r>
        <w:r>
          <w:rPr>
            <w:noProof/>
            <w:webHidden/>
          </w:rPr>
          <w:instrText xml:space="preserve"> PAGEREF _Toc426732096 \h </w:instrText>
        </w:r>
        <w:r>
          <w:rPr>
            <w:noProof/>
            <w:webHidden/>
          </w:rPr>
        </w:r>
        <w:r>
          <w:rPr>
            <w:noProof/>
            <w:webHidden/>
          </w:rPr>
          <w:fldChar w:fldCharType="separate"/>
        </w:r>
        <w:r w:rsidR="008B7394">
          <w:rPr>
            <w:noProof/>
            <w:webHidden/>
          </w:rPr>
          <w:t>67</w:t>
        </w:r>
        <w:r>
          <w:rPr>
            <w:noProof/>
            <w:webHidden/>
          </w:rPr>
          <w:fldChar w:fldCharType="end"/>
        </w:r>
      </w:hyperlink>
    </w:p>
    <w:p w:rsidR="002B2619" w:rsidRDefault="002B2619">
      <w:pPr>
        <w:pStyle w:val="Verzeichnis4"/>
        <w:tabs>
          <w:tab w:val="left" w:pos="1760"/>
          <w:tab w:val="right" w:leader="dot" w:pos="8493"/>
        </w:tabs>
        <w:rPr>
          <w:rFonts w:asciiTheme="minorHAnsi" w:eastAsiaTheme="minorEastAsia" w:hAnsiTheme="minorHAnsi" w:cstheme="minorBidi"/>
          <w:i w:val="0"/>
          <w:noProof/>
          <w:szCs w:val="22"/>
        </w:rPr>
      </w:pPr>
      <w:hyperlink w:anchor="_Toc426732097" w:history="1">
        <w:r w:rsidRPr="00E2568A">
          <w:rPr>
            <w:rStyle w:val="Hyperlink"/>
            <w:rFonts w:eastAsiaTheme="majorEastAsia"/>
            <w:noProof/>
            <w:lang w:eastAsia="en-US"/>
          </w:rPr>
          <w:t>3.5.11.2</w:t>
        </w:r>
        <w:r>
          <w:rPr>
            <w:rFonts w:asciiTheme="minorHAnsi" w:eastAsiaTheme="minorEastAsia" w:hAnsiTheme="minorHAnsi" w:cstheme="minorBidi"/>
            <w:i w:val="0"/>
            <w:noProof/>
            <w:szCs w:val="22"/>
          </w:rPr>
          <w:tab/>
        </w:r>
        <w:r w:rsidRPr="00E2568A">
          <w:rPr>
            <w:rStyle w:val="Hyperlink"/>
            <w:rFonts w:eastAsiaTheme="majorEastAsia"/>
            <w:noProof/>
            <w:lang w:eastAsia="en-US"/>
          </w:rPr>
          <w:t>Gestapelte Balkendiagramme</w:t>
        </w:r>
        <w:r>
          <w:rPr>
            <w:noProof/>
            <w:webHidden/>
          </w:rPr>
          <w:tab/>
        </w:r>
        <w:r>
          <w:rPr>
            <w:noProof/>
            <w:webHidden/>
          </w:rPr>
          <w:fldChar w:fldCharType="begin"/>
        </w:r>
        <w:r>
          <w:rPr>
            <w:noProof/>
            <w:webHidden/>
          </w:rPr>
          <w:instrText xml:space="preserve"> PAGEREF _Toc426732097 \h </w:instrText>
        </w:r>
        <w:r>
          <w:rPr>
            <w:noProof/>
            <w:webHidden/>
          </w:rPr>
        </w:r>
        <w:r>
          <w:rPr>
            <w:noProof/>
            <w:webHidden/>
          </w:rPr>
          <w:fldChar w:fldCharType="separate"/>
        </w:r>
        <w:r w:rsidR="008B7394">
          <w:rPr>
            <w:noProof/>
            <w:webHidden/>
          </w:rPr>
          <w:t>74</w:t>
        </w:r>
        <w:r>
          <w:rPr>
            <w:noProof/>
            <w:webHidden/>
          </w:rPr>
          <w:fldChar w:fldCharType="end"/>
        </w:r>
      </w:hyperlink>
    </w:p>
    <w:p w:rsidR="002B2619" w:rsidRDefault="002B2619">
      <w:pPr>
        <w:pStyle w:val="Verzeichnis1"/>
        <w:rPr>
          <w:rFonts w:asciiTheme="minorHAnsi" w:eastAsiaTheme="minorEastAsia" w:hAnsiTheme="minorHAnsi" w:cstheme="minorBidi"/>
          <w:noProof/>
          <w:sz w:val="22"/>
          <w:szCs w:val="22"/>
        </w:rPr>
      </w:pPr>
      <w:hyperlink w:anchor="_Toc426732098" w:history="1">
        <w:r w:rsidRPr="00E2568A">
          <w:rPr>
            <w:rStyle w:val="Hyperlink"/>
            <w:rFonts w:eastAsiaTheme="majorEastAsia"/>
            <w:noProof/>
          </w:rPr>
          <w:t>4</w:t>
        </w:r>
        <w:r>
          <w:rPr>
            <w:rFonts w:asciiTheme="minorHAnsi" w:eastAsiaTheme="minorEastAsia" w:hAnsiTheme="minorHAnsi" w:cstheme="minorBidi"/>
            <w:noProof/>
            <w:sz w:val="22"/>
            <w:szCs w:val="22"/>
          </w:rPr>
          <w:tab/>
        </w:r>
        <w:r w:rsidRPr="00E2568A">
          <w:rPr>
            <w:rStyle w:val="Hyperlink"/>
            <w:rFonts w:eastAsiaTheme="majorEastAsia"/>
            <w:noProof/>
          </w:rPr>
          <w:t>Diskussion</w:t>
        </w:r>
        <w:r>
          <w:rPr>
            <w:noProof/>
            <w:webHidden/>
          </w:rPr>
          <w:tab/>
        </w:r>
        <w:r>
          <w:rPr>
            <w:noProof/>
            <w:webHidden/>
          </w:rPr>
          <w:fldChar w:fldCharType="begin"/>
        </w:r>
        <w:r>
          <w:rPr>
            <w:noProof/>
            <w:webHidden/>
          </w:rPr>
          <w:instrText xml:space="preserve"> PAGEREF _Toc426732098 \h </w:instrText>
        </w:r>
        <w:r>
          <w:rPr>
            <w:noProof/>
            <w:webHidden/>
          </w:rPr>
        </w:r>
        <w:r>
          <w:rPr>
            <w:noProof/>
            <w:webHidden/>
          </w:rPr>
          <w:fldChar w:fldCharType="separate"/>
        </w:r>
        <w:r w:rsidR="008B7394">
          <w:rPr>
            <w:noProof/>
            <w:webHidden/>
          </w:rPr>
          <w:t>77</w:t>
        </w:r>
        <w:r>
          <w:rPr>
            <w:noProof/>
            <w:webHidden/>
          </w:rPr>
          <w:fldChar w:fldCharType="end"/>
        </w:r>
      </w:hyperlink>
    </w:p>
    <w:p w:rsidR="009A6082" w:rsidRDefault="00246EB0">
      <w:pPr>
        <w:spacing w:after="200" w:line="276" w:lineRule="auto"/>
        <w:jc w:val="left"/>
        <w:rPr>
          <w:b/>
          <w:sz w:val="28"/>
          <w:lang w:eastAsia="en-US"/>
        </w:rPr>
      </w:pPr>
      <w:r>
        <w:fldChar w:fldCharType="end"/>
      </w:r>
    </w:p>
    <w:p w:rsidR="00070B8E" w:rsidRDefault="00070B8E">
      <w:pPr>
        <w:spacing w:after="200" w:line="276" w:lineRule="auto"/>
        <w:jc w:val="left"/>
        <w:rPr>
          <w:b/>
          <w:sz w:val="28"/>
          <w:lang w:eastAsia="en-US"/>
        </w:rPr>
      </w:pPr>
      <w:r>
        <w:br w:type="page"/>
      </w:r>
    </w:p>
    <w:p w:rsidR="00FA494F" w:rsidRDefault="008873E3" w:rsidP="00816876">
      <w:pPr>
        <w:pStyle w:val="Inhaltsverzeichnisberschrift"/>
      </w:pPr>
      <w:r>
        <w:lastRenderedPageBreak/>
        <w:t>Abbildungen</w:t>
      </w:r>
    </w:p>
    <w:p w:rsidR="002B2619"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26732099" w:history="1">
        <w:r w:rsidR="002B2619" w:rsidRPr="00DA1B91">
          <w:rPr>
            <w:rStyle w:val="Hyperlink"/>
            <w:noProof/>
          </w:rPr>
          <w:t>Abbildung 1: ubr16444_0170</w:t>
        </w:r>
        <w:r w:rsidR="002B2619">
          <w:rPr>
            <w:noProof/>
            <w:webHidden/>
          </w:rPr>
          <w:tab/>
        </w:r>
        <w:r w:rsidR="002B2619">
          <w:rPr>
            <w:noProof/>
            <w:webHidden/>
          </w:rPr>
          <w:fldChar w:fldCharType="begin"/>
        </w:r>
        <w:r w:rsidR="002B2619">
          <w:rPr>
            <w:noProof/>
            <w:webHidden/>
          </w:rPr>
          <w:instrText xml:space="preserve"> PAGEREF _Toc426732099 \h </w:instrText>
        </w:r>
        <w:r w:rsidR="002B2619">
          <w:rPr>
            <w:noProof/>
            <w:webHidden/>
          </w:rPr>
        </w:r>
        <w:r w:rsidR="002B2619">
          <w:rPr>
            <w:noProof/>
            <w:webHidden/>
          </w:rPr>
          <w:fldChar w:fldCharType="separate"/>
        </w:r>
        <w:r w:rsidR="008B7394">
          <w:rPr>
            <w:noProof/>
            <w:webHidden/>
          </w:rPr>
          <w:t>10</w:t>
        </w:r>
        <w:r w:rsidR="002B2619">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0" w:history="1">
        <w:r w:rsidRPr="00DA1B91">
          <w:rPr>
            <w:rStyle w:val="Hyperlink"/>
            <w:noProof/>
          </w:rPr>
          <w:t>Abbildung 2: ubr16444_0101 – Frakturschrift</w:t>
        </w:r>
        <w:r>
          <w:rPr>
            <w:noProof/>
            <w:webHidden/>
          </w:rPr>
          <w:tab/>
        </w:r>
        <w:r>
          <w:rPr>
            <w:noProof/>
            <w:webHidden/>
          </w:rPr>
          <w:fldChar w:fldCharType="begin"/>
        </w:r>
        <w:r>
          <w:rPr>
            <w:noProof/>
            <w:webHidden/>
          </w:rPr>
          <w:instrText xml:space="preserve"> PAGEREF _Toc426732100 \h </w:instrText>
        </w:r>
        <w:r>
          <w:rPr>
            <w:noProof/>
            <w:webHidden/>
          </w:rPr>
        </w:r>
        <w:r>
          <w:rPr>
            <w:noProof/>
            <w:webHidden/>
          </w:rPr>
          <w:fldChar w:fldCharType="separate"/>
        </w:r>
        <w:r w:rsidR="008B7394">
          <w:rPr>
            <w:noProof/>
            <w:webHidden/>
          </w:rPr>
          <w:t>11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1" w:history="1">
        <w:r w:rsidRPr="00DA1B91">
          <w:rPr>
            <w:rStyle w:val="Hyperlink"/>
            <w:noProof/>
          </w:rPr>
          <w:t>Abbildung 3: ubr16444_0525 – sehr helle, kontrastarme Schrift</w:t>
        </w:r>
        <w:r>
          <w:rPr>
            <w:noProof/>
            <w:webHidden/>
          </w:rPr>
          <w:tab/>
        </w:r>
        <w:r>
          <w:rPr>
            <w:noProof/>
            <w:webHidden/>
          </w:rPr>
          <w:fldChar w:fldCharType="begin"/>
        </w:r>
        <w:r>
          <w:rPr>
            <w:noProof/>
            <w:webHidden/>
          </w:rPr>
          <w:instrText xml:space="preserve"> PAGEREF _Toc426732101 \h </w:instrText>
        </w:r>
        <w:r>
          <w:rPr>
            <w:noProof/>
            <w:webHidden/>
          </w:rPr>
        </w:r>
        <w:r>
          <w:rPr>
            <w:noProof/>
            <w:webHidden/>
          </w:rPr>
          <w:fldChar w:fldCharType="separate"/>
        </w:r>
        <w:r w:rsidR="008B7394">
          <w:rPr>
            <w:noProof/>
            <w:webHidden/>
          </w:rPr>
          <w:t>12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2" w:history="1">
        <w:r w:rsidRPr="00DA1B91">
          <w:rPr>
            <w:rStyle w:val="Hyperlink"/>
            <w:noProof/>
          </w:rPr>
          <w:t>Abbildung 4: Begrenzte Textzone auf Liedblatt</w:t>
        </w:r>
        <w:r>
          <w:rPr>
            <w:noProof/>
            <w:webHidden/>
          </w:rPr>
          <w:tab/>
        </w:r>
        <w:r>
          <w:rPr>
            <w:noProof/>
            <w:webHidden/>
          </w:rPr>
          <w:fldChar w:fldCharType="begin"/>
        </w:r>
        <w:r>
          <w:rPr>
            <w:noProof/>
            <w:webHidden/>
          </w:rPr>
          <w:instrText xml:space="preserve"> PAGEREF _Toc426732102 \h </w:instrText>
        </w:r>
        <w:r>
          <w:rPr>
            <w:noProof/>
            <w:webHidden/>
          </w:rPr>
        </w:r>
        <w:r>
          <w:rPr>
            <w:noProof/>
            <w:webHidden/>
          </w:rPr>
          <w:fldChar w:fldCharType="separate"/>
        </w:r>
        <w:r w:rsidR="008B7394">
          <w:rPr>
            <w:noProof/>
            <w:webHidden/>
          </w:rPr>
          <w:t>13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3" w:history="1">
        <w:r w:rsidRPr="00DA1B91">
          <w:rPr>
            <w:rStyle w:val="Hyperlink"/>
            <w:noProof/>
          </w:rPr>
          <w:t>Abbildung 5: Grounded Truth Text für Datei ubr16444_0121</w:t>
        </w:r>
        <w:r>
          <w:rPr>
            <w:noProof/>
            <w:webHidden/>
          </w:rPr>
          <w:tab/>
        </w:r>
        <w:r>
          <w:rPr>
            <w:noProof/>
            <w:webHidden/>
          </w:rPr>
          <w:fldChar w:fldCharType="begin"/>
        </w:r>
        <w:r>
          <w:rPr>
            <w:noProof/>
            <w:webHidden/>
          </w:rPr>
          <w:instrText xml:space="preserve"> PAGEREF _Toc426732103 \h </w:instrText>
        </w:r>
        <w:r>
          <w:rPr>
            <w:noProof/>
            <w:webHidden/>
          </w:rPr>
        </w:r>
        <w:r>
          <w:rPr>
            <w:noProof/>
            <w:webHidden/>
          </w:rPr>
          <w:fldChar w:fldCharType="separate"/>
        </w:r>
        <w:r w:rsidR="008B7394">
          <w:rPr>
            <w:noProof/>
            <w:webHidden/>
          </w:rPr>
          <w:t>13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4" w:history="1">
        <w:r w:rsidRPr="00DA1B91">
          <w:rPr>
            <w:rStyle w:val="Hyperlink"/>
            <w:noProof/>
          </w:rPr>
          <w:t>Abbildung 6: ABBY-txt-Output für Datei ubr16444_0121</w:t>
        </w:r>
        <w:r>
          <w:rPr>
            <w:noProof/>
            <w:webHidden/>
          </w:rPr>
          <w:tab/>
        </w:r>
        <w:r>
          <w:rPr>
            <w:noProof/>
            <w:webHidden/>
          </w:rPr>
          <w:fldChar w:fldCharType="begin"/>
        </w:r>
        <w:r>
          <w:rPr>
            <w:noProof/>
            <w:webHidden/>
          </w:rPr>
          <w:instrText xml:space="preserve"> PAGEREF _Toc426732104 \h </w:instrText>
        </w:r>
        <w:r>
          <w:rPr>
            <w:noProof/>
            <w:webHidden/>
          </w:rPr>
        </w:r>
        <w:r>
          <w:rPr>
            <w:noProof/>
            <w:webHidden/>
          </w:rPr>
          <w:fldChar w:fldCharType="separate"/>
        </w:r>
        <w:r w:rsidR="008B7394">
          <w:rPr>
            <w:noProof/>
            <w:webHidden/>
          </w:rPr>
          <w:t>15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5" w:history="1">
        <w:r w:rsidRPr="00DA1B91">
          <w:rPr>
            <w:rStyle w:val="Hyperlink"/>
            <w:noProof/>
          </w:rPr>
          <w:t>Abbildung 7: HTML-Output von ocrevalUAtion</w:t>
        </w:r>
        <w:r>
          <w:rPr>
            <w:noProof/>
            <w:webHidden/>
          </w:rPr>
          <w:tab/>
        </w:r>
        <w:r>
          <w:rPr>
            <w:noProof/>
            <w:webHidden/>
          </w:rPr>
          <w:fldChar w:fldCharType="begin"/>
        </w:r>
        <w:r>
          <w:rPr>
            <w:noProof/>
            <w:webHidden/>
          </w:rPr>
          <w:instrText xml:space="preserve"> PAGEREF _Toc426732105 \h </w:instrText>
        </w:r>
        <w:r>
          <w:rPr>
            <w:noProof/>
            <w:webHidden/>
          </w:rPr>
        </w:r>
        <w:r>
          <w:rPr>
            <w:noProof/>
            <w:webHidden/>
          </w:rPr>
          <w:fldChar w:fldCharType="separate"/>
        </w:r>
        <w:r w:rsidR="008B7394">
          <w:rPr>
            <w:noProof/>
            <w:webHidden/>
          </w:rPr>
          <w:t>16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6" w:history="1">
        <w:r w:rsidRPr="00DA1B91">
          <w:rPr>
            <w:rStyle w:val="Hyperlink"/>
            <w:noProof/>
          </w:rPr>
          <w:t>Abbildung 8: Grafische Visualisierung von ocrevalUAtion</w:t>
        </w:r>
        <w:r>
          <w:rPr>
            <w:noProof/>
            <w:webHidden/>
          </w:rPr>
          <w:tab/>
        </w:r>
        <w:r>
          <w:rPr>
            <w:noProof/>
            <w:webHidden/>
          </w:rPr>
          <w:fldChar w:fldCharType="begin"/>
        </w:r>
        <w:r>
          <w:rPr>
            <w:noProof/>
            <w:webHidden/>
          </w:rPr>
          <w:instrText xml:space="preserve"> PAGEREF _Toc426732106 \h </w:instrText>
        </w:r>
        <w:r>
          <w:rPr>
            <w:noProof/>
            <w:webHidden/>
          </w:rPr>
        </w:r>
        <w:r>
          <w:rPr>
            <w:noProof/>
            <w:webHidden/>
          </w:rPr>
          <w:fldChar w:fldCharType="separate"/>
        </w:r>
        <w:r w:rsidR="008B7394">
          <w:rPr>
            <w:noProof/>
            <w:webHidden/>
          </w:rPr>
          <w:t>16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7" w:history="1">
        <w:r w:rsidRPr="00DA1B91">
          <w:rPr>
            <w:rStyle w:val="Hyperlink"/>
            <w:noProof/>
          </w:rPr>
          <w:t>Abbildung 9: Histogramm – ABBY Correct In Percent</w:t>
        </w:r>
        <w:r>
          <w:rPr>
            <w:noProof/>
            <w:webHidden/>
          </w:rPr>
          <w:tab/>
        </w:r>
        <w:r>
          <w:rPr>
            <w:noProof/>
            <w:webHidden/>
          </w:rPr>
          <w:fldChar w:fldCharType="begin"/>
        </w:r>
        <w:r>
          <w:rPr>
            <w:noProof/>
            <w:webHidden/>
          </w:rPr>
          <w:instrText xml:space="preserve"> PAGEREF _Toc426732107 \h </w:instrText>
        </w:r>
        <w:r>
          <w:rPr>
            <w:noProof/>
            <w:webHidden/>
          </w:rPr>
        </w:r>
        <w:r>
          <w:rPr>
            <w:noProof/>
            <w:webHidden/>
          </w:rPr>
          <w:fldChar w:fldCharType="separate"/>
        </w:r>
        <w:r w:rsidR="008B7394">
          <w:rPr>
            <w:noProof/>
            <w:webHidden/>
          </w:rPr>
          <w:t>21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8" w:history="1">
        <w:r w:rsidRPr="00DA1B91">
          <w:rPr>
            <w:rStyle w:val="Hyperlink"/>
            <w:noProof/>
          </w:rPr>
          <w:t>Abbildung 10: Histogramm – ABBY Precision</w:t>
        </w:r>
        <w:r>
          <w:rPr>
            <w:noProof/>
            <w:webHidden/>
          </w:rPr>
          <w:tab/>
        </w:r>
        <w:r>
          <w:rPr>
            <w:noProof/>
            <w:webHidden/>
          </w:rPr>
          <w:fldChar w:fldCharType="begin"/>
        </w:r>
        <w:r>
          <w:rPr>
            <w:noProof/>
            <w:webHidden/>
          </w:rPr>
          <w:instrText xml:space="preserve"> PAGEREF _Toc426732108 \h </w:instrText>
        </w:r>
        <w:r>
          <w:rPr>
            <w:noProof/>
            <w:webHidden/>
          </w:rPr>
        </w:r>
        <w:r>
          <w:rPr>
            <w:noProof/>
            <w:webHidden/>
          </w:rPr>
          <w:fldChar w:fldCharType="separate"/>
        </w:r>
        <w:r w:rsidR="008B7394">
          <w:rPr>
            <w:noProof/>
            <w:webHidden/>
          </w:rPr>
          <w:t>22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09" w:history="1">
        <w:r w:rsidRPr="00DA1B91">
          <w:rPr>
            <w:rStyle w:val="Hyperlink"/>
            <w:noProof/>
          </w:rPr>
          <w:t>Abbildung 11: ABBY – Spurious in Percent</w:t>
        </w:r>
        <w:r>
          <w:rPr>
            <w:noProof/>
            <w:webHidden/>
          </w:rPr>
          <w:tab/>
        </w:r>
        <w:r>
          <w:rPr>
            <w:noProof/>
            <w:webHidden/>
          </w:rPr>
          <w:fldChar w:fldCharType="begin"/>
        </w:r>
        <w:r>
          <w:rPr>
            <w:noProof/>
            <w:webHidden/>
          </w:rPr>
          <w:instrText xml:space="preserve"> PAGEREF _Toc426732109 \h </w:instrText>
        </w:r>
        <w:r>
          <w:rPr>
            <w:noProof/>
            <w:webHidden/>
          </w:rPr>
        </w:r>
        <w:r>
          <w:rPr>
            <w:noProof/>
            <w:webHidden/>
          </w:rPr>
          <w:fldChar w:fldCharType="separate"/>
        </w:r>
        <w:r w:rsidR="008B7394">
          <w:rPr>
            <w:noProof/>
            <w:webHidden/>
          </w:rPr>
          <w:t>23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0" w:history="1">
        <w:r w:rsidRPr="00DA1B91">
          <w:rPr>
            <w:rStyle w:val="Hyperlink"/>
            <w:noProof/>
          </w:rPr>
          <w:t>Abbildung 12: Histogramm – ABBY Confused In Percent</w:t>
        </w:r>
        <w:r>
          <w:rPr>
            <w:noProof/>
            <w:webHidden/>
          </w:rPr>
          <w:tab/>
        </w:r>
        <w:r>
          <w:rPr>
            <w:noProof/>
            <w:webHidden/>
          </w:rPr>
          <w:fldChar w:fldCharType="begin"/>
        </w:r>
        <w:r>
          <w:rPr>
            <w:noProof/>
            <w:webHidden/>
          </w:rPr>
          <w:instrText xml:space="preserve"> PAGEREF _Toc426732110 \h </w:instrText>
        </w:r>
        <w:r>
          <w:rPr>
            <w:noProof/>
            <w:webHidden/>
          </w:rPr>
        </w:r>
        <w:r>
          <w:rPr>
            <w:noProof/>
            <w:webHidden/>
          </w:rPr>
          <w:fldChar w:fldCharType="separate"/>
        </w:r>
        <w:r w:rsidR="008B7394">
          <w:rPr>
            <w:noProof/>
            <w:webHidden/>
          </w:rPr>
          <w:t>24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1" w:history="1">
        <w:r w:rsidRPr="00DA1B91">
          <w:rPr>
            <w:rStyle w:val="Hyperlink"/>
            <w:noProof/>
          </w:rPr>
          <w:t>Abbildung 13: Histogramm – ABBY Lost In Percent</w:t>
        </w:r>
        <w:r>
          <w:rPr>
            <w:noProof/>
            <w:webHidden/>
          </w:rPr>
          <w:tab/>
        </w:r>
        <w:r>
          <w:rPr>
            <w:noProof/>
            <w:webHidden/>
          </w:rPr>
          <w:fldChar w:fldCharType="begin"/>
        </w:r>
        <w:r>
          <w:rPr>
            <w:noProof/>
            <w:webHidden/>
          </w:rPr>
          <w:instrText xml:space="preserve"> PAGEREF _Toc426732111 \h </w:instrText>
        </w:r>
        <w:r>
          <w:rPr>
            <w:noProof/>
            <w:webHidden/>
          </w:rPr>
        </w:r>
        <w:r>
          <w:rPr>
            <w:noProof/>
            <w:webHidden/>
          </w:rPr>
          <w:fldChar w:fldCharType="separate"/>
        </w:r>
        <w:r w:rsidR="008B7394">
          <w:rPr>
            <w:noProof/>
            <w:webHidden/>
          </w:rPr>
          <w:t>25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2" w:history="1">
        <w:r w:rsidRPr="00DA1B91">
          <w:rPr>
            <w:rStyle w:val="Hyperlink"/>
            <w:noProof/>
          </w:rPr>
          <w:t>Abbildung 14: Histogramm – ABBY CER</w:t>
        </w:r>
        <w:r>
          <w:rPr>
            <w:noProof/>
            <w:webHidden/>
          </w:rPr>
          <w:tab/>
        </w:r>
        <w:r>
          <w:rPr>
            <w:noProof/>
            <w:webHidden/>
          </w:rPr>
          <w:fldChar w:fldCharType="begin"/>
        </w:r>
        <w:r>
          <w:rPr>
            <w:noProof/>
            <w:webHidden/>
          </w:rPr>
          <w:instrText xml:space="preserve"> PAGEREF _Toc426732112 \h </w:instrText>
        </w:r>
        <w:r>
          <w:rPr>
            <w:noProof/>
            <w:webHidden/>
          </w:rPr>
        </w:r>
        <w:r>
          <w:rPr>
            <w:noProof/>
            <w:webHidden/>
          </w:rPr>
          <w:fldChar w:fldCharType="separate"/>
        </w:r>
        <w:r w:rsidR="008B7394">
          <w:rPr>
            <w:noProof/>
            <w:webHidden/>
          </w:rPr>
          <w:t>26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3" w:history="1">
        <w:r w:rsidRPr="00DA1B91">
          <w:rPr>
            <w:rStyle w:val="Hyperlink"/>
            <w:noProof/>
          </w:rPr>
          <w:t>Abbildung 15: Kreisdiagramm – ABBY Complete</w:t>
        </w:r>
        <w:r>
          <w:rPr>
            <w:noProof/>
            <w:webHidden/>
          </w:rPr>
          <w:tab/>
        </w:r>
        <w:r>
          <w:rPr>
            <w:noProof/>
            <w:webHidden/>
          </w:rPr>
          <w:fldChar w:fldCharType="begin"/>
        </w:r>
        <w:r>
          <w:rPr>
            <w:noProof/>
            <w:webHidden/>
          </w:rPr>
          <w:instrText xml:space="preserve"> PAGEREF _Toc426732113 \h </w:instrText>
        </w:r>
        <w:r>
          <w:rPr>
            <w:noProof/>
            <w:webHidden/>
          </w:rPr>
        </w:r>
        <w:r>
          <w:rPr>
            <w:noProof/>
            <w:webHidden/>
          </w:rPr>
          <w:fldChar w:fldCharType="separate"/>
        </w:r>
        <w:r w:rsidR="008B7394">
          <w:rPr>
            <w:noProof/>
            <w:webHidden/>
          </w:rPr>
          <w:t>27</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4" w:history="1">
        <w:r w:rsidRPr="00DA1B91">
          <w:rPr>
            <w:rStyle w:val="Hyperlink"/>
            <w:noProof/>
          </w:rPr>
          <w:t>Abbildung 16: Kreisdiagramm – ABBY Grounded Truth</w:t>
        </w:r>
        <w:r>
          <w:rPr>
            <w:noProof/>
            <w:webHidden/>
          </w:rPr>
          <w:tab/>
        </w:r>
        <w:r>
          <w:rPr>
            <w:noProof/>
            <w:webHidden/>
          </w:rPr>
          <w:fldChar w:fldCharType="begin"/>
        </w:r>
        <w:r>
          <w:rPr>
            <w:noProof/>
            <w:webHidden/>
          </w:rPr>
          <w:instrText xml:space="preserve"> PAGEREF _Toc426732114 \h </w:instrText>
        </w:r>
        <w:r>
          <w:rPr>
            <w:noProof/>
            <w:webHidden/>
          </w:rPr>
        </w:r>
        <w:r>
          <w:rPr>
            <w:noProof/>
            <w:webHidden/>
          </w:rPr>
          <w:fldChar w:fldCharType="separate"/>
        </w:r>
        <w:r w:rsidR="008B7394">
          <w:rPr>
            <w:noProof/>
            <w:webHidden/>
          </w:rPr>
          <w:t>28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5" w:history="1">
        <w:r w:rsidRPr="00DA1B91">
          <w:rPr>
            <w:rStyle w:val="Hyperlink"/>
            <w:noProof/>
          </w:rPr>
          <w:t>Abbildung 17: Kreisdiagramm – ABBY OCR-Output</w:t>
        </w:r>
        <w:r>
          <w:rPr>
            <w:noProof/>
            <w:webHidden/>
          </w:rPr>
          <w:tab/>
        </w:r>
        <w:r>
          <w:rPr>
            <w:noProof/>
            <w:webHidden/>
          </w:rPr>
          <w:fldChar w:fldCharType="begin"/>
        </w:r>
        <w:r>
          <w:rPr>
            <w:noProof/>
            <w:webHidden/>
          </w:rPr>
          <w:instrText xml:space="preserve"> PAGEREF _Toc426732115 \h </w:instrText>
        </w:r>
        <w:r>
          <w:rPr>
            <w:noProof/>
            <w:webHidden/>
          </w:rPr>
        </w:r>
        <w:r>
          <w:rPr>
            <w:noProof/>
            <w:webHidden/>
          </w:rPr>
          <w:fldChar w:fldCharType="separate"/>
        </w:r>
        <w:r w:rsidR="008B7394">
          <w:rPr>
            <w:noProof/>
            <w:webHidden/>
          </w:rPr>
          <w:t>28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6" w:history="1">
        <w:r w:rsidRPr="00DA1B91">
          <w:rPr>
            <w:rStyle w:val="Hyperlink"/>
            <w:noProof/>
          </w:rPr>
          <w:t>Abbildung 18: Histogramm – Omnipage Correct In Percent</w:t>
        </w:r>
        <w:r>
          <w:rPr>
            <w:noProof/>
            <w:webHidden/>
          </w:rPr>
          <w:tab/>
        </w:r>
        <w:r>
          <w:rPr>
            <w:noProof/>
            <w:webHidden/>
          </w:rPr>
          <w:fldChar w:fldCharType="begin"/>
        </w:r>
        <w:r>
          <w:rPr>
            <w:noProof/>
            <w:webHidden/>
          </w:rPr>
          <w:instrText xml:space="preserve"> PAGEREF _Toc426732116 \h </w:instrText>
        </w:r>
        <w:r>
          <w:rPr>
            <w:noProof/>
            <w:webHidden/>
          </w:rPr>
        </w:r>
        <w:r>
          <w:rPr>
            <w:noProof/>
            <w:webHidden/>
          </w:rPr>
          <w:fldChar w:fldCharType="separate"/>
        </w:r>
        <w:r w:rsidR="008B7394">
          <w:rPr>
            <w:noProof/>
            <w:webHidden/>
          </w:rPr>
          <w:t>30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7" w:history="1">
        <w:r w:rsidRPr="00DA1B91">
          <w:rPr>
            <w:rStyle w:val="Hyperlink"/>
            <w:noProof/>
          </w:rPr>
          <w:t>Abbildung 19: Histogramm – Omnipage Precision</w:t>
        </w:r>
        <w:r>
          <w:rPr>
            <w:noProof/>
            <w:webHidden/>
          </w:rPr>
          <w:tab/>
        </w:r>
        <w:r>
          <w:rPr>
            <w:noProof/>
            <w:webHidden/>
          </w:rPr>
          <w:fldChar w:fldCharType="begin"/>
        </w:r>
        <w:r>
          <w:rPr>
            <w:noProof/>
            <w:webHidden/>
          </w:rPr>
          <w:instrText xml:space="preserve"> PAGEREF _Toc426732117 \h </w:instrText>
        </w:r>
        <w:r>
          <w:rPr>
            <w:noProof/>
            <w:webHidden/>
          </w:rPr>
        </w:r>
        <w:r>
          <w:rPr>
            <w:noProof/>
            <w:webHidden/>
          </w:rPr>
          <w:fldChar w:fldCharType="separate"/>
        </w:r>
        <w:r w:rsidR="008B7394">
          <w:rPr>
            <w:noProof/>
            <w:webHidden/>
          </w:rPr>
          <w:t>31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8" w:history="1">
        <w:r w:rsidRPr="00DA1B91">
          <w:rPr>
            <w:rStyle w:val="Hyperlink"/>
            <w:noProof/>
          </w:rPr>
          <w:t>Abbildung 20: Histogramm – Omnipage Spurious In Percent</w:t>
        </w:r>
        <w:r>
          <w:rPr>
            <w:noProof/>
            <w:webHidden/>
          </w:rPr>
          <w:tab/>
        </w:r>
        <w:r>
          <w:rPr>
            <w:noProof/>
            <w:webHidden/>
          </w:rPr>
          <w:fldChar w:fldCharType="begin"/>
        </w:r>
        <w:r>
          <w:rPr>
            <w:noProof/>
            <w:webHidden/>
          </w:rPr>
          <w:instrText xml:space="preserve"> PAGEREF _Toc426732118 \h </w:instrText>
        </w:r>
        <w:r>
          <w:rPr>
            <w:noProof/>
            <w:webHidden/>
          </w:rPr>
        </w:r>
        <w:r>
          <w:rPr>
            <w:noProof/>
            <w:webHidden/>
          </w:rPr>
          <w:fldChar w:fldCharType="separate"/>
        </w:r>
        <w:r w:rsidR="008B7394">
          <w:rPr>
            <w:noProof/>
            <w:webHidden/>
          </w:rPr>
          <w:t>32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19" w:history="1">
        <w:r w:rsidRPr="00DA1B91">
          <w:rPr>
            <w:rStyle w:val="Hyperlink"/>
            <w:noProof/>
          </w:rPr>
          <w:t>Abbildung 21: Histogramm – Omnipage Confused In Percent</w:t>
        </w:r>
        <w:r>
          <w:rPr>
            <w:noProof/>
            <w:webHidden/>
          </w:rPr>
          <w:tab/>
        </w:r>
        <w:r>
          <w:rPr>
            <w:noProof/>
            <w:webHidden/>
          </w:rPr>
          <w:fldChar w:fldCharType="begin"/>
        </w:r>
        <w:r>
          <w:rPr>
            <w:noProof/>
            <w:webHidden/>
          </w:rPr>
          <w:instrText xml:space="preserve"> PAGEREF _Toc426732119 \h </w:instrText>
        </w:r>
        <w:r>
          <w:rPr>
            <w:noProof/>
            <w:webHidden/>
          </w:rPr>
        </w:r>
        <w:r>
          <w:rPr>
            <w:noProof/>
            <w:webHidden/>
          </w:rPr>
          <w:fldChar w:fldCharType="separate"/>
        </w:r>
        <w:r w:rsidR="008B7394">
          <w:rPr>
            <w:noProof/>
            <w:webHidden/>
          </w:rPr>
          <w:t>33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0" w:history="1">
        <w:r w:rsidRPr="00DA1B91">
          <w:rPr>
            <w:rStyle w:val="Hyperlink"/>
            <w:noProof/>
          </w:rPr>
          <w:t>Abbildung 22: Histogramm – Omnipage Lost In Percent</w:t>
        </w:r>
        <w:r>
          <w:rPr>
            <w:noProof/>
            <w:webHidden/>
          </w:rPr>
          <w:tab/>
        </w:r>
        <w:r>
          <w:rPr>
            <w:noProof/>
            <w:webHidden/>
          </w:rPr>
          <w:fldChar w:fldCharType="begin"/>
        </w:r>
        <w:r>
          <w:rPr>
            <w:noProof/>
            <w:webHidden/>
          </w:rPr>
          <w:instrText xml:space="preserve"> PAGEREF _Toc426732120 \h </w:instrText>
        </w:r>
        <w:r>
          <w:rPr>
            <w:noProof/>
            <w:webHidden/>
          </w:rPr>
        </w:r>
        <w:r>
          <w:rPr>
            <w:noProof/>
            <w:webHidden/>
          </w:rPr>
          <w:fldChar w:fldCharType="separate"/>
        </w:r>
        <w:r w:rsidR="008B7394">
          <w:rPr>
            <w:noProof/>
            <w:webHidden/>
          </w:rPr>
          <w:t>34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1" w:history="1">
        <w:r w:rsidRPr="00DA1B91">
          <w:rPr>
            <w:rStyle w:val="Hyperlink"/>
            <w:noProof/>
          </w:rPr>
          <w:t>Abbildung 23: Histogramm – Omnipage CER</w:t>
        </w:r>
        <w:r>
          <w:rPr>
            <w:noProof/>
            <w:webHidden/>
          </w:rPr>
          <w:tab/>
        </w:r>
        <w:r>
          <w:rPr>
            <w:noProof/>
            <w:webHidden/>
          </w:rPr>
          <w:fldChar w:fldCharType="begin"/>
        </w:r>
        <w:r>
          <w:rPr>
            <w:noProof/>
            <w:webHidden/>
          </w:rPr>
          <w:instrText xml:space="preserve"> PAGEREF _Toc426732121 \h </w:instrText>
        </w:r>
        <w:r>
          <w:rPr>
            <w:noProof/>
            <w:webHidden/>
          </w:rPr>
        </w:r>
        <w:r>
          <w:rPr>
            <w:noProof/>
            <w:webHidden/>
          </w:rPr>
          <w:fldChar w:fldCharType="separate"/>
        </w:r>
        <w:r w:rsidR="008B7394">
          <w:rPr>
            <w:noProof/>
            <w:webHidden/>
          </w:rPr>
          <w:t>35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2" w:history="1">
        <w:r w:rsidRPr="00DA1B91">
          <w:rPr>
            <w:rStyle w:val="Hyperlink"/>
            <w:noProof/>
          </w:rPr>
          <w:t>Abbildung 24: Kreisdiagramm – Omnipage Complete</w:t>
        </w:r>
        <w:r>
          <w:rPr>
            <w:noProof/>
            <w:webHidden/>
          </w:rPr>
          <w:tab/>
        </w:r>
        <w:r>
          <w:rPr>
            <w:noProof/>
            <w:webHidden/>
          </w:rPr>
          <w:fldChar w:fldCharType="begin"/>
        </w:r>
        <w:r>
          <w:rPr>
            <w:noProof/>
            <w:webHidden/>
          </w:rPr>
          <w:instrText xml:space="preserve"> PAGEREF _Toc426732122 \h </w:instrText>
        </w:r>
        <w:r>
          <w:rPr>
            <w:noProof/>
            <w:webHidden/>
          </w:rPr>
        </w:r>
        <w:r>
          <w:rPr>
            <w:noProof/>
            <w:webHidden/>
          </w:rPr>
          <w:fldChar w:fldCharType="separate"/>
        </w:r>
        <w:r w:rsidR="008B7394">
          <w:rPr>
            <w:noProof/>
            <w:webHidden/>
          </w:rPr>
          <w:t>36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3" w:history="1">
        <w:r w:rsidRPr="00DA1B91">
          <w:rPr>
            <w:rStyle w:val="Hyperlink"/>
            <w:noProof/>
          </w:rPr>
          <w:t>Abbildung 25: Kreisdiagramm – Omnipage Grounded Truth</w:t>
        </w:r>
        <w:r>
          <w:rPr>
            <w:noProof/>
            <w:webHidden/>
          </w:rPr>
          <w:tab/>
        </w:r>
        <w:r>
          <w:rPr>
            <w:noProof/>
            <w:webHidden/>
          </w:rPr>
          <w:fldChar w:fldCharType="begin"/>
        </w:r>
        <w:r>
          <w:rPr>
            <w:noProof/>
            <w:webHidden/>
          </w:rPr>
          <w:instrText xml:space="preserve"> PAGEREF _Toc426732123 \h </w:instrText>
        </w:r>
        <w:r>
          <w:rPr>
            <w:noProof/>
            <w:webHidden/>
          </w:rPr>
        </w:r>
        <w:r>
          <w:rPr>
            <w:noProof/>
            <w:webHidden/>
          </w:rPr>
          <w:fldChar w:fldCharType="separate"/>
        </w:r>
        <w:r w:rsidR="008B7394">
          <w:rPr>
            <w:noProof/>
            <w:webHidden/>
          </w:rPr>
          <w:t>36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4" w:history="1">
        <w:r w:rsidRPr="00DA1B91">
          <w:rPr>
            <w:rStyle w:val="Hyperlink"/>
            <w:noProof/>
          </w:rPr>
          <w:t>Abbildung 26: Kreisdiagramm – Omnipage OCR-Output</w:t>
        </w:r>
        <w:r>
          <w:rPr>
            <w:noProof/>
            <w:webHidden/>
          </w:rPr>
          <w:tab/>
        </w:r>
        <w:r>
          <w:rPr>
            <w:noProof/>
            <w:webHidden/>
          </w:rPr>
          <w:fldChar w:fldCharType="begin"/>
        </w:r>
        <w:r>
          <w:rPr>
            <w:noProof/>
            <w:webHidden/>
          </w:rPr>
          <w:instrText xml:space="preserve"> PAGEREF _Toc426732124 \h </w:instrText>
        </w:r>
        <w:r>
          <w:rPr>
            <w:noProof/>
            <w:webHidden/>
          </w:rPr>
        </w:r>
        <w:r>
          <w:rPr>
            <w:noProof/>
            <w:webHidden/>
          </w:rPr>
          <w:fldChar w:fldCharType="separate"/>
        </w:r>
        <w:r w:rsidR="008B7394">
          <w:rPr>
            <w:noProof/>
            <w:webHidden/>
          </w:rPr>
          <w:t>37</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5" w:history="1">
        <w:r w:rsidRPr="00DA1B91">
          <w:rPr>
            <w:rStyle w:val="Hyperlink"/>
            <w:noProof/>
          </w:rPr>
          <w:t>Abbildung 27: Histogramm – Acrobat Correct In Percent</w:t>
        </w:r>
        <w:r>
          <w:rPr>
            <w:noProof/>
            <w:webHidden/>
          </w:rPr>
          <w:tab/>
        </w:r>
        <w:r>
          <w:rPr>
            <w:noProof/>
            <w:webHidden/>
          </w:rPr>
          <w:fldChar w:fldCharType="begin"/>
        </w:r>
        <w:r>
          <w:rPr>
            <w:noProof/>
            <w:webHidden/>
          </w:rPr>
          <w:instrText xml:space="preserve"> PAGEREF _Toc426732125 \h </w:instrText>
        </w:r>
        <w:r>
          <w:rPr>
            <w:noProof/>
            <w:webHidden/>
          </w:rPr>
        </w:r>
        <w:r>
          <w:rPr>
            <w:noProof/>
            <w:webHidden/>
          </w:rPr>
          <w:fldChar w:fldCharType="separate"/>
        </w:r>
        <w:r w:rsidR="008B7394">
          <w:rPr>
            <w:noProof/>
            <w:webHidden/>
          </w:rPr>
          <w:t>38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6" w:history="1">
        <w:r w:rsidRPr="00DA1B91">
          <w:rPr>
            <w:rStyle w:val="Hyperlink"/>
            <w:noProof/>
          </w:rPr>
          <w:t>Abbildung 28: Histogramm – Acrobat Precision</w:t>
        </w:r>
        <w:r>
          <w:rPr>
            <w:noProof/>
            <w:webHidden/>
          </w:rPr>
          <w:tab/>
        </w:r>
        <w:r>
          <w:rPr>
            <w:noProof/>
            <w:webHidden/>
          </w:rPr>
          <w:fldChar w:fldCharType="begin"/>
        </w:r>
        <w:r>
          <w:rPr>
            <w:noProof/>
            <w:webHidden/>
          </w:rPr>
          <w:instrText xml:space="preserve"> PAGEREF _Toc426732126 \h </w:instrText>
        </w:r>
        <w:r>
          <w:rPr>
            <w:noProof/>
            <w:webHidden/>
          </w:rPr>
        </w:r>
        <w:r>
          <w:rPr>
            <w:noProof/>
            <w:webHidden/>
          </w:rPr>
          <w:fldChar w:fldCharType="separate"/>
        </w:r>
        <w:r w:rsidR="008B7394">
          <w:rPr>
            <w:noProof/>
            <w:webHidden/>
          </w:rPr>
          <w:t>39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7" w:history="1">
        <w:r w:rsidRPr="00DA1B91">
          <w:rPr>
            <w:rStyle w:val="Hyperlink"/>
            <w:noProof/>
          </w:rPr>
          <w:t>Abbildung 29: Histogramm – Acrobat Spurious In Percent</w:t>
        </w:r>
        <w:r>
          <w:rPr>
            <w:noProof/>
            <w:webHidden/>
          </w:rPr>
          <w:tab/>
        </w:r>
        <w:r>
          <w:rPr>
            <w:noProof/>
            <w:webHidden/>
          </w:rPr>
          <w:fldChar w:fldCharType="begin"/>
        </w:r>
        <w:r>
          <w:rPr>
            <w:noProof/>
            <w:webHidden/>
          </w:rPr>
          <w:instrText xml:space="preserve"> PAGEREF _Toc426732127 \h </w:instrText>
        </w:r>
        <w:r>
          <w:rPr>
            <w:noProof/>
            <w:webHidden/>
          </w:rPr>
        </w:r>
        <w:r>
          <w:rPr>
            <w:noProof/>
            <w:webHidden/>
          </w:rPr>
          <w:fldChar w:fldCharType="separate"/>
        </w:r>
        <w:r w:rsidR="008B7394">
          <w:rPr>
            <w:noProof/>
            <w:webHidden/>
          </w:rPr>
          <w:t>40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8" w:history="1">
        <w:r w:rsidRPr="00DA1B91">
          <w:rPr>
            <w:rStyle w:val="Hyperlink"/>
            <w:noProof/>
          </w:rPr>
          <w:t>Abbildung 30: Histogramm – Acrobat Confused In Percent</w:t>
        </w:r>
        <w:r>
          <w:rPr>
            <w:noProof/>
            <w:webHidden/>
          </w:rPr>
          <w:tab/>
        </w:r>
        <w:r>
          <w:rPr>
            <w:noProof/>
            <w:webHidden/>
          </w:rPr>
          <w:fldChar w:fldCharType="begin"/>
        </w:r>
        <w:r>
          <w:rPr>
            <w:noProof/>
            <w:webHidden/>
          </w:rPr>
          <w:instrText xml:space="preserve"> PAGEREF _Toc426732128 \h </w:instrText>
        </w:r>
        <w:r>
          <w:rPr>
            <w:noProof/>
            <w:webHidden/>
          </w:rPr>
        </w:r>
        <w:r>
          <w:rPr>
            <w:noProof/>
            <w:webHidden/>
          </w:rPr>
          <w:fldChar w:fldCharType="separate"/>
        </w:r>
        <w:r w:rsidR="008B7394">
          <w:rPr>
            <w:noProof/>
            <w:webHidden/>
          </w:rPr>
          <w:t>41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29" w:history="1">
        <w:r w:rsidRPr="00DA1B91">
          <w:rPr>
            <w:rStyle w:val="Hyperlink"/>
            <w:noProof/>
          </w:rPr>
          <w:t>Abbildung 31: Histogramm – Acrobat Lost In Percent</w:t>
        </w:r>
        <w:r>
          <w:rPr>
            <w:noProof/>
            <w:webHidden/>
          </w:rPr>
          <w:tab/>
        </w:r>
        <w:r>
          <w:rPr>
            <w:noProof/>
            <w:webHidden/>
          </w:rPr>
          <w:fldChar w:fldCharType="begin"/>
        </w:r>
        <w:r>
          <w:rPr>
            <w:noProof/>
            <w:webHidden/>
          </w:rPr>
          <w:instrText xml:space="preserve"> PAGEREF _Toc426732129 \h </w:instrText>
        </w:r>
        <w:r>
          <w:rPr>
            <w:noProof/>
            <w:webHidden/>
          </w:rPr>
        </w:r>
        <w:r>
          <w:rPr>
            <w:noProof/>
            <w:webHidden/>
          </w:rPr>
          <w:fldChar w:fldCharType="separate"/>
        </w:r>
        <w:r w:rsidR="008B7394">
          <w:rPr>
            <w:noProof/>
            <w:webHidden/>
          </w:rPr>
          <w:t>42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0" w:history="1">
        <w:r w:rsidRPr="00DA1B91">
          <w:rPr>
            <w:rStyle w:val="Hyperlink"/>
            <w:noProof/>
          </w:rPr>
          <w:t>Abbildung 32: Histogramm – Acrobat CER</w:t>
        </w:r>
        <w:r>
          <w:rPr>
            <w:noProof/>
            <w:webHidden/>
          </w:rPr>
          <w:tab/>
        </w:r>
        <w:r>
          <w:rPr>
            <w:noProof/>
            <w:webHidden/>
          </w:rPr>
          <w:fldChar w:fldCharType="begin"/>
        </w:r>
        <w:r>
          <w:rPr>
            <w:noProof/>
            <w:webHidden/>
          </w:rPr>
          <w:instrText xml:space="preserve"> PAGEREF _Toc426732130 \h </w:instrText>
        </w:r>
        <w:r>
          <w:rPr>
            <w:noProof/>
            <w:webHidden/>
          </w:rPr>
        </w:r>
        <w:r>
          <w:rPr>
            <w:noProof/>
            <w:webHidden/>
          </w:rPr>
          <w:fldChar w:fldCharType="separate"/>
        </w:r>
        <w:r w:rsidR="008B7394">
          <w:rPr>
            <w:noProof/>
            <w:webHidden/>
          </w:rPr>
          <w:t>43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1" w:history="1">
        <w:r w:rsidRPr="00DA1B91">
          <w:rPr>
            <w:rStyle w:val="Hyperlink"/>
            <w:noProof/>
          </w:rPr>
          <w:t>Abbildung 33: Kreisdiagramm – Acrobat Complete</w:t>
        </w:r>
        <w:r>
          <w:rPr>
            <w:noProof/>
            <w:webHidden/>
          </w:rPr>
          <w:tab/>
        </w:r>
        <w:r>
          <w:rPr>
            <w:noProof/>
            <w:webHidden/>
          </w:rPr>
          <w:fldChar w:fldCharType="begin"/>
        </w:r>
        <w:r>
          <w:rPr>
            <w:noProof/>
            <w:webHidden/>
          </w:rPr>
          <w:instrText xml:space="preserve"> PAGEREF _Toc426732131 \h </w:instrText>
        </w:r>
        <w:r>
          <w:rPr>
            <w:noProof/>
            <w:webHidden/>
          </w:rPr>
        </w:r>
        <w:r>
          <w:rPr>
            <w:noProof/>
            <w:webHidden/>
          </w:rPr>
          <w:fldChar w:fldCharType="separate"/>
        </w:r>
        <w:r w:rsidR="008B7394">
          <w:rPr>
            <w:noProof/>
            <w:webHidden/>
          </w:rPr>
          <w:t>44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2" w:history="1">
        <w:r w:rsidRPr="00DA1B91">
          <w:rPr>
            <w:rStyle w:val="Hyperlink"/>
            <w:noProof/>
          </w:rPr>
          <w:t>Abbildung 34: Kreisdiagramm – Acrobat Grounded Truth</w:t>
        </w:r>
        <w:r>
          <w:rPr>
            <w:noProof/>
            <w:webHidden/>
          </w:rPr>
          <w:tab/>
        </w:r>
        <w:r>
          <w:rPr>
            <w:noProof/>
            <w:webHidden/>
          </w:rPr>
          <w:fldChar w:fldCharType="begin"/>
        </w:r>
        <w:r>
          <w:rPr>
            <w:noProof/>
            <w:webHidden/>
          </w:rPr>
          <w:instrText xml:space="preserve"> PAGEREF _Toc426732132 \h </w:instrText>
        </w:r>
        <w:r>
          <w:rPr>
            <w:noProof/>
            <w:webHidden/>
          </w:rPr>
        </w:r>
        <w:r>
          <w:rPr>
            <w:noProof/>
            <w:webHidden/>
          </w:rPr>
          <w:fldChar w:fldCharType="separate"/>
        </w:r>
        <w:r w:rsidR="008B7394">
          <w:rPr>
            <w:noProof/>
            <w:webHidden/>
          </w:rPr>
          <w:t>44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3" w:history="1">
        <w:r w:rsidRPr="00DA1B91">
          <w:rPr>
            <w:rStyle w:val="Hyperlink"/>
            <w:noProof/>
          </w:rPr>
          <w:t>Abbildung 35: Kreisdiagramm – Acrobat OCR-Output</w:t>
        </w:r>
        <w:r>
          <w:rPr>
            <w:noProof/>
            <w:webHidden/>
          </w:rPr>
          <w:tab/>
        </w:r>
        <w:r>
          <w:rPr>
            <w:noProof/>
            <w:webHidden/>
          </w:rPr>
          <w:fldChar w:fldCharType="begin"/>
        </w:r>
        <w:r>
          <w:rPr>
            <w:noProof/>
            <w:webHidden/>
          </w:rPr>
          <w:instrText xml:space="preserve"> PAGEREF _Toc426732133 \h </w:instrText>
        </w:r>
        <w:r>
          <w:rPr>
            <w:noProof/>
            <w:webHidden/>
          </w:rPr>
        </w:r>
        <w:r>
          <w:rPr>
            <w:noProof/>
            <w:webHidden/>
          </w:rPr>
          <w:fldChar w:fldCharType="separate"/>
        </w:r>
        <w:r w:rsidR="008B7394">
          <w:rPr>
            <w:noProof/>
            <w:webHidden/>
          </w:rPr>
          <w:t>45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4" w:history="1">
        <w:r w:rsidRPr="00DA1B91">
          <w:rPr>
            <w:rStyle w:val="Hyperlink"/>
            <w:noProof/>
          </w:rPr>
          <w:t>Abbildung 36: Boxplot-Grafik – Correct In Percent</w:t>
        </w:r>
        <w:r>
          <w:rPr>
            <w:noProof/>
            <w:webHidden/>
          </w:rPr>
          <w:tab/>
        </w:r>
        <w:r>
          <w:rPr>
            <w:noProof/>
            <w:webHidden/>
          </w:rPr>
          <w:fldChar w:fldCharType="begin"/>
        </w:r>
        <w:r>
          <w:rPr>
            <w:noProof/>
            <w:webHidden/>
          </w:rPr>
          <w:instrText xml:space="preserve"> PAGEREF _Toc426732134 \h </w:instrText>
        </w:r>
        <w:r>
          <w:rPr>
            <w:noProof/>
            <w:webHidden/>
          </w:rPr>
        </w:r>
        <w:r>
          <w:rPr>
            <w:noProof/>
            <w:webHidden/>
          </w:rPr>
          <w:fldChar w:fldCharType="separate"/>
        </w:r>
        <w:r w:rsidR="008B7394">
          <w:rPr>
            <w:noProof/>
            <w:webHidden/>
          </w:rPr>
          <w:t>55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5" w:history="1">
        <w:r w:rsidRPr="00DA1B91">
          <w:rPr>
            <w:rStyle w:val="Hyperlink"/>
            <w:noProof/>
          </w:rPr>
          <w:t>Abbildung 37: Boxplot Beispiel</w:t>
        </w:r>
        <w:r>
          <w:rPr>
            <w:noProof/>
            <w:webHidden/>
          </w:rPr>
          <w:tab/>
        </w:r>
        <w:r>
          <w:rPr>
            <w:noProof/>
            <w:webHidden/>
          </w:rPr>
          <w:fldChar w:fldCharType="begin"/>
        </w:r>
        <w:r>
          <w:rPr>
            <w:noProof/>
            <w:webHidden/>
          </w:rPr>
          <w:instrText xml:space="preserve"> PAGEREF _Toc426732135 \h </w:instrText>
        </w:r>
        <w:r>
          <w:rPr>
            <w:noProof/>
            <w:webHidden/>
          </w:rPr>
        </w:r>
        <w:r>
          <w:rPr>
            <w:noProof/>
            <w:webHidden/>
          </w:rPr>
          <w:fldChar w:fldCharType="separate"/>
        </w:r>
        <w:r w:rsidR="008B7394">
          <w:rPr>
            <w:noProof/>
            <w:webHidden/>
          </w:rPr>
          <w:t>55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6" w:history="1">
        <w:r w:rsidRPr="00DA1B91">
          <w:rPr>
            <w:rStyle w:val="Hyperlink"/>
            <w:noProof/>
          </w:rPr>
          <w:t>Abbildung 38: Boxplot-Grafik – Precision</w:t>
        </w:r>
        <w:r>
          <w:rPr>
            <w:noProof/>
            <w:webHidden/>
          </w:rPr>
          <w:tab/>
        </w:r>
        <w:r>
          <w:rPr>
            <w:noProof/>
            <w:webHidden/>
          </w:rPr>
          <w:fldChar w:fldCharType="begin"/>
        </w:r>
        <w:r>
          <w:rPr>
            <w:noProof/>
            <w:webHidden/>
          </w:rPr>
          <w:instrText xml:space="preserve"> PAGEREF _Toc426732136 \h </w:instrText>
        </w:r>
        <w:r>
          <w:rPr>
            <w:noProof/>
            <w:webHidden/>
          </w:rPr>
        </w:r>
        <w:r>
          <w:rPr>
            <w:noProof/>
            <w:webHidden/>
          </w:rPr>
          <w:fldChar w:fldCharType="separate"/>
        </w:r>
        <w:r w:rsidR="008B7394">
          <w:rPr>
            <w:noProof/>
            <w:webHidden/>
          </w:rPr>
          <w:t>58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7" w:history="1">
        <w:r w:rsidRPr="00DA1B91">
          <w:rPr>
            <w:rStyle w:val="Hyperlink"/>
            <w:noProof/>
          </w:rPr>
          <w:t>Abbildung 39: Spurious In Percent</w:t>
        </w:r>
        <w:r>
          <w:rPr>
            <w:noProof/>
            <w:webHidden/>
          </w:rPr>
          <w:tab/>
        </w:r>
        <w:r>
          <w:rPr>
            <w:noProof/>
            <w:webHidden/>
          </w:rPr>
          <w:fldChar w:fldCharType="begin"/>
        </w:r>
        <w:r>
          <w:rPr>
            <w:noProof/>
            <w:webHidden/>
          </w:rPr>
          <w:instrText xml:space="preserve"> PAGEREF _Toc426732137 \h </w:instrText>
        </w:r>
        <w:r>
          <w:rPr>
            <w:noProof/>
            <w:webHidden/>
          </w:rPr>
        </w:r>
        <w:r>
          <w:rPr>
            <w:noProof/>
            <w:webHidden/>
          </w:rPr>
          <w:fldChar w:fldCharType="separate"/>
        </w:r>
        <w:r w:rsidR="008B7394">
          <w:rPr>
            <w:noProof/>
            <w:webHidden/>
          </w:rPr>
          <w:t>60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8" w:history="1">
        <w:r w:rsidRPr="00DA1B91">
          <w:rPr>
            <w:rStyle w:val="Hyperlink"/>
            <w:noProof/>
          </w:rPr>
          <w:t>Abbildung 40: Boxplot-Grafik – Confused In Percent</w:t>
        </w:r>
        <w:r>
          <w:rPr>
            <w:noProof/>
            <w:webHidden/>
          </w:rPr>
          <w:tab/>
        </w:r>
        <w:r>
          <w:rPr>
            <w:noProof/>
            <w:webHidden/>
          </w:rPr>
          <w:fldChar w:fldCharType="begin"/>
        </w:r>
        <w:r>
          <w:rPr>
            <w:noProof/>
            <w:webHidden/>
          </w:rPr>
          <w:instrText xml:space="preserve"> PAGEREF _Toc426732138 \h </w:instrText>
        </w:r>
        <w:r>
          <w:rPr>
            <w:noProof/>
            <w:webHidden/>
          </w:rPr>
        </w:r>
        <w:r>
          <w:rPr>
            <w:noProof/>
            <w:webHidden/>
          </w:rPr>
          <w:fldChar w:fldCharType="separate"/>
        </w:r>
        <w:r w:rsidR="008B7394">
          <w:rPr>
            <w:noProof/>
            <w:webHidden/>
          </w:rPr>
          <w:t>62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39" w:history="1">
        <w:r w:rsidRPr="00DA1B91">
          <w:rPr>
            <w:rStyle w:val="Hyperlink"/>
            <w:noProof/>
          </w:rPr>
          <w:t>Abbildung 41: Boxplot-Grafik – Lost In Percent</w:t>
        </w:r>
        <w:r>
          <w:rPr>
            <w:noProof/>
            <w:webHidden/>
          </w:rPr>
          <w:tab/>
        </w:r>
        <w:r>
          <w:rPr>
            <w:noProof/>
            <w:webHidden/>
          </w:rPr>
          <w:fldChar w:fldCharType="begin"/>
        </w:r>
        <w:r>
          <w:rPr>
            <w:noProof/>
            <w:webHidden/>
          </w:rPr>
          <w:instrText xml:space="preserve"> PAGEREF _Toc426732139 \h </w:instrText>
        </w:r>
        <w:r>
          <w:rPr>
            <w:noProof/>
            <w:webHidden/>
          </w:rPr>
        </w:r>
        <w:r>
          <w:rPr>
            <w:noProof/>
            <w:webHidden/>
          </w:rPr>
          <w:fldChar w:fldCharType="separate"/>
        </w:r>
        <w:r w:rsidR="008B7394">
          <w:rPr>
            <w:noProof/>
            <w:webHidden/>
          </w:rPr>
          <w:t>64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0" w:history="1">
        <w:r w:rsidRPr="00DA1B91">
          <w:rPr>
            <w:rStyle w:val="Hyperlink"/>
            <w:noProof/>
          </w:rPr>
          <w:t>Abbildung 42: Boxplot-Grafik – CER</w:t>
        </w:r>
        <w:r>
          <w:rPr>
            <w:noProof/>
            <w:webHidden/>
          </w:rPr>
          <w:tab/>
        </w:r>
        <w:r>
          <w:rPr>
            <w:noProof/>
            <w:webHidden/>
          </w:rPr>
          <w:fldChar w:fldCharType="begin"/>
        </w:r>
        <w:r>
          <w:rPr>
            <w:noProof/>
            <w:webHidden/>
          </w:rPr>
          <w:instrText xml:space="preserve"> PAGEREF _Toc426732140 \h </w:instrText>
        </w:r>
        <w:r>
          <w:rPr>
            <w:noProof/>
            <w:webHidden/>
          </w:rPr>
        </w:r>
        <w:r>
          <w:rPr>
            <w:noProof/>
            <w:webHidden/>
          </w:rPr>
          <w:fldChar w:fldCharType="separate"/>
        </w:r>
        <w:r w:rsidR="008B7394">
          <w:rPr>
            <w:noProof/>
            <w:webHidden/>
          </w:rPr>
          <w:t>66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1" w:history="1">
        <w:r w:rsidRPr="00DA1B91">
          <w:rPr>
            <w:rStyle w:val="Hyperlink"/>
            <w:noProof/>
          </w:rPr>
          <w:t>Abbildung 43: Scatterplot Interpretation</w:t>
        </w:r>
        <w:r>
          <w:rPr>
            <w:noProof/>
            <w:webHidden/>
          </w:rPr>
          <w:tab/>
        </w:r>
        <w:r>
          <w:rPr>
            <w:noProof/>
            <w:webHidden/>
          </w:rPr>
          <w:fldChar w:fldCharType="begin"/>
        </w:r>
        <w:r>
          <w:rPr>
            <w:noProof/>
            <w:webHidden/>
          </w:rPr>
          <w:instrText xml:space="preserve"> PAGEREF _Toc426732141 \h </w:instrText>
        </w:r>
        <w:r>
          <w:rPr>
            <w:noProof/>
            <w:webHidden/>
          </w:rPr>
        </w:r>
        <w:r>
          <w:rPr>
            <w:noProof/>
            <w:webHidden/>
          </w:rPr>
          <w:fldChar w:fldCharType="separate"/>
        </w:r>
        <w:r w:rsidR="008B7394">
          <w:rPr>
            <w:noProof/>
            <w:webHidden/>
          </w:rPr>
          <w:t>68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2" w:history="1">
        <w:r w:rsidRPr="00DA1B91">
          <w:rPr>
            <w:rStyle w:val="Hyperlink"/>
            <w:noProof/>
          </w:rPr>
          <w:t>Abbildung 44: Scatterplot – Correct In Percent ABBY-Omnipage</w:t>
        </w:r>
        <w:r>
          <w:rPr>
            <w:noProof/>
            <w:webHidden/>
          </w:rPr>
          <w:tab/>
        </w:r>
        <w:r>
          <w:rPr>
            <w:noProof/>
            <w:webHidden/>
          </w:rPr>
          <w:fldChar w:fldCharType="begin"/>
        </w:r>
        <w:r>
          <w:rPr>
            <w:noProof/>
            <w:webHidden/>
          </w:rPr>
          <w:instrText xml:space="preserve"> PAGEREF _Toc426732142 \h </w:instrText>
        </w:r>
        <w:r>
          <w:rPr>
            <w:noProof/>
            <w:webHidden/>
          </w:rPr>
        </w:r>
        <w:r>
          <w:rPr>
            <w:noProof/>
            <w:webHidden/>
          </w:rPr>
          <w:fldChar w:fldCharType="separate"/>
        </w:r>
        <w:r w:rsidR="008B7394">
          <w:rPr>
            <w:noProof/>
            <w:webHidden/>
          </w:rPr>
          <w:t>69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3" w:history="1">
        <w:r w:rsidRPr="00DA1B91">
          <w:rPr>
            <w:rStyle w:val="Hyperlink"/>
            <w:noProof/>
          </w:rPr>
          <w:t>Abbildung 45: Scatterplot – Correct In Percent ABBY/Acrobat</w:t>
        </w:r>
        <w:r>
          <w:rPr>
            <w:noProof/>
            <w:webHidden/>
          </w:rPr>
          <w:tab/>
        </w:r>
        <w:r>
          <w:rPr>
            <w:noProof/>
            <w:webHidden/>
          </w:rPr>
          <w:fldChar w:fldCharType="begin"/>
        </w:r>
        <w:r>
          <w:rPr>
            <w:noProof/>
            <w:webHidden/>
          </w:rPr>
          <w:instrText xml:space="preserve"> PAGEREF _Toc426732143 \h </w:instrText>
        </w:r>
        <w:r>
          <w:rPr>
            <w:noProof/>
            <w:webHidden/>
          </w:rPr>
        </w:r>
        <w:r>
          <w:rPr>
            <w:noProof/>
            <w:webHidden/>
          </w:rPr>
          <w:fldChar w:fldCharType="separate"/>
        </w:r>
        <w:r w:rsidR="008B7394">
          <w:rPr>
            <w:noProof/>
            <w:webHidden/>
          </w:rPr>
          <w:t>69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4" w:history="1">
        <w:r w:rsidRPr="00DA1B91">
          <w:rPr>
            <w:rStyle w:val="Hyperlink"/>
            <w:noProof/>
          </w:rPr>
          <w:t>Abbildung 46: Scatterplot – Correct In Percent Omnipage/Acrobat</w:t>
        </w:r>
        <w:r>
          <w:rPr>
            <w:noProof/>
            <w:webHidden/>
          </w:rPr>
          <w:tab/>
        </w:r>
        <w:r>
          <w:rPr>
            <w:noProof/>
            <w:webHidden/>
          </w:rPr>
          <w:fldChar w:fldCharType="begin"/>
        </w:r>
        <w:r>
          <w:rPr>
            <w:noProof/>
            <w:webHidden/>
          </w:rPr>
          <w:instrText xml:space="preserve"> PAGEREF _Toc426732144 \h </w:instrText>
        </w:r>
        <w:r>
          <w:rPr>
            <w:noProof/>
            <w:webHidden/>
          </w:rPr>
        </w:r>
        <w:r>
          <w:rPr>
            <w:noProof/>
            <w:webHidden/>
          </w:rPr>
          <w:fldChar w:fldCharType="separate"/>
        </w:r>
        <w:r w:rsidR="008B7394">
          <w:rPr>
            <w:noProof/>
            <w:webHidden/>
          </w:rPr>
          <w:t>70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5" w:history="1">
        <w:r w:rsidRPr="00DA1B91">
          <w:rPr>
            <w:rStyle w:val="Hyperlink"/>
            <w:noProof/>
          </w:rPr>
          <w:t>Abbildung 47: Scatterplot – Lost In Percent ABBY-Omnipage</w:t>
        </w:r>
        <w:r>
          <w:rPr>
            <w:noProof/>
            <w:webHidden/>
          </w:rPr>
          <w:tab/>
        </w:r>
        <w:r>
          <w:rPr>
            <w:noProof/>
            <w:webHidden/>
          </w:rPr>
          <w:fldChar w:fldCharType="begin"/>
        </w:r>
        <w:r>
          <w:rPr>
            <w:noProof/>
            <w:webHidden/>
          </w:rPr>
          <w:instrText xml:space="preserve"> PAGEREF _Toc426732145 \h </w:instrText>
        </w:r>
        <w:r>
          <w:rPr>
            <w:noProof/>
            <w:webHidden/>
          </w:rPr>
        </w:r>
        <w:r>
          <w:rPr>
            <w:noProof/>
            <w:webHidden/>
          </w:rPr>
          <w:fldChar w:fldCharType="separate"/>
        </w:r>
        <w:r w:rsidR="008B7394">
          <w:rPr>
            <w:noProof/>
            <w:webHidden/>
          </w:rPr>
          <w:t>71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6" w:history="1">
        <w:r w:rsidRPr="00DA1B91">
          <w:rPr>
            <w:rStyle w:val="Hyperlink"/>
            <w:noProof/>
          </w:rPr>
          <w:t>Abbildung 48: Scatterplot – Lost In Percent ABBY/Acrobat</w:t>
        </w:r>
        <w:r>
          <w:rPr>
            <w:noProof/>
            <w:webHidden/>
          </w:rPr>
          <w:tab/>
        </w:r>
        <w:r>
          <w:rPr>
            <w:noProof/>
            <w:webHidden/>
          </w:rPr>
          <w:fldChar w:fldCharType="begin"/>
        </w:r>
        <w:r>
          <w:rPr>
            <w:noProof/>
            <w:webHidden/>
          </w:rPr>
          <w:instrText xml:space="preserve"> PAGEREF _Toc426732146 \h </w:instrText>
        </w:r>
        <w:r>
          <w:rPr>
            <w:noProof/>
            <w:webHidden/>
          </w:rPr>
        </w:r>
        <w:r>
          <w:rPr>
            <w:noProof/>
            <w:webHidden/>
          </w:rPr>
          <w:fldChar w:fldCharType="separate"/>
        </w:r>
        <w:r w:rsidR="008B7394">
          <w:rPr>
            <w:noProof/>
            <w:webHidden/>
          </w:rPr>
          <w:t>71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7" w:history="1">
        <w:r w:rsidRPr="00DA1B91">
          <w:rPr>
            <w:rStyle w:val="Hyperlink"/>
            <w:noProof/>
          </w:rPr>
          <w:t>Abbildung 49: Scatterplot – Lost In Percent Omnipage-Acrobat</w:t>
        </w:r>
        <w:r>
          <w:rPr>
            <w:noProof/>
            <w:webHidden/>
          </w:rPr>
          <w:tab/>
        </w:r>
        <w:r>
          <w:rPr>
            <w:noProof/>
            <w:webHidden/>
          </w:rPr>
          <w:fldChar w:fldCharType="begin"/>
        </w:r>
        <w:r>
          <w:rPr>
            <w:noProof/>
            <w:webHidden/>
          </w:rPr>
          <w:instrText xml:space="preserve"> PAGEREF _Toc426732147 \h </w:instrText>
        </w:r>
        <w:r>
          <w:rPr>
            <w:noProof/>
            <w:webHidden/>
          </w:rPr>
        </w:r>
        <w:r>
          <w:rPr>
            <w:noProof/>
            <w:webHidden/>
          </w:rPr>
          <w:fldChar w:fldCharType="separate"/>
        </w:r>
        <w:r w:rsidR="008B7394">
          <w:rPr>
            <w:noProof/>
            <w:webHidden/>
          </w:rPr>
          <w:t>72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8" w:history="1">
        <w:r w:rsidRPr="00DA1B91">
          <w:rPr>
            <w:rStyle w:val="Hyperlink"/>
            <w:noProof/>
          </w:rPr>
          <w:t>Abbildung 50: Scatterplot – CER ABBY/Omnipage</w:t>
        </w:r>
        <w:r>
          <w:rPr>
            <w:noProof/>
            <w:webHidden/>
          </w:rPr>
          <w:tab/>
        </w:r>
        <w:r>
          <w:rPr>
            <w:noProof/>
            <w:webHidden/>
          </w:rPr>
          <w:fldChar w:fldCharType="begin"/>
        </w:r>
        <w:r>
          <w:rPr>
            <w:noProof/>
            <w:webHidden/>
          </w:rPr>
          <w:instrText xml:space="preserve"> PAGEREF _Toc426732148 \h </w:instrText>
        </w:r>
        <w:r>
          <w:rPr>
            <w:noProof/>
            <w:webHidden/>
          </w:rPr>
        </w:r>
        <w:r>
          <w:rPr>
            <w:noProof/>
            <w:webHidden/>
          </w:rPr>
          <w:fldChar w:fldCharType="separate"/>
        </w:r>
        <w:r w:rsidR="008B7394">
          <w:rPr>
            <w:noProof/>
            <w:webHidden/>
          </w:rPr>
          <w:t>73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49" w:history="1">
        <w:r w:rsidRPr="00DA1B91">
          <w:rPr>
            <w:rStyle w:val="Hyperlink"/>
            <w:noProof/>
          </w:rPr>
          <w:t>Abbildung 51: Scatterplot – CER ABBY/Acrobat</w:t>
        </w:r>
        <w:r>
          <w:rPr>
            <w:noProof/>
            <w:webHidden/>
          </w:rPr>
          <w:tab/>
        </w:r>
        <w:r>
          <w:rPr>
            <w:noProof/>
            <w:webHidden/>
          </w:rPr>
          <w:fldChar w:fldCharType="begin"/>
        </w:r>
        <w:r>
          <w:rPr>
            <w:noProof/>
            <w:webHidden/>
          </w:rPr>
          <w:instrText xml:space="preserve"> PAGEREF _Toc426732149 \h </w:instrText>
        </w:r>
        <w:r>
          <w:rPr>
            <w:noProof/>
            <w:webHidden/>
          </w:rPr>
        </w:r>
        <w:r>
          <w:rPr>
            <w:noProof/>
            <w:webHidden/>
          </w:rPr>
          <w:fldChar w:fldCharType="separate"/>
        </w:r>
        <w:r w:rsidR="008B7394">
          <w:rPr>
            <w:noProof/>
            <w:webHidden/>
          </w:rPr>
          <w:t>73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0" w:history="1">
        <w:r w:rsidRPr="00DA1B91">
          <w:rPr>
            <w:rStyle w:val="Hyperlink"/>
            <w:noProof/>
          </w:rPr>
          <w:t>Abbildung 52: Scatterplot – CER Omnipage/Acrobat</w:t>
        </w:r>
        <w:r>
          <w:rPr>
            <w:noProof/>
            <w:webHidden/>
          </w:rPr>
          <w:tab/>
        </w:r>
        <w:r>
          <w:rPr>
            <w:noProof/>
            <w:webHidden/>
          </w:rPr>
          <w:fldChar w:fldCharType="begin"/>
        </w:r>
        <w:r>
          <w:rPr>
            <w:noProof/>
            <w:webHidden/>
          </w:rPr>
          <w:instrText xml:space="preserve"> PAGEREF _Toc426732150 \h </w:instrText>
        </w:r>
        <w:r>
          <w:rPr>
            <w:noProof/>
            <w:webHidden/>
          </w:rPr>
        </w:r>
        <w:r>
          <w:rPr>
            <w:noProof/>
            <w:webHidden/>
          </w:rPr>
          <w:fldChar w:fldCharType="separate"/>
        </w:r>
        <w:r w:rsidR="008B7394">
          <w:rPr>
            <w:noProof/>
            <w:webHidden/>
          </w:rPr>
          <w:t>74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1" w:history="1">
        <w:r w:rsidRPr="00DA1B91">
          <w:rPr>
            <w:rStyle w:val="Hyperlink"/>
            <w:noProof/>
          </w:rPr>
          <w:t>Abbildung 53: Gestapeltes Balkendiagramm Zeichentypen – Grounded Truth</w:t>
        </w:r>
        <w:r>
          <w:rPr>
            <w:noProof/>
            <w:webHidden/>
          </w:rPr>
          <w:tab/>
        </w:r>
        <w:r>
          <w:rPr>
            <w:noProof/>
            <w:webHidden/>
          </w:rPr>
          <w:fldChar w:fldCharType="begin"/>
        </w:r>
        <w:r>
          <w:rPr>
            <w:noProof/>
            <w:webHidden/>
          </w:rPr>
          <w:instrText xml:space="preserve"> PAGEREF _Toc426732151 \h </w:instrText>
        </w:r>
        <w:r>
          <w:rPr>
            <w:noProof/>
            <w:webHidden/>
          </w:rPr>
        </w:r>
        <w:r>
          <w:rPr>
            <w:noProof/>
            <w:webHidden/>
          </w:rPr>
          <w:fldChar w:fldCharType="separate"/>
        </w:r>
        <w:r w:rsidR="008B7394">
          <w:rPr>
            <w:noProof/>
            <w:webHidden/>
          </w:rPr>
          <w:t>75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2" w:history="1">
        <w:r w:rsidRPr="00DA1B91">
          <w:rPr>
            <w:rStyle w:val="Hyperlink"/>
            <w:noProof/>
          </w:rPr>
          <w:t>Abbildung 54: Gestapeltes Balkendiagramm Zeichentypen – OCR-Output</w:t>
        </w:r>
        <w:r>
          <w:rPr>
            <w:noProof/>
            <w:webHidden/>
          </w:rPr>
          <w:tab/>
        </w:r>
        <w:r>
          <w:rPr>
            <w:noProof/>
            <w:webHidden/>
          </w:rPr>
          <w:fldChar w:fldCharType="begin"/>
        </w:r>
        <w:r>
          <w:rPr>
            <w:noProof/>
            <w:webHidden/>
          </w:rPr>
          <w:instrText xml:space="preserve"> PAGEREF _Toc426732152 \h </w:instrText>
        </w:r>
        <w:r>
          <w:rPr>
            <w:noProof/>
            <w:webHidden/>
          </w:rPr>
        </w:r>
        <w:r>
          <w:rPr>
            <w:noProof/>
            <w:webHidden/>
          </w:rPr>
          <w:fldChar w:fldCharType="separate"/>
        </w:r>
        <w:r w:rsidR="008B7394">
          <w:rPr>
            <w:noProof/>
            <w:webHidden/>
          </w:rPr>
          <w:t>76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3" w:history="1">
        <w:r w:rsidRPr="00DA1B91">
          <w:rPr>
            <w:rStyle w:val="Hyperlink"/>
            <w:noProof/>
          </w:rPr>
          <w:t>Abbildung 55: Gestapeltes Balkendiagramm Zeichentypen – Complete</w:t>
        </w:r>
        <w:r>
          <w:rPr>
            <w:noProof/>
            <w:webHidden/>
          </w:rPr>
          <w:tab/>
        </w:r>
        <w:r>
          <w:rPr>
            <w:noProof/>
            <w:webHidden/>
          </w:rPr>
          <w:fldChar w:fldCharType="begin"/>
        </w:r>
        <w:r>
          <w:rPr>
            <w:noProof/>
            <w:webHidden/>
          </w:rPr>
          <w:instrText xml:space="preserve"> PAGEREF _Toc426732153 \h </w:instrText>
        </w:r>
        <w:r>
          <w:rPr>
            <w:noProof/>
            <w:webHidden/>
          </w:rPr>
        </w:r>
        <w:r>
          <w:rPr>
            <w:noProof/>
            <w:webHidden/>
          </w:rPr>
          <w:fldChar w:fldCharType="separate"/>
        </w:r>
        <w:r w:rsidR="008B7394">
          <w:rPr>
            <w:noProof/>
            <w:webHidden/>
          </w:rPr>
          <w:t>77</w:t>
        </w:r>
        <w:r>
          <w:rPr>
            <w:noProof/>
            <w:webHidden/>
          </w:rPr>
          <w:fldChar w:fldCharType="end"/>
        </w:r>
      </w:hyperlink>
    </w:p>
    <w:p w:rsidR="00DE658F" w:rsidRPr="00DE658F" w:rsidRDefault="00246EB0" w:rsidP="00DE658F">
      <w:pPr>
        <w:pStyle w:val="Folgeabsatz"/>
        <w:sectPr w:rsidR="00DE658F" w:rsidRPr="00DE658F" w:rsidSect="000147EF">
          <w:pgSz w:w="11906" w:h="16838"/>
          <w:pgMar w:top="1418" w:right="1418" w:bottom="1134" w:left="1985" w:header="709" w:footer="709" w:gutter="0"/>
          <w:cols w:space="708"/>
          <w:docGrid w:linePitch="360"/>
        </w:sectPr>
      </w:pPr>
      <w:r>
        <w:fldChar w:fldCharType="end"/>
      </w:r>
    </w:p>
    <w:p w:rsidR="00DE658F" w:rsidRDefault="00DE658F" w:rsidP="00DE658F">
      <w:pPr>
        <w:pStyle w:val="Inhaltsverzeichnisberschrift"/>
      </w:pPr>
      <w:r>
        <w:lastRenderedPageBreak/>
        <w:t>Tabellen</w:t>
      </w:r>
    </w:p>
    <w:p w:rsidR="00DE658F" w:rsidRDefault="00DE658F" w:rsidP="00DE658F"/>
    <w:bookmarkStart w:id="0" w:name="_GoBack"/>
    <w:bookmarkEnd w:id="0"/>
    <w:p w:rsidR="002B2619" w:rsidRDefault="00DE658F">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426732154" w:history="1">
        <w:r w:rsidR="002B2619" w:rsidRPr="00F253BE">
          <w:rPr>
            <w:rStyle w:val="Hyperlink"/>
            <w:noProof/>
          </w:rPr>
          <w:t>Tabelle 1: Testkorpus</w:t>
        </w:r>
        <w:r w:rsidR="002B2619">
          <w:rPr>
            <w:noProof/>
            <w:webHidden/>
          </w:rPr>
          <w:tab/>
        </w:r>
        <w:r w:rsidR="002B2619">
          <w:rPr>
            <w:noProof/>
            <w:webHidden/>
          </w:rPr>
          <w:fldChar w:fldCharType="begin"/>
        </w:r>
        <w:r w:rsidR="002B2619">
          <w:rPr>
            <w:noProof/>
            <w:webHidden/>
          </w:rPr>
          <w:instrText xml:space="preserve"> PAGEREF _Toc426732154 \h </w:instrText>
        </w:r>
        <w:r w:rsidR="002B2619">
          <w:rPr>
            <w:noProof/>
            <w:webHidden/>
          </w:rPr>
        </w:r>
        <w:r w:rsidR="002B2619">
          <w:rPr>
            <w:noProof/>
            <w:webHidden/>
          </w:rPr>
          <w:fldChar w:fldCharType="separate"/>
        </w:r>
        <w:r w:rsidR="008B7394">
          <w:rPr>
            <w:noProof/>
            <w:webHidden/>
          </w:rPr>
          <w:t>9</w:t>
        </w:r>
        <w:r w:rsidR="002B2619">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5" w:history="1">
        <w:r w:rsidRPr="00F253BE">
          <w:rPr>
            <w:rStyle w:val="Hyperlink"/>
            <w:noProof/>
          </w:rPr>
          <w:t>Tabelle 2: Deskriptive Statistik – Total</w:t>
        </w:r>
        <w:r>
          <w:rPr>
            <w:noProof/>
            <w:webHidden/>
          </w:rPr>
          <w:tab/>
        </w:r>
        <w:r>
          <w:rPr>
            <w:noProof/>
            <w:webHidden/>
          </w:rPr>
          <w:fldChar w:fldCharType="begin"/>
        </w:r>
        <w:r>
          <w:rPr>
            <w:noProof/>
            <w:webHidden/>
          </w:rPr>
          <w:instrText xml:space="preserve"> PAGEREF _Toc426732155 \h </w:instrText>
        </w:r>
        <w:r>
          <w:rPr>
            <w:noProof/>
            <w:webHidden/>
          </w:rPr>
        </w:r>
        <w:r>
          <w:rPr>
            <w:noProof/>
            <w:webHidden/>
          </w:rPr>
          <w:fldChar w:fldCharType="separate"/>
        </w:r>
        <w:r w:rsidR="008B7394">
          <w:rPr>
            <w:noProof/>
            <w:webHidden/>
          </w:rPr>
          <w:t>20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6" w:history="1">
        <w:r w:rsidRPr="00F253BE">
          <w:rPr>
            <w:rStyle w:val="Hyperlink"/>
            <w:noProof/>
          </w:rPr>
          <w:t>Tabelle 3: Deskriptive Statistik – ABBY</w:t>
        </w:r>
        <w:r>
          <w:rPr>
            <w:noProof/>
            <w:webHidden/>
          </w:rPr>
          <w:tab/>
        </w:r>
        <w:r>
          <w:rPr>
            <w:noProof/>
            <w:webHidden/>
          </w:rPr>
          <w:fldChar w:fldCharType="begin"/>
        </w:r>
        <w:r>
          <w:rPr>
            <w:noProof/>
            <w:webHidden/>
          </w:rPr>
          <w:instrText xml:space="preserve"> PAGEREF _Toc426732156 \h </w:instrText>
        </w:r>
        <w:r>
          <w:rPr>
            <w:noProof/>
            <w:webHidden/>
          </w:rPr>
        </w:r>
        <w:r>
          <w:rPr>
            <w:noProof/>
            <w:webHidden/>
          </w:rPr>
          <w:fldChar w:fldCharType="separate"/>
        </w:r>
        <w:r w:rsidR="008B7394">
          <w:rPr>
            <w:noProof/>
            <w:webHidden/>
          </w:rPr>
          <w:t>21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7" w:history="1">
        <w:r w:rsidRPr="00F253BE">
          <w:rPr>
            <w:rStyle w:val="Hyperlink"/>
            <w:noProof/>
          </w:rPr>
          <w:t>Tabelle 4: Deskriptive Statistik – Omnipage</w:t>
        </w:r>
        <w:r>
          <w:rPr>
            <w:noProof/>
            <w:webHidden/>
          </w:rPr>
          <w:tab/>
        </w:r>
        <w:r>
          <w:rPr>
            <w:noProof/>
            <w:webHidden/>
          </w:rPr>
          <w:fldChar w:fldCharType="begin"/>
        </w:r>
        <w:r>
          <w:rPr>
            <w:noProof/>
            <w:webHidden/>
          </w:rPr>
          <w:instrText xml:space="preserve"> PAGEREF _Toc426732157 \h </w:instrText>
        </w:r>
        <w:r>
          <w:rPr>
            <w:noProof/>
            <w:webHidden/>
          </w:rPr>
        </w:r>
        <w:r>
          <w:rPr>
            <w:noProof/>
            <w:webHidden/>
          </w:rPr>
          <w:fldChar w:fldCharType="separate"/>
        </w:r>
        <w:r w:rsidR="008B7394">
          <w:rPr>
            <w:noProof/>
            <w:webHidden/>
          </w:rPr>
          <w:t>29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8" w:history="1">
        <w:r w:rsidRPr="00F253BE">
          <w:rPr>
            <w:rStyle w:val="Hyperlink"/>
            <w:noProof/>
          </w:rPr>
          <w:t>Tabelle 5: Deskriptive Statistik – Acrobat X Pro</w:t>
        </w:r>
        <w:r>
          <w:rPr>
            <w:noProof/>
            <w:webHidden/>
          </w:rPr>
          <w:tab/>
        </w:r>
        <w:r>
          <w:rPr>
            <w:noProof/>
            <w:webHidden/>
          </w:rPr>
          <w:fldChar w:fldCharType="begin"/>
        </w:r>
        <w:r>
          <w:rPr>
            <w:noProof/>
            <w:webHidden/>
          </w:rPr>
          <w:instrText xml:space="preserve"> PAGEREF _Toc426732158 \h </w:instrText>
        </w:r>
        <w:r>
          <w:rPr>
            <w:noProof/>
            <w:webHidden/>
          </w:rPr>
        </w:r>
        <w:r>
          <w:rPr>
            <w:noProof/>
            <w:webHidden/>
          </w:rPr>
          <w:fldChar w:fldCharType="separate"/>
        </w:r>
        <w:r w:rsidR="008B7394">
          <w:rPr>
            <w:noProof/>
            <w:webHidden/>
          </w:rPr>
          <w:t>38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59" w:history="1">
        <w:r w:rsidRPr="00F253BE">
          <w:rPr>
            <w:rStyle w:val="Hyperlink"/>
            <w:noProof/>
          </w:rPr>
          <w:t>Tabelle 6: Deskriptive Statistik – Correct In Percent</w:t>
        </w:r>
        <w:r>
          <w:rPr>
            <w:noProof/>
            <w:webHidden/>
          </w:rPr>
          <w:tab/>
        </w:r>
        <w:r>
          <w:rPr>
            <w:noProof/>
            <w:webHidden/>
          </w:rPr>
          <w:fldChar w:fldCharType="begin"/>
        </w:r>
        <w:r>
          <w:rPr>
            <w:noProof/>
            <w:webHidden/>
          </w:rPr>
          <w:instrText xml:space="preserve"> PAGEREF _Toc426732159 \h </w:instrText>
        </w:r>
        <w:r>
          <w:rPr>
            <w:noProof/>
            <w:webHidden/>
          </w:rPr>
        </w:r>
        <w:r>
          <w:rPr>
            <w:noProof/>
            <w:webHidden/>
          </w:rPr>
          <w:fldChar w:fldCharType="separate"/>
        </w:r>
        <w:r w:rsidR="008B7394">
          <w:rPr>
            <w:noProof/>
            <w:webHidden/>
          </w:rPr>
          <w:t>48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0" w:history="1">
        <w:r w:rsidRPr="00F253BE">
          <w:rPr>
            <w:rStyle w:val="Hyperlink"/>
            <w:noProof/>
          </w:rPr>
          <w:t>Tabelle 7: Mauchly-Test auf Sphärizität – Correct In Percent</w:t>
        </w:r>
        <w:r>
          <w:rPr>
            <w:noProof/>
            <w:webHidden/>
          </w:rPr>
          <w:tab/>
        </w:r>
        <w:r>
          <w:rPr>
            <w:noProof/>
            <w:webHidden/>
          </w:rPr>
          <w:fldChar w:fldCharType="begin"/>
        </w:r>
        <w:r>
          <w:rPr>
            <w:noProof/>
            <w:webHidden/>
          </w:rPr>
          <w:instrText xml:space="preserve"> PAGEREF _Toc426732160 \h </w:instrText>
        </w:r>
        <w:r>
          <w:rPr>
            <w:noProof/>
            <w:webHidden/>
          </w:rPr>
        </w:r>
        <w:r>
          <w:rPr>
            <w:noProof/>
            <w:webHidden/>
          </w:rPr>
          <w:fldChar w:fldCharType="separate"/>
        </w:r>
        <w:r w:rsidR="008B7394">
          <w:rPr>
            <w:noProof/>
            <w:webHidden/>
          </w:rPr>
          <w:t>49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1" w:history="1">
        <w:r w:rsidRPr="00F253BE">
          <w:rPr>
            <w:rStyle w:val="Hyperlink"/>
            <w:noProof/>
          </w:rPr>
          <w:t>Tabelle 8: Varianzanalyse mit Messwiederholung – Correct In Percent</w:t>
        </w:r>
        <w:r>
          <w:rPr>
            <w:noProof/>
            <w:webHidden/>
          </w:rPr>
          <w:tab/>
        </w:r>
        <w:r>
          <w:rPr>
            <w:noProof/>
            <w:webHidden/>
          </w:rPr>
          <w:fldChar w:fldCharType="begin"/>
        </w:r>
        <w:r>
          <w:rPr>
            <w:noProof/>
            <w:webHidden/>
          </w:rPr>
          <w:instrText xml:space="preserve"> PAGEREF _Toc426732161 \h </w:instrText>
        </w:r>
        <w:r>
          <w:rPr>
            <w:noProof/>
            <w:webHidden/>
          </w:rPr>
        </w:r>
        <w:r>
          <w:rPr>
            <w:noProof/>
            <w:webHidden/>
          </w:rPr>
          <w:fldChar w:fldCharType="separate"/>
        </w:r>
        <w:r w:rsidR="008B7394">
          <w:rPr>
            <w:noProof/>
            <w:webHidden/>
          </w:rPr>
          <w:t>49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2" w:history="1">
        <w:r w:rsidRPr="00F253BE">
          <w:rPr>
            <w:rStyle w:val="Hyperlink"/>
            <w:noProof/>
          </w:rPr>
          <w:t>Tabelle 9: Zusammenhangstyp – Correct In Percent</w:t>
        </w:r>
        <w:r>
          <w:rPr>
            <w:noProof/>
            <w:webHidden/>
          </w:rPr>
          <w:tab/>
        </w:r>
        <w:r>
          <w:rPr>
            <w:noProof/>
            <w:webHidden/>
          </w:rPr>
          <w:fldChar w:fldCharType="begin"/>
        </w:r>
        <w:r>
          <w:rPr>
            <w:noProof/>
            <w:webHidden/>
          </w:rPr>
          <w:instrText xml:space="preserve"> PAGEREF _Toc426732162 \h </w:instrText>
        </w:r>
        <w:r>
          <w:rPr>
            <w:noProof/>
            <w:webHidden/>
          </w:rPr>
        </w:r>
        <w:r>
          <w:rPr>
            <w:noProof/>
            <w:webHidden/>
          </w:rPr>
          <w:fldChar w:fldCharType="separate"/>
        </w:r>
        <w:r w:rsidR="008B7394">
          <w:rPr>
            <w:noProof/>
            <w:webHidden/>
          </w:rPr>
          <w:t>50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3" w:history="1">
        <w:r w:rsidRPr="00F253BE">
          <w:rPr>
            <w:rStyle w:val="Hyperlink"/>
            <w:noProof/>
          </w:rPr>
          <w:t>Tabelle 10: Deskriptive Statistik – Rangtransformation Correct In Percent</w:t>
        </w:r>
        <w:r>
          <w:rPr>
            <w:noProof/>
            <w:webHidden/>
          </w:rPr>
          <w:tab/>
        </w:r>
        <w:r>
          <w:rPr>
            <w:noProof/>
            <w:webHidden/>
          </w:rPr>
          <w:fldChar w:fldCharType="begin"/>
        </w:r>
        <w:r>
          <w:rPr>
            <w:noProof/>
            <w:webHidden/>
          </w:rPr>
          <w:instrText xml:space="preserve"> PAGEREF _Toc426732163 \h </w:instrText>
        </w:r>
        <w:r>
          <w:rPr>
            <w:noProof/>
            <w:webHidden/>
          </w:rPr>
        </w:r>
        <w:r>
          <w:rPr>
            <w:noProof/>
            <w:webHidden/>
          </w:rPr>
          <w:fldChar w:fldCharType="separate"/>
        </w:r>
        <w:r w:rsidR="008B7394">
          <w:rPr>
            <w:noProof/>
            <w:webHidden/>
          </w:rPr>
          <w:t>50</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4" w:history="1">
        <w:r w:rsidRPr="00F253BE">
          <w:rPr>
            <w:rStyle w:val="Hyperlink"/>
            <w:noProof/>
          </w:rPr>
          <w:t>Tabelle 11: Friedman-Test – Correct In Percent</w:t>
        </w:r>
        <w:r>
          <w:rPr>
            <w:noProof/>
            <w:webHidden/>
          </w:rPr>
          <w:tab/>
        </w:r>
        <w:r>
          <w:rPr>
            <w:noProof/>
            <w:webHidden/>
          </w:rPr>
          <w:fldChar w:fldCharType="begin"/>
        </w:r>
        <w:r>
          <w:rPr>
            <w:noProof/>
            <w:webHidden/>
          </w:rPr>
          <w:instrText xml:space="preserve"> PAGEREF _Toc426732164 \h </w:instrText>
        </w:r>
        <w:r>
          <w:rPr>
            <w:noProof/>
            <w:webHidden/>
          </w:rPr>
        </w:r>
        <w:r>
          <w:rPr>
            <w:noProof/>
            <w:webHidden/>
          </w:rPr>
          <w:fldChar w:fldCharType="separate"/>
        </w:r>
        <w:r w:rsidR="008B7394">
          <w:rPr>
            <w:noProof/>
            <w:webHidden/>
          </w:rPr>
          <w:t>51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5" w:history="1">
        <w:r w:rsidRPr="00F253BE">
          <w:rPr>
            <w:rStyle w:val="Hyperlink"/>
            <w:noProof/>
          </w:rPr>
          <w:t>Tabelle 12: Paarweise Signifikanztests – Correct In Percent</w:t>
        </w:r>
        <w:r>
          <w:rPr>
            <w:noProof/>
            <w:webHidden/>
          </w:rPr>
          <w:tab/>
        </w:r>
        <w:r>
          <w:rPr>
            <w:noProof/>
            <w:webHidden/>
          </w:rPr>
          <w:fldChar w:fldCharType="begin"/>
        </w:r>
        <w:r>
          <w:rPr>
            <w:noProof/>
            <w:webHidden/>
          </w:rPr>
          <w:instrText xml:space="preserve"> PAGEREF _Toc426732165 \h </w:instrText>
        </w:r>
        <w:r>
          <w:rPr>
            <w:noProof/>
            <w:webHidden/>
          </w:rPr>
        </w:r>
        <w:r>
          <w:rPr>
            <w:noProof/>
            <w:webHidden/>
          </w:rPr>
          <w:fldChar w:fldCharType="separate"/>
        </w:r>
        <w:r w:rsidR="008B7394">
          <w:rPr>
            <w:noProof/>
            <w:webHidden/>
          </w:rPr>
          <w:t>51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6" w:history="1">
        <w:r w:rsidRPr="00F253BE">
          <w:rPr>
            <w:rStyle w:val="Hyperlink"/>
            <w:noProof/>
          </w:rPr>
          <w:t>Tabelle 13: Deskriptive Statistik – Rangtransformation Paarweise I</w:t>
        </w:r>
        <w:r>
          <w:rPr>
            <w:noProof/>
            <w:webHidden/>
          </w:rPr>
          <w:tab/>
        </w:r>
        <w:r>
          <w:rPr>
            <w:noProof/>
            <w:webHidden/>
          </w:rPr>
          <w:fldChar w:fldCharType="begin"/>
        </w:r>
        <w:r>
          <w:rPr>
            <w:noProof/>
            <w:webHidden/>
          </w:rPr>
          <w:instrText xml:space="preserve"> PAGEREF _Toc426732166 \h </w:instrText>
        </w:r>
        <w:r>
          <w:rPr>
            <w:noProof/>
            <w:webHidden/>
          </w:rPr>
        </w:r>
        <w:r>
          <w:rPr>
            <w:noProof/>
            <w:webHidden/>
          </w:rPr>
          <w:fldChar w:fldCharType="separate"/>
        </w:r>
        <w:r w:rsidR="008B7394">
          <w:rPr>
            <w:noProof/>
            <w:webHidden/>
          </w:rPr>
          <w:t>52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7" w:history="1">
        <w:r w:rsidRPr="00F253BE">
          <w:rPr>
            <w:rStyle w:val="Hyperlink"/>
            <w:noProof/>
          </w:rPr>
          <w:t>Tabelle 14: Friedman-Test – Paarweise I</w:t>
        </w:r>
        <w:r>
          <w:rPr>
            <w:noProof/>
            <w:webHidden/>
          </w:rPr>
          <w:tab/>
        </w:r>
        <w:r>
          <w:rPr>
            <w:noProof/>
            <w:webHidden/>
          </w:rPr>
          <w:fldChar w:fldCharType="begin"/>
        </w:r>
        <w:r>
          <w:rPr>
            <w:noProof/>
            <w:webHidden/>
          </w:rPr>
          <w:instrText xml:space="preserve"> PAGEREF _Toc426732167 \h </w:instrText>
        </w:r>
        <w:r>
          <w:rPr>
            <w:noProof/>
            <w:webHidden/>
          </w:rPr>
        </w:r>
        <w:r>
          <w:rPr>
            <w:noProof/>
            <w:webHidden/>
          </w:rPr>
          <w:fldChar w:fldCharType="separate"/>
        </w:r>
        <w:r w:rsidR="008B7394">
          <w:rPr>
            <w:noProof/>
            <w:webHidden/>
          </w:rPr>
          <w:t>52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8" w:history="1">
        <w:r w:rsidRPr="00F253BE">
          <w:rPr>
            <w:rStyle w:val="Hyperlink"/>
            <w:noProof/>
          </w:rPr>
          <w:t>Tabelle 15: Deskriptive Statistik – Rangtransformation Paarweise II</w:t>
        </w:r>
        <w:r>
          <w:rPr>
            <w:noProof/>
            <w:webHidden/>
          </w:rPr>
          <w:tab/>
        </w:r>
        <w:r>
          <w:rPr>
            <w:noProof/>
            <w:webHidden/>
          </w:rPr>
          <w:fldChar w:fldCharType="begin"/>
        </w:r>
        <w:r>
          <w:rPr>
            <w:noProof/>
            <w:webHidden/>
          </w:rPr>
          <w:instrText xml:space="preserve"> PAGEREF _Toc426732168 \h </w:instrText>
        </w:r>
        <w:r>
          <w:rPr>
            <w:noProof/>
            <w:webHidden/>
          </w:rPr>
        </w:r>
        <w:r>
          <w:rPr>
            <w:noProof/>
            <w:webHidden/>
          </w:rPr>
          <w:fldChar w:fldCharType="separate"/>
        </w:r>
        <w:r w:rsidR="008B7394">
          <w:rPr>
            <w:noProof/>
            <w:webHidden/>
          </w:rPr>
          <w:t>52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69" w:history="1">
        <w:r w:rsidRPr="00F253BE">
          <w:rPr>
            <w:rStyle w:val="Hyperlink"/>
            <w:noProof/>
          </w:rPr>
          <w:t>Tabelle 16: Friedman-Test – Paarweise II</w:t>
        </w:r>
        <w:r>
          <w:rPr>
            <w:noProof/>
            <w:webHidden/>
          </w:rPr>
          <w:tab/>
        </w:r>
        <w:r>
          <w:rPr>
            <w:noProof/>
            <w:webHidden/>
          </w:rPr>
          <w:fldChar w:fldCharType="begin"/>
        </w:r>
        <w:r>
          <w:rPr>
            <w:noProof/>
            <w:webHidden/>
          </w:rPr>
          <w:instrText xml:space="preserve"> PAGEREF _Toc426732169 \h </w:instrText>
        </w:r>
        <w:r>
          <w:rPr>
            <w:noProof/>
            <w:webHidden/>
          </w:rPr>
        </w:r>
        <w:r>
          <w:rPr>
            <w:noProof/>
            <w:webHidden/>
          </w:rPr>
          <w:fldChar w:fldCharType="separate"/>
        </w:r>
        <w:r w:rsidR="008B7394">
          <w:rPr>
            <w:noProof/>
            <w:webHidden/>
          </w:rPr>
          <w:t>52</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0" w:history="1">
        <w:r w:rsidRPr="00F253BE">
          <w:rPr>
            <w:rStyle w:val="Hyperlink"/>
            <w:noProof/>
          </w:rPr>
          <w:t>Tabelle 17: Deskriptive Statistik – Rangtransformation Paarweise III</w:t>
        </w:r>
        <w:r>
          <w:rPr>
            <w:noProof/>
            <w:webHidden/>
          </w:rPr>
          <w:tab/>
        </w:r>
        <w:r>
          <w:rPr>
            <w:noProof/>
            <w:webHidden/>
          </w:rPr>
          <w:fldChar w:fldCharType="begin"/>
        </w:r>
        <w:r>
          <w:rPr>
            <w:noProof/>
            <w:webHidden/>
          </w:rPr>
          <w:instrText xml:space="preserve"> PAGEREF _Toc426732170 \h </w:instrText>
        </w:r>
        <w:r>
          <w:rPr>
            <w:noProof/>
            <w:webHidden/>
          </w:rPr>
        </w:r>
        <w:r>
          <w:rPr>
            <w:noProof/>
            <w:webHidden/>
          </w:rPr>
          <w:fldChar w:fldCharType="separate"/>
        </w:r>
        <w:r w:rsidR="008B7394">
          <w:rPr>
            <w:noProof/>
            <w:webHidden/>
          </w:rPr>
          <w:t>53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1" w:history="1">
        <w:r w:rsidRPr="00F253BE">
          <w:rPr>
            <w:rStyle w:val="Hyperlink"/>
            <w:noProof/>
          </w:rPr>
          <w:t>Tabelle 18: Friedman-Test – Paarweise III</w:t>
        </w:r>
        <w:r>
          <w:rPr>
            <w:noProof/>
            <w:webHidden/>
          </w:rPr>
          <w:tab/>
        </w:r>
        <w:r>
          <w:rPr>
            <w:noProof/>
            <w:webHidden/>
          </w:rPr>
          <w:fldChar w:fldCharType="begin"/>
        </w:r>
        <w:r>
          <w:rPr>
            <w:noProof/>
            <w:webHidden/>
          </w:rPr>
          <w:instrText xml:space="preserve"> PAGEREF _Toc426732171 \h </w:instrText>
        </w:r>
        <w:r>
          <w:rPr>
            <w:noProof/>
            <w:webHidden/>
          </w:rPr>
        </w:r>
        <w:r>
          <w:rPr>
            <w:noProof/>
            <w:webHidden/>
          </w:rPr>
          <w:fldChar w:fldCharType="separate"/>
        </w:r>
        <w:r w:rsidR="008B7394">
          <w:rPr>
            <w:noProof/>
            <w:webHidden/>
          </w:rPr>
          <w:t>53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2" w:history="1">
        <w:r w:rsidRPr="00F253BE">
          <w:rPr>
            <w:rStyle w:val="Hyperlink"/>
            <w:noProof/>
          </w:rPr>
          <w:t>Tabelle 19: Signifikanztests Zusammenfassung – Correct In Percent</w:t>
        </w:r>
        <w:r>
          <w:rPr>
            <w:noProof/>
            <w:webHidden/>
          </w:rPr>
          <w:tab/>
        </w:r>
        <w:r>
          <w:rPr>
            <w:noProof/>
            <w:webHidden/>
          </w:rPr>
          <w:fldChar w:fldCharType="begin"/>
        </w:r>
        <w:r>
          <w:rPr>
            <w:noProof/>
            <w:webHidden/>
          </w:rPr>
          <w:instrText xml:space="preserve"> PAGEREF _Toc426732172 \h </w:instrText>
        </w:r>
        <w:r>
          <w:rPr>
            <w:noProof/>
            <w:webHidden/>
          </w:rPr>
        </w:r>
        <w:r>
          <w:rPr>
            <w:noProof/>
            <w:webHidden/>
          </w:rPr>
          <w:fldChar w:fldCharType="separate"/>
        </w:r>
        <w:r w:rsidR="008B7394">
          <w:rPr>
            <w:noProof/>
            <w:webHidden/>
          </w:rPr>
          <w:t>53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3" w:history="1">
        <w:r w:rsidRPr="00F253BE">
          <w:rPr>
            <w:rStyle w:val="Hyperlink"/>
            <w:noProof/>
          </w:rPr>
          <w:t>Tabelle 20: Paarweise Signifikanztests Zusammenfassung – Correct In Percent</w:t>
        </w:r>
        <w:r>
          <w:rPr>
            <w:noProof/>
            <w:webHidden/>
          </w:rPr>
          <w:tab/>
        </w:r>
        <w:r>
          <w:rPr>
            <w:noProof/>
            <w:webHidden/>
          </w:rPr>
          <w:fldChar w:fldCharType="begin"/>
        </w:r>
        <w:r>
          <w:rPr>
            <w:noProof/>
            <w:webHidden/>
          </w:rPr>
          <w:instrText xml:space="preserve"> PAGEREF _Toc426732173 \h </w:instrText>
        </w:r>
        <w:r>
          <w:rPr>
            <w:noProof/>
            <w:webHidden/>
          </w:rPr>
        </w:r>
        <w:r>
          <w:rPr>
            <w:noProof/>
            <w:webHidden/>
          </w:rPr>
          <w:fldChar w:fldCharType="separate"/>
        </w:r>
        <w:r w:rsidR="008B7394">
          <w:rPr>
            <w:noProof/>
            <w:webHidden/>
          </w:rPr>
          <w:t>54</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4" w:history="1">
        <w:r w:rsidRPr="00F253BE">
          <w:rPr>
            <w:rStyle w:val="Hyperlink"/>
            <w:noProof/>
          </w:rPr>
          <w:t>Tabelle 21: Deskriptive Statistik – Precision</w:t>
        </w:r>
        <w:r>
          <w:rPr>
            <w:noProof/>
            <w:webHidden/>
          </w:rPr>
          <w:tab/>
        </w:r>
        <w:r>
          <w:rPr>
            <w:noProof/>
            <w:webHidden/>
          </w:rPr>
          <w:fldChar w:fldCharType="begin"/>
        </w:r>
        <w:r>
          <w:rPr>
            <w:noProof/>
            <w:webHidden/>
          </w:rPr>
          <w:instrText xml:space="preserve"> PAGEREF _Toc426732174 \h </w:instrText>
        </w:r>
        <w:r>
          <w:rPr>
            <w:noProof/>
            <w:webHidden/>
          </w:rPr>
        </w:r>
        <w:r>
          <w:rPr>
            <w:noProof/>
            <w:webHidden/>
          </w:rPr>
          <w:fldChar w:fldCharType="separate"/>
        </w:r>
        <w:r w:rsidR="008B7394">
          <w:rPr>
            <w:noProof/>
            <w:webHidden/>
          </w:rPr>
          <w:t>56</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5" w:history="1">
        <w:r w:rsidRPr="00F253BE">
          <w:rPr>
            <w:rStyle w:val="Hyperlink"/>
            <w:noProof/>
          </w:rPr>
          <w:t>Tabelle 22: Signifikanztests Zusammenfassung – Correct In Percent</w:t>
        </w:r>
        <w:r>
          <w:rPr>
            <w:noProof/>
            <w:webHidden/>
          </w:rPr>
          <w:tab/>
        </w:r>
        <w:r>
          <w:rPr>
            <w:noProof/>
            <w:webHidden/>
          </w:rPr>
          <w:fldChar w:fldCharType="begin"/>
        </w:r>
        <w:r>
          <w:rPr>
            <w:noProof/>
            <w:webHidden/>
          </w:rPr>
          <w:instrText xml:space="preserve"> PAGEREF _Toc426732175 \h </w:instrText>
        </w:r>
        <w:r>
          <w:rPr>
            <w:noProof/>
            <w:webHidden/>
          </w:rPr>
        </w:r>
        <w:r>
          <w:rPr>
            <w:noProof/>
            <w:webHidden/>
          </w:rPr>
          <w:fldChar w:fldCharType="separate"/>
        </w:r>
        <w:r w:rsidR="008B7394">
          <w:rPr>
            <w:noProof/>
            <w:webHidden/>
          </w:rPr>
          <w:t>57</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6" w:history="1">
        <w:r w:rsidRPr="00F253BE">
          <w:rPr>
            <w:rStyle w:val="Hyperlink"/>
            <w:noProof/>
          </w:rPr>
          <w:t>Tabelle 23: Paarweise Signifikanztests Zusammenfassung – Precision</w:t>
        </w:r>
        <w:r>
          <w:rPr>
            <w:noProof/>
            <w:webHidden/>
          </w:rPr>
          <w:tab/>
        </w:r>
        <w:r>
          <w:rPr>
            <w:noProof/>
            <w:webHidden/>
          </w:rPr>
          <w:fldChar w:fldCharType="begin"/>
        </w:r>
        <w:r>
          <w:rPr>
            <w:noProof/>
            <w:webHidden/>
          </w:rPr>
          <w:instrText xml:space="preserve"> PAGEREF _Toc426732176 \h </w:instrText>
        </w:r>
        <w:r>
          <w:rPr>
            <w:noProof/>
            <w:webHidden/>
          </w:rPr>
        </w:r>
        <w:r>
          <w:rPr>
            <w:noProof/>
            <w:webHidden/>
          </w:rPr>
          <w:fldChar w:fldCharType="separate"/>
        </w:r>
        <w:r w:rsidR="008B7394">
          <w:rPr>
            <w:noProof/>
            <w:webHidden/>
          </w:rPr>
          <w:t>57</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7" w:history="1">
        <w:r w:rsidRPr="00F253BE">
          <w:rPr>
            <w:rStyle w:val="Hyperlink"/>
            <w:noProof/>
          </w:rPr>
          <w:t>Tabelle 24: Deskriptive Statistik – Spurious In Percent</w:t>
        </w:r>
        <w:r>
          <w:rPr>
            <w:noProof/>
            <w:webHidden/>
          </w:rPr>
          <w:tab/>
        </w:r>
        <w:r>
          <w:rPr>
            <w:noProof/>
            <w:webHidden/>
          </w:rPr>
          <w:fldChar w:fldCharType="begin"/>
        </w:r>
        <w:r>
          <w:rPr>
            <w:noProof/>
            <w:webHidden/>
          </w:rPr>
          <w:instrText xml:space="preserve"> PAGEREF _Toc426732177 \h </w:instrText>
        </w:r>
        <w:r>
          <w:rPr>
            <w:noProof/>
            <w:webHidden/>
          </w:rPr>
        </w:r>
        <w:r>
          <w:rPr>
            <w:noProof/>
            <w:webHidden/>
          </w:rPr>
          <w:fldChar w:fldCharType="separate"/>
        </w:r>
        <w:r w:rsidR="008B7394">
          <w:rPr>
            <w:noProof/>
            <w:webHidden/>
          </w:rPr>
          <w:t>58</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8" w:history="1">
        <w:r w:rsidRPr="00F253BE">
          <w:rPr>
            <w:rStyle w:val="Hyperlink"/>
            <w:noProof/>
          </w:rPr>
          <w:t>Tabelle 25: Signifikanztests Zusammenfassung – Spurious In Percent</w:t>
        </w:r>
        <w:r>
          <w:rPr>
            <w:noProof/>
            <w:webHidden/>
          </w:rPr>
          <w:tab/>
        </w:r>
        <w:r>
          <w:rPr>
            <w:noProof/>
            <w:webHidden/>
          </w:rPr>
          <w:fldChar w:fldCharType="begin"/>
        </w:r>
        <w:r>
          <w:rPr>
            <w:noProof/>
            <w:webHidden/>
          </w:rPr>
          <w:instrText xml:space="preserve"> PAGEREF _Toc426732178 \h </w:instrText>
        </w:r>
        <w:r>
          <w:rPr>
            <w:noProof/>
            <w:webHidden/>
          </w:rPr>
        </w:r>
        <w:r>
          <w:rPr>
            <w:noProof/>
            <w:webHidden/>
          </w:rPr>
          <w:fldChar w:fldCharType="separate"/>
        </w:r>
        <w:r w:rsidR="008B7394">
          <w:rPr>
            <w:noProof/>
            <w:webHidden/>
          </w:rPr>
          <w:t>59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79" w:history="1">
        <w:r w:rsidRPr="00F253BE">
          <w:rPr>
            <w:rStyle w:val="Hyperlink"/>
            <w:noProof/>
          </w:rPr>
          <w:t>Tabelle 26: Paarweise Signifikanztests Zusammenfassung – Spurious In Percent</w:t>
        </w:r>
        <w:r>
          <w:rPr>
            <w:noProof/>
            <w:webHidden/>
          </w:rPr>
          <w:tab/>
        </w:r>
        <w:r>
          <w:rPr>
            <w:noProof/>
            <w:webHidden/>
          </w:rPr>
          <w:fldChar w:fldCharType="begin"/>
        </w:r>
        <w:r>
          <w:rPr>
            <w:noProof/>
            <w:webHidden/>
          </w:rPr>
          <w:instrText xml:space="preserve"> PAGEREF _Toc426732179 \h </w:instrText>
        </w:r>
        <w:r>
          <w:rPr>
            <w:noProof/>
            <w:webHidden/>
          </w:rPr>
        </w:r>
        <w:r>
          <w:rPr>
            <w:noProof/>
            <w:webHidden/>
          </w:rPr>
          <w:fldChar w:fldCharType="separate"/>
        </w:r>
        <w:r w:rsidR="008B7394">
          <w:rPr>
            <w:noProof/>
            <w:webHidden/>
          </w:rPr>
          <w:t>59</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0" w:history="1">
        <w:r w:rsidRPr="00F253BE">
          <w:rPr>
            <w:rStyle w:val="Hyperlink"/>
            <w:noProof/>
          </w:rPr>
          <w:t>Tabelle 27: Deskriptive Statistik – Confused In Percent</w:t>
        </w:r>
        <w:r>
          <w:rPr>
            <w:noProof/>
            <w:webHidden/>
          </w:rPr>
          <w:tab/>
        </w:r>
        <w:r>
          <w:rPr>
            <w:noProof/>
            <w:webHidden/>
          </w:rPr>
          <w:fldChar w:fldCharType="begin"/>
        </w:r>
        <w:r>
          <w:rPr>
            <w:noProof/>
            <w:webHidden/>
          </w:rPr>
          <w:instrText xml:space="preserve"> PAGEREF _Toc426732180 \h </w:instrText>
        </w:r>
        <w:r>
          <w:rPr>
            <w:noProof/>
            <w:webHidden/>
          </w:rPr>
        </w:r>
        <w:r>
          <w:rPr>
            <w:noProof/>
            <w:webHidden/>
          </w:rPr>
          <w:fldChar w:fldCharType="separate"/>
        </w:r>
        <w:r w:rsidR="008B7394">
          <w:rPr>
            <w:noProof/>
            <w:webHidden/>
          </w:rPr>
          <w:t>61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1" w:history="1">
        <w:r w:rsidRPr="00F253BE">
          <w:rPr>
            <w:rStyle w:val="Hyperlink"/>
            <w:noProof/>
          </w:rPr>
          <w:t>Tabelle 28: Signifikanztests Zusammenfassung – Confused In Percent</w:t>
        </w:r>
        <w:r>
          <w:rPr>
            <w:noProof/>
            <w:webHidden/>
          </w:rPr>
          <w:tab/>
        </w:r>
        <w:r>
          <w:rPr>
            <w:noProof/>
            <w:webHidden/>
          </w:rPr>
          <w:fldChar w:fldCharType="begin"/>
        </w:r>
        <w:r>
          <w:rPr>
            <w:noProof/>
            <w:webHidden/>
          </w:rPr>
          <w:instrText xml:space="preserve"> PAGEREF _Toc426732181 \h </w:instrText>
        </w:r>
        <w:r>
          <w:rPr>
            <w:noProof/>
            <w:webHidden/>
          </w:rPr>
        </w:r>
        <w:r>
          <w:rPr>
            <w:noProof/>
            <w:webHidden/>
          </w:rPr>
          <w:fldChar w:fldCharType="separate"/>
        </w:r>
        <w:r w:rsidR="008B7394">
          <w:rPr>
            <w:noProof/>
            <w:webHidden/>
          </w:rPr>
          <w:t>61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2" w:history="1">
        <w:r w:rsidRPr="00F253BE">
          <w:rPr>
            <w:rStyle w:val="Hyperlink"/>
            <w:noProof/>
          </w:rPr>
          <w:t>Tabelle 29: Paarweise Signifikanztests Zusammenfassung – Confused In Percent</w:t>
        </w:r>
        <w:r>
          <w:rPr>
            <w:noProof/>
            <w:webHidden/>
          </w:rPr>
          <w:tab/>
        </w:r>
        <w:r>
          <w:rPr>
            <w:noProof/>
            <w:webHidden/>
          </w:rPr>
          <w:fldChar w:fldCharType="begin"/>
        </w:r>
        <w:r>
          <w:rPr>
            <w:noProof/>
            <w:webHidden/>
          </w:rPr>
          <w:instrText xml:space="preserve"> PAGEREF _Toc426732182 \h </w:instrText>
        </w:r>
        <w:r>
          <w:rPr>
            <w:noProof/>
            <w:webHidden/>
          </w:rPr>
        </w:r>
        <w:r>
          <w:rPr>
            <w:noProof/>
            <w:webHidden/>
          </w:rPr>
          <w:fldChar w:fldCharType="separate"/>
        </w:r>
        <w:r w:rsidR="008B7394">
          <w:rPr>
            <w:noProof/>
            <w:webHidden/>
          </w:rPr>
          <w:t>61</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3" w:history="1">
        <w:r w:rsidRPr="00F253BE">
          <w:rPr>
            <w:rStyle w:val="Hyperlink"/>
            <w:noProof/>
          </w:rPr>
          <w:t>Tabelle 30: Deskriptive Statistik – Lost In Percent</w:t>
        </w:r>
        <w:r>
          <w:rPr>
            <w:noProof/>
            <w:webHidden/>
          </w:rPr>
          <w:tab/>
        </w:r>
        <w:r>
          <w:rPr>
            <w:noProof/>
            <w:webHidden/>
          </w:rPr>
          <w:fldChar w:fldCharType="begin"/>
        </w:r>
        <w:r>
          <w:rPr>
            <w:noProof/>
            <w:webHidden/>
          </w:rPr>
          <w:instrText xml:space="preserve"> PAGEREF _Toc426732183 \h </w:instrText>
        </w:r>
        <w:r>
          <w:rPr>
            <w:noProof/>
            <w:webHidden/>
          </w:rPr>
        </w:r>
        <w:r>
          <w:rPr>
            <w:noProof/>
            <w:webHidden/>
          </w:rPr>
          <w:fldChar w:fldCharType="separate"/>
        </w:r>
        <w:r w:rsidR="008B7394">
          <w:rPr>
            <w:noProof/>
            <w:webHidden/>
          </w:rPr>
          <w:t>63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4" w:history="1">
        <w:r w:rsidRPr="00F253BE">
          <w:rPr>
            <w:rStyle w:val="Hyperlink"/>
            <w:noProof/>
          </w:rPr>
          <w:t>Tabelle 31: Signifikanztests Zusammenfassung – Lost In Percent</w:t>
        </w:r>
        <w:r>
          <w:rPr>
            <w:noProof/>
            <w:webHidden/>
          </w:rPr>
          <w:tab/>
        </w:r>
        <w:r>
          <w:rPr>
            <w:noProof/>
            <w:webHidden/>
          </w:rPr>
          <w:fldChar w:fldCharType="begin"/>
        </w:r>
        <w:r>
          <w:rPr>
            <w:noProof/>
            <w:webHidden/>
          </w:rPr>
          <w:instrText xml:space="preserve"> PAGEREF _Toc426732184 \h </w:instrText>
        </w:r>
        <w:r>
          <w:rPr>
            <w:noProof/>
            <w:webHidden/>
          </w:rPr>
        </w:r>
        <w:r>
          <w:rPr>
            <w:noProof/>
            <w:webHidden/>
          </w:rPr>
          <w:fldChar w:fldCharType="separate"/>
        </w:r>
        <w:r w:rsidR="008B7394">
          <w:rPr>
            <w:noProof/>
            <w:webHidden/>
          </w:rPr>
          <w:t>63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5" w:history="1">
        <w:r w:rsidRPr="00F253BE">
          <w:rPr>
            <w:rStyle w:val="Hyperlink"/>
            <w:noProof/>
          </w:rPr>
          <w:t>Tabelle 32: Paarweise Signifikanztests Zusammenfassung – Lost In Percent</w:t>
        </w:r>
        <w:r>
          <w:rPr>
            <w:noProof/>
            <w:webHidden/>
          </w:rPr>
          <w:tab/>
        </w:r>
        <w:r>
          <w:rPr>
            <w:noProof/>
            <w:webHidden/>
          </w:rPr>
          <w:fldChar w:fldCharType="begin"/>
        </w:r>
        <w:r>
          <w:rPr>
            <w:noProof/>
            <w:webHidden/>
          </w:rPr>
          <w:instrText xml:space="preserve"> PAGEREF _Toc426732185 \h </w:instrText>
        </w:r>
        <w:r>
          <w:rPr>
            <w:noProof/>
            <w:webHidden/>
          </w:rPr>
        </w:r>
        <w:r>
          <w:rPr>
            <w:noProof/>
            <w:webHidden/>
          </w:rPr>
          <w:fldChar w:fldCharType="separate"/>
        </w:r>
        <w:r w:rsidR="008B7394">
          <w:rPr>
            <w:noProof/>
            <w:webHidden/>
          </w:rPr>
          <w:t>63</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6" w:history="1">
        <w:r w:rsidRPr="00F253BE">
          <w:rPr>
            <w:rStyle w:val="Hyperlink"/>
            <w:noProof/>
          </w:rPr>
          <w:t>Tabelle 33: Deskriptive Statistik – CER</w:t>
        </w:r>
        <w:r>
          <w:rPr>
            <w:noProof/>
            <w:webHidden/>
          </w:rPr>
          <w:tab/>
        </w:r>
        <w:r>
          <w:rPr>
            <w:noProof/>
            <w:webHidden/>
          </w:rPr>
          <w:fldChar w:fldCharType="begin"/>
        </w:r>
        <w:r>
          <w:rPr>
            <w:noProof/>
            <w:webHidden/>
          </w:rPr>
          <w:instrText xml:space="preserve"> PAGEREF _Toc426732186 \h </w:instrText>
        </w:r>
        <w:r>
          <w:rPr>
            <w:noProof/>
            <w:webHidden/>
          </w:rPr>
        </w:r>
        <w:r>
          <w:rPr>
            <w:noProof/>
            <w:webHidden/>
          </w:rPr>
          <w:fldChar w:fldCharType="separate"/>
        </w:r>
        <w:r w:rsidR="008B7394">
          <w:rPr>
            <w:noProof/>
            <w:webHidden/>
          </w:rPr>
          <w:t>65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7" w:history="1">
        <w:r w:rsidRPr="00F253BE">
          <w:rPr>
            <w:rStyle w:val="Hyperlink"/>
            <w:noProof/>
          </w:rPr>
          <w:t>Tabelle 34: Signifikanztests Zusammenfassung – CER</w:t>
        </w:r>
        <w:r>
          <w:rPr>
            <w:noProof/>
            <w:webHidden/>
          </w:rPr>
          <w:tab/>
        </w:r>
        <w:r>
          <w:rPr>
            <w:noProof/>
            <w:webHidden/>
          </w:rPr>
          <w:fldChar w:fldCharType="begin"/>
        </w:r>
        <w:r>
          <w:rPr>
            <w:noProof/>
            <w:webHidden/>
          </w:rPr>
          <w:instrText xml:space="preserve"> PAGEREF _Toc426732187 \h </w:instrText>
        </w:r>
        <w:r>
          <w:rPr>
            <w:noProof/>
            <w:webHidden/>
          </w:rPr>
        </w:r>
        <w:r>
          <w:rPr>
            <w:noProof/>
            <w:webHidden/>
          </w:rPr>
          <w:fldChar w:fldCharType="separate"/>
        </w:r>
        <w:r w:rsidR="008B7394">
          <w:rPr>
            <w:noProof/>
            <w:webHidden/>
          </w:rPr>
          <w:t>65</w:t>
        </w:r>
        <w:r>
          <w:rPr>
            <w:noProof/>
            <w:webHidden/>
          </w:rPr>
          <w:fldChar w:fldCharType="end"/>
        </w:r>
      </w:hyperlink>
    </w:p>
    <w:p w:rsidR="002B2619" w:rsidRDefault="002B2619">
      <w:pPr>
        <w:pStyle w:val="Abbildungsverzeichnis"/>
        <w:tabs>
          <w:tab w:val="right" w:leader="dot" w:pos="8493"/>
        </w:tabs>
        <w:rPr>
          <w:rFonts w:asciiTheme="minorHAnsi" w:eastAsiaTheme="minorEastAsia" w:hAnsiTheme="minorHAnsi" w:cstheme="minorBidi"/>
          <w:noProof/>
          <w:szCs w:val="22"/>
        </w:rPr>
      </w:pPr>
      <w:hyperlink w:anchor="_Toc426732188" w:history="1">
        <w:r w:rsidRPr="00F253BE">
          <w:rPr>
            <w:rStyle w:val="Hyperlink"/>
            <w:noProof/>
          </w:rPr>
          <w:t>Tabelle 35: Paarweise Signifikanztests Zusammenfassung – CER</w:t>
        </w:r>
        <w:r>
          <w:rPr>
            <w:noProof/>
            <w:webHidden/>
          </w:rPr>
          <w:tab/>
        </w:r>
        <w:r>
          <w:rPr>
            <w:noProof/>
            <w:webHidden/>
          </w:rPr>
          <w:fldChar w:fldCharType="begin"/>
        </w:r>
        <w:r>
          <w:rPr>
            <w:noProof/>
            <w:webHidden/>
          </w:rPr>
          <w:instrText xml:space="preserve"> PAGEREF _Toc426732188 \h </w:instrText>
        </w:r>
        <w:r>
          <w:rPr>
            <w:noProof/>
            <w:webHidden/>
          </w:rPr>
        </w:r>
        <w:r>
          <w:rPr>
            <w:noProof/>
            <w:webHidden/>
          </w:rPr>
          <w:fldChar w:fldCharType="separate"/>
        </w:r>
        <w:r w:rsidR="008B7394">
          <w:rPr>
            <w:noProof/>
            <w:webHidden/>
          </w:rPr>
          <w:t>65</w:t>
        </w:r>
        <w:r>
          <w:rPr>
            <w:noProof/>
            <w:webHidden/>
          </w:rPr>
          <w:fldChar w:fldCharType="end"/>
        </w:r>
      </w:hyperlink>
    </w:p>
    <w:p w:rsidR="00DE658F" w:rsidRPr="00DE658F" w:rsidRDefault="00DE658F" w:rsidP="00DE658F">
      <w:pPr>
        <w:pStyle w:val="Folgeabsatz"/>
        <w:sectPr w:rsidR="00DE658F" w:rsidRPr="00DE658F" w:rsidSect="000147EF">
          <w:pgSz w:w="11906" w:h="16838"/>
          <w:pgMar w:top="1418" w:right="1418" w:bottom="1134" w:left="1985" w:header="709" w:footer="709" w:gutter="0"/>
          <w:cols w:space="708"/>
          <w:docGrid w:linePitch="360"/>
        </w:sectPr>
      </w:pPr>
      <w:r>
        <w:fldChar w:fldCharType="end"/>
      </w:r>
    </w:p>
    <w:p w:rsidR="00732AF2" w:rsidRDefault="00C46702" w:rsidP="00FC3A07">
      <w:pPr>
        <w:pStyle w:val="berschrift1"/>
      </w:pPr>
      <w:bookmarkStart w:id="1" w:name="_Toc426732058"/>
      <w:r>
        <w:lastRenderedPageBreak/>
        <w:t>Einleitung</w:t>
      </w:r>
      <w:bookmarkEnd w:id="1"/>
    </w:p>
    <w:p w:rsidR="005E1BB9" w:rsidRDefault="005E1BB9" w:rsidP="005E1BB9">
      <w:r>
        <w:t>Der Universität Regensburg steht eine Liedblattsammlung</w:t>
      </w:r>
      <w:r w:rsidR="00DD5DD1">
        <w:t>,</w:t>
      </w:r>
      <w:r>
        <w:t xml:space="preserve"> </w:t>
      </w:r>
      <w:r w:rsidR="00DD5DD1">
        <w:t xml:space="preserve">im Umfang von ca. 20 000 Liedblättern unterschiedlicher deutschsprachiger Volksmusik, </w:t>
      </w:r>
      <w:r>
        <w:t xml:space="preserve">zur Verfügung. </w:t>
      </w:r>
      <w:r w:rsidR="00DD5DD1">
        <w:t>Diese Liedblätter bestehen</w:t>
      </w:r>
      <w:r>
        <w:t xml:space="preserve"> aus Notenzeilen und Texten mit unterschiedlichen Informationsgehalt (Liedtexte, Archivstempel usw.). Um die Liedblattsammlung für Musikwissenschaftler und Ethnologen zugänglich zu machen</w:t>
      </w:r>
      <w:r w:rsidR="00DD5DD1">
        <w:t>,</w:t>
      </w:r>
      <w:r>
        <w:t xml:space="preserve"> ist geplant die Sammlung komplett</w:t>
      </w:r>
      <w:r w:rsidR="00DD5DD1">
        <w:t>, mit allen Informationen (vor allem Musik und Text), die ein Liedblatt bietet,</w:t>
      </w:r>
      <w:r>
        <w:t xml:space="preserve"> zu digitalisieren. Dafür soll ein effizienter Digitalisierungs-Workflow eingerichtet werden bzw. der momentane erweitert werden.</w:t>
      </w:r>
    </w:p>
    <w:p w:rsidR="00C93CE7" w:rsidRPr="00C93CE7" w:rsidRDefault="00C93CE7" w:rsidP="00C93CE7">
      <w:pPr>
        <w:pStyle w:val="Folgeabsatz"/>
      </w:pPr>
      <w:r>
        <w:t>Beim bisherigen Workflow wird auch OCR, Optical Character Recognition</w:t>
      </w:r>
      <w:r w:rsidR="002273B0">
        <w:t xml:space="preserve"> eingesetzt. </w:t>
      </w:r>
      <w:r w:rsidR="002273B0" w:rsidRPr="002273B0">
        <w:t xml:space="preserve">Unter Optical Character Recognition (optische Zeichenerkennung oder Texterkennung) versteht man alle Verfahren der maschinellen und automatischen Texterkennung in Bildern. Dabei kann </w:t>
      </w:r>
      <w:r w:rsidR="00DD5DD1">
        <w:t>es sich um gedruckten oder hand</w:t>
      </w:r>
      <w:r w:rsidR="002273B0" w:rsidRPr="002273B0">
        <w:t>schriftlichen Text handeln. Es gibt unterschiedliche kommerzielle und nicht-kommerzielle Tools und Programme, mit denen man OCR durchführen kann. Das OCR-Ergebnis kann meist als txt-Datei oder in einem xml-Format mit zusätzlichen Meta-Informationen ausgegeben werden.</w:t>
      </w:r>
      <w:r>
        <w:t xml:space="preserve"> </w:t>
      </w:r>
    </w:p>
    <w:p w:rsidR="005E1BB9" w:rsidRDefault="005E1BB9" w:rsidP="005E1BB9">
      <w:pPr>
        <w:pStyle w:val="Folgeabsatz"/>
      </w:pPr>
      <w:r>
        <w:t xml:space="preserve">Zu diesem Zweck </w:t>
      </w:r>
      <w:r w:rsidR="00DD5DD1">
        <w:t>wurde im Rahmen dieses Projekts</w:t>
      </w:r>
      <w:r>
        <w:t xml:space="preserve"> die Frage untersucht inwiefern man die textuelle Erschließung mittels OCR-Tools durchführen kann. Ob dies also überhaupt zielführend ist und welches Tool in diesem Fall am besten geeignet ist. Auf Basis einer vergleichenden Evaluationsstudie werden Schlussfolgerungen gezogen wie</w:t>
      </w:r>
      <w:r w:rsidR="00DD5DD1">
        <w:t xml:space="preserve"> </w:t>
      </w:r>
      <w:r w:rsidR="00DD5DD1" w:rsidRPr="00DD5DD1">
        <w:t>mit der textuellen Erschließung</w:t>
      </w:r>
      <w:r>
        <w:t xml:space="preserve"> weiter zu verfahren ist. Ein</w:t>
      </w:r>
      <w:r w:rsidR="009449EC">
        <w:t>e</w:t>
      </w:r>
      <w:r>
        <w:t xml:space="preserve"> äquivalente Studie, jedoch mit einem deutlich begrenzten Test-Korpus, fand auch für die automatische Musikerkennung statt.</w:t>
      </w:r>
    </w:p>
    <w:p w:rsidR="00C93CE7" w:rsidRDefault="00C93CE7" w:rsidP="005E1BB9">
      <w:pPr>
        <w:pStyle w:val="Folgeabsatz"/>
      </w:pPr>
      <w:r>
        <w:t>Der Arbeit liegt ein Anhang in digitaler Form bei. Dieser enthält alle Dateien für die Durchführung der Studie, statistische Analysen und Grafiken (meist in SPSS-Format)</w:t>
      </w:r>
      <w:r w:rsidR="00AA248E">
        <w:t xml:space="preserve"> sowie die in dieser Studie genutzten Programme</w:t>
      </w:r>
      <w:r>
        <w:t>.</w:t>
      </w:r>
    </w:p>
    <w:p w:rsidR="00C93CE7" w:rsidRDefault="00C93CE7" w:rsidP="005E1BB9">
      <w:pPr>
        <w:pStyle w:val="Folgeabsatz"/>
      </w:pPr>
      <w:r>
        <w:t>Mehr Informationen zum Projekt findet man auch in der dazugehörigen Software Requirements Specification (SRS).</w:t>
      </w:r>
    </w:p>
    <w:p w:rsidR="005E1BB9" w:rsidRPr="005E1BB9" w:rsidRDefault="005E1BB9" w:rsidP="005E1BB9">
      <w:pPr>
        <w:pStyle w:val="Folgeabsatz"/>
      </w:pPr>
      <w:r>
        <w:t>Von einer erschöpfenden Literaturaufbereitung wurde (zum Zeitpunkt 7.8.2015</w:t>
      </w:r>
      <w:r w:rsidR="009449EC">
        <w:t>, aus zeitlichen Gründen</w:t>
      </w:r>
      <w:r>
        <w:t>) abgesehen.</w:t>
      </w:r>
      <w:r w:rsidR="009449EC">
        <w:t xml:space="preserve"> Die für die Studie wichtige Literatur wird im weiteren Text referenziert.</w:t>
      </w:r>
      <w:r>
        <w:t xml:space="preserve"> </w:t>
      </w:r>
    </w:p>
    <w:p w:rsidR="00F424E9" w:rsidRDefault="007F5617" w:rsidP="007F5617">
      <w:pPr>
        <w:pStyle w:val="berschrift1"/>
      </w:pPr>
      <w:bookmarkStart w:id="2" w:name="_Toc426732059"/>
      <w:r>
        <w:lastRenderedPageBreak/>
        <w:t>Methodisches Vorgehen</w:t>
      </w:r>
      <w:bookmarkEnd w:id="2"/>
    </w:p>
    <w:p w:rsidR="007F5617" w:rsidRDefault="007F5617" w:rsidP="007F5617">
      <w:r>
        <w:t>In diesem Abschnitt wird das experimentelle Setup für die OCR-Evaluation beschrieben. Gemäß Kanungo</w:t>
      </w:r>
      <w:r w:rsidR="006F0DF2">
        <w:t>, Marton und Bulbul (1999) handelt es sich bei dem hier vorliegenden Vorgehen um eine Blackbox-Evaluation. Dabei wird ein OCR-System als unzerteilbare Einheit betrachtet und das System nur in Hinblick auf das Endergebnis betrachtet (Bei „Whitebox“-Evaluationen werden einzelne Systemkomponenten untersucht). Die Studie ist komparativ, da unterschiedliche Tools hinsichtlich ihrer Performanz verglichen werden. Nach Kanungo et al. (1999) gliedert sich der Ablauf einer solchen Evaluation in folgende Teile:</w:t>
      </w:r>
    </w:p>
    <w:p w:rsidR="006F0DF2" w:rsidRDefault="006F0DF2" w:rsidP="006F0DF2">
      <w:pPr>
        <w:pStyle w:val="Folgeabsatz"/>
        <w:numPr>
          <w:ilvl w:val="0"/>
          <w:numId w:val="12"/>
        </w:numPr>
      </w:pPr>
      <w:r>
        <w:t>Erstellung des Korpus</w:t>
      </w:r>
    </w:p>
    <w:p w:rsidR="006F0DF2" w:rsidRDefault="006F0DF2" w:rsidP="006F0DF2">
      <w:pPr>
        <w:pStyle w:val="Folgeabsatz"/>
        <w:numPr>
          <w:ilvl w:val="0"/>
          <w:numId w:val="12"/>
        </w:numPr>
      </w:pPr>
      <w:r>
        <w:t>Abgrenzung der Textzone oder Textzonen, die untersucht werden</w:t>
      </w:r>
    </w:p>
    <w:p w:rsidR="006F0DF2" w:rsidRDefault="006F0DF2" w:rsidP="006F0DF2">
      <w:pPr>
        <w:pStyle w:val="Folgeabsatz"/>
        <w:numPr>
          <w:ilvl w:val="0"/>
          <w:numId w:val="12"/>
        </w:numPr>
      </w:pPr>
      <w:r>
        <w:t>Erstellung des korrekten Textes für diese Textzone oder Textzonen</w:t>
      </w:r>
    </w:p>
    <w:p w:rsidR="006F0DF2" w:rsidRDefault="006F0DF2" w:rsidP="006F0DF2">
      <w:pPr>
        <w:pStyle w:val="Folgeabsatz"/>
        <w:numPr>
          <w:ilvl w:val="0"/>
          <w:numId w:val="12"/>
        </w:numPr>
      </w:pPr>
      <w:r>
        <w:t>Ausführung des OCR eines jeden Systems</w:t>
      </w:r>
    </w:p>
    <w:p w:rsidR="006F0DF2" w:rsidRDefault="006F0DF2" w:rsidP="006F0DF2">
      <w:pPr>
        <w:pStyle w:val="Folgeabsatz"/>
        <w:numPr>
          <w:ilvl w:val="0"/>
          <w:numId w:val="12"/>
        </w:numPr>
      </w:pPr>
      <w:r>
        <w:t>Vergleich des OCR-Ergebnisses mit dem korrekten Text</w:t>
      </w:r>
    </w:p>
    <w:p w:rsidR="006F0DF2" w:rsidRDefault="006F0DF2" w:rsidP="006F0DF2">
      <w:pPr>
        <w:pStyle w:val="Folgeabsatz"/>
        <w:ind w:firstLine="0"/>
      </w:pPr>
      <w:r>
        <w:t>Die einzelnen Schritte werden nun im Folgenden näher beschrieben</w:t>
      </w:r>
    </w:p>
    <w:p w:rsidR="006F0DF2" w:rsidRDefault="006F0DF2" w:rsidP="006F0DF2">
      <w:pPr>
        <w:pStyle w:val="berschrift2"/>
      </w:pPr>
      <w:bookmarkStart w:id="3" w:name="_Toc426732060"/>
      <w:r>
        <w:t>Testkorpus</w:t>
      </w:r>
      <w:bookmarkEnd w:id="3"/>
    </w:p>
    <w:p w:rsidR="006F0DF2" w:rsidRDefault="006F0DF2" w:rsidP="006F0DF2">
      <w:r>
        <w:t>Der Testkorpus besteht aus 102 jpeg-Dateien aus der vom Universitätsarchiv zur Verfügung gestellten Scans. Die jpeg-Dateien sind demnach schon über den Workflow des Universitätsarchivs für das OCR geringfügig vorbereitet (z.B. Ausrichtung). Es handelt sich dabei um abschnittsweise gezogene Sequenzen aus dem Originalkorpus</w:t>
      </w:r>
      <w:r w:rsidR="00CA6766">
        <w:t>. Die Sequenzen wurden so gewählt, das</w:t>
      </w:r>
      <w:r w:rsidR="00EF6A02">
        <w:t>s</w:t>
      </w:r>
      <w:r w:rsidR="00CA6766">
        <w:t xml:space="preserve"> die große Heterogenität des Datenbestands repräsentiert ist und möglichst viele Eigenheiten vertreten sind. Leere Blätter wurden aus der Sammlung entfernt.</w:t>
      </w:r>
      <w:r w:rsidR="00EF6A02">
        <w:t xml:space="preserve"> Bei Liedblättern, die Text über mehrere Seiten beinhalten</w:t>
      </w:r>
      <w:r w:rsidR="00DD5DD1">
        <w:t>,</w:t>
      </w:r>
      <w:r w:rsidR="005C1DCA">
        <w:t xml:space="preserve"> wurde jede Seite als einzelne</w:t>
      </w:r>
      <w:r w:rsidR="00EF6A02">
        <w:t xml:space="preserve"> Einheit betrachtet.</w:t>
      </w:r>
      <w:r w:rsidR="00CA6766">
        <w:t xml:space="preserve"> Folgende Tabelle zeigt alle vier Sequenzen auf:</w:t>
      </w:r>
    </w:p>
    <w:p w:rsidR="00DD5DD1" w:rsidRPr="00DD5DD1" w:rsidRDefault="00DD5DD1" w:rsidP="00DD5DD1">
      <w:pPr>
        <w:pStyle w:val="Folgeabsatz"/>
      </w:pPr>
    </w:p>
    <w:p w:rsidR="00206CCB" w:rsidRDefault="00206CCB" w:rsidP="00206CCB">
      <w:pPr>
        <w:pStyle w:val="Beschriftung"/>
        <w:keepNext/>
      </w:pPr>
      <w:bookmarkStart w:id="4" w:name="_Toc426732154"/>
      <w:r>
        <w:t xml:space="preserve">Tabelle </w:t>
      </w:r>
      <w:fldSimple w:instr=" SEQ Tabelle \* ARABIC ">
        <w:r w:rsidR="008B7394">
          <w:rPr>
            <w:noProof/>
          </w:rPr>
          <w:t>1</w:t>
        </w:r>
      </w:fldSimple>
      <w:r>
        <w:t>: Testkorpus</w:t>
      </w:r>
      <w:bookmarkEnd w:id="4"/>
    </w:p>
    <w:tbl>
      <w:tblPr>
        <w:tblStyle w:val="Tabellenraster"/>
        <w:tblW w:w="9209" w:type="dxa"/>
        <w:tblLayout w:type="fixed"/>
        <w:tblLook w:val="04A0" w:firstRow="1" w:lastRow="0" w:firstColumn="1" w:lastColumn="0" w:noHBand="0" w:noVBand="1"/>
      </w:tblPr>
      <w:tblGrid>
        <w:gridCol w:w="846"/>
        <w:gridCol w:w="1701"/>
        <w:gridCol w:w="1843"/>
        <w:gridCol w:w="992"/>
        <w:gridCol w:w="1134"/>
        <w:gridCol w:w="1559"/>
        <w:gridCol w:w="1134"/>
      </w:tblGrid>
      <w:tr w:rsidR="00EF6A02" w:rsidTr="00EF6A02">
        <w:tc>
          <w:tcPr>
            <w:tcW w:w="846" w:type="dxa"/>
          </w:tcPr>
          <w:p w:rsidR="00EF6A02" w:rsidRDefault="00EF6A02" w:rsidP="00E80351">
            <w:pPr>
              <w:pStyle w:val="Folgeabsatz"/>
              <w:ind w:firstLine="0"/>
            </w:pPr>
            <w:r>
              <w:t>Sequenz</w:t>
            </w:r>
          </w:p>
        </w:tc>
        <w:tc>
          <w:tcPr>
            <w:tcW w:w="1701" w:type="dxa"/>
          </w:tcPr>
          <w:p w:rsidR="00EF6A02" w:rsidRDefault="00EF6A02" w:rsidP="00E80351">
            <w:pPr>
              <w:pStyle w:val="Folgeabsatz"/>
              <w:ind w:firstLine="0"/>
            </w:pPr>
            <w:r>
              <w:t>Dateiname von</w:t>
            </w:r>
          </w:p>
        </w:tc>
        <w:tc>
          <w:tcPr>
            <w:tcW w:w="1843" w:type="dxa"/>
          </w:tcPr>
          <w:p w:rsidR="00EF6A02" w:rsidRDefault="00EF6A02" w:rsidP="00E80351">
            <w:pPr>
              <w:pStyle w:val="Folgeabsatz"/>
              <w:ind w:firstLine="0"/>
            </w:pPr>
            <w:r>
              <w:t>Dateiname bis</w:t>
            </w:r>
          </w:p>
        </w:tc>
        <w:tc>
          <w:tcPr>
            <w:tcW w:w="992" w:type="dxa"/>
          </w:tcPr>
          <w:p w:rsidR="00EF6A02" w:rsidRDefault="00EF6A02" w:rsidP="00E80351">
            <w:pPr>
              <w:pStyle w:val="Folgeabsatz"/>
              <w:ind w:firstLine="0"/>
            </w:pPr>
            <w:r>
              <w:t>Signatur von</w:t>
            </w:r>
          </w:p>
        </w:tc>
        <w:tc>
          <w:tcPr>
            <w:tcW w:w="1134" w:type="dxa"/>
          </w:tcPr>
          <w:p w:rsidR="00EF6A02" w:rsidRDefault="00EF6A02" w:rsidP="00E80351">
            <w:pPr>
              <w:pStyle w:val="Folgeabsatz"/>
              <w:ind w:firstLine="0"/>
            </w:pPr>
            <w:r>
              <w:t>Signatur bis</w:t>
            </w:r>
          </w:p>
        </w:tc>
        <w:tc>
          <w:tcPr>
            <w:tcW w:w="1559" w:type="dxa"/>
          </w:tcPr>
          <w:p w:rsidR="00EF6A02" w:rsidRDefault="00EF6A02" w:rsidP="00E80351">
            <w:pPr>
              <w:pStyle w:val="Folgeabsatz"/>
              <w:ind w:firstLine="0"/>
            </w:pPr>
            <w:r>
              <w:t>Besonderheit</w:t>
            </w:r>
          </w:p>
        </w:tc>
        <w:tc>
          <w:tcPr>
            <w:tcW w:w="1134" w:type="dxa"/>
          </w:tcPr>
          <w:p w:rsidR="00EF6A02" w:rsidRDefault="00EF6A02" w:rsidP="00E80351">
            <w:pPr>
              <w:pStyle w:val="Folgeabsatz"/>
              <w:ind w:firstLine="0"/>
            </w:pPr>
            <w:r>
              <w:t>Zahl der Seiten</w:t>
            </w:r>
          </w:p>
        </w:tc>
      </w:tr>
      <w:tr w:rsidR="00EF6A02" w:rsidTr="00EF6A02">
        <w:tc>
          <w:tcPr>
            <w:tcW w:w="846" w:type="dxa"/>
          </w:tcPr>
          <w:p w:rsidR="00EF6A02" w:rsidRDefault="00EF6A02" w:rsidP="00E80351">
            <w:pPr>
              <w:pStyle w:val="Folgeabsatz"/>
              <w:ind w:firstLine="0"/>
            </w:pPr>
            <w:r>
              <w:t>1</w:t>
            </w:r>
          </w:p>
        </w:tc>
        <w:tc>
          <w:tcPr>
            <w:tcW w:w="1701" w:type="dxa"/>
          </w:tcPr>
          <w:p w:rsidR="00EF6A02" w:rsidRDefault="00EF6A02" w:rsidP="00E80351">
            <w:pPr>
              <w:pStyle w:val="Folgeabsatz"/>
              <w:ind w:firstLine="0"/>
            </w:pPr>
            <w:r>
              <w:t>Ubr16444_0087</w:t>
            </w:r>
          </w:p>
        </w:tc>
        <w:tc>
          <w:tcPr>
            <w:tcW w:w="1843" w:type="dxa"/>
          </w:tcPr>
          <w:p w:rsidR="00EF6A02" w:rsidRDefault="00EF6A02" w:rsidP="00E80351">
            <w:pPr>
              <w:pStyle w:val="Folgeabsatz"/>
              <w:ind w:firstLine="0"/>
            </w:pPr>
            <w:r>
              <w:t>Ubr16444_0135</w:t>
            </w:r>
          </w:p>
        </w:tc>
        <w:tc>
          <w:tcPr>
            <w:tcW w:w="992" w:type="dxa"/>
          </w:tcPr>
          <w:p w:rsidR="00EF6A02" w:rsidRDefault="00EF6A02" w:rsidP="00E80351">
            <w:pPr>
              <w:pStyle w:val="Folgeabsatz"/>
              <w:ind w:firstLine="0"/>
            </w:pPr>
            <w:r>
              <w:t>A59271</w:t>
            </w:r>
          </w:p>
        </w:tc>
        <w:tc>
          <w:tcPr>
            <w:tcW w:w="1134" w:type="dxa"/>
          </w:tcPr>
          <w:p w:rsidR="00EF6A02" w:rsidRDefault="00EF6A02" w:rsidP="00E80351">
            <w:pPr>
              <w:pStyle w:val="Folgeabsatz"/>
              <w:ind w:firstLine="0"/>
            </w:pPr>
            <w:r>
              <w:t>A59302</w:t>
            </w:r>
          </w:p>
        </w:tc>
        <w:tc>
          <w:tcPr>
            <w:tcW w:w="1559" w:type="dxa"/>
          </w:tcPr>
          <w:p w:rsidR="00EF6A02" w:rsidRDefault="00EF6A02" w:rsidP="00E80351">
            <w:pPr>
              <w:pStyle w:val="Folgeabsatz"/>
              <w:ind w:firstLine="0"/>
            </w:pPr>
            <w:r>
              <w:t>Frakturschrift, viel aufgeklebt</w:t>
            </w:r>
          </w:p>
        </w:tc>
        <w:tc>
          <w:tcPr>
            <w:tcW w:w="1134" w:type="dxa"/>
          </w:tcPr>
          <w:p w:rsidR="00EF6A02" w:rsidRDefault="00EF6A02" w:rsidP="00E80351">
            <w:pPr>
              <w:pStyle w:val="Folgeabsatz"/>
              <w:ind w:firstLine="0"/>
            </w:pPr>
            <w:r>
              <w:t>25</w:t>
            </w:r>
          </w:p>
        </w:tc>
      </w:tr>
      <w:tr w:rsidR="00EF6A02" w:rsidTr="00EF6A02">
        <w:tc>
          <w:tcPr>
            <w:tcW w:w="846" w:type="dxa"/>
          </w:tcPr>
          <w:p w:rsidR="00EF6A02" w:rsidRDefault="00EF6A02" w:rsidP="00E80351">
            <w:pPr>
              <w:pStyle w:val="Folgeabsatz"/>
              <w:ind w:firstLine="0"/>
            </w:pPr>
            <w:r>
              <w:lastRenderedPageBreak/>
              <w:t>2</w:t>
            </w:r>
          </w:p>
        </w:tc>
        <w:tc>
          <w:tcPr>
            <w:tcW w:w="1701" w:type="dxa"/>
          </w:tcPr>
          <w:p w:rsidR="00EF6A02" w:rsidRDefault="00EF6A02" w:rsidP="00E80351">
            <w:pPr>
              <w:pStyle w:val="Folgeabsatz"/>
              <w:ind w:firstLine="0"/>
            </w:pPr>
            <w:r>
              <w:t>Ubr16444_0291</w:t>
            </w:r>
          </w:p>
        </w:tc>
        <w:tc>
          <w:tcPr>
            <w:tcW w:w="1843" w:type="dxa"/>
          </w:tcPr>
          <w:p w:rsidR="00EF6A02" w:rsidRDefault="00EF6A02" w:rsidP="00E80351">
            <w:pPr>
              <w:pStyle w:val="Folgeabsatz"/>
              <w:ind w:firstLine="0"/>
            </w:pPr>
            <w:r>
              <w:t>Ubr16444_0365</w:t>
            </w:r>
          </w:p>
        </w:tc>
        <w:tc>
          <w:tcPr>
            <w:tcW w:w="992" w:type="dxa"/>
          </w:tcPr>
          <w:p w:rsidR="00EF6A02" w:rsidRDefault="00EF6A02" w:rsidP="00E80351">
            <w:pPr>
              <w:pStyle w:val="Folgeabsatz"/>
              <w:ind w:firstLine="0"/>
            </w:pPr>
            <w:r>
              <w:t>A59422</w:t>
            </w:r>
          </w:p>
        </w:tc>
        <w:tc>
          <w:tcPr>
            <w:tcW w:w="1134" w:type="dxa"/>
          </w:tcPr>
          <w:p w:rsidR="00EF6A02" w:rsidRDefault="00EF6A02" w:rsidP="00E80351">
            <w:pPr>
              <w:pStyle w:val="Folgeabsatz"/>
              <w:ind w:firstLine="0"/>
            </w:pPr>
            <w:r>
              <w:t>A59512</w:t>
            </w:r>
          </w:p>
        </w:tc>
        <w:tc>
          <w:tcPr>
            <w:tcW w:w="1559" w:type="dxa"/>
          </w:tcPr>
          <w:p w:rsidR="00EF6A02" w:rsidRDefault="00EF6A02" w:rsidP="00E80351">
            <w:pPr>
              <w:pStyle w:val="Folgeabsatz"/>
              <w:ind w:firstLine="0"/>
            </w:pPr>
            <w:r>
              <w:t>Druckschrift, zwischen Zeilen und übereinander</w:t>
            </w:r>
          </w:p>
        </w:tc>
        <w:tc>
          <w:tcPr>
            <w:tcW w:w="1134" w:type="dxa"/>
          </w:tcPr>
          <w:p w:rsidR="00EF6A02" w:rsidRDefault="00EF6A02" w:rsidP="00E80351">
            <w:pPr>
              <w:pStyle w:val="Folgeabsatz"/>
              <w:ind w:firstLine="0"/>
            </w:pPr>
            <w:r>
              <w:t>25</w:t>
            </w:r>
          </w:p>
        </w:tc>
      </w:tr>
      <w:tr w:rsidR="00EF6A02" w:rsidTr="00EF6A02">
        <w:tc>
          <w:tcPr>
            <w:tcW w:w="846" w:type="dxa"/>
          </w:tcPr>
          <w:p w:rsidR="00EF6A02" w:rsidRDefault="00EF6A02" w:rsidP="00E80351">
            <w:pPr>
              <w:pStyle w:val="Folgeabsatz"/>
              <w:ind w:firstLine="0"/>
            </w:pPr>
            <w:r>
              <w:t>3</w:t>
            </w:r>
          </w:p>
        </w:tc>
        <w:tc>
          <w:tcPr>
            <w:tcW w:w="1701" w:type="dxa"/>
          </w:tcPr>
          <w:p w:rsidR="00EF6A02" w:rsidRDefault="00EF6A02" w:rsidP="00E80351">
            <w:pPr>
              <w:pStyle w:val="Folgeabsatz"/>
              <w:ind w:firstLine="0"/>
            </w:pPr>
            <w:r>
              <w:t>Ubr16444_0481</w:t>
            </w:r>
          </w:p>
        </w:tc>
        <w:tc>
          <w:tcPr>
            <w:tcW w:w="1843" w:type="dxa"/>
          </w:tcPr>
          <w:p w:rsidR="00EF6A02" w:rsidRDefault="00EF6A02" w:rsidP="00E80351">
            <w:pPr>
              <w:pStyle w:val="Folgeabsatz"/>
              <w:ind w:firstLine="0"/>
            </w:pPr>
            <w:r>
              <w:t>Ubr16444_0529</w:t>
            </w:r>
          </w:p>
        </w:tc>
        <w:tc>
          <w:tcPr>
            <w:tcW w:w="992" w:type="dxa"/>
          </w:tcPr>
          <w:p w:rsidR="00EF6A02" w:rsidRDefault="00EF6A02" w:rsidP="00E80351">
            <w:pPr>
              <w:pStyle w:val="Folgeabsatz"/>
              <w:ind w:firstLine="0"/>
            </w:pPr>
            <w:r>
              <w:t>A60021</w:t>
            </w:r>
          </w:p>
        </w:tc>
        <w:tc>
          <w:tcPr>
            <w:tcW w:w="1134" w:type="dxa"/>
          </w:tcPr>
          <w:p w:rsidR="00EF6A02" w:rsidRDefault="00EF6A02" w:rsidP="00E80351">
            <w:pPr>
              <w:pStyle w:val="Folgeabsatz"/>
              <w:ind w:firstLine="0"/>
            </w:pPr>
            <w:r>
              <w:t>A60044</w:t>
            </w:r>
          </w:p>
        </w:tc>
        <w:tc>
          <w:tcPr>
            <w:tcW w:w="1559" w:type="dxa"/>
          </w:tcPr>
          <w:p w:rsidR="00EF6A02" w:rsidRDefault="00EF6A02" w:rsidP="00E80351">
            <w:pPr>
              <w:pStyle w:val="Folgeabsatz"/>
              <w:ind w:firstLine="0"/>
            </w:pPr>
            <w:r>
              <w:t>Druckschrift, zwischen Zeilen und übereinander</w:t>
            </w:r>
          </w:p>
        </w:tc>
        <w:tc>
          <w:tcPr>
            <w:tcW w:w="1134" w:type="dxa"/>
          </w:tcPr>
          <w:p w:rsidR="00EF6A02" w:rsidRDefault="00EF6A02" w:rsidP="00E80351">
            <w:pPr>
              <w:pStyle w:val="Folgeabsatz"/>
              <w:ind w:firstLine="0"/>
            </w:pPr>
            <w:r>
              <w:t>27</w:t>
            </w:r>
          </w:p>
        </w:tc>
      </w:tr>
      <w:tr w:rsidR="00EF6A02" w:rsidTr="00EF6A02">
        <w:tc>
          <w:tcPr>
            <w:tcW w:w="846" w:type="dxa"/>
          </w:tcPr>
          <w:p w:rsidR="00EF6A02" w:rsidRDefault="00EF6A02" w:rsidP="00E80351">
            <w:pPr>
              <w:pStyle w:val="Folgeabsatz"/>
              <w:ind w:firstLine="0"/>
            </w:pPr>
            <w:r>
              <w:t>4</w:t>
            </w:r>
          </w:p>
        </w:tc>
        <w:tc>
          <w:tcPr>
            <w:tcW w:w="1701" w:type="dxa"/>
          </w:tcPr>
          <w:p w:rsidR="00EF6A02" w:rsidRDefault="00EF6A02" w:rsidP="00E80351">
            <w:pPr>
              <w:pStyle w:val="Folgeabsatz"/>
              <w:ind w:firstLine="0"/>
            </w:pPr>
            <w:r>
              <w:t>Ubr16444_0691</w:t>
            </w:r>
          </w:p>
        </w:tc>
        <w:tc>
          <w:tcPr>
            <w:tcW w:w="1843" w:type="dxa"/>
          </w:tcPr>
          <w:p w:rsidR="00EF6A02" w:rsidRDefault="00EF6A02" w:rsidP="00E80351">
            <w:pPr>
              <w:pStyle w:val="Folgeabsatz"/>
              <w:ind w:firstLine="0"/>
            </w:pPr>
            <w:r>
              <w:t>Ubr16444_0728</w:t>
            </w:r>
          </w:p>
        </w:tc>
        <w:tc>
          <w:tcPr>
            <w:tcW w:w="992" w:type="dxa"/>
          </w:tcPr>
          <w:p w:rsidR="00EF6A02" w:rsidRDefault="00EF6A02" w:rsidP="00E80351">
            <w:pPr>
              <w:pStyle w:val="Folgeabsatz"/>
              <w:ind w:firstLine="0"/>
            </w:pPr>
            <w:r>
              <w:t>A61848</w:t>
            </w:r>
          </w:p>
        </w:tc>
        <w:tc>
          <w:tcPr>
            <w:tcW w:w="1134" w:type="dxa"/>
          </w:tcPr>
          <w:p w:rsidR="00EF6A02" w:rsidRDefault="00EF6A02" w:rsidP="00E80351">
            <w:pPr>
              <w:pStyle w:val="Folgeabsatz"/>
              <w:ind w:firstLine="0"/>
            </w:pPr>
            <w:r>
              <w:t>A61866</w:t>
            </w:r>
          </w:p>
        </w:tc>
        <w:tc>
          <w:tcPr>
            <w:tcW w:w="1559" w:type="dxa"/>
          </w:tcPr>
          <w:p w:rsidR="00EF6A02" w:rsidRDefault="00EF6A02" w:rsidP="00E80351">
            <w:pPr>
              <w:pStyle w:val="Folgeabsatz"/>
              <w:ind w:firstLine="0"/>
            </w:pPr>
            <w:r>
              <w:t>Druckschrift, sehr schwach, viele Sonderzeichen</w:t>
            </w:r>
          </w:p>
        </w:tc>
        <w:tc>
          <w:tcPr>
            <w:tcW w:w="1134" w:type="dxa"/>
          </w:tcPr>
          <w:p w:rsidR="00EF6A02" w:rsidRDefault="00EF6A02" w:rsidP="00E80351">
            <w:pPr>
              <w:pStyle w:val="Folgeabsatz"/>
              <w:ind w:firstLine="0"/>
            </w:pPr>
            <w:r>
              <w:t>25</w:t>
            </w:r>
          </w:p>
        </w:tc>
      </w:tr>
    </w:tbl>
    <w:p w:rsidR="00CA6766" w:rsidRDefault="00CA6766" w:rsidP="00CA6766">
      <w:pPr>
        <w:pStyle w:val="Folgeabsatz"/>
        <w:ind w:firstLine="0"/>
      </w:pPr>
    </w:p>
    <w:p w:rsidR="00DD5DD1" w:rsidRDefault="005C1DCA" w:rsidP="00CA6766">
      <w:pPr>
        <w:pStyle w:val="Folgeabsatz"/>
        <w:ind w:firstLine="0"/>
      </w:pPr>
      <w:r>
        <w:t>Der Testkorpus ist im digitalen Anhang beigefügt.</w:t>
      </w:r>
      <w:r w:rsidR="00C36726">
        <w:t xml:space="preserve"> Hier seien einige Beispiele präsentiert, die die unterschiedlichen Manifestationen von Liedblättern darstellen:</w:t>
      </w:r>
    </w:p>
    <w:p w:rsidR="00522886" w:rsidRDefault="00E84ADF" w:rsidP="00522886">
      <w:pPr>
        <w:pStyle w:val="Folgeabsatz"/>
        <w:keepNext/>
        <w:ind w:firstLine="0"/>
        <w:jc w:val="center"/>
      </w:pPr>
      <w:r w:rsidRPr="00E84ADF">
        <w:rPr>
          <w:noProof/>
        </w:rPr>
        <w:drawing>
          <wp:inline distT="0" distB="0" distL="0" distR="0" wp14:anchorId="53D6C85D" wp14:editId="71D167CE">
            <wp:extent cx="3200400" cy="4013137"/>
            <wp:effectExtent l="0" t="0" r="0" b="6985"/>
            <wp:docPr id="18" name="Grafik 18" descr="C:\Users\Thomas\Desktop\Praxisseminar\ocr\review-jpgs\ubr16444_0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Desktop\Praxisseminar\ocr\review-jpgs\ubr16444_01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632" cy="4015936"/>
                    </a:xfrm>
                    <a:prstGeom prst="rect">
                      <a:avLst/>
                    </a:prstGeom>
                    <a:noFill/>
                    <a:ln>
                      <a:noFill/>
                    </a:ln>
                  </pic:spPr>
                </pic:pic>
              </a:graphicData>
            </a:graphic>
          </wp:inline>
        </w:drawing>
      </w:r>
    </w:p>
    <w:p w:rsidR="00C36726" w:rsidRDefault="00522886" w:rsidP="00522886">
      <w:pPr>
        <w:pStyle w:val="Beschriftung"/>
      </w:pPr>
      <w:bookmarkStart w:id="5" w:name="_Toc426732099"/>
      <w:r>
        <w:t xml:space="preserve">Abbildung </w:t>
      </w:r>
      <w:fldSimple w:instr=" SEQ Abbildung \* ARABIC ">
        <w:r w:rsidR="008B7394">
          <w:rPr>
            <w:noProof/>
          </w:rPr>
          <w:t>1</w:t>
        </w:r>
      </w:fldSimple>
      <w:r>
        <w:t xml:space="preserve">: </w:t>
      </w:r>
      <w:r w:rsidR="007B5C13">
        <w:t>ubr16444_0170</w:t>
      </w:r>
      <w:bookmarkEnd w:id="5"/>
    </w:p>
    <w:p w:rsidR="00522886" w:rsidRDefault="00E84ADF" w:rsidP="00522886">
      <w:pPr>
        <w:pStyle w:val="Folgeabsatz"/>
        <w:keepNext/>
        <w:ind w:firstLine="0"/>
        <w:jc w:val="center"/>
      </w:pPr>
      <w:r w:rsidRPr="00E84ADF">
        <w:rPr>
          <w:noProof/>
        </w:rPr>
        <w:lastRenderedPageBreak/>
        <w:drawing>
          <wp:inline distT="0" distB="0" distL="0" distR="0" wp14:anchorId="098849BE" wp14:editId="4C81B3E5">
            <wp:extent cx="3190321" cy="4000500"/>
            <wp:effectExtent l="0" t="0" r="0" b="0"/>
            <wp:docPr id="19" name="Grafik 19" descr="C:\Users\Thomas\Desktop\Praxisseminar\ocr\review-jpgs\ubr16444_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Desktop\Praxisseminar\ocr\review-jpgs\ubr16444_01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1322" cy="4001755"/>
                    </a:xfrm>
                    <a:prstGeom prst="rect">
                      <a:avLst/>
                    </a:prstGeom>
                    <a:noFill/>
                    <a:ln>
                      <a:noFill/>
                    </a:ln>
                  </pic:spPr>
                </pic:pic>
              </a:graphicData>
            </a:graphic>
          </wp:inline>
        </w:drawing>
      </w:r>
    </w:p>
    <w:p w:rsidR="00522886" w:rsidRDefault="00522886" w:rsidP="00522886">
      <w:pPr>
        <w:pStyle w:val="Beschriftung"/>
      </w:pPr>
      <w:bookmarkStart w:id="6" w:name="_Toc426732100"/>
      <w:r>
        <w:t xml:space="preserve">Abbildung </w:t>
      </w:r>
      <w:fldSimple w:instr=" SEQ Abbildung \* ARABIC ">
        <w:r w:rsidR="008B7394">
          <w:rPr>
            <w:noProof/>
          </w:rPr>
          <w:t>2</w:t>
        </w:r>
      </w:fldSimple>
      <w:r>
        <w:t>: ubr16444_0101 – Frakturschrift</w:t>
      </w:r>
      <w:bookmarkEnd w:id="6"/>
    </w:p>
    <w:p w:rsidR="00E84ADF" w:rsidRDefault="00E84ADF" w:rsidP="00522886">
      <w:pPr>
        <w:pStyle w:val="Beschriftung"/>
      </w:pPr>
    </w:p>
    <w:p w:rsidR="00FB718F" w:rsidRDefault="00E84ADF" w:rsidP="00FB718F">
      <w:pPr>
        <w:pStyle w:val="Folgeabsatz"/>
        <w:keepNext/>
        <w:ind w:firstLine="0"/>
        <w:jc w:val="center"/>
      </w:pPr>
      <w:r w:rsidRPr="00E84ADF">
        <w:rPr>
          <w:noProof/>
        </w:rPr>
        <w:lastRenderedPageBreak/>
        <w:drawing>
          <wp:inline distT="0" distB="0" distL="0" distR="0" wp14:anchorId="26DF4909" wp14:editId="5F01A6E0">
            <wp:extent cx="3299460" cy="4137354"/>
            <wp:effectExtent l="0" t="0" r="0" b="0"/>
            <wp:docPr id="20" name="Grafik 20" descr="C:\Users\Thomas\Desktop\Praxisseminar\ocr\review-jpgs\ubr16444_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as\Desktop\Praxisseminar\ocr\review-jpgs\ubr16444_05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1211" cy="4139549"/>
                    </a:xfrm>
                    <a:prstGeom prst="rect">
                      <a:avLst/>
                    </a:prstGeom>
                    <a:noFill/>
                    <a:ln>
                      <a:noFill/>
                    </a:ln>
                  </pic:spPr>
                </pic:pic>
              </a:graphicData>
            </a:graphic>
          </wp:inline>
        </w:drawing>
      </w:r>
    </w:p>
    <w:p w:rsidR="00E84ADF" w:rsidRDefault="00FB718F" w:rsidP="00FB718F">
      <w:pPr>
        <w:pStyle w:val="Beschriftung"/>
      </w:pPr>
      <w:bookmarkStart w:id="7" w:name="_Toc426732101"/>
      <w:r>
        <w:t xml:space="preserve">Abbildung </w:t>
      </w:r>
      <w:fldSimple w:instr=" SEQ Abbildung \* ARABIC ">
        <w:r w:rsidR="008B7394">
          <w:rPr>
            <w:noProof/>
          </w:rPr>
          <w:t>3</w:t>
        </w:r>
      </w:fldSimple>
      <w:r>
        <w:t>: ubr16444_0525</w:t>
      </w:r>
      <w:r w:rsidR="00A82276">
        <w:t xml:space="preserve"> – sehr helle, kontrastarme Schrift</w:t>
      </w:r>
      <w:bookmarkEnd w:id="7"/>
    </w:p>
    <w:p w:rsidR="00DD5DD1" w:rsidRPr="00DD5DD1" w:rsidRDefault="00DD5DD1" w:rsidP="00DD5DD1"/>
    <w:p w:rsidR="005C1DCA" w:rsidRDefault="005C1DCA" w:rsidP="005C1DCA">
      <w:pPr>
        <w:pStyle w:val="berschrift2"/>
      </w:pPr>
      <w:bookmarkStart w:id="8" w:name="_Toc426732061"/>
      <w:r>
        <w:t>Textzonen</w:t>
      </w:r>
      <w:bookmarkEnd w:id="8"/>
    </w:p>
    <w:p w:rsidR="005C1DCA" w:rsidRDefault="005C1DCA" w:rsidP="005C1DCA">
      <w:r>
        <w:t>Um die Blätter vereinfacht zu vergleichen</w:t>
      </w:r>
      <w:r w:rsidR="00DD5DD1">
        <w:t>,</w:t>
      </w:r>
      <w:r>
        <w:t xml:space="preserve"> hat man sich bei der Evaluation eine Textzone pro Blatt ausgewählt. Die Textzone, die ausgewählt wurde</w:t>
      </w:r>
      <w:r w:rsidR="00DD5DD1">
        <w:t>,</w:t>
      </w:r>
      <w:r>
        <w:t xml:space="preserve"> ist die Textzone gleich unter den Notenlinien. Da diese den meisten Text in Druckschrift enthält und bei jedem Blatt relativ konsistent vorkommt</w:t>
      </w:r>
      <w:r w:rsidR="00DD5DD1">
        <w:t>,</w:t>
      </w:r>
      <w:r>
        <w:t xml:space="preserve"> ist diese am besten zum Vergleich geeignet.</w:t>
      </w:r>
      <w:r w:rsidR="00E84ADF">
        <w:t xml:space="preserve"> Sie besteht meistens aus Liedtexten, Hinweisen zur Durchführung oder anderen Beschreibungen.</w:t>
      </w:r>
      <w:r>
        <w:t xml:space="preserve"> Handschrift, Stempel und andere Besonderheiten wurden bewusst aus der Evaluation ausgeschlossen um den</w:t>
      </w:r>
      <w:r w:rsidR="00DD5DD1">
        <w:t xml:space="preserve"> Vergleich zu vereinfachen, aber </w:t>
      </w:r>
      <w:r>
        <w:t>auch um in dieser ersten Studie die Leistung</w:t>
      </w:r>
      <w:r w:rsidR="00DD5DD1">
        <w:t>,</w:t>
      </w:r>
      <w:r>
        <w:t xml:space="preserve"> in Bezug auf den größten und wichtigsten Bereich</w:t>
      </w:r>
      <w:r w:rsidR="00DD5DD1">
        <w:t>,</w:t>
      </w:r>
      <w:r>
        <w:t xml:space="preserve"> zu untersuchen</w:t>
      </w:r>
      <w:r w:rsidR="00FB718F">
        <w:t>.</w:t>
      </w:r>
    </w:p>
    <w:p w:rsidR="004B1374" w:rsidRDefault="005C1DCA" w:rsidP="004B1374">
      <w:pPr>
        <w:keepNext/>
        <w:jc w:val="center"/>
      </w:pPr>
      <w:r w:rsidRPr="005C1DCA">
        <w:rPr>
          <w:noProof/>
        </w:rPr>
        <w:lastRenderedPageBreak/>
        <w:drawing>
          <wp:inline distT="0" distB="0" distL="0" distR="0" wp14:anchorId="5D6BB996" wp14:editId="08BBA402">
            <wp:extent cx="3422605" cy="4308764"/>
            <wp:effectExtent l="0" t="0" r="6985" b="0"/>
            <wp:docPr id="1" name="Grafik 1" descr="C:\Users\Thomas\Desktop\Screenshot - 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Desktop\Screenshot - 03_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7684" cy="4315158"/>
                    </a:xfrm>
                    <a:prstGeom prst="rect">
                      <a:avLst/>
                    </a:prstGeom>
                    <a:noFill/>
                    <a:ln>
                      <a:noFill/>
                    </a:ln>
                  </pic:spPr>
                </pic:pic>
              </a:graphicData>
            </a:graphic>
          </wp:inline>
        </w:drawing>
      </w:r>
    </w:p>
    <w:p w:rsidR="005C1DCA" w:rsidRDefault="004B1374" w:rsidP="004B1374">
      <w:pPr>
        <w:pStyle w:val="Beschriftung"/>
      </w:pPr>
      <w:bookmarkStart w:id="9" w:name="_Toc426732102"/>
      <w:r>
        <w:t xml:space="preserve">Abbildung </w:t>
      </w:r>
      <w:fldSimple w:instr=" SEQ Abbildung \* ARABIC ">
        <w:r w:rsidR="008B7394">
          <w:rPr>
            <w:noProof/>
          </w:rPr>
          <w:t>4</w:t>
        </w:r>
      </w:fldSimple>
      <w:r>
        <w:t>: Begrenzte Textzone auf Liedblatt</w:t>
      </w:r>
      <w:bookmarkEnd w:id="9"/>
    </w:p>
    <w:p w:rsidR="005C1DCA" w:rsidRDefault="00FB718F" w:rsidP="00FB718F">
      <w:pPr>
        <w:pStyle w:val="Folgeabsatz"/>
        <w:ind w:firstLine="0"/>
      </w:pPr>
      <w:r>
        <w:t xml:space="preserve">Selten befand sich Liedtext zwischen den Notenzeilen. Für diesen Fall wurde der OCR-Output auch so formatiert, dass er äquivalent vergleichbar ist mit dem dazu erstellten </w:t>
      </w:r>
      <w:r w:rsidR="00A82276">
        <w:t>Grounded-Truth-Text.</w:t>
      </w:r>
    </w:p>
    <w:p w:rsidR="005C1DCA" w:rsidRDefault="004B1374" w:rsidP="005C1DCA">
      <w:pPr>
        <w:pStyle w:val="berschrift2"/>
      </w:pPr>
      <w:bookmarkStart w:id="10" w:name="_Toc426732062"/>
      <w:r>
        <w:t>„Grounded Truth“ – Dateien</w:t>
      </w:r>
      <w:bookmarkEnd w:id="10"/>
    </w:p>
    <w:p w:rsidR="004B1374" w:rsidRDefault="004B1374" w:rsidP="004B1374">
      <w:r>
        <w:t>Als Grounded Truth bezeichnet man im OCR eine Dateiensammlung, die vollständig korrekten Text für eine Bilddatei enthält. In der hier vorliegenden Studie wurden für alle 102 jpeg-Datei</w:t>
      </w:r>
      <w:r w:rsidR="00DD5DD1">
        <w:t>en für die in Abschnitt 2</w:t>
      </w:r>
      <w:r>
        <w:t>.2 beschriebenen Textzonen händisch die korrekten Texte geschrieben und als txt-Dateien abgespeichert.</w:t>
      </w:r>
    </w:p>
    <w:p w:rsidR="004B1374" w:rsidRPr="004B1374" w:rsidRDefault="004B1374" w:rsidP="004B1374">
      <w:pPr>
        <w:pStyle w:val="Folgeabsatz"/>
      </w:pPr>
    </w:p>
    <w:p w:rsidR="004B1374" w:rsidRDefault="004B1374" w:rsidP="004B1374">
      <w:pPr>
        <w:pStyle w:val="Folgeabsatz"/>
        <w:keepNext/>
        <w:ind w:firstLine="0"/>
        <w:jc w:val="center"/>
      </w:pPr>
      <w:r w:rsidRPr="004B1374">
        <w:rPr>
          <w:noProof/>
        </w:rPr>
        <w:drawing>
          <wp:inline distT="0" distB="0" distL="0" distR="0" wp14:anchorId="4DA12164" wp14:editId="398AE3BA">
            <wp:extent cx="2708563" cy="1039349"/>
            <wp:effectExtent l="0" t="0" r="0" b="8890"/>
            <wp:docPr id="3" name="Grafik 3" descr="C:\Users\Thomas\Desktop\Screenshot - 03_08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s\Desktop\Screenshot - 03_08 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419" cy="1049271"/>
                    </a:xfrm>
                    <a:prstGeom prst="rect">
                      <a:avLst/>
                    </a:prstGeom>
                    <a:noFill/>
                    <a:ln>
                      <a:noFill/>
                    </a:ln>
                  </pic:spPr>
                </pic:pic>
              </a:graphicData>
            </a:graphic>
          </wp:inline>
        </w:drawing>
      </w:r>
    </w:p>
    <w:p w:rsidR="004B1374" w:rsidRDefault="004B1374" w:rsidP="004B1374">
      <w:pPr>
        <w:pStyle w:val="Beschriftung"/>
      </w:pPr>
      <w:bookmarkStart w:id="11" w:name="_Toc426732103"/>
      <w:r>
        <w:t xml:space="preserve">Abbildung </w:t>
      </w:r>
      <w:fldSimple w:instr=" SEQ Abbildung \* ARABIC ">
        <w:r w:rsidR="008B7394">
          <w:rPr>
            <w:noProof/>
          </w:rPr>
          <w:t>5</w:t>
        </w:r>
      </w:fldSimple>
      <w:r>
        <w:t>: Grounded Truth Text für Datei ubr16444_0121</w:t>
      </w:r>
      <w:bookmarkEnd w:id="11"/>
    </w:p>
    <w:p w:rsidR="004B1374" w:rsidRDefault="004B1374" w:rsidP="004B1374">
      <w:pPr>
        <w:pStyle w:val="berschrift2"/>
      </w:pPr>
      <w:bookmarkStart w:id="12" w:name="_Toc426732063"/>
      <w:r>
        <w:lastRenderedPageBreak/>
        <w:t>OCR-Tools</w:t>
      </w:r>
      <w:bookmarkEnd w:id="12"/>
    </w:p>
    <w:p w:rsidR="00A00E76" w:rsidRDefault="00A00E76" w:rsidP="004B1374">
      <w:r>
        <w:t xml:space="preserve">Ziel der Evaluation ist nicht der direkte Vergleich der Tools, sondern überhaupt zu untersuchen inwiefern eine maschinelle Erschließung des Datenbestands mit Hilfe von OCR-Tools sinnvoll ist. </w:t>
      </w:r>
      <w:r w:rsidR="00152EBE">
        <w:t>Als OCR-Tools für den</w:t>
      </w:r>
      <w:r w:rsidR="004B1374">
        <w:t xml:space="preserve"> Vergleich hat man A</w:t>
      </w:r>
      <w:r w:rsidR="005C23D3">
        <w:t>BBY</w:t>
      </w:r>
      <w:r w:rsidR="004B1374">
        <w:t xml:space="preserve"> Fine Reader</w:t>
      </w:r>
      <w:r w:rsidR="00F4651E">
        <w:rPr>
          <w:rStyle w:val="Funotenzeichen"/>
        </w:rPr>
        <w:footnoteReference w:id="1"/>
      </w:r>
      <w:r w:rsidR="004B1374">
        <w:t xml:space="preserve"> in Form des Abby Servers, der dem Universitätsarchiv zur Verfügung steht, Omnipage</w:t>
      </w:r>
      <w:r w:rsidR="00F4651E">
        <w:rPr>
          <w:rStyle w:val="Funotenzeichen"/>
        </w:rPr>
        <w:footnoteReference w:id="2"/>
      </w:r>
      <w:r w:rsidR="004B1374">
        <w:t xml:space="preserve"> Professional und Adobe Acrobat</w:t>
      </w:r>
      <w:r w:rsidR="005D6C63">
        <w:t xml:space="preserve"> X Pro</w:t>
      </w:r>
      <w:r w:rsidR="00F4651E">
        <w:rPr>
          <w:rStyle w:val="Funotenzeichen"/>
        </w:rPr>
        <w:footnoteReference w:id="3"/>
      </w:r>
      <w:r w:rsidR="00152EBE">
        <w:t xml:space="preserve"> </w:t>
      </w:r>
      <w:r w:rsidR="00DD5DD1">
        <w:t>her</w:t>
      </w:r>
      <w:r w:rsidR="00152EBE">
        <w:t>genommen</w:t>
      </w:r>
      <w:r w:rsidR="005D6C63">
        <w:t xml:space="preserve">. Die Auswahl auf diese drei Tools ist vor allen Dingen von einer der Evaluation vorangehenden Web-Recherche beeinflusst. </w:t>
      </w:r>
      <w:r w:rsidR="005C23D3">
        <w:t>Unterschiedliche Quellen im Netz empfehlen diese drei Tools ode</w:t>
      </w:r>
      <w:r w:rsidR="00DD5DD1">
        <w:t>r geben Sie als die qualitativ b</w:t>
      </w:r>
      <w:r w:rsidR="005C23D3">
        <w:t xml:space="preserve">esten für OCR an (Top Ten Reviews, 2015; Fitzpatrick, 2010). </w:t>
      </w:r>
      <w:r>
        <w:t>Über diese Web-Recherche und eine Literatur-Recherche wurden unterschiedliche OCR-Tools gesammelt und ihre Funktionen und Besonderheiten tabellarisch zusammengefasst</w:t>
      </w:r>
      <w:r w:rsidR="00152EBE">
        <w:t xml:space="preserve"> um basierend auf diesen Informationen eine annehmbare Auswahl zu treffen</w:t>
      </w:r>
      <w:r>
        <w:t>. Tools die jedoch Nachteile für einen effizienten Digitalisierungsprozess bieten (z.B. fehlendes Batchverfahren) wurden durch diese Analyse eliminiert (z.B. Google Docs</w:t>
      </w:r>
      <w:r w:rsidR="00F4651E">
        <w:rPr>
          <w:rStyle w:val="Funotenzeichen"/>
        </w:rPr>
        <w:footnoteReference w:id="4"/>
      </w:r>
      <w:r>
        <w:t>). Auch kommerzielle Tools, deren Testversionen nicht genügend Funktionen für eine Evaluation anbieten, wurden aus der Auswahl entfernt (z.B. Readiris</w:t>
      </w:r>
      <w:r w:rsidR="00F4651E">
        <w:rPr>
          <w:rStyle w:val="Funotenzeichen"/>
        </w:rPr>
        <w:footnoteReference w:id="5"/>
      </w:r>
      <w:r>
        <w:t xml:space="preserve">). </w:t>
      </w:r>
      <w:r w:rsidR="00F13A3C">
        <w:t>Entscheidend für die Auswahl waren Empfehlungen aus der Web-Recherche und auch die Vertretung in wissenschaftlicher Forschung.</w:t>
      </w:r>
    </w:p>
    <w:p w:rsidR="004B1374" w:rsidRDefault="005C23D3" w:rsidP="00A00E76">
      <w:pPr>
        <w:pStyle w:val="Folgeabsatz"/>
      </w:pPr>
      <w:r>
        <w:t>Sowohl Omnipage (Kanungo et al., 1999; Mello</w:t>
      </w:r>
      <w:r w:rsidR="00BC2AAB">
        <w:t xml:space="preserve"> &amp;</w:t>
      </w:r>
      <w:r>
        <w:t xml:space="preserve"> Lins, 2</w:t>
      </w:r>
      <w:r w:rsidR="00A00E76">
        <w:t>012) als auch ABBY (Holley, 2009</w:t>
      </w:r>
      <w:r>
        <w:t xml:space="preserve">; </w:t>
      </w:r>
      <w:r w:rsidRPr="005C23D3">
        <w:t>Karaoglu</w:t>
      </w:r>
      <w:r>
        <w:t>, van Gemer &amp;, Gevers, 2012) werden in wissenschaftlichen Studien verwendet</w:t>
      </w:r>
      <w:r w:rsidR="00F13A3C">
        <w:t xml:space="preserve"> und weisen sehr gute Erkennungsraten auf (&gt;90%)</w:t>
      </w:r>
      <w:r>
        <w:t>. Alle drei Tools sind kommerzielle Produkte. Im Fall von ABBY hat man den Output des ABBY Servers hergenommen. Für Omnipage und Adobe Acrobat X Pro wurden Testversionen verwendet, die jedoch die vollständige Funktionalität für den Testzeitraum geboten haben.</w:t>
      </w:r>
    </w:p>
    <w:p w:rsidR="005C23D3" w:rsidRDefault="00F4033F" w:rsidP="005C23D3">
      <w:pPr>
        <w:pStyle w:val="Folgeabsatz"/>
      </w:pPr>
      <w:r>
        <w:t>Von ABBY und Omnipage</w:t>
      </w:r>
      <w:r w:rsidR="005C23D3">
        <w:t xml:space="preserve"> wurde der OCR-Output in Form einer txt-Datei erstellt. XML-Output mit de</w:t>
      </w:r>
      <w:r>
        <w:t xml:space="preserve">utlich mehr Informationsgehalt wie z.B. Positionierung von Textblöcken ist bei beiden Tools möglich. Für Acrobat X Pro wird eine PDF erstellt. Von dieser </w:t>
      </w:r>
      <w:r>
        <w:lastRenderedPageBreak/>
        <w:t>wurde der Inhalt händisch in eine txt-Datei kopiert</w:t>
      </w:r>
      <w:r w:rsidR="006A6659">
        <w:t xml:space="preserve">. Jede txt-Datei für jedes </w:t>
      </w:r>
      <w:r w:rsidR="00DD5DD1">
        <w:t xml:space="preserve">Tool </w:t>
      </w:r>
      <w:r w:rsidR="006A6659">
        <w:t>wurde danach noch händisch auf den zu untersuchenden Textblock formatiert</w:t>
      </w:r>
      <w:r w:rsidR="0061794E">
        <w:t>, indem umliegende Noise und fremde Textblöcke entfernt wurden,</w:t>
      </w:r>
      <w:r w:rsidR="006A6659">
        <w:t xml:space="preserve"> so dass die txt-Dateien mit den Grounded-Truth-Dateien vergleichbar sind.</w:t>
      </w:r>
    </w:p>
    <w:p w:rsidR="00D51985" w:rsidRDefault="00D51985" w:rsidP="005C23D3">
      <w:pPr>
        <w:pStyle w:val="Folgeabsatz"/>
      </w:pPr>
    </w:p>
    <w:p w:rsidR="00D51985" w:rsidRDefault="00D51985" w:rsidP="00D51985">
      <w:pPr>
        <w:pStyle w:val="Folgeabsatz"/>
        <w:keepNext/>
        <w:ind w:firstLine="0"/>
        <w:jc w:val="center"/>
      </w:pPr>
      <w:r w:rsidRPr="00D51985">
        <w:rPr>
          <w:noProof/>
        </w:rPr>
        <w:drawing>
          <wp:inline distT="0" distB="0" distL="0" distR="0" wp14:anchorId="204F2DB7" wp14:editId="1899827A">
            <wp:extent cx="2763982" cy="1060615"/>
            <wp:effectExtent l="0" t="0" r="0" b="6350"/>
            <wp:docPr id="4" name="Grafik 4" descr="C:\Users\Thomas\Desktop\Screenshot - 03_08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omas\Desktop\Screenshot - 03_08 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9404" cy="1066533"/>
                    </a:xfrm>
                    <a:prstGeom prst="rect">
                      <a:avLst/>
                    </a:prstGeom>
                    <a:noFill/>
                    <a:ln>
                      <a:noFill/>
                    </a:ln>
                  </pic:spPr>
                </pic:pic>
              </a:graphicData>
            </a:graphic>
          </wp:inline>
        </w:drawing>
      </w:r>
    </w:p>
    <w:p w:rsidR="00D51985" w:rsidRDefault="00D51985" w:rsidP="00D51985">
      <w:pPr>
        <w:pStyle w:val="Beschriftung"/>
      </w:pPr>
      <w:bookmarkStart w:id="13" w:name="_Toc426732104"/>
      <w:r>
        <w:t xml:space="preserve">Abbildung </w:t>
      </w:r>
      <w:fldSimple w:instr=" SEQ Abbildung \* ARABIC ">
        <w:r w:rsidR="008B7394">
          <w:rPr>
            <w:noProof/>
          </w:rPr>
          <w:t>6</w:t>
        </w:r>
      </w:fldSimple>
      <w:r>
        <w:t>: ABBY-txt-Output für Datei ubr16444_0121</w:t>
      </w:r>
      <w:bookmarkEnd w:id="13"/>
    </w:p>
    <w:p w:rsidR="00263177" w:rsidRPr="00263177" w:rsidRDefault="00263177" w:rsidP="00263177">
      <w:r>
        <w:t>Die Grounded-Truth-Dateien sind im Anhang enthalten.</w:t>
      </w:r>
    </w:p>
    <w:p w:rsidR="006A6659" w:rsidRDefault="006A6659" w:rsidP="006A6659">
      <w:pPr>
        <w:pStyle w:val="berschrift2"/>
      </w:pPr>
      <w:bookmarkStart w:id="14" w:name="_Toc426732064"/>
      <w:r>
        <w:t>Evaluation</w:t>
      </w:r>
      <w:bookmarkEnd w:id="14"/>
    </w:p>
    <w:p w:rsidR="00F765FE" w:rsidRPr="00F765FE" w:rsidRDefault="00F765FE" w:rsidP="00F765FE">
      <w:pPr>
        <w:pStyle w:val="berschrift3"/>
      </w:pPr>
      <w:bookmarkStart w:id="15" w:name="_Toc426732065"/>
      <w:r>
        <w:t>Vorgehen</w:t>
      </w:r>
      <w:bookmarkEnd w:id="15"/>
    </w:p>
    <w:p w:rsidR="00263177" w:rsidRDefault="00D51985" w:rsidP="00263177">
      <w:r>
        <w:t xml:space="preserve">Zur Evaluation wurde für jedes Tool der txt-Output mit der jeweiligen Grounded-Truth-Datei verglichen. Als Hilfe für diesen Prozess hat man das Tool </w:t>
      </w:r>
      <w:r w:rsidRPr="00D51985">
        <w:t>ocrevalUAtion</w:t>
      </w:r>
      <w:r w:rsidR="00F4651E">
        <w:rPr>
          <w:rStyle w:val="Funotenzeichen"/>
        </w:rPr>
        <w:footnoteReference w:id="6"/>
      </w:r>
      <w:r>
        <w:t xml:space="preserve"> verwendet (Carassco, 2014). Das Tool vergleicht</w:t>
      </w:r>
      <w:r w:rsidR="00263177">
        <w:t xml:space="preserve"> zwei</w:t>
      </w:r>
      <w:r w:rsidR="0061794E">
        <w:t xml:space="preserve"> Text-Dateien, einen Grounded-Truth-</w:t>
      </w:r>
      <w:r>
        <w:t>Text und einen OCR-Output und generiert einen html-Report mit einigen</w:t>
      </w:r>
      <w:r w:rsidR="00263177">
        <w:t xml:space="preserve"> OCR-Evaluations-Statistiken, sowie eine grafische Visualisierung der Unterschiede beider Texte. Vor Verwendung wurde das Tool stichpunktartig auf korrekte Arbeitsweise überprüft. Das Tool ist eine Sammlung von java-Klassen die jedoch auch über eine Konsole verwendet werden können (über die jar </w:t>
      </w:r>
      <w:r w:rsidR="00263177" w:rsidRPr="00263177">
        <w:t>ocrevalUAtion-1.3.0-jar-with-dependencies.jar</w:t>
      </w:r>
      <w:r w:rsidR="00263177">
        <w:t xml:space="preserve">). Folgender Befehl führt für die beiden Dateien </w:t>
      </w:r>
      <w:r w:rsidR="00263177" w:rsidRPr="00263177">
        <w:t>ubr16444_0299.txt</w:t>
      </w:r>
      <w:r w:rsidR="00263177">
        <w:t xml:space="preserve"> und </w:t>
      </w:r>
      <w:r w:rsidR="00263177" w:rsidRPr="00263177">
        <w:t>ubr16444_0299.2.txt</w:t>
      </w:r>
      <w:r w:rsidR="00263177">
        <w:t xml:space="preserve"> (Grounded Truth) einen Vergleich durch und speichert das Ergebnis in den Ordner „zwischenordner“:</w:t>
      </w:r>
    </w:p>
    <w:p w:rsidR="00263177" w:rsidRPr="00263177" w:rsidRDefault="00263177" w:rsidP="00263177">
      <w:pPr>
        <w:pStyle w:val="Folgeabsatz"/>
      </w:pPr>
    </w:p>
    <w:p w:rsidR="00263177" w:rsidRDefault="00263177" w:rsidP="00263177">
      <w:pPr>
        <w:pStyle w:val="Folgeabsatz"/>
        <w:ind w:firstLine="0"/>
        <w:rPr>
          <w:rFonts w:ascii="Courier New" w:hAnsi="Courier New" w:cs="Courier New"/>
        </w:rPr>
      </w:pPr>
      <w:r w:rsidRPr="00263177">
        <w:rPr>
          <w:rFonts w:ascii="Courier New" w:hAnsi="Courier New" w:cs="Courier New"/>
        </w:rPr>
        <w:t>java -cp ocrevalUAtion-1.3.0-jar-with-dependencies.jar eu.digitisation.Main -gt ubr16444_0299.2.txt -ocr ubr16444_0299.txt -d zwischenordner</w:t>
      </w:r>
    </w:p>
    <w:p w:rsidR="00263177" w:rsidRDefault="00263177" w:rsidP="00263177">
      <w:pPr>
        <w:pStyle w:val="Folgeabsatz"/>
        <w:ind w:firstLine="0"/>
        <w:rPr>
          <w:rFonts w:ascii="Courier New" w:hAnsi="Courier New" w:cs="Courier New"/>
        </w:rPr>
      </w:pPr>
    </w:p>
    <w:p w:rsidR="00263177" w:rsidRDefault="00263177" w:rsidP="00263177">
      <w:r>
        <w:lastRenderedPageBreak/>
        <w:t>Das Tool wurde für jedes Dateienpaar ausgeführt und die Ergebnisse in Form der html-Ouptuts gesichert. Diese befinden sich im digitalen Anhang.</w:t>
      </w:r>
    </w:p>
    <w:p w:rsidR="00672E49" w:rsidRPr="00672E49" w:rsidRDefault="00672E49" w:rsidP="00672E49">
      <w:pPr>
        <w:pStyle w:val="Folgeabsatz"/>
      </w:pPr>
    </w:p>
    <w:p w:rsidR="00672E49" w:rsidRDefault="00672E49" w:rsidP="00672E49">
      <w:pPr>
        <w:pStyle w:val="Folgeabsatz"/>
        <w:keepNext/>
        <w:ind w:firstLine="0"/>
        <w:jc w:val="center"/>
      </w:pPr>
      <w:r w:rsidRPr="00672E49">
        <w:rPr>
          <w:noProof/>
        </w:rPr>
        <w:drawing>
          <wp:inline distT="0" distB="0" distL="0" distR="0" wp14:anchorId="542F3040" wp14:editId="315AEE5A">
            <wp:extent cx="5399405" cy="2748305"/>
            <wp:effectExtent l="0" t="0" r="0" b="0"/>
            <wp:docPr id="5" name="Grafik 5" descr="C:\Users\Thomas\Desktop\Screenshot - 03_08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omas\Desktop\Screenshot - 03_08 00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2748305"/>
                    </a:xfrm>
                    <a:prstGeom prst="rect">
                      <a:avLst/>
                    </a:prstGeom>
                    <a:noFill/>
                    <a:ln>
                      <a:noFill/>
                    </a:ln>
                  </pic:spPr>
                </pic:pic>
              </a:graphicData>
            </a:graphic>
          </wp:inline>
        </w:drawing>
      </w:r>
    </w:p>
    <w:p w:rsidR="00672E49" w:rsidRDefault="00672E49" w:rsidP="00672E49">
      <w:pPr>
        <w:pStyle w:val="Beschriftung"/>
      </w:pPr>
      <w:bookmarkStart w:id="16" w:name="_Toc426732105"/>
      <w:r>
        <w:t xml:space="preserve">Abbildung </w:t>
      </w:r>
      <w:fldSimple w:instr=" SEQ Abbildung \* ARABIC ">
        <w:r w:rsidR="008B7394">
          <w:rPr>
            <w:noProof/>
          </w:rPr>
          <w:t>7</w:t>
        </w:r>
      </w:fldSimple>
      <w:r>
        <w:t xml:space="preserve">: HTML-Output von </w:t>
      </w:r>
      <w:r w:rsidRPr="00D51985">
        <w:t>ocrevalUAtion</w:t>
      </w:r>
      <w:bookmarkEnd w:id="16"/>
    </w:p>
    <w:p w:rsidR="00672E49" w:rsidRDefault="00672E49" w:rsidP="00672E49">
      <w:pPr>
        <w:keepNext/>
        <w:jc w:val="center"/>
      </w:pPr>
      <w:r w:rsidRPr="00672E49">
        <w:rPr>
          <w:noProof/>
        </w:rPr>
        <w:drawing>
          <wp:inline distT="0" distB="0" distL="0" distR="0" wp14:anchorId="0876CA24" wp14:editId="50357994">
            <wp:extent cx="5399405" cy="1789183"/>
            <wp:effectExtent l="0" t="0" r="0" b="1905"/>
            <wp:docPr id="7" name="Grafik 7" descr="C:\Users\Thomas\Desktop\Screenshot - 03_08 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omas\Desktop\Screenshot - 03_08 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1789183"/>
                    </a:xfrm>
                    <a:prstGeom prst="rect">
                      <a:avLst/>
                    </a:prstGeom>
                    <a:noFill/>
                    <a:ln>
                      <a:noFill/>
                    </a:ln>
                  </pic:spPr>
                </pic:pic>
              </a:graphicData>
            </a:graphic>
          </wp:inline>
        </w:drawing>
      </w:r>
    </w:p>
    <w:p w:rsidR="00672E49" w:rsidRPr="00672E49" w:rsidRDefault="00672E49" w:rsidP="00672E49">
      <w:pPr>
        <w:pStyle w:val="Beschriftung"/>
      </w:pPr>
      <w:bookmarkStart w:id="17" w:name="_Toc426732106"/>
      <w:r>
        <w:t xml:space="preserve">Abbildung </w:t>
      </w:r>
      <w:fldSimple w:instr=" SEQ Abbildung \* ARABIC ">
        <w:r w:rsidR="008B7394">
          <w:rPr>
            <w:noProof/>
          </w:rPr>
          <w:t>8</w:t>
        </w:r>
      </w:fldSimple>
      <w:r>
        <w:t xml:space="preserve">: Grafische Visualisierung von </w:t>
      </w:r>
      <w:r w:rsidRPr="00D51985">
        <w:t>ocrevalUAtion</w:t>
      </w:r>
      <w:bookmarkEnd w:id="17"/>
    </w:p>
    <w:p w:rsidR="00672E49" w:rsidRPr="00672E49" w:rsidRDefault="00672E49" w:rsidP="00672E49">
      <w:pPr>
        <w:pStyle w:val="Folgeabsatz"/>
        <w:ind w:firstLine="0"/>
      </w:pPr>
    </w:p>
    <w:p w:rsidR="00F765FE" w:rsidRDefault="00263177" w:rsidP="00F765FE">
      <w:pPr>
        <w:pStyle w:val="Folgeabsatz"/>
      </w:pPr>
      <w:r>
        <w:t>Das Tool berechnet auch einige Metriken, die für die Evaluation unnötig waren, beispielsweise Korrektheit pro Buchstaben. Bezüglich der Vergleichs-Metriken hat man sich an Alexandrov (2003) orientiert. Einige Metriken werden jedoch nicht vom Tool berechnet bzw. müssen auf Basis der Daten noch berechnet werden. Dafür wurde ein eigen</w:t>
      </w:r>
      <w:r w:rsidR="0061794E">
        <w:t>e</w:t>
      </w:r>
      <w:r>
        <w:t xml:space="preserve">s Java-Programm htmlReader.java geschrieben. </w:t>
      </w:r>
      <w:r w:rsidR="00672E49">
        <w:t xml:space="preserve">Das Tool erwartet einen Ordner von html-Dateien aus dem Tool </w:t>
      </w:r>
      <w:r w:rsidR="00672E49" w:rsidRPr="00D51985">
        <w:t>ocrevalUAtion</w:t>
      </w:r>
      <w:r w:rsidR="0061794E">
        <w:t>,</w:t>
      </w:r>
      <w:r w:rsidR="00672E49">
        <w:t xml:space="preserve"> übernimmt die vorhandenen Metriken und berechnet die fehlenden Metriken. Alle Informationen speichert es als xls-Datei. S</w:t>
      </w:r>
      <w:r w:rsidR="00F4651E">
        <w:t xml:space="preserve">o </w:t>
      </w:r>
      <w:r w:rsidR="00F4651E">
        <w:lastRenderedPageBreak/>
        <w:t>kann man für jedes Tool alle fehlenden</w:t>
      </w:r>
      <w:r w:rsidR="00672E49">
        <w:t xml:space="preserve"> Maße in einer Tabelle zusammenfassen. Das Programm befindet sich auch im Anhang. In Zeile 18</w:t>
      </w:r>
      <w:r w:rsidR="00F4651E">
        <w:t xml:space="preserve"> des Programms</w:t>
      </w:r>
      <w:r w:rsidR="00672E49">
        <w:t xml:space="preserve"> gibt man den Ursprungs-Ordner an und in Zeile 22 den Namen der Zieldatei.</w:t>
      </w:r>
    </w:p>
    <w:p w:rsidR="00F4651E" w:rsidRDefault="00F4651E" w:rsidP="00F765FE">
      <w:pPr>
        <w:pStyle w:val="Folgeabsatz"/>
      </w:pPr>
      <w:r>
        <w:t>Alle Metriken wurden in eine Tabelle übernommen und für gewisse Maße noch primitive Tabellenkalkulation durchgeführt.</w:t>
      </w:r>
    </w:p>
    <w:p w:rsidR="00F765FE" w:rsidRDefault="00F765FE" w:rsidP="00F765FE">
      <w:pPr>
        <w:pStyle w:val="berschrift3"/>
      </w:pPr>
      <w:bookmarkStart w:id="18" w:name="_Toc426732066"/>
      <w:r>
        <w:t>Erhobene Variablen</w:t>
      </w:r>
      <w:bookmarkEnd w:id="18"/>
    </w:p>
    <w:p w:rsidR="00672E49" w:rsidRDefault="00672E49" w:rsidP="004F1568">
      <w:pPr>
        <w:pStyle w:val="Folgeabsatz"/>
        <w:ind w:firstLine="0"/>
      </w:pPr>
      <w:r>
        <w:t>Nachfolgend seien alle erhobenen Variablen und Maße</w:t>
      </w:r>
      <w:r w:rsidR="00D360EC">
        <w:t xml:space="preserve"> (für eine Datei)</w:t>
      </w:r>
      <w:r>
        <w:t xml:space="preserve"> näher erläutert</w:t>
      </w:r>
      <w:r w:rsidR="00DD6DF2">
        <w:t>. Es handelt sich dabei um eine Zusammenstellung verschiedener Metriken aus der Forschung</w:t>
      </w:r>
      <w:r>
        <w:t xml:space="preserve"> (Alexandrov, 2003; Carrasco, 2014</w:t>
      </w:r>
      <w:r w:rsidR="00DD6DF2">
        <w:t>; Kanungo, Marton &amp; Bulbol, 1998</w:t>
      </w:r>
      <w:r>
        <w:t>)</w:t>
      </w:r>
      <w:r w:rsidR="00EA3E15">
        <w:t>. Jedes Maß gilt für ein einzelnes Liedblatt</w:t>
      </w:r>
      <w:r>
        <w:t>:</w:t>
      </w:r>
    </w:p>
    <w:p w:rsidR="008643DF" w:rsidRDefault="008643DF" w:rsidP="004F1568">
      <w:pPr>
        <w:pStyle w:val="Folgeabsatz"/>
        <w:ind w:firstLine="0"/>
      </w:pPr>
    </w:p>
    <w:p w:rsidR="00D360EC" w:rsidRPr="0027645E" w:rsidRDefault="00672E49" w:rsidP="0027645E">
      <w:pPr>
        <w:pStyle w:val="Folgeabsatz"/>
        <w:rPr>
          <w:b/>
        </w:rPr>
      </w:pPr>
      <w:r w:rsidRPr="0027645E">
        <w:rPr>
          <w:b/>
        </w:rPr>
        <w:t xml:space="preserve">Total: </w:t>
      </w:r>
    </w:p>
    <w:p w:rsidR="00672E49" w:rsidRPr="0027645E" w:rsidRDefault="00672E49" w:rsidP="0027645E">
      <w:pPr>
        <w:pStyle w:val="Folgeabsatz"/>
      </w:pPr>
      <w:r w:rsidRPr="0027645E">
        <w:t>Die totale Anzahl von Zeichen in der Grounded-Truth-Datei</w:t>
      </w:r>
      <w:r w:rsidR="0027645E">
        <w:t>.</w:t>
      </w:r>
    </w:p>
    <w:p w:rsidR="00D360EC" w:rsidRPr="0027645E" w:rsidRDefault="00672E49" w:rsidP="0027645E">
      <w:pPr>
        <w:pStyle w:val="Folgeabsatz"/>
        <w:rPr>
          <w:b/>
        </w:rPr>
      </w:pPr>
      <w:r w:rsidRPr="0027645E">
        <w:rPr>
          <w:b/>
        </w:rPr>
        <w:t xml:space="preserve">Spurious: </w:t>
      </w:r>
    </w:p>
    <w:p w:rsidR="00672E49" w:rsidRPr="0027645E" w:rsidRDefault="00672E49" w:rsidP="0027645E">
      <w:pPr>
        <w:pStyle w:val="Folgeabsatz"/>
        <w:ind w:left="397" w:firstLine="0"/>
      </w:pPr>
      <w:r w:rsidRPr="0027645E">
        <w:t>Die Zahl der überflüssigen Zeichen im OCR-Output (Noise)</w:t>
      </w:r>
      <w:r w:rsidR="0061794E">
        <w:t xml:space="preserve">, also Zeichen die in der Grounded-Truth-Datei nicht vorkommen. </w:t>
      </w:r>
      <w:r w:rsidR="0027645E">
        <w:t>Es handelt sich um einen Fehler.</w:t>
      </w:r>
    </w:p>
    <w:p w:rsidR="009B2C62" w:rsidRPr="0027645E" w:rsidRDefault="00672E49" w:rsidP="0027645E">
      <w:pPr>
        <w:pStyle w:val="Folgeabsatz"/>
        <w:rPr>
          <w:b/>
        </w:rPr>
      </w:pPr>
      <w:r w:rsidRPr="0027645E">
        <w:rPr>
          <w:b/>
        </w:rPr>
        <w:t xml:space="preserve">Confused: </w:t>
      </w:r>
    </w:p>
    <w:p w:rsidR="00672E49" w:rsidRPr="0027645E" w:rsidRDefault="00672E49" w:rsidP="0027645E">
      <w:pPr>
        <w:pStyle w:val="Folgeabsatz"/>
        <w:ind w:left="397" w:firstLine="0"/>
      </w:pPr>
      <w:r w:rsidRPr="0027645E">
        <w:t>Die Zahl der falsch erkannten Zeichen im OCR-Output</w:t>
      </w:r>
      <w:r w:rsidR="0027645E" w:rsidRPr="0027645E">
        <w:t xml:space="preserve">. </w:t>
      </w:r>
      <w:r w:rsidR="0027645E">
        <w:t>Es handelt sich um einen Fehler.</w:t>
      </w:r>
    </w:p>
    <w:p w:rsidR="009B2C62" w:rsidRPr="0027645E" w:rsidRDefault="00D360EC" w:rsidP="0027645E">
      <w:pPr>
        <w:pStyle w:val="Folgeabsatz"/>
        <w:rPr>
          <w:b/>
        </w:rPr>
      </w:pPr>
      <w:r w:rsidRPr="0027645E">
        <w:rPr>
          <w:b/>
        </w:rPr>
        <w:t xml:space="preserve">Lost: </w:t>
      </w:r>
    </w:p>
    <w:p w:rsidR="00D360EC" w:rsidRPr="0027645E" w:rsidRDefault="00D360EC" w:rsidP="0027645E">
      <w:pPr>
        <w:pStyle w:val="Folgeabsatz"/>
        <w:ind w:left="397" w:firstLine="0"/>
      </w:pPr>
      <w:r w:rsidRPr="0027645E">
        <w:t>Die Zahl der gar nicht erkannten Zeichen im OCR-Output</w:t>
      </w:r>
      <w:r w:rsidR="0027645E" w:rsidRPr="0027645E">
        <w:t xml:space="preserve">. </w:t>
      </w:r>
      <w:r w:rsidR="0027645E">
        <w:t>Es handelt sich um einen Fehler.</w:t>
      </w:r>
    </w:p>
    <w:p w:rsidR="0027645E" w:rsidRDefault="00D360EC" w:rsidP="0027645E">
      <w:pPr>
        <w:pStyle w:val="Folgeabsatz"/>
      </w:pPr>
      <w:r w:rsidRPr="0027645E">
        <w:rPr>
          <w:b/>
        </w:rPr>
        <w:t>Correct:</w:t>
      </w:r>
      <w:r w:rsidRPr="0027645E">
        <w:t xml:space="preserve"> </w:t>
      </w:r>
    </w:p>
    <w:p w:rsidR="0027645E" w:rsidRPr="0027645E" w:rsidRDefault="00D360EC" w:rsidP="0061794E">
      <w:pPr>
        <w:pStyle w:val="Folgeabsatz"/>
        <w:ind w:left="397" w:firstLine="0"/>
      </w:pPr>
      <w:r w:rsidRPr="0027645E">
        <w:t xml:space="preserve">Die Zahl der korrekt erkannten Zeichen </w:t>
      </w:r>
      <w:r w:rsidR="0061794E">
        <w:t>der Zeichen aus dem</w:t>
      </w:r>
      <w:r w:rsidR="00025100" w:rsidRPr="0027645E">
        <w:t xml:space="preserve"> Grounded Truth</w:t>
      </w:r>
      <w:r w:rsidR="0061794E">
        <w:t xml:space="preserve"> im OCR-Output</w:t>
      </w:r>
      <w:r w:rsidR="0027645E">
        <w:t>.</w:t>
      </w:r>
      <w:r w:rsidRPr="0027645E">
        <w:t xml:space="preserve"> </w:t>
      </w:r>
    </w:p>
    <w:p w:rsidR="00025100" w:rsidRPr="0027645E" w:rsidRDefault="00D360EC" w:rsidP="0027645E">
      <w:pPr>
        <w:pStyle w:val="Folgeabsatz"/>
        <w:ind w:left="397" w:firstLine="0"/>
      </w:pPr>
      <w:r w:rsidRPr="0027645E">
        <w:t xml:space="preserve">Es gilt </w:t>
      </w:r>
      <w:r w:rsidR="0027645E" w:rsidRPr="00EA3E15">
        <w:rPr>
          <w:b/>
        </w:rPr>
        <w:t>Total – Confused – Lost</w:t>
      </w:r>
      <w:r w:rsidRPr="00EA3E15">
        <w:rPr>
          <w:b/>
        </w:rPr>
        <w:t xml:space="preserve"> = C</w:t>
      </w:r>
      <w:r w:rsidR="0027645E" w:rsidRPr="00EA3E15">
        <w:rPr>
          <w:b/>
        </w:rPr>
        <w:t>orrect</w:t>
      </w:r>
      <w:r w:rsidR="0027645E">
        <w:t xml:space="preserve"> für ein Liedblatt. Für den OCR-Output gilt, dass er gleich </w:t>
      </w:r>
      <w:r w:rsidR="0027645E" w:rsidRPr="00EA3E15">
        <w:rPr>
          <w:b/>
        </w:rPr>
        <w:t>Total + Spurious</w:t>
      </w:r>
      <w:r w:rsidR="0027645E">
        <w:t xml:space="preserve"> ist bzw. </w:t>
      </w:r>
      <w:r w:rsidR="0027645E" w:rsidRPr="00EA3E15">
        <w:rPr>
          <w:b/>
        </w:rPr>
        <w:t>Correct + Confused +Spurious.</w:t>
      </w:r>
    </w:p>
    <w:p w:rsidR="00D360EC" w:rsidRPr="0027645E" w:rsidRDefault="00D360EC" w:rsidP="0027645E">
      <w:pPr>
        <w:pStyle w:val="Folgeabsatz"/>
        <w:rPr>
          <w:b/>
        </w:rPr>
      </w:pPr>
      <w:r w:rsidRPr="0027645E">
        <w:rPr>
          <w:b/>
        </w:rPr>
        <w:t>Spu</w:t>
      </w:r>
      <w:r w:rsidR="00EA3E15">
        <w:rPr>
          <w:b/>
        </w:rPr>
        <w:t>rious, Confused, Lost, Correct I</w:t>
      </w:r>
      <w:r w:rsidRPr="0027645E">
        <w:rPr>
          <w:b/>
        </w:rPr>
        <w:t xml:space="preserve">n Percent: </w:t>
      </w:r>
    </w:p>
    <w:p w:rsidR="00EA3E15" w:rsidRDefault="00D360EC" w:rsidP="00EA3E15">
      <w:pPr>
        <w:pStyle w:val="Folgeabsatz"/>
        <w:ind w:left="397" w:firstLine="0"/>
      </w:pPr>
      <w:r w:rsidRPr="0027645E">
        <w:t>Der prozentuale Anteil des jeweiligen Maßes in Bezug auf den Grounded-Truth-Text. Es gilt also obige Formel auch für die Prozentangabe</w:t>
      </w:r>
      <w:r w:rsidR="00EA3E15">
        <w:t>. Für die Statistik ist es bedeutungslos ob die Prozentwerte oder die Anteile kleiner 1 genommen werden. Die Prozentwerte sind intuitiv zugänglicher.</w:t>
      </w:r>
    </w:p>
    <w:p w:rsidR="00EA3E15" w:rsidRPr="00EA3E15" w:rsidRDefault="00EA3E15" w:rsidP="00EA3E15">
      <w:pPr>
        <w:pStyle w:val="Folgeabsatz"/>
        <w:ind w:left="397" w:firstLine="0"/>
        <w:rPr>
          <w:b/>
        </w:rPr>
      </w:pPr>
      <w:r w:rsidRPr="00EA3E15">
        <w:rPr>
          <w:b/>
        </w:rPr>
        <w:lastRenderedPageBreak/>
        <w:t>Spurious in Percent:</w:t>
      </w:r>
    </w:p>
    <w:p w:rsidR="008643DF" w:rsidRDefault="00EA3E15" w:rsidP="00EA3E15">
      <w:pPr>
        <w:pStyle w:val="Folgeabsatz"/>
        <w:ind w:left="397" w:firstLine="0"/>
        <w:rPr>
          <w:i/>
        </w:rPr>
      </w:pPr>
      <w:r w:rsidRPr="00EA3E15">
        <w:rPr>
          <w:i/>
        </w:rPr>
        <w:t>100 * Spurious/Total</w:t>
      </w:r>
      <w:r w:rsidR="008643DF">
        <w:rPr>
          <w:i/>
        </w:rPr>
        <w:t xml:space="preserve">. </w:t>
      </w:r>
    </w:p>
    <w:p w:rsidR="00EA3E15" w:rsidRPr="008643DF" w:rsidRDefault="008643DF" w:rsidP="00EA3E15">
      <w:pPr>
        <w:pStyle w:val="Folgeabsatz"/>
        <w:ind w:left="397" w:firstLine="0"/>
      </w:pPr>
      <w:r>
        <w:t>Es gilt je größer desto schlechter.</w:t>
      </w:r>
    </w:p>
    <w:p w:rsidR="00EA3E15" w:rsidRPr="00EA3E15" w:rsidRDefault="00EA3E15" w:rsidP="00EA3E15">
      <w:pPr>
        <w:pStyle w:val="Folgeabsatz"/>
        <w:ind w:left="397" w:firstLine="0"/>
        <w:rPr>
          <w:b/>
        </w:rPr>
      </w:pPr>
      <w:r w:rsidRPr="00EA3E15">
        <w:rPr>
          <w:b/>
        </w:rPr>
        <w:t>Confused in Percent:</w:t>
      </w:r>
    </w:p>
    <w:p w:rsidR="00EA3E15" w:rsidRDefault="00EA3E15" w:rsidP="00EA3E15">
      <w:pPr>
        <w:pStyle w:val="Folgeabsatz"/>
        <w:ind w:left="397" w:firstLine="0"/>
        <w:rPr>
          <w:i/>
        </w:rPr>
      </w:pPr>
      <w:r w:rsidRPr="00EA3E15">
        <w:rPr>
          <w:i/>
        </w:rPr>
        <w:t>100 * Confused/Total</w:t>
      </w:r>
    </w:p>
    <w:p w:rsidR="008643DF" w:rsidRPr="008643DF" w:rsidRDefault="008643DF" w:rsidP="008643DF">
      <w:pPr>
        <w:pStyle w:val="Folgeabsatz"/>
        <w:ind w:left="397" w:firstLine="0"/>
      </w:pPr>
      <w:r>
        <w:t>Es gilt je größer desto schlechter.</w:t>
      </w:r>
    </w:p>
    <w:p w:rsidR="00EA3E15" w:rsidRPr="00EA3E15" w:rsidRDefault="00EA3E15" w:rsidP="00EA3E15">
      <w:pPr>
        <w:pStyle w:val="Folgeabsatz"/>
        <w:ind w:left="397" w:firstLine="0"/>
        <w:rPr>
          <w:b/>
        </w:rPr>
      </w:pPr>
      <w:r w:rsidRPr="00EA3E15">
        <w:rPr>
          <w:b/>
        </w:rPr>
        <w:t>Lost In Percent:</w:t>
      </w:r>
    </w:p>
    <w:p w:rsidR="00EA3E15" w:rsidRDefault="00EA3E15" w:rsidP="00EA3E15">
      <w:pPr>
        <w:pStyle w:val="Folgeabsatz"/>
        <w:ind w:left="397" w:firstLine="0"/>
        <w:rPr>
          <w:i/>
        </w:rPr>
      </w:pPr>
      <w:r w:rsidRPr="00EA3E15">
        <w:rPr>
          <w:i/>
        </w:rPr>
        <w:t>100 * Lost/Total</w:t>
      </w:r>
    </w:p>
    <w:p w:rsidR="008643DF" w:rsidRPr="008643DF" w:rsidRDefault="008643DF" w:rsidP="008643DF">
      <w:pPr>
        <w:pStyle w:val="Folgeabsatz"/>
        <w:ind w:left="397" w:firstLine="0"/>
      </w:pPr>
      <w:r>
        <w:t>Es gilt je größer desto schlechter.</w:t>
      </w:r>
    </w:p>
    <w:p w:rsidR="00EA3E15" w:rsidRPr="00EA3E15" w:rsidRDefault="00EA3E15" w:rsidP="00EA3E15">
      <w:pPr>
        <w:pStyle w:val="Folgeabsatz"/>
        <w:ind w:left="397" w:firstLine="0"/>
        <w:rPr>
          <w:b/>
        </w:rPr>
      </w:pPr>
      <w:r w:rsidRPr="00EA3E15">
        <w:rPr>
          <w:b/>
        </w:rPr>
        <w:t>Correct In Percent:</w:t>
      </w:r>
    </w:p>
    <w:p w:rsidR="008643DF" w:rsidRPr="00EA3E15" w:rsidRDefault="00EA3E15" w:rsidP="008643DF">
      <w:pPr>
        <w:pStyle w:val="Folgeabsatz"/>
        <w:ind w:left="397" w:firstLine="0"/>
        <w:rPr>
          <w:i/>
        </w:rPr>
      </w:pPr>
      <w:r w:rsidRPr="00EA3E15">
        <w:rPr>
          <w:i/>
        </w:rPr>
        <w:t>100 * Correct/Total</w:t>
      </w:r>
    </w:p>
    <w:p w:rsidR="00EA3E15" w:rsidRPr="0027645E" w:rsidRDefault="00EA3E15" w:rsidP="00EA3E15">
      <w:pPr>
        <w:pStyle w:val="Folgeabsatz"/>
        <w:ind w:left="397" w:firstLine="0"/>
      </w:pPr>
      <w:r>
        <w:t>Correct in Percent wird auch Accuracy oder Erkennungsrate genannt und wird am häufigsten als Metrik im OCR verwendet. Tatsächlich vernachlässig Correct In Percent aber den Spurious-Wert. Dennoch zählt die Accuracy zu den Hauptmetriken und wird prominent in dieser Studie behandelt.</w:t>
      </w:r>
      <w:r w:rsidR="00F90CFC">
        <w:t xml:space="preserve"> </w:t>
      </w:r>
      <w:r w:rsidR="008643DF">
        <w:t>Es gilt</w:t>
      </w:r>
      <w:r w:rsidR="0061794E">
        <w:t>,</w:t>
      </w:r>
      <w:r w:rsidR="008643DF">
        <w:t xml:space="preserve"> je größer desto besser. </w:t>
      </w:r>
      <w:r w:rsidR="00F90CFC">
        <w:t>Der Parameter verhält sich ähnlich zum Recall im IR.</w:t>
      </w:r>
    </w:p>
    <w:p w:rsidR="00025100" w:rsidRDefault="00025100" w:rsidP="0027645E">
      <w:pPr>
        <w:pStyle w:val="Folgeabsatz"/>
        <w:rPr>
          <w:b/>
        </w:rPr>
      </w:pPr>
      <w:r w:rsidRPr="00EA3E15">
        <w:rPr>
          <w:b/>
        </w:rPr>
        <w:t>Precision:</w:t>
      </w:r>
    </w:p>
    <w:p w:rsidR="00F90CFC" w:rsidRPr="00F90CFC" w:rsidRDefault="00F90CFC" w:rsidP="0027645E">
      <w:pPr>
        <w:pStyle w:val="Folgeabsatz"/>
        <w:rPr>
          <w:i/>
        </w:rPr>
      </w:pPr>
      <w:r w:rsidRPr="00F90CFC">
        <w:rPr>
          <w:i/>
        </w:rPr>
        <w:t>100 * Correct/(Total + Spurious)</w:t>
      </w:r>
    </w:p>
    <w:p w:rsidR="00025100" w:rsidRPr="0027645E" w:rsidRDefault="00025100" w:rsidP="00F90CFC">
      <w:pPr>
        <w:pStyle w:val="Folgeabsatz"/>
        <w:ind w:left="397" w:firstLine="0"/>
      </w:pPr>
      <w:r w:rsidRPr="0027645E">
        <w:t>Der Anteil der korrekten</w:t>
      </w:r>
      <w:r w:rsidR="0061794E">
        <w:t>,</w:t>
      </w:r>
      <w:r w:rsidRPr="0027645E">
        <w:t xml:space="preserve"> erkannten Zeichen im gesamten OCR-Output, im Gegensatz zu Correct in Percent, das</w:t>
      </w:r>
      <w:r w:rsidR="0061794E">
        <w:t>s</w:t>
      </w:r>
      <w:r w:rsidRPr="0027645E">
        <w:t xml:space="preserve"> den Anteil an den Grounded-Truth-Zeichen berechnet. Ähnlich zur Precision im IR gibt es die Genauigkeit bei der Erkennung an</w:t>
      </w:r>
      <w:r w:rsidR="00E31E28" w:rsidRPr="0027645E">
        <w:t xml:space="preserve"> und berechnet auch ein, wie viel Noise ausgegeben wird.</w:t>
      </w:r>
      <w:r w:rsidR="00A41A75" w:rsidRPr="0027645E">
        <w:t xml:space="preserve"> Diese Metrik ist hilfreich wenn zwei Tools eine ähnl</w:t>
      </w:r>
      <w:r w:rsidR="0061794E">
        <w:t>iche Accuracy haben. Dasjenige</w:t>
      </w:r>
      <w:r w:rsidR="00A41A75" w:rsidRPr="0027645E">
        <w:t xml:space="preserve"> mit der größeren Precision generiert weniger Noise.</w:t>
      </w:r>
    </w:p>
    <w:p w:rsidR="00D360EC" w:rsidRDefault="00D360EC" w:rsidP="0027645E">
      <w:pPr>
        <w:pStyle w:val="Folgeabsatz"/>
        <w:rPr>
          <w:b/>
        </w:rPr>
      </w:pPr>
      <w:r w:rsidRPr="00F90CFC">
        <w:rPr>
          <w:b/>
        </w:rPr>
        <w:t>CER (Character Error Rate) oder auch GER (Global Error Rate):</w:t>
      </w:r>
    </w:p>
    <w:p w:rsidR="008643DF" w:rsidRPr="00194117" w:rsidRDefault="008643DF" w:rsidP="0027645E">
      <w:pPr>
        <w:pStyle w:val="Folgeabsatz"/>
        <w:rPr>
          <w:i/>
        </w:rPr>
      </w:pPr>
      <w:r w:rsidRPr="00194117">
        <w:rPr>
          <w:i/>
        </w:rPr>
        <w:t>100 * (Spurious + Confused + Lost)/Total</w:t>
      </w:r>
    </w:p>
    <w:p w:rsidR="009B2C62" w:rsidRPr="0027645E" w:rsidRDefault="00D360EC" w:rsidP="00F90CFC">
      <w:pPr>
        <w:pStyle w:val="Folgeabsatz"/>
        <w:ind w:left="397" w:firstLine="0"/>
      </w:pPr>
      <w:r w:rsidRPr="0027645E">
        <w:t>Der prozentuale Anteil aller Fehler eines Systems gemessen an der Gesamtanzahl der Zeichen des Grounded Truth-Textes</w:t>
      </w:r>
      <w:r w:rsidR="009B2C62" w:rsidRPr="0027645E">
        <w:t xml:space="preserve">. Alle Fehler lassen sich durch die Summe von Spurious, Confused und Lost berechnen. Diese Variable ist demnach äquivalent zu </w:t>
      </w:r>
      <w:r w:rsidR="009B2C62" w:rsidRPr="00F90CFC">
        <w:rPr>
          <w:i/>
        </w:rPr>
        <w:t>Spurious in Percent + Confused in Percent + Lost in Pe</w:t>
      </w:r>
      <w:r w:rsidR="00F90CFC" w:rsidRPr="00F90CFC">
        <w:rPr>
          <w:i/>
        </w:rPr>
        <w:t>r</w:t>
      </w:r>
      <w:r w:rsidR="009B2C62" w:rsidRPr="00F90CFC">
        <w:rPr>
          <w:i/>
        </w:rPr>
        <w:t>cent</w:t>
      </w:r>
      <w:r w:rsidR="009B2C62" w:rsidRPr="0027645E">
        <w:t xml:space="preserve">. Die Variable kann demnach den Wert von 100% übersteigen, wenn ein Ergebnis einen besonders hohen Wert von Spurious aufweist. Sie gibt insgesamt den Fehleranteil in Bezug auf den </w:t>
      </w:r>
      <w:r w:rsidR="009B2C62" w:rsidRPr="0027645E">
        <w:lastRenderedPageBreak/>
        <w:t>Original-Text an. Das Maß gilt als das Hauptmaß im OCR (Alexandrov, 2003).</w:t>
      </w:r>
      <w:r w:rsidR="006240B8" w:rsidRPr="0027645E">
        <w:t xml:space="preserve"> Es wirkt kritischer als </w:t>
      </w:r>
      <w:r w:rsidR="006240B8" w:rsidRPr="00F90CFC">
        <w:t>Correct in Percent</w:t>
      </w:r>
      <w:r w:rsidR="006240B8" w:rsidRPr="0027645E">
        <w:t xml:space="preserve"> da hier noch die Spurious-Werte betrachtet werden.</w:t>
      </w:r>
    </w:p>
    <w:p w:rsidR="00194117" w:rsidRDefault="00194117" w:rsidP="00194117">
      <w:pPr>
        <w:pStyle w:val="Folgeabsatz"/>
        <w:spacing w:line="276" w:lineRule="auto"/>
        <w:ind w:firstLine="0"/>
      </w:pPr>
    </w:p>
    <w:p w:rsidR="00DD6DF2" w:rsidRDefault="00DD6DF2" w:rsidP="00DD6DF2">
      <w:r>
        <w:t>Holley (2</w:t>
      </w:r>
      <w:r w:rsidR="0061794E">
        <w:t>009) weist daraufhin, dass kein</w:t>
      </w:r>
      <w:r>
        <w:t xml:space="preserve"> konkreter Konsens über die Interpretation der Maße besteht. Lediglich für die Accuracy gibt sie</w:t>
      </w:r>
      <w:r w:rsidR="0061794E">
        <w:t>,</w:t>
      </w:r>
      <w:r>
        <w:t xml:space="preserve"> auf Basis ihrer Meta-Studien</w:t>
      </w:r>
      <w:r w:rsidR="0061794E">
        <w:t>,</w:t>
      </w:r>
      <w:r>
        <w:t xml:space="preserve"> eine Empfehlung an:</w:t>
      </w:r>
    </w:p>
    <w:p w:rsidR="00DD6DF2" w:rsidRPr="00DD6DF2" w:rsidRDefault="00DD6DF2" w:rsidP="00DD6DF2">
      <w:pPr>
        <w:pStyle w:val="Folgeabsatz"/>
        <w:spacing w:line="276" w:lineRule="auto"/>
        <w:rPr>
          <w:i/>
        </w:rPr>
      </w:pPr>
      <w:r w:rsidRPr="00DD6DF2">
        <w:rPr>
          <w:i/>
        </w:rPr>
        <w:t>„Good OCR accuracy</w:t>
      </w:r>
      <w:r w:rsidRPr="00DD6DF2">
        <w:rPr>
          <w:i/>
        </w:rPr>
        <w:tab/>
        <w:t>= 98-99% accurate</w:t>
      </w:r>
      <w:r w:rsidRPr="00DD6DF2">
        <w:rPr>
          <w:i/>
        </w:rPr>
        <w:tab/>
        <w:t>(1-2% of OCR incorrect)</w:t>
      </w:r>
    </w:p>
    <w:p w:rsidR="00DD6DF2" w:rsidRPr="00DD6DF2" w:rsidRDefault="00DD6DF2" w:rsidP="00DD6DF2">
      <w:pPr>
        <w:pStyle w:val="Folgeabsatz"/>
        <w:spacing w:line="276" w:lineRule="auto"/>
        <w:rPr>
          <w:i/>
        </w:rPr>
      </w:pPr>
      <w:r w:rsidRPr="00DD6DF2">
        <w:rPr>
          <w:i/>
        </w:rPr>
        <w:t>Average OCR accuracy</w:t>
      </w:r>
      <w:r w:rsidRPr="00DD6DF2">
        <w:rPr>
          <w:i/>
        </w:rPr>
        <w:tab/>
        <w:t>= 90-98% accurate</w:t>
      </w:r>
      <w:r w:rsidRPr="00DD6DF2">
        <w:rPr>
          <w:i/>
        </w:rPr>
        <w:tab/>
        <w:t>(2-10% of OCR incorrect)</w:t>
      </w:r>
    </w:p>
    <w:p w:rsidR="00DD6DF2" w:rsidRPr="00DD6DF2" w:rsidRDefault="00DD6DF2" w:rsidP="00DD6DF2">
      <w:pPr>
        <w:pStyle w:val="Folgeabsatz"/>
        <w:spacing w:line="276" w:lineRule="auto"/>
        <w:rPr>
          <w:i/>
        </w:rPr>
      </w:pPr>
      <w:r w:rsidRPr="00DD6DF2">
        <w:rPr>
          <w:i/>
        </w:rPr>
        <w:t>Poor OCR accuracy</w:t>
      </w:r>
      <w:r w:rsidRPr="00DD6DF2">
        <w:rPr>
          <w:i/>
        </w:rPr>
        <w:tab/>
        <w:t>= below 90% accurate</w:t>
      </w:r>
      <w:r w:rsidRPr="00DD6DF2">
        <w:rPr>
          <w:i/>
        </w:rPr>
        <w:tab/>
        <w:t>(more than 10% of OCR incorrect)“</w:t>
      </w:r>
    </w:p>
    <w:p w:rsidR="00DD6DF2" w:rsidRDefault="00DD6DF2" w:rsidP="00DD6DF2">
      <w:pPr>
        <w:pStyle w:val="Folgeabsatz"/>
        <w:ind w:firstLine="0"/>
      </w:pPr>
    </w:p>
    <w:p w:rsidR="00DD6DF2" w:rsidRPr="00DD6DF2" w:rsidRDefault="00DD6DF2" w:rsidP="0061794E">
      <w:pPr>
        <w:pStyle w:val="Folgeabsatz"/>
        <w:ind w:firstLine="0"/>
      </w:pPr>
      <w:r>
        <w:t xml:space="preserve">Grund hierfür ist, dass eine Ausbesserung bei einer Erkennungsrate unter 90% aufwändiger wäre, als den Text komplett neu zu schreiben. </w:t>
      </w:r>
      <w:r w:rsidR="004B3720">
        <w:t xml:space="preserve">Für CER wird eine analoge Annahme getroffen und bei einem Wert über 10-20% von schlechter Fehlerrate gesprochen. </w:t>
      </w:r>
      <w:r>
        <w:t>Andere Maße werden jedoch nicht angesprochen und deswegen hier individuell interpretiert.</w:t>
      </w:r>
      <w:r w:rsidR="004B3720">
        <w:t xml:space="preserve"> </w:t>
      </w:r>
    </w:p>
    <w:p w:rsidR="00194117" w:rsidRDefault="00194117" w:rsidP="00DD6DF2">
      <w:pPr>
        <w:pStyle w:val="Folgeabsatz"/>
      </w:pPr>
      <w:r>
        <w:t>Als Hauptmaße werden Correct In Percent (Accuracy), Precision und die Character Error Rate betrachtet. Tatsächlich gibt es noch mehr Maße wie z.B. die Word Error Rate oder Level of Reliability (Carrasco, 2014). Diese wurden jedoch entweder als nicht passend für den hier vorliegenden Anwendungsfall angenommen, sind lediglich ästhetischer Natur (Modified CER) oder redundant und wurden deswegen nicht weiter verarbeitet</w:t>
      </w:r>
      <w:r w:rsidR="0061794E">
        <w:t>,</w:t>
      </w:r>
      <w:r>
        <w:t xml:space="preserve"> wenn auch erhoben.</w:t>
      </w:r>
    </w:p>
    <w:p w:rsidR="00D360EC" w:rsidRPr="00D360EC" w:rsidRDefault="009B2C62" w:rsidP="00194117">
      <w:pPr>
        <w:pStyle w:val="Folgeabsatz"/>
      </w:pPr>
      <w:r>
        <w:t xml:space="preserve">Alle </w:t>
      </w:r>
      <w:r w:rsidRPr="00194117">
        <w:t>Maße</w:t>
      </w:r>
      <w:r>
        <w:t xml:space="preserve">  wurden tabellarisch erfasst und formatiert um sie in das Stati</w:t>
      </w:r>
      <w:r w:rsidR="00F4651E">
        <w:t>stikprogramm SPSS</w:t>
      </w:r>
      <w:r w:rsidR="00F15283">
        <w:rPr>
          <w:rStyle w:val="Funotenzeichen"/>
        </w:rPr>
        <w:footnoteReference w:id="7"/>
      </w:r>
      <w:r w:rsidR="00F4651E">
        <w:t xml:space="preserve"> zu übertragen, mit welchem die Auswertung durchgeführt wurde.</w:t>
      </w:r>
    </w:p>
    <w:p w:rsidR="006A6659" w:rsidRDefault="009B2C62" w:rsidP="009B2C62">
      <w:pPr>
        <w:pStyle w:val="berschrift1"/>
      </w:pPr>
      <w:bookmarkStart w:id="19" w:name="_Toc426732067"/>
      <w:r>
        <w:t>Ergebnisse</w:t>
      </w:r>
      <w:bookmarkEnd w:id="19"/>
    </w:p>
    <w:p w:rsidR="00D30904" w:rsidRDefault="00D30904" w:rsidP="00D30904">
      <w:r>
        <w:t>Im folgenden Abschnitt werden die Ergebnisse der Evaluation präsentiert. Als erstes wird der Testkorpus kurz statistisch erläutert. Danach werden zunächst die Leistungen jedes einzelnen Tools mit Hilfe von deskriptiver Statistik aufgezeigt. Die betrachteten Variablen sind dabei alle Fehlervariablen (Spurious, Lost, Confused)</w:t>
      </w:r>
      <w:r w:rsidR="008E3960">
        <w:t xml:space="preserve"> in Prozent</w:t>
      </w:r>
      <w:r>
        <w:t xml:space="preserve">, sowie </w:t>
      </w:r>
      <w:r>
        <w:lastRenderedPageBreak/>
        <w:t>Correct In Percent</w:t>
      </w:r>
      <w:r w:rsidR="0061794E">
        <w:t>, Precision</w:t>
      </w:r>
      <w:r>
        <w:t xml:space="preserve"> und der CER.</w:t>
      </w:r>
      <w:r w:rsidR="007133E1">
        <w:t xml:space="preserve"> Die Verteilungen dieser Performanz-Variablen wird</w:t>
      </w:r>
      <w:r w:rsidR="0061794E">
        <w:t>,</w:t>
      </w:r>
      <w:r w:rsidR="007133E1">
        <w:t xml:space="preserve"> gemäß der Empfehlung für Darstellungsformen für stetige Variablen von Leonhart (2013</w:t>
      </w:r>
      <w:r w:rsidR="00153EF3">
        <w:t>, S. 85</w:t>
      </w:r>
      <w:r w:rsidR="007133E1">
        <w:t>)</w:t>
      </w:r>
      <w:r w:rsidR="0061794E">
        <w:t>,</w:t>
      </w:r>
      <w:r w:rsidR="007133E1">
        <w:t xml:space="preserve"> mittels Histogrammen und Kreisdiagrammen veranschaulicht.</w:t>
      </w:r>
      <w:r>
        <w:t xml:space="preserve"> In einem weiteren Abschnitt werden die Tools mit Hilfe </w:t>
      </w:r>
      <w:r w:rsidR="007133E1">
        <w:t>eines</w:t>
      </w:r>
      <w:r>
        <w:t xml:space="preserve"> Signifikanztests für verbundene Stichproben verglichen und die Unterschiede über Visualisierungsmöglichkeiten der deskriptiven Statistik dargestellt.</w:t>
      </w:r>
    </w:p>
    <w:p w:rsidR="00D30904" w:rsidRDefault="00D30904" w:rsidP="00D30904">
      <w:pPr>
        <w:pStyle w:val="berschrift2"/>
      </w:pPr>
      <w:bookmarkStart w:id="20" w:name="_Toc426732068"/>
      <w:r>
        <w:t>Testkorpus</w:t>
      </w:r>
      <w:bookmarkEnd w:id="20"/>
    </w:p>
    <w:p w:rsidR="00D30904" w:rsidRDefault="00D30904" w:rsidP="00D30904">
      <w:r>
        <w:t>Der Testkorpus besteht aus 102 Liedblättern, also 102 Datensätzen. Zu den in Abschnitt 3.5 schon beschriebenen Variablen wurde noch die Liedblattnummer gespeichert. Alle Variablen zu einem Tool sind metrisch skaliert. Eine text-Datei hat im Schnitt 509 Zeichen.</w:t>
      </w:r>
      <w:r w:rsidR="008E3960">
        <w:t xml:space="preserve"> Es macht Sinn sich für alle Variablen mit den prozentualen Anteilen auseinanderzusetzen, da die Varianz sowie Minimum und Maximum a</w:t>
      </w:r>
      <w:r w:rsidR="0061794E">
        <w:t>uf eine starke Streuung hinweisen</w:t>
      </w:r>
      <w:r w:rsidR="008E3960">
        <w:t>.</w:t>
      </w:r>
    </w:p>
    <w:p w:rsidR="00D30904" w:rsidRPr="00D30904" w:rsidRDefault="00D30904" w:rsidP="00D30904">
      <w:pPr>
        <w:autoSpaceDE w:val="0"/>
        <w:autoSpaceDN w:val="0"/>
        <w:adjustRightInd w:val="0"/>
        <w:spacing w:line="240" w:lineRule="auto"/>
        <w:jc w:val="left"/>
        <w:rPr>
          <w:rFonts w:ascii="Times New Roman" w:eastAsiaTheme="minorHAnsi" w:hAnsi="Times New Roman"/>
          <w:sz w:val="24"/>
          <w:szCs w:val="24"/>
          <w:lang w:eastAsia="en-US"/>
        </w:rPr>
      </w:pPr>
    </w:p>
    <w:p w:rsidR="00D00580" w:rsidRDefault="00D00580" w:rsidP="00D00580">
      <w:pPr>
        <w:pStyle w:val="Beschriftung"/>
        <w:keepNext/>
      </w:pPr>
      <w:bookmarkStart w:id="21" w:name="_Toc426732155"/>
      <w:r>
        <w:t xml:space="preserve">Tabelle </w:t>
      </w:r>
      <w:fldSimple w:instr=" SEQ Tabelle \* ARABIC ">
        <w:r w:rsidR="008B7394">
          <w:rPr>
            <w:noProof/>
          </w:rPr>
          <w:t>2</w:t>
        </w:r>
      </w:fldSimple>
      <w:r>
        <w:t>: Deskriptive Statistik – Total</w:t>
      </w:r>
      <w:bookmarkEnd w:id="21"/>
      <w:r>
        <w:t xml:space="preserve"> </w:t>
      </w:r>
    </w:p>
    <w:tbl>
      <w:tblPr>
        <w:tblW w:w="8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42"/>
        <w:gridCol w:w="938"/>
        <w:gridCol w:w="981"/>
        <w:gridCol w:w="1009"/>
        <w:gridCol w:w="996"/>
        <w:gridCol w:w="1345"/>
        <w:gridCol w:w="1097"/>
      </w:tblGrid>
      <w:tr w:rsidR="00D30904" w:rsidRPr="00D30904" w:rsidTr="00D30904">
        <w:trPr>
          <w:cantSplit/>
          <w:trHeight w:val="291"/>
        </w:trPr>
        <w:tc>
          <w:tcPr>
            <w:tcW w:w="8608" w:type="dxa"/>
            <w:gridSpan w:val="7"/>
            <w:tcBorders>
              <w:top w:val="nil"/>
              <w:left w:val="nil"/>
              <w:bottom w:val="nil"/>
              <w:right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b/>
                <w:bCs/>
                <w:color w:val="000000"/>
                <w:sz w:val="18"/>
                <w:szCs w:val="18"/>
                <w:lang w:eastAsia="en-US"/>
              </w:rPr>
              <w:t>Deskriptive Statistiken</w:t>
            </w:r>
          </w:p>
        </w:tc>
      </w:tr>
      <w:tr w:rsidR="00D30904" w:rsidRPr="00D30904" w:rsidTr="00D00580">
        <w:trPr>
          <w:cantSplit/>
          <w:trHeight w:val="584"/>
        </w:trPr>
        <w:tc>
          <w:tcPr>
            <w:tcW w:w="2242"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38" w:type="dxa"/>
            <w:tcBorders>
              <w:top w:val="single" w:sz="16" w:space="0" w:color="000000"/>
              <w:left w:val="single" w:sz="16" w:space="0" w:color="000000"/>
              <w:bottom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N</w:t>
            </w:r>
          </w:p>
        </w:tc>
        <w:tc>
          <w:tcPr>
            <w:tcW w:w="981" w:type="dxa"/>
            <w:tcBorders>
              <w:top w:val="single" w:sz="16" w:space="0" w:color="000000"/>
              <w:bottom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Minimum</w:t>
            </w:r>
          </w:p>
        </w:tc>
        <w:tc>
          <w:tcPr>
            <w:tcW w:w="1009" w:type="dxa"/>
            <w:tcBorders>
              <w:top w:val="single" w:sz="16" w:space="0" w:color="000000"/>
              <w:bottom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Maximum</w:t>
            </w:r>
          </w:p>
        </w:tc>
        <w:tc>
          <w:tcPr>
            <w:tcW w:w="996" w:type="dxa"/>
            <w:tcBorders>
              <w:top w:val="single" w:sz="16" w:space="0" w:color="000000"/>
              <w:bottom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Mittelwert</w:t>
            </w:r>
          </w:p>
        </w:tc>
        <w:tc>
          <w:tcPr>
            <w:tcW w:w="1345" w:type="dxa"/>
            <w:tcBorders>
              <w:top w:val="single" w:sz="16" w:space="0" w:color="000000"/>
              <w:bottom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Standardabweichung</w:t>
            </w:r>
          </w:p>
        </w:tc>
        <w:tc>
          <w:tcPr>
            <w:tcW w:w="1097" w:type="dxa"/>
            <w:tcBorders>
              <w:top w:val="single" w:sz="16" w:space="0" w:color="000000"/>
              <w:bottom w:val="single" w:sz="16" w:space="0" w:color="000000"/>
              <w:right w:val="single" w:sz="16" w:space="0" w:color="000000"/>
            </w:tcBorders>
            <w:shd w:val="clear" w:color="auto" w:fill="FFFFFF"/>
            <w:vAlign w:val="bottom"/>
          </w:tcPr>
          <w:p w:rsidR="00D30904" w:rsidRPr="00D30904" w:rsidRDefault="00D30904"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Varianz</w:t>
            </w:r>
          </w:p>
        </w:tc>
      </w:tr>
      <w:tr w:rsidR="00D30904" w:rsidRPr="00D30904" w:rsidTr="00D00580">
        <w:trPr>
          <w:cantSplit/>
          <w:trHeight w:val="291"/>
        </w:trPr>
        <w:tc>
          <w:tcPr>
            <w:tcW w:w="2242" w:type="dxa"/>
            <w:tcBorders>
              <w:top w:val="single" w:sz="16" w:space="0" w:color="000000"/>
              <w:left w:val="single" w:sz="16" w:space="0" w:color="000000"/>
              <w:bottom w:val="nil"/>
              <w:right w:val="single" w:sz="16" w:space="0" w:color="000000"/>
            </w:tcBorders>
            <w:shd w:val="clear" w:color="auto" w:fill="FFFFFF"/>
          </w:tcPr>
          <w:p w:rsidR="00D30904" w:rsidRPr="00D30904" w:rsidRDefault="00D30904"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Total</w:t>
            </w:r>
          </w:p>
        </w:tc>
        <w:tc>
          <w:tcPr>
            <w:tcW w:w="938" w:type="dxa"/>
            <w:tcBorders>
              <w:top w:val="single" w:sz="16" w:space="0" w:color="000000"/>
              <w:left w:val="single" w:sz="16" w:space="0" w:color="000000"/>
              <w:bottom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102</w:t>
            </w:r>
          </w:p>
        </w:tc>
        <w:tc>
          <w:tcPr>
            <w:tcW w:w="981" w:type="dxa"/>
            <w:tcBorders>
              <w:top w:val="single" w:sz="16" w:space="0" w:color="000000"/>
              <w:bottom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57,00</w:t>
            </w:r>
          </w:p>
        </w:tc>
        <w:tc>
          <w:tcPr>
            <w:tcW w:w="1009" w:type="dxa"/>
            <w:tcBorders>
              <w:top w:val="single" w:sz="16" w:space="0" w:color="000000"/>
              <w:bottom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1178,00</w:t>
            </w:r>
          </w:p>
        </w:tc>
        <w:tc>
          <w:tcPr>
            <w:tcW w:w="996" w:type="dxa"/>
            <w:tcBorders>
              <w:top w:val="single" w:sz="16" w:space="0" w:color="000000"/>
              <w:bottom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508,5196</w:t>
            </w:r>
          </w:p>
        </w:tc>
        <w:tc>
          <w:tcPr>
            <w:tcW w:w="1345" w:type="dxa"/>
            <w:tcBorders>
              <w:top w:val="single" w:sz="16" w:space="0" w:color="000000"/>
              <w:bottom w:val="nil"/>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245,46604</w:t>
            </w:r>
          </w:p>
        </w:tc>
        <w:tc>
          <w:tcPr>
            <w:tcW w:w="1097" w:type="dxa"/>
            <w:tcBorders>
              <w:top w:val="single" w:sz="16" w:space="0" w:color="000000"/>
              <w:bottom w:val="nil"/>
              <w:right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60253,579</w:t>
            </w:r>
          </w:p>
        </w:tc>
      </w:tr>
      <w:tr w:rsidR="00D30904" w:rsidRPr="00D30904" w:rsidTr="00D00580">
        <w:trPr>
          <w:cantSplit/>
          <w:trHeight w:val="291"/>
        </w:trPr>
        <w:tc>
          <w:tcPr>
            <w:tcW w:w="2242" w:type="dxa"/>
            <w:tcBorders>
              <w:top w:val="nil"/>
              <w:left w:val="single" w:sz="16" w:space="0" w:color="000000"/>
              <w:bottom w:val="single" w:sz="16" w:space="0" w:color="000000"/>
              <w:right w:val="single" w:sz="16" w:space="0" w:color="000000"/>
            </w:tcBorders>
            <w:shd w:val="clear" w:color="auto" w:fill="FFFFFF"/>
          </w:tcPr>
          <w:p w:rsidR="00D30904" w:rsidRPr="00D30904" w:rsidRDefault="00D30904"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Gültige Anzahl (listenweise)</w:t>
            </w:r>
          </w:p>
        </w:tc>
        <w:tc>
          <w:tcPr>
            <w:tcW w:w="938" w:type="dxa"/>
            <w:tcBorders>
              <w:top w:val="nil"/>
              <w:left w:val="single" w:sz="16" w:space="0" w:color="000000"/>
              <w:bottom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30904">
              <w:rPr>
                <w:rFonts w:ascii="Arial" w:eastAsiaTheme="minorHAnsi" w:hAnsi="Arial" w:cs="Arial"/>
                <w:color w:val="000000"/>
                <w:sz w:val="18"/>
                <w:szCs w:val="18"/>
                <w:lang w:eastAsia="en-US"/>
              </w:rPr>
              <w:t>102</w:t>
            </w:r>
          </w:p>
        </w:tc>
        <w:tc>
          <w:tcPr>
            <w:tcW w:w="981" w:type="dxa"/>
            <w:tcBorders>
              <w:top w:val="nil"/>
              <w:bottom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09" w:type="dxa"/>
            <w:tcBorders>
              <w:top w:val="nil"/>
              <w:bottom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6" w:type="dxa"/>
            <w:tcBorders>
              <w:top w:val="nil"/>
              <w:bottom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345" w:type="dxa"/>
            <w:tcBorders>
              <w:top w:val="nil"/>
              <w:bottom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97" w:type="dxa"/>
            <w:tcBorders>
              <w:top w:val="nil"/>
              <w:bottom w:val="single" w:sz="16" w:space="0" w:color="000000"/>
              <w:right w:val="single" w:sz="16" w:space="0" w:color="000000"/>
            </w:tcBorders>
            <w:shd w:val="clear" w:color="auto" w:fill="FFFFFF"/>
            <w:vAlign w:val="center"/>
          </w:tcPr>
          <w:p w:rsidR="00D30904" w:rsidRPr="00D30904" w:rsidRDefault="00D30904"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D30904" w:rsidRPr="00D30904" w:rsidRDefault="00D30904" w:rsidP="00D30904">
      <w:pPr>
        <w:autoSpaceDE w:val="0"/>
        <w:autoSpaceDN w:val="0"/>
        <w:adjustRightInd w:val="0"/>
        <w:spacing w:line="400" w:lineRule="atLeast"/>
        <w:jc w:val="left"/>
        <w:rPr>
          <w:rFonts w:ascii="Times New Roman" w:eastAsiaTheme="minorHAnsi" w:hAnsi="Times New Roman"/>
          <w:sz w:val="24"/>
          <w:szCs w:val="24"/>
          <w:lang w:eastAsia="en-US"/>
        </w:rPr>
      </w:pPr>
    </w:p>
    <w:p w:rsidR="00D30904" w:rsidRPr="00D30904" w:rsidRDefault="00D30904" w:rsidP="00D30904">
      <w:pPr>
        <w:pStyle w:val="Folgeabsatz"/>
        <w:ind w:firstLine="0"/>
      </w:pPr>
    </w:p>
    <w:p w:rsidR="009B2C62" w:rsidRDefault="007E3124" w:rsidP="007E3124">
      <w:pPr>
        <w:pStyle w:val="berschrift2"/>
      </w:pPr>
      <w:bookmarkStart w:id="22" w:name="_Toc426732069"/>
      <w:r>
        <w:t>ABBY – Deskriptive Statistik</w:t>
      </w:r>
      <w:bookmarkEnd w:id="22"/>
    </w:p>
    <w:p w:rsidR="00D84C9B" w:rsidRPr="00D84C9B" w:rsidRDefault="00D84C9B" w:rsidP="00D84C9B">
      <w:r>
        <w:t>Folgende Tabelle zeigt die Ergebnisse für die relevanten Variablen zusammengefasst auf:</w:t>
      </w:r>
    </w:p>
    <w:p w:rsidR="00A949A3" w:rsidRPr="00A949A3" w:rsidRDefault="00A949A3" w:rsidP="00A949A3">
      <w:pPr>
        <w:autoSpaceDE w:val="0"/>
        <w:autoSpaceDN w:val="0"/>
        <w:adjustRightInd w:val="0"/>
        <w:spacing w:line="240" w:lineRule="auto"/>
        <w:jc w:val="left"/>
        <w:rPr>
          <w:rFonts w:ascii="Times New Roman" w:eastAsiaTheme="minorHAnsi" w:hAnsi="Times New Roman"/>
          <w:sz w:val="24"/>
          <w:szCs w:val="24"/>
          <w:lang w:eastAsia="en-US"/>
        </w:rPr>
      </w:pPr>
    </w:p>
    <w:p w:rsidR="00D00580" w:rsidRDefault="00D00580" w:rsidP="001C273A">
      <w:pPr>
        <w:pStyle w:val="Beschriftung"/>
        <w:keepNext/>
        <w:keepLines/>
      </w:pPr>
      <w:bookmarkStart w:id="23" w:name="_Toc426732156"/>
      <w:r>
        <w:lastRenderedPageBreak/>
        <w:t xml:space="preserve">Tabelle </w:t>
      </w:r>
      <w:fldSimple w:instr=" SEQ Tabelle \* ARABIC ">
        <w:r w:rsidR="008B7394">
          <w:rPr>
            <w:noProof/>
          </w:rPr>
          <w:t>3</w:t>
        </w:r>
      </w:fldSimple>
      <w:r>
        <w:t>: Deskriptive Statistik – ABBY</w:t>
      </w:r>
      <w:bookmarkEnd w:id="23"/>
    </w:p>
    <w:tbl>
      <w:tblPr>
        <w:tblW w:w="8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68"/>
        <w:gridCol w:w="866"/>
        <w:gridCol w:w="865"/>
        <w:gridCol w:w="903"/>
        <w:gridCol w:w="929"/>
        <w:gridCol w:w="903"/>
        <w:gridCol w:w="1239"/>
        <w:gridCol w:w="869"/>
      </w:tblGrid>
      <w:tr w:rsidR="00A949A3" w:rsidRPr="00A949A3" w:rsidTr="001461D9">
        <w:trPr>
          <w:cantSplit/>
          <w:trHeight w:val="319"/>
        </w:trPr>
        <w:tc>
          <w:tcPr>
            <w:tcW w:w="8642" w:type="dxa"/>
            <w:gridSpan w:val="8"/>
            <w:tcBorders>
              <w:top w:val="nil"/>
              <w:left w:val="nil"/>
              <w:bottom w:val="nil"/>
              <w:right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b/>
                <w:bCs/>
                <w:color w:val="000000"/>
                <w:sz w:val="18"/>
                <w:szCs w:val="18"/>
                <w:lang w:eastAsia="en-US"/>
              </w:rPr>
              <w:t>Deskriptive Statistiken</w:t>
            </w:r>
          </w:p>
        </w:tc>
      </w:tr>
      <w:tr w:rsidR="00A949A3" w:rsidRPr="00A949A3" w:rsidTr="001461D9">
        <w:trPr>
          <w:cantSplit/>
          <w:trHeight w:val="626"/>
        </w:trPr>
        <w:tc>
          <w:tcPr>
            <w:tcW w:w="2068"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66" w:type="dxa"/>
            <w:tcBorders>
              <w:top w:val="single" w:sz="16" w:space="0" w:color="000000"/>
              <w:left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N</w:t>
            </w:r>
          </w:p>
        </w:tc>
        <w:tc>
          <w:tcPr>
            <w:tcW w:w="865" w:type="dxa"/>
            <w:tcBorders>
              <w:top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Bereich</w:t>
            </w:r>
          </w:p>
        </w:tc>
        <w:tc>
          <w:tcPr>
            <w:tcW w:w="903" w:type="dxa"/>
            <w:tcBorders>
              <w:top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Minimum</w:t>
            </w:r>
          </w:p>
        </w:tc>
        <w:tc>
          <w:tcPr>
            <w:tcW w:w="929" w:type="dxa"/>
            <w:tcBorders>
              <w:top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Maximum</w:t>
            </w:r>
          </w:p>
        </w:tc>
        <w:tc>
          <w:tcPr>
            <w:tcW w:w="903" w:type="dxa"/>
            <w:tcBorders>
              <w:top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Mittelwert</w:t>
            </w:r>
          </w:p>
        </w:tc>
        <w:tc>
          <w:tcPr>
            <w:tcW w:w="1239" w:type="dxa"/>
            <w:tcBorders>
              <w:top w:val="single" w:sz="16" w:space="0" w:color="000000"/>
              <w:bottom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Standardabweichung</w:t>
            </w:r>
          </w:p>
        </w:tc>
        <w:tc>
          <w:tcPr>
            <w:tcW w:w="869" w:type="dxa"/>
            <w:tcBorders>
              <w:top w:val="single" w:sz="16" w:space="0" w:color="000000"/>
              <w:bottom w:val="single" w:sz="16" w:space="0" w:color="000000"/>
              <w:right w:val="single" w:sz="16" w:space="0" w:color="000000"/>
            </w:tcBorders>
            <w:shd w:val="clear" w:color="auto" w:fill="FFFFFF"/>
            <w:vAlign w:val="bottom"/>
          </w:tcPr>
          <w:p w:rsidR="00A949A3" w:rsidRPr="00A949A3" w:rsidRDefault="00A949A3" w:rsidP="001C273A">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Varianz</w:t>
            </w:r>
          </w:p>
        </w:tc>
      </w:tr>
      <w:tr w:rsidR="00A949A3" w:rsidRPr="00A949A3" w:rsidTr="001461D9">
        <w:trPr>
          <w:cantSplit/>
          <w:trHeight w:val="319"/>
        </w:trPr>
        <w:tc>
          <w:tcPr>
            <w:tcW w:w="2068" w:type="dxa"/>
            <w:tcBorders>
              <w:top w:val="single" w:sz="16" w:space="0" w:color="000000"/>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Correct In Percent ABBY</w:t>
            </w:r>
          </w:p>
        </w:tc>
        <w:tc>
          <w:tcPr>
            <w:tcW w:w="866" w:type="dxa"/>
            <w:tcBorders>
              <w:top w:val="single" w:sz="16" w:space="0" w:color="000000"/>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95,51</w:t>
            </w:r>
          </w:p>
        </w:tc>
        <w:tc>
          <w:tcPr>
            <w:tcW w:w="903" w:type="dxa"/>
            <w:tcBorders>
              <w:top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,00</w:t>
            </w:r>
          </w:p>
        </w:tc>
        <w:tc>
          <w:tcPr>
            <w:tcW w:w="929" w:type="dxa"/>
            <w:tcBorders>
              <w:top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95,51</w:t>
            </w:r>
          </w:p>
        </w:tc>
        <w:tc>
          <w:tcPr>
            <w:tcW w:w="903" w:type="dxa"/>
            <w:tcBorders>
              <w:top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79,5895</w:t>
            </w:r>
          </w:p>
        </w:tc>
        <w:tc>
          <w:tcPr>
            <w:tcW w:w="1239" w:type="dxa"/>
            <w:tcBorders>
              <w:top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12,21101</w:t>
            </w:r>
          </w:p>
        </w:tc>
        <w:tc>
          <w:tcPr>
            <w:tcW w:w="869" w:type="dxa"/>
            <w:tcBorders>
              <w:top w:val="single" w:sz="16" w:space="0" w:color="000000"/>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149,109</w:t>
            </w:r>
          </w:p>
        </w:tc>
      </w:tr>
      <w:tr w:rsidR="00A949A3" w:rsidRPr="00A949A3" w:rsidTr="001461D9">
        <w:trPr>
          <w:cantSplit/>
          <w:trHeight w:val="319"/>
        </w:trPr>
        <w:tc>
          <w:tcPr>
            <w:tcW w:w="2068" w:type="dxa"/>
            <w:tcBorders>
              <w:top w:val="nil"/>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Spurious In Percent ABBY</w:t>
            </w:r>
          </w:p>
        </w:tc>
        <w:tc>
          <w:tcPr>
            <w:tcW w:w="866" w:type="dxa"/>
            <w:tcBorders>
              <w:top w:val="nil"/>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34,19</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,00</w:t>
            </w:r>
          </w:p>
        </w:tc>
        <w:tc>
          <w:tcPr>
            <w:tcW w:w="92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34,19</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8,6452</w:t>
            </w:r>
          </w:p>
        </w:tc>
        <w:tc>
          <w:tcPr>
            <w:tcW w:w="123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6,03799</w:t>
            </w:r>
          </w:p>
        </w:tc>
        <w:tc>
          <w:tcPr>
            <w:tcW w:w="869" w:type="dxa"/>
            <w:tcBorders>
              <w:top w:val="nil"/>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36,457</w:t>
            </w:r>
          </w:p>
        </w:tc>
      </w:tr>
      <w:tr w:rsidR="00A949A3" w:rsidRPr="00A949A3" w:rsidTr="001461D9">
        <w:trPr>
          <w:cantSplit/>
          <w:trHeight w:val="319"/>
        </w:trPr>
        <w:tc>
          <w:tcPr>
            <w:tcW w:w="2068" w:type="dxa"/>
            <w:tcBorders>
              <w:top w:val="nil"/>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Confused In Percent ABBY</w:t>
            </w:r>
          </w:p>
        </w:tc>
        <w:tc>
          <w:tcPr>
            <w:tcW w:w="866" w:type="dxa"/>
            <w:tcBorders>
              <w:top w:val="nil"/>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41,27</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,00</w:t>
            </w:r>
          </w:p>
        </w:tc>
        <w:tc>
          <w:tcPr>
            <w:tcW w:w="92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41,27</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15,5821</w:t>
            </w:r>
          </w:p>
        </w:tc>
        <w:tc>
          <w:tcPr>
            <w:tcW w:w="123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7,94531</w:t>
            </w:r>
          </w:p>
        </w:tc>
        <w:tc>
          <w:tcPr>
            <w:tcW w:w="869" w:type="dxa"/>
            <w:tcBorders>
              <w:top w:val="nil"/>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63,128</w:t>
            </w:r>
          </w:p>
        </w:tc>
      </w:tr>
      <w:tr w:rsidR="00A949A3" w:rsidRPr="00A949A3" w:rsidTr="001461D9">
        <w:trPr>
          <w:cantSplit/>
          <w:trHeight w:val="307"/>
        </w:trPr>
        <w:tc>
          <w:tcPr>
            <w:tcW w:w="2068" w:type="dxa"/>
            <w:tcBorders>
              <w:top w:val="nil"/>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Lost In Percent ABBY</w:t>
            </w:r>
          </w:p>
        </w:tc>
        <w:tc>
          <w:tcPr>
            <w:tcW w:w="866" w:type="dxa"/>
            <w:tcBorders>
              <w:top w:val="nil"/>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100,00</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,00</w:t>
            </w:r>
          </w:p>
        </w:tc>
        <w:tc>
          <w:tcPr>
            <w:tcW w:w="92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100,00</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4,8285</w:t>
            </w:r>
          </w:p>
        </w:tc>
        <w:tc>
          <w:tcPr>
            <w:tcW w:w="123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11,19534</w:t>
            </w:r>
          </w:p>
        </w:tc>
        <w:tc>
          <w:tcPr>
            <w:tcW w:w="869" w:type="dxa"/>
            <w:tcBorders>
              <w:top w:val="nil"/>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125,336</w:t>
            </w:r>
          </w:p>
        </w:tc>
      </w:tr>
      <w:tr w:rsidR="00A949A3" w:rsidRPr="00A949A3" w:rsidTr="001461D9">
        <w:trPr>
          <w:cantSplit/>
          <w:trHeight w:val="319"/>
        </w:trPr>
        <w:tc>
          <w:tcPr>
            <w:tcW w:w="2068" w:type="dxa"/>
            <w:tcBorders>
              <w:top w:val="nil"/>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CER ABBY</w:t>
            </w:r>
          </w:p>
        </w:tc>
        <w:tc>
          <w:tcPr>
            <w:tcW w:w="866" w:type="dxa"/>
            <w:tcBorders>
              <w:top w:val="nil"/>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91,68</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8,32</w:t>
            </w:r>
          </w:p>
        </w:tc>
        <w:tc>
          <w:tcPr>
            <w:tcW w:w="92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100,00</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29,0554</w:t>
            </w:r>
          </w:p>
        </w:tc>
        <w:tc>
          <w:tcPr>
            <w:tcW w:w="123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14,62504</w:t>
            </w:r>
          </w:p>
        </w:tc>
        <w:tc>
          <w:tcPr>
            <w:tcW w:w="869" w:type="dxa"/>
            <w:tcBorders>
              <w:top w:val="nil"/>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213,892</w:t>
            </w:r>
          </w:p>
        </w:tc>
      </w:tr>
      <w:tr w:rsidR="00A949A3" w:rsidRPr="00A949A3" w:rsidTr="001461D9">
        <w:trPr>
          <w:cantSplit/>
          <w:trHeight w:val="319"/>
        </w:trPr>
        <w:tc>
          <w:tcPr>
            <w:tcW w:w="2068" w:type="dxa"/>
            <w:tcBorders>
              <w:top w:val="nil"/>
              <w:left w:val="single" w:sz="16" w:space="0" w:color="000000"/>
              <w:bottom w:val="nil"/>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Precision ABBY</w:t>
            </w:r>
          </w:p>
        </w:tc>
        <w:tc>
          <w:tcPr>
            <w:tcW w:w="866" w:type="dxa"/>
            <w:tcBorders>
              <w:top w:val="nil"/>
              <w:left w:val="single" w:sz="16" w:space="0" w:color="000000"/>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91,86</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,00</w:t>
            </w:r>
          </w:p>
        </w:tc>
        <w:tc>
          <w:tcPr>
            <w:tcW w:w="92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91,86</w:t>
            </w:r>
          </w:p>
        </w:tc>
        <w:tc>
          <w:tcPr>
            <w:tcW w:w="903"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73,5722</w:t>
            </w:r>
          </w:p>
        </w:tc>
        <w:tc>
          <w:tcPr>
            <w:tcW w:w="1239" w:type="dxa"/>
            <w:tcBorders>
              <w:top w:val="nil"/>
              <w:bottom w:val="nil"/>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12,92064</w:t>
            </w:r>
          </w:p>
        </w:tc>
        <w:tc>
          <w:tcPr>
            <w:tcW w:w="869" w:type="dxa"/>
            <w:tcBorders>
              <w:top w:val="nil"/>
              <w:bottom w:val="nil"/>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166,943</w:t>
            </w:r>
          </w:p>
        </w:tc>
      </w:tr>
      <w:tr w:rsidR="00A949A3" w:rsidRPr="00A949A3" w:rsidTr="001461D9">
        <w:trPr>
          <w:cantSplit/>
          <w:trHeight w:val="319"/>
        </w:trPr>
        <w:tc>
          <w:tcPr>
            <w:tcW w:w="2068" w:type="dxa"/>
            <w:tcBorders>
              <w:top w:val="nil"/>
              <w:left w:val="single" w:sz="16" w:space="0" w:color="000000"/>
              <w:bottom w:val="single" w:sz="16" w:space="0" w:color="000000"/>
              <w:right w:val="single" w:sz="16" w:space="0" w:color="000000"/>
            </w:tcBorders>
            <w:shd w:val="clear" w:color="auto" w:fill="FFFFFF"/>
          </w:tcPr>
          <w:p w:rsidR="00A949A3" w:rsidRPr="00A949A3" w:rsidRDefault="00A949A3" w:rsidP="001C273A">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Gültige Anzahl (listenweise)</w:t>
            </w:r>
          </w:p>
        </w:tc>
        <w:tc>
          <w:tcPr>
            <w:tcW w:w="866" w:type="dxa"/>
            <w:tcBorders>
              <w:top w:val="nil"/>
              <w:left w:val="single" w:sz="16" w:space="0" w:color="000000"/>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949A3">
              <w:rPr>
                <w:rFonts w:ascii="Arial" w:eastAsiaTheme="minorHAnsi" w:hAnsi="Arial" w:cs="Arial"/>
                <w:color w:val="000000"/>
                <w:sz w:val="18"/>
                <w:szCs w:val="18"/>
                <w:lang w:eastAsia="en-US"/>
              </w:rPr>
              <w:t>102</w:t>
            </w:r>
          </w:p>
        </w:tc>
        <w:tc>
          <w:tcPr>
            <w:tcW w:w="865" w:type="dxa"/>
            <w:tcBorders>
              <w:top w:val="nil"/>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03" w:type="dxa"/>
            <w:tcBorders>
              <w:top w:val="nil"/>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29" w:type="dxa"/>
            <w:tcBorders>
              <w:top w:val="nil"/>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03" w:type="dxa"/>
            <w:tcBorders>
              <w:top w:val="nil"/>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239" w:type="dxa"/>
            <w:tcBorders>
              <w:top w:val="nil"/>
              <w:bottom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69" w:type="dxa"/>
            <w:tcBorders>
              <w:top w:val="nil"/>
              <w:bottom w:val="single" w:sz="16" w:space="0" w:color="000000"/>
              <w:right w:val="single" w:sz="16" w:space="0" w:color="000000"/>
            </w:tcBorders>
            <w:shd w:val="clear" w:color="auto" w:fill="FFFFFF"/>
            <w:vAlign w:val="center"/>
          </w:tcPr>
          <w:p w:rsidR="00A949A3" w:rsidRPr="00A949A3" w:rsidRDefault="00A949A3" w:rsidP="001C273A">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D84C9B" w:rsidRDefault="00D84C9B" w:rsidP="00A949A3">
      <w:pPr>
        <w:pStyle w:val="Folgeabsatz"/>
        <w:ind w:firstLine="0"/>
        <w:rPr>
          <w:rFonts w:ascii="Times New Roman" w:eastAsiaTheme="minorHAnsi" w:hAnsi="Times New Roman"/>
          <w:sz w:val="24"/>
          <w:szCs w:val="24"/>
          <w:lang w:eastAsia="en-US"/>
        </w:rPr>
      </w:pPr>
    </w:p>
    <w:p w:rsidR="00D84C9B" w:rsidRDefault="00D84C9B" w:rsidP="00D84C9B">
      <w:pPr>
        <w:rPr>
          <w:lang w:eastAsia="en-US"/>
        </w:rPr>
      </w:pPr>
      <w:r>
        <w:rPr>
          <w:lang w:eastAsia="en-US"/>
        </w:rPr>
        <w:t>Mit einem Mittelwert von 80% für die korrekte Erkennung fällt ABBY gemäß</w:t>
      </w:r>
      <w:r w:rsidR="00763F93">
        <w:rPr>
          <w:lang w:eastAsia="en-US"/>
        </w:rPr>
        <w:t xml:space="preserve"> der Einstufung von Holley (2009</w:t>
      </w:r>
      <w:r>
        <w:rPr>
          <w:lang w:eastAsia="en-US"/>
        </w:rPr>
        <w:t>) in die Kategorie „Poor OCR Accuracy“.</w:t>
      </w:r>
    </w:p>
    <w:p w:rsidR="00D00580" w:rsidRDefault="00B26E13" w:rsidP="001C273A">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675A6815" wp14:editId="1257CD17">
            <wp:extent cx="5400000" cy="4318623"/>
            <wp:effectExtent l="0" t="0" r="0" b="635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4318623"/>
                    </a:xfrm>
                    <a:prstGeom prst="rect">
                      <a:avLst/>
                    </a:prstGeom>
                    <a:noFill/>
                    <a:ln>
                      <a:noFill/>
                    </a:ln>
                  </pic:spPr>
                </pic:pic>
              </a:graphicData>
            </a:graphic>
          </wp:inline>
        </w:drawing>
      </w:r>
    </w:p>
    <w:p w:rsidR="00B26E13" w:rsidRDefault="00D00580" w:rsidP="00D00580">
      <w:pPr>
        <w:pStyle w:val="Beschriftung"/>
        <w:rPr>
          <w:rFonts w:ascii="Times New Roman" w:eastAsiaTheme="minorHAnsi" w:hAnsi="Times New Roman"/>
          <w:sz w:val="24"/>
          <w:szCs w:val="24"/>
          <w:lang w:eastAsia="en-US"/>
        </w:rPr>
      </w:pPr>
      <w:bookmarkStart w:id="24" w:name="_Toc426732107"/>
      <w:r>
        <w:t xml:space="preserve">Abbildung </w:t>
      </w:r>
      <w:fldSimple w:instr=" SEQ Abbildung \* ARABIC ">
        <w:r w:rsidR="008B7394">
          <w:rPr>
            <w:noProof/>
          </w:rPr>
          <w:t>9</w:t>
        </w:r>
      </w:fldSimple>
      <w:r>
        <w:t>: Histogramm – ABBY Correct In Percent</w:t>
      </w:r>
      <w:bookmarkEnd w:id="24"/>
    </w:p>
    <w:p w:rsidR="006240B8" w:rsidRDefault="006240B8" w:rsidP="00B26E13">
      <w:pPr>
        <w:autoSpaceDE w:val="0"/>
        <w:autoSpaceDN w:val="0"/>
        <w:adjustRightInd w:val="0"/>
        <w:spacing w:line="240" w:lineRule="auto"/>
        <w:rPr>
          <w:rFonts w:ascii="Times New Roman" w:eastAsiaTheme="minorHAnsi" w:hAnsi="Times New Roman"/>
          <w:sz w:val="24"/>
          <w:szCs w:val="24"/>
          <w:lang w:eastAsia="en-US"/>
        </w:rPr>
      </w:pPr>
    </w:p>
    <w:p w:rsidR="006240B8" w:rsidRDefault="006240B8" w:rsidP="006240B8">
      <w:pPr>
        <w:pStyle w:val="Folgeabsatz"/>
        <w:ind w:firstLine="0"/>
        <w:rPr>
          <w:rFonts w:eastAsiaTheme="minorHAnsi"/>
          <w:lang w:eastAsia="en-US"/>
        </w:rPr>
      </w:pPr>
      <w:r>
        <w:rPr>
          <w:rFonts w:eastAsiaTheme="minorHAnsi"/>
          <w:lang w:eastAsia="en-US"/>
        </w:rPr>
        <w:lastRenderedPageBreak/>
        <w:t>Im Histogramm erkennt man, dass die Mehrzahl der Blätter im Bereich von 60 – 90 Prozent korrekt erkannt werden. Einige wenige Blätter werden überhaupt nicht erkannt.</w:t>
      </w:r>
    </w:p>
    <w:p w:rsidR="00A949A3" w:rsidRDefault="00A949A3" w:rsidP="006240B8">
      <w:pPr>
        <w:pStyle w:val="Folgeabsatz"/>
        <w:ind w:firstLine="0"/>
        <w:rPr>
          <w:rFonts w:eastAsiaTheme="minorHAnsi"/>
          <w:lang w:eastAsia="en-US"/>
        </w:rPr>
      </w:pPr>
    </w:p>
    <w:p w:rsidR="00D00580" w:rsidRDefault="00B26E13" w:rsidP="00D00580">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63DAA27D" wp14:editId="55987BC3">
            <wp:extent cx="5400000" cy="4318626"/>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A949A3" w:rsidRDefault="00D00580" w:rsidP="00D00580">
      <w:pPr>
        <w:pStyle w:val="Beschriftung"/>
        <w:rPr>
          <w:rFonts w:ascii="Times New Roman" w:eastAsiaTheme="minorHAnsi" w:hAnsi="Times New Roman"/>
          <w:sz w:val="24"/>
          <w:szCs w:val="24"/>
          <w:lang w:eastAsia="en-US"/>
        </w:rPr>
      </w:pPr>
      <w:bookmarkStart w:id="25" w:name="_Toc426732108"/>
      <w:r>
        <w:t xml:space="preserve">Abbildung </w:t>
      </w:r>
      <w:fldSimple w:instr=" SEQ Abbildung \* ARABIC ">
        <w:r w:rsidR="008B7394">
          <w:rPr>
            <w:noProof/>
          </w:rPr>
          <w:t>10</w:t>
        </w:r>
      </w:fldSimple>
      <w:r>
        <w:t>: Histogramm – ABBY Precision</w:t>
      </w:r>
      <w:bookmarkEnd w:id="25"/>
      <w:r>
        <w:t xml:space="preserve"> </w:t>
      </w:r>
    </w:p>
    <w:p w:rsidR="001C273A" w:rsidRDefault="001C273A" w:rsidP="006240B8">
      <w:pPr>
        <w:pStyle w:val="Folgeabsatz"/>
        <w:ind w:firstLine="0"/>
        <w:rPr>
          <w:rFonts w:eastAsiaTheme="minorHAnsi"/>
          <w:lang w:eastAsia="en-US"/>
        </w:rPr>
      </w:pPr>
    </w:p>
    <w:p w:rsidR="00A949A3" w:rsidRDefault="00A949A3" w:rsidP="006240B8">
      <w:pPr>
        <w:pStyle w:val="Folgeabsatz"/>
        <w:ind w:firstLine="0"/>
        <w:rPr>
          <w:rFonts w:eastAsiaTheme="minorHAnsi"/>
          <w:lang w:eastAsia="en-US"/>
        </w:rPr>
      </w:pPr>
      <w:r>
        <w:rPr>
          <w:rFonts w:eastAsiaTheme="minorHAnsi"/>
          <w:lang w:eastAsia="en-US"/>
        </w:rPr>
        <w:t>Die Precision hat einen Mittelwert von 74%. Dies ist eine Abweichung von der Accuracy von 6% (Correct In Percent = 80%). Dementsprechend kann man annehmen, dass die Noise nur einen geringen Einfluss auf die Performanz von ABBY hat. Lediglich die Varianz ist etwas größer.</w:t>
      </w:r>
    </w:p>
    <w:p w:rsidR="006240B8" w:rsidRDefault="006240B8" w:rsidP="006240B8">
      <w:pPr>
        <w:pStyle w:val="Folgeabsatz"/>
        <w:ind w:firstLine="0"/>
        <w:rPr>
          <w:rFonts w:eastAsiaTheme="minorHAnsi"/>
          <w:lang w:eastAsia="en-US"/>
        </w:rPr>
      </w:pPr>
    </w:p>
    <w:p w:rsidR="00D00580" w:rsidRDefault="00B26E13" w:rsidP="001C273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10504419" wp14:editId="72513E62">
            <wp:extent cx="5400000" cy="4318624"/>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4318624"/>
                    </a:xfrm>
                    <a:prstGeom prst="rect">
                      <a:avLst/>
                    </a:prstGeom>
                    <a:noFill/>
                    <a:ln>
                      <a:noFill/>
                    </a:ln>
                  </pic:spPr>
                </pic:pic>
              </a:graphicData>
            </a:graphic>
          </wp:inline>
        </w:drawing>
      </w:r>
    </w:p>
    <w:p w:rsidR="00B26E13" w:rsidRDefault="00D00580" w:rsidP="00D00580">
      <w:pPr>
        <w:pStyle w:val="Beschriftung"/>
        <w:rPr>
          <w:rFonts w:ascii="Times New Roman" w:eastAsiaTheme="minorHAnsi" w:hAnsi="Times New Roman"/>
          <w:sz w:val="24"/>
          <w:szCs w:val="24"/>
          <w:lang w:eastAsia="en-US"/>
        </w:rPr>
      </w:pPr>
      <w:bookmarkStart w:id="26" w:name="_Toc426732109"/>
      <w:r>
        <w:t xml:space="preserve">Abbildung </w:t>
      </w:r>
      <w:fldSimple w:instr=" SEQ Abbildung \* ARABIC ">
        <w:r w:rsidR="008B7394">
          <w:rPr>
            <w:noProof/>
          </w:rPr>
          <w:t>11</w:t>
        </w:r>
      </w:fldSimple>
      <w:r>
        <w:t>: ABBY – Spurious in Percent</w:t>
      </w:r>
      <w:bookmarkEnd w:id="26"/>
    </w:p>
    <w:p w:rsidR="00B26E13" w:rsidRDefault="00B26E13" w:rsidP="00B26E13">
      <w:pPr>
        <w:autoSpaceDE w:val="0"/>
        <w:autoSpaceDN w:val="0"/>
        <w:adjustRightInd w:val="0"/>
        <w:spacing w:line="240" w:lineRule="auto"/>
        <w:jc w:val="left"/>
        <w:rPr>
          <w:rFonts w:ascii="Times New Roman" w:eastAsiaTheme="minorHAnsi" w:hAnsi="Times New Roman"/>
          <w:sz w:val="24"/>
          <w:szCs w:val="24"/>
          <w:lang w:eastAsia="en-US"/>
        </w:rPr>
      </w:pPr>
    </w:p>
    <w:p w:rsidR="00A12AA8" w:rsidRDefault="00A12AA8" w:rsidP="00B26E13">
      <w:pPr>
        <w:autoSpaceDE w:val="0"/>
        <w:autoSpaceDN w:val="0"/>
        <w:adjustRightInd w:val="0"/>
        <w:spacing w:line="240" w:lineRule="auto"/>
        <w:rPr>
          <w:rFonts w:ascii="Times New Roman" w:eastAsiaTheme="minorHAnsi" w:hAnsi="Times New Roman"/>
          <w:sz w:val="24"/>
          <w:szCs w:val="24"/>
          <w:lang w:eastAsia="en-US"/>
        </w:rPr>
      </w:pPr>
    </w:p>
    <w:p w:rsidR="00A12AA8" w:rsidRDefault="00A12AA8" w:rsidP="00A12AA8">
      <w:pPr>
        <w:pStyle w:val="Folgeabsatz"/>
        <w:ind w:firstLine="0"/>
        <w:rPr>
          <w:rFonts w:eastAsiaTheme="minorHAnsi"/>
          <w:lang w:eastAsia="en-US"/>
        </w:rPr>
      </w:pPr>
      <w:r>
        <w:rPr>
          <w:rFonts w:eastAsiaTheme="minorHAnsi"/>
          <w:lang w:eastAsia="en-US"/>
        </w:rPr>
        <w:t xml:space="preserve">Die Werte für Spurious verteilen sich vor allem im Bereich zwischen 0 und 10%. Es gibt einige wenige Ausreißer im Bereich ab 20%. Der Mittelwert ist 9%. </w:t>
      </w:r>
    </w:p>
    <w:p w:rsidR="00D00580" w:rsidRDefault="00B26E13" w:rsidP="00D00580">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1D5195EA" wp14:editId="5DF0E3D5">
            <wp:extent cx="5400000" cy="4318626"/>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B26E13" w:rsidRDefault="00D00580" w:rsidP="00D00580">
      <w:pPr>
        <w:pStyle w:val="Beschriftung"/>
        <w:rPr>
          <w:rFonts w:ascii="Times New Roman" w:eastAsiaTheme="minorHAnsi" w:hAnsi="Times New Roman"/>
          <w:sz w:val="24"/>
          <w:szCs w:val="24"/>
          <w:lang w:eastAsia="en-US"/>
        </w:rPr>
      </w:pPr>
      <w:bookmarkStart w:id="27" w:name="_Toc426732110"/>
      <w:r>
        <w:t xml:space="preserve">Abbildung </w:t>
      </w:r>
      <w:fldSimple w:instr=" SEQ Abbildung \* ARABIC ">
        <w:r w:rsidR="008B7394">
          <w:rPr>
            <w:noProof/>
          </w:rPr>
          <w:t>12</w:t>
        </w:r>
      </w:fldSimple>
      <w:r>
        <w:t>: Histogramm – ABBY Confused In Percent</w:t>
      </w:r>
      <w:bookmarkEnd w:id="27"/>
      <w:r>
        <w:t xml:space="preserve"> </w:t>
      </w:r>
    </w:p>
    <w:p w:rsidR="00A12AA8" w:rsidRDefault="00A12AA8" w:rsidP="00A12AA8">
      <w:pPr>
        <w:autoSpaceDE w:val="0"/>
        <w:autoSpaceDN w:val="0"/>
        <w:adjustRightInd w:val="0"/>
        <w:spacing w:line="240" w:lineRule="auto"/>
        <w:jc w:val="center"/>
        <w:rPr>
          <w:rFonts w:ascii="Times New Roman" w:eastAsiaTheme="minorHAnsi" w:hAnsi="Times New Roman"/>
          <w:sz w:val="24"/>
          <w:szCs w:val="24"/>
          <w:lang w:eastAsia="en-US"/>
        </w:rPr>
      </w:pPr>
    </w:p>
    <w:p w:rsidR="00A12AA8" w:rsidRDefault="00A12AA8" w:rsidP="00A12AA8">
      <w:pPr>
        <w:pStyle w:val="Folgeabsatz"/>
        <w:ind w:firstLine="0"/>
        <w:rPr>
          <w:rFonts w:eastAsiaTheme="minorHAnsi"/>
          <w:lang w:eastAsia="en-US"/>
        </w:rPr>
      </w:pPr>
      <w:r>
        <w:rPr>
          <w:rFonts w:eastAsiaTheme="minorHAnsi"/>
          <w:lang w:eastAsia="en-US"/>
        </w:rPr>
        <w:t>Die Werte für Confused-Raten streuen stark bis zum Maximum von 41%. Mit einem Mittelwert von 16% handelt es sich um die häufigste Fehlerart. Dies zeigt auf, dass ABBY (vor allem im Vergleich zu den anderen Tools) weniger Schwierigkeiten mit der allgemeinen Erkennung der Existenz eines Zeichens hat.</w:t>
      </w:r>
      <w:r w:rsidR="00A949A3">
        <w:rPr>
          <w:rFonts w:eastAsiaTheme="minorHAnsi"/>
          <w:lang w:eastAsia="en-US"/>
        </w:rPr>
        <w:t xml:space="preserve"> Also die Fehlertypen Lost und Spurious weniger häufig auftreten.</w:t>
      </w:r>
    </w:p>
    <w:p w:rsidR="00D00580" w:rsidRDefault="00B26E13" w:rsidP="00D00580">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7B86DB16" wp14:editId="7F8FE169">
            <wp:extent cx="5400000" cy="4318627"/>
            <wp:effectExtent l="0" t="0" r="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4318627"/>
                    </a:xfrm>
                    <a:prstGeom prst="rect">
                      <a:avLst/>
                    </a:prstGeom>
                    <a:noFill/>
                    <a:ln>
                      <a:noFill/>
                    </a:ln>
                  </pic:spPr>
                </pic:pic>
              </a:graphicData>
            </a:graphic>
          </wp:inline>
        </w:drawing>
      </w:r>
    </w:p>
    <w:p w:rsidR="00B26E13" w:rsidRDefault="00D00580" w:rsidP="001C273A">
      <w:pPr>
        <w:pStyle w:val="Beschriftung"/>
        <w:rPr>
          <w:rFonts w:ascii="Times New Roman" w:eastAsiaTheme="minorHAnsi" w:hAnsi="Times New Roman"/>
          <w:sz w:val="24"/>
          <w:szCs w:val="24"/>
          <w:lang w:eastAsia="en-US"/>
        </w:rPr>
      </w:pPr>
      <w:bookmarkStart w:id="28" w:name="_Toc426732111"/>
      <w:r>
        <w:t xml:space="preserve">Abbildung </w:t>
      </w:r>
      <w:fldSimple w:instr=" SEQ Abbildung \* ARABIC ">
        <w:r w:rsidR="008B7394">
          <w:rPr>
            <w:noProof/>
          </w:rPr>
          <w:t>13</w:t>
        </w:r>
      </w:fldSimple>
      <w:r>
        <w:t>: Histogramm – ABBY Lost In Percent</w:t>
      </w:r>
      <w:bookmarkEnd w:id="28"/>
    </w:p>
    <w:p w:rsidR="00A12AA8" w:rsidRDefault="00A12AA8" w:rsidP="00A12AA8">
      <w:pPr>
        <w:autoSpaceDE w:val="0"/>
        <w:autoSpaceDN w:val="0"/>
        <w:adjustRightInd w:val="0"/>
        <w:spacing w:line="240" w:lineRule="auto"/>
        <w:jc w:val="center"/>
        <w:rPr>
          <w:rFonts w:ascii="Times New Roman" w:eastAsiaTheme="minorHAnsi" w:hAnsi="Times New Roman"/>
          <w:sz w:val="24"/>
          <w:szCs w:val="24"/>
          <w:lang w:eastAsia="en-US"/>
        </w:rPr>
      </w:pPr>
    </w:p>
    <w:p w:rsidR="00A12AA8" w:rsidRDefault="00A12AA8" w:rsidP="00A12AA8">
      <w:pPr>
        <w:pStyle w:val="Folgeabsatz"/>
        <w:ind w:firstLine="0"/>
        <w:rPr>
          <w:rFonts w:eastAsiaTheme="minorHAnsi"/>
          <w:lang w:eastAsia="en-US"/>
        </w:rPr>
      </w:pPr>
      <w:r>
        <w:rPr>
          <w:rFonts w:eastAsiaTheme="minorHAnsi"/>
          <w:lang w:eastAsia="en-US"/>
        </w:rPr>
        <w:t>Für die große Mehrzahl der Blätter gilt, dass keine oder sehr wenige Zeichen verloren gehen.</w:t>
      </w:r>
      <w:r w:rsidR="009459A1">
        <w:rPr>
          <w:rFonts w:eastAsiaTheme="minorHAnsi"/>
          <w:lang w:eastAsia="en-US"/>
        </w:rPr>
        <w:t xml:space="preserve"> Für ein</w:t>
      </w:r>
      <w:r>
        <w:rPr>
          <w:rFonts w:eastAsiaTheme="minorHAnsi"/>
          <w:lang w:eastAsia="en-US"/>
        </w:rPr>
        <w:t xml:space="preserve"> Blatt wurde</w:t>
      </w:r>
      <w:r w:rsidR="009459A1">
        <w:rPr>
          <w:rFonts w:eastAsiaTheme="minorHAnsi"/>
          <w:lang w:eastAsia="en-US"/>
        </w:rPr>
        <w:t xml:space="preserve"> der Text</w:t>
      </w:r>
      <w:r>
        <w:rPr>
          <w:rFonts w:eastAsiaTheme="minorHAnsi"/>
          <w:lang w:eastAsia="en-US"/>
        </w:rPr>
        <w:t xml:space="preserve"> gar nicht erkannt.</w:t>
      </w:r>
      <w:r w:rsidR="009459A1">
        <w:rPr>
          <w:rFonts w:eastAsiaTheme="minorHAnsi"/>
          <w:lang w:eastAsia="en-US"/>
        </w:rPr>
        <w:t xml:space="preserve"> Der Mittelwert ist knapp 5%.</w:t>
      </w:r>
    </w:p>
    <w:p w:rsidR="00D00580" w:rsidRDefault="00B26E13" w:rsidP="00D00580">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16E5FCF3" wp14:editId="1025C3C2">
            <wp:extent cx="5400000" cy="4318625"/>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4318625"/>
                    </a:xfrm>
                    <a:prstGeom prst="rect">
                      <a:avLst/>
                    </a:prstGeom>
                    <a:noFill/>
                    <a:ln>
                      <a:noFill/>
                    </a:ln>
                  </pic:spPr>
                </pic:pic>
              </a:graphicData>
            </a:graphic>
          </wp:inline>
        </w:drawing>
      </w:r>
    </w:p>
    <w:p w:rsidR="00B26E13" w:rsidRDefault="00D00580" w:rsidP="00D00580">
      <w:pPr>
        <w:pStyle w:val="Beschriftung"/>
        <w:rPr>
          <w:rFonts w:ascii="Times New Roman" w:eastAsiaTheme="minorHAnsi" w:hAnsi="Times New Roman"/>
          <w:sz w:val="24"/>
          <w:szCs w:val="24"/>
          <w:lang w:eastAsia="en-US"/>
        </w:rPr>
      </w:pPr>
      <w:bookmarkStart w:id="29" w:name="_Toc426732112"/>
      <w:r>
        <w:t xml:space="preserve">Abbildung </w:t>
      </w:r>
      <w:fldSimple w:instr=" SEQ Abbildung \* ARABIC ">
        <w:r w:rsidR="008B7394">
          <w:rPr>
            <w:noProof/>
          </w:rPr>
          <w:t>14</w:t>
        </w:r>
      </w:fldSimple>
      <w:r>
        <w:t>: Histogramm – ABBY CER</w:t>
      </w:r>
      <w:bookmarkEnd w:id="29"/>
    </w:p>
    <w:p w:rsidR="009459A1" w:rsidRDefault="009459A1" w:rsidP="00B26E13">
      <w:pPr>
        <w:autoSpaceDE w:val="0"/>
        <w:autoSpaceDN w:val="0"/>
        <w:adjustRightInd w:val="0"/>
        <w:spacing w:line="240" w:lineRule="auto"/>
        <w:rPr>
          <w:rFonts w:ascii="Times New Roman" w:eastAsiaTheme="minorHAnsi" w:hAnsi="Times New Roman"/>
          <w:sz w:val="24"/>
          <w:szCs w:val="24"/>
          <w:lang w:eastAsia="en-US"/>
        </w:rPr>
      </w:pPr>
    </w:p>
    <w:p w:rsidR="00A949A3" w:rsidRDefault="009459A1" w:rsidP="009459A1">
      <w:pPr>
        <w:pStyle w:val="Folgeabsatz"/>
        <w:ind w:firstLine="0"/>
        <w:rPr>
          <w:rFonts w:eastAsiaTheme="minorHAnsi"/>
          <w:lang w:eastAsia="en-US"/>
        </w:rPr>
      </w:pPr>
      <w:r>
        <w:rPr>
          <w:rFonts w:eastAsiaTheme="minorHAnsi"/>
          <w:lang w:eastAsia="en-US"/>
        </w:rPr>
        <w:t>Die Character Error Rate zeigt zwingenderweise ein ähnliches Bild wie die Genauigkeit (Correct in Percent) nur spiegelverkehrt. Mit einem Mittelwert von 29% stellt man jedoch auch hier gemäß d</w:t>
      </w:r>
      <w:r w:rsidR="004B3720">
        <w:rPr>
          <w:rFonts w:eastAsiaTheme="minorHAnsi"/>
          <w:lang w:eastAsia="en-US"/>
        </w:rPr>
        <w:t>er Einschätzung von Holley (2009</w:t>
      </w:r>
      <w:r>
        <w:rPr>
          <w:rFonts w:eastAsiaTheme="minorHAnsi"/>
          <w:lang w:eastAsia="en-US"/>
        </w:rPr>
        <w:t>) eine eher schwache OCR-Leistung fest.</w:t>
      </w:r>
    </w:p>
    <w:p w:rsidR="0068001D" w:rsidRDefault="0068001D" w:rsidP="0068001D">
      <w:pPr>
        <w:pStyle w:val="Folgeabsatz"/>
        <w:rPr>
          <w:rFonts w:eastAsiaTheme="minorHAnsi"/>
          <w:lang w:eastAsia="en-US"/>
        </w:rPr>
      </w:pPr>
      <w:r>
        <w:rPr>
          <w:rFonts w:eastAsiaTheme="minorHAnsi"/>
          <w:lang w:eastAsia="en-US"/>
        </w:rPr>
        <w:t>Bei der Betrachtung der Verteilung von Zeichentypen gibt es drei Möglichkeiten der Analyse. Zum einen kann man alle Zeichentypen (Correct, Spurious, Confused, Lost) gesamt auffassen. Dies führt dazu, dass die Zeichenanzahl für ein Liedblatt für alle Tools unterschiedlich sein k</w:t>
      </w:r>
      <w:r w:rsidR="001C273A">
        <w:rPr>
          <w:rFonts w:eastAsiaTheme="minorHAnsi"/>
          <w:lang w:eastAsia="en-US"/>
        </w:rPr>
        <w:t>ann</w:t>
      </w:r>
      <w:r>
        <w:rPr>
          <w:rFonts w:eastAsiaTheme="minorHAnsi"/>
          <w:lang w:eastAsia="en-US"/>
        </w:rPr>
        <w:t>, da die Zahl der Spurious-Zeichen beliebig hoch sein kann. Dennoch kann man so singulär die Leistung eines Tools beurteilen. Als zweites kann man die Fehlertypen nur in Bezug auf den Grounded-Truth-Text betrachten. Dadurch fallen die Spurious-Werte weg. Dies macht Vergleichbarkeit möglich</w:t>
      </w:r>
      <w:r w:rsidR="001C273A">
        <w:rPr>
          <w:rFonts w:eastAsiaTheme="minorHAnsi"/>
          <w:lang w:eastAsia="en-US"/>
        </w:rPr>
        <w:t>,</w:t>
      </w:r>
      <w:r>
        <w:rPr>
          <w:rFonts w:eastAsiaTheme="minorHAnsi"/>
          <w:lang w:eastAsia="en-US"/>
        </w:rPr>
        <w:t xml:space="preserve"> da die totale Zeichenanzahl für jeden Grounded-Truth-Text gleich ist. Als letztes kann man die Verteilung in Bezug auf den reinen OCR-Output betrachten. Dadurch werden die Lost-Zeichen ignoriert. Die unterschiedliche Aussagekraft aller Grafiken ist im Folgenden zu beachten.</w:t>
      </w:r>
      <w:r w:rsidR="00C235A0">
        <w:rPr>
          <w:rFonts w:eastAsiaTheme="minorHAnsi"/>
          <w:lang w:eastAsia="en-US"/>
        </w:rPr>
        <w:t xml:space="preserve"> Die erst genannte</w:t>
      </w:r>
      <w:r w:rsidR="001C273A">
        <w:rPr>
          <w:rFonts w:eastAsiaTheme="minorHAnsi"/>
          <w:lang w:eastAsia="en-US"/>
        </w:rPr>
        <w:t xml:space="preserve"> Grafik</w:t>
      </w:r>
      <w:r w:rsidR="00C235A0">
        <w:rPr>
          <w:rFonts w:eastAsiaTheme="minorHAnsi"/>
          <w:lang w:eastAsia="en-US"/>
        </w:rPr>
        <w:t xml:space="preserve"> hat natürlich die deutlichste Aussagekraft und sollte </w:t>
      </w:r>
      <w:r w:rsidR="00C235A0">
        <w:rPr>
          <w:rFonts w:eastAsiaTheme="minorHAnsi"/>
          <w:lang w:eastAsia="en-US"/>
        </w:rPr>
        <w:lastRenderedPageBreak/>
        <w:t>primär beachtet werden. Die weiteren sind lediglich spezielle Variationen in Bezug zu einem konkreten Text (Grounded Truth und OCR-Output).</w:t>
      </w:r>
    </w:p>
    <w:p w:rsidR="009459A1" w:rsidRDefault="00E24495" w:rsidP="00E24495">
      <w:pPr>
        <w:pStyle w:val="Folgeabsatz"/>
        <w:rPr>
          <w:rFonts w:eastAsiaTheme="minorHAnsi"/>
          <w:lang w:eastAsia="en-US"/>
        </w:rPr>
      </w:pPr>
      <w:r w:rsidRPr="00E24495">
        <w:rPr>
          <w:rFonts w:eastAsiaTheme="minorHAnsi"/>
        </w:rPr>
        <w:t>Folgendes</w:t>
      </w:r>
      <w:r>
        <w:rPr>
          <w:rFonts w:eastAsiaTheme="minorHAnsi"/>
          <w:lang w:eastAsia="en-US"/>
        </w:rPr>
        <w:t xml:space="preserve"> Kreisdiagramm zeigt die Verteilung der</w:t>
      </w:r>
      <w:r w:rsidR="00744529">
        <w:rPr>
          <w:rFonts w:eastAsiaTheme="minorHAnsi"/>
          <w:lang w:eastAsia="en-US"/>
        </w:rPr>
        <w:t xml:space="preserve"> absoluten Werte aller möglichen</w:t>
      </w:r>
      <w:r>
        <w:rPr>
          <w:rFonts w:eastAsiaTheme="minorHAnsi"/>
          <w:lang w:eastAsia="en-US"/>
        </w:rPr>
        <w:t xml:space="preserve"> Ausprägungen eines Zeichens (Correct, Spurious, Confused, Lost) über den ge</w:t>
      </w:r>
      <w:r w:rsidR="00744529">
        <w:rPr>
          <w:rFonts w:eastAsiaTheme="minorHAnsi"/>
          <w:lang w:eastAsia="en-US"/>
        </w:rPr>
        <w:t>samten Korpus hinweg. Oben sieht man dabei den</w:t>
      </w:r>
      <w:r>
        <w:rPr>
          <w:rFonts w:eastAsiaTheme="minorHAnsi"/>
          <w:lang w:eastAsia="en-US"/>
        </w:rPr>
        <w:t xml:space="preserve"> prozentuale</w:t>
      </w:r>
      <w:r w:rsidR="00744529">
        <w:rPr>
          <w:rFonts w:eastAsiaTheme="minorHAnsi"/>
          <w:lang w:eastAsia="en-US"/>
        </w:rPr>
        <w:t>n</w:t>
      </w:r>
      <w:r>
        <w:rPr>
          <w:rFonts w:eastAsiaTheme="minorHAnsi"/>
          <w:lang w:eastAsia="en-US"/>
        </w:rPr>
        <w:t xml:space="preserve"> Anteil und darunter die absolute Zahl. Beispielsweise gibt ABBY in seinem gesamten Ausgabe-Korpus 74% korrekter Zeichen aus (exakt 41 667)</w:t>
      </w:r>
      <w:r w:rsidR="0043253C">
        <w:rPr>
          <w:rFonts w:eastAsiaTheme="minorHAnsi"/>
          <w:lang w:eastAsia="en-US"/>
        </w:rPr>
        <w:t>.</w:t>
      </w:r>
    </w:p>
    <w:p w:rsidR="00D00580" w:rsidRDefault="00E24495" w:rsidP="00D00580">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6DB2ABFC" wp14:editId="7A7CC2C5">
            <wp:extent cx="4500000" cy="360182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000" cy="3601820"/>
                    </a:xfrm>
                    <a:prstGeom prst="rect">
                      <a:avLst/>
                    </a:prstGeom>
                    <a:noFill/>
                    <a:ln>
                      <a:noFill/>
                    </a:ln>
                  </pic:spPr>
                </pic:pic>
              </a:graphicData>
            </a:graphic>
          </wp:inline>
        </w:drawing>
      </w:r>
    </w:p>
    <w:p w:rsidR="00E24495" w:rsidRDefault="00D00580" w:rsidP="00D00580">
      <w:pPr>
        <w:pStyle w:val="Beschriftung"/>
        <w:rPr>
          <w:rFonts w:ascii="Times New Roman" w:eastAsiaTheme="minorHAnsi" w:hAnsi="Times New Roman"/>
          <w:sz w:val="24"/>
          <w:szCs w:val="24"/>
          <w:lang w:eastAsia="en-US"/>
        </w:rPr>
      </w:pPr>
      <w:bookmarkStart w:id="30" w:name="_Toc426732113"/>
      <w:r>
        <w:t xml:space="preserve">Abbildung </w:t>
      </w:r>
      <w:fldSimple w:instr=" SEQ Abbildung \* ARABIC ">
        <w:r w:rsidR="008B7394">
          <w:rPr>
            <w:noProof/>
          </w:rPr>
          <w:t>15</w:t>
        </w:r>
      </w:fldSimple>
      <w:r>
        <w:t>: Kreisdiagramm – ABBY Complete</w:t>
      </w:r>
      <w:bookmarkEnd w:id="30"/>
    </w:p>
    <w:p w:rsidR="006E2093" w:rsidRDefault="006E2093" w:rsidP="006E2093">
      <w:pPr>
        <w:pStyle w:val="Folgeabsatz"/>
        <w:ind w:firstLine="0"/>
        <w:rPr>
          <w:rFonts w:eastAsiaTheme="minorHAnsi"/>
          <w:lang w:eastAsia="en-US"/>
        </w:rPr>
      </w:pPr>
      <w:r>
        <w:rPr>
          <w:rFonts w:eastAsiaTheme="minorHAnsi"/>
          <w:lang w:eastAsia="en-US"/>
        </w:rPr>
        <w:t>Bezogen auf die Grounded-Truth-Daten, also ohne Betrachtung von Spurious-Zeichen, sieht das Kreisdiagramm folgendermaßen aus:</w:t>
      </w:r>
    </w:p>
    <w:p w:rsidR="00D00580" w:rsidRDefault="006E2093" w:rsidP="00D00580">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14DE9414" wp14:editId="39E392D7">
            <wp:extent cx="4500455" cy="360218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96" cy="3621344"/>
                    </a:xfrm>
                    <a:prstGeom prst="rect">
                      <a:avLst/>
                    </a:prstGeom>
                    <a:noFill/>
                    <a:ln>
                      <a:noFill/>
                    </a:ln>
                  </pic:spPr>
                </pic:pic>
              </a:graphicData>
            </a:graphic>
          </wp:inline>
        </w:drawing>
      </w:r>
    </w:p>
    <w:p w:rsidR="009E499A" w:rsidRPr="00814A6E" w:rsidRDefault="00D00580" w:rsidP="00D00580">
      <w:pPr>
        <w:pStyle w:val="Beschriftung"/>
        <w:rPr>
          <w:rFonts w:ascii="Times New Roman" w:eastAsiaTheme="minorHAnsi" w:hAnsi="Times New Roman"/>
          <w:sz w:val="24"/>
          <w:szCs w:val="24"/>
          <w:lang w:eastAsia="en-US"/>
        </w:rPr>
      </w:pPr>
      <w:bookmarkStart w:id="31" w:name="_Toc426732114"/>
      <w:r>
        <w:t xml:space="preserve">Abbildung </w:t>
      </w:r>
      <w:fldSimple w:instr=" SEQ Abbildung \* ARABIC ">
        <w:r w:rsidR="008B7394">
          <w:rPr>
            <w:noProof/>
          </w:rPr>
          <w:t>16</w:t>
        </w:r>
      </w:fldSimple>
      <w:r>
        <w:t xml:space="preserve">: Kreisdiagramm – ABBY </w:t>
      </w:r>
      <w:r w:rsidR="00C52429">
        <w:t>Grounded Truth</w:t>
      </w:r>
      <w:bookmarkEnd w:id="31"/>
    </w:p>
    <w:p w:rsidR="006240B8" w:rsidRPr="006240B8" w:rsidRDefault="0068001D" w:rsidP="006240B8">
      <w:pPr>
        <w:pStyle w:val="Folgeabsatz"/>
        <w:ind w:firstLine="0"/>
        <w:rPr>
          <w:lang w:eastAsia="en-US"/>
        </w:rPr>
      </w:pPr>
      <w:r>
        <w:rPr>
          <w:lang w:eastAsia="en-US"/>
        </w:rPr>
        <w:t>Bezogen auf den reinen OCR-Output müssen die Lost-Zeichen weggelassen werden. Dies</w:t>
      </w:r>
      <w:r w:rsidR="00744529">
        <w:rPr>
          <w:lang w:eastAsia="en-US"/>
        </w:rPr>
        <w:t>es Kreisdiagramm</w:t>
      </w:r>
      <w:r>
        <w:rPr>
          <w:lang w:eastAsia="en-US"/>
        </w:rPr>
        <w:t xml:space="preserve"> zeigt die V</w:t>
      </w:r>
      <w:r w:rsidR="00744529">
        <w:rPr>
          <w:lang w:eastAsia="en-US"/>
        </w:rPr>
        <w:t>erteilung im reinen OCR-Text</w:t>
      </w:r>
      <w:r>
        <w:rPr>
          <w:lang w:eastAsia="en-US"/>
        </w:rPr>
        <w:t>.</w:t>
      </w:r>
    </w:p>
    <w:p w:rsidR="00C52429" w:rsidRDefault="0068001D" w:rsidP="00C52429">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278FC9B6" wp14:editId="523A23FB">
            <wp:extent cx="4500000" cy="359885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000" cy="3598851"/>
                    </a:xfrm>
                    <a:prstGeom prst="rect">
                      <a:avLst/>
                    </a:prstGeom>
                    <a:noFill/>
                    <a:ln>
                      <a:noFill/>
                    </a:ln>
                  </pic:spPr>
                </pic:pic>
              </a:graphicData>
            </a:graphic>
          </wp:inline>
        </w:drawing>
      </w:r>
    </w:p>
    <w:p w:rsidR="0068001D" w:rsidRDefault="00C52429" w:rsidP="00C52429">
      <w:pPr>
        <w:pStyle w:val="Beschriftung"/>
        <w:rPr>
          <w:rFonts w:ascii="Times New Roman" w:eastAsiaTheme="minorHAnsi" w:hAnsi="Times New Roman"/>
          <w:sz w:val="24"/>
          <w:szCs w:val="24"/>
          <w:lang w:eastAsia="en-US"/>
        </w:rPr>
      </w:pPr>
      <w:bookmarkStart w:id="32" w:name="_Toc426732115"/>
      <w:r>
        <w:t xml:space="preserve">Abbildung </w:t>
      </w:r>
      <w:fldSimple w:instr=" SEQ Abbildung \* ARABIC ">
        <w:r w:rsidR="008B7394">
          <w:rPr>
            <w:noProof/>
          </w:rPr>
          <w:t>17</w:t>
        </w:r>
      </w:fldSimple>
      <w:r>
        <w:t>: Kreisdiagramm – ABBY OCR-Output</w:t>
      </w:r>
      <w:bookmarkEnd w:id="32"/>
    </w:p>
    <w:p w:rsidR="0068001D" w:rsidRDefault="0068001D" w:rsidP="0068001D">
      <w:pPr>
        <w:autoSpaceDE w:val="0"/>
        <w:autoSpaceDN w:val="0"/>
        <w:adjustRightInd w:val="0"/>
        <w:spacing w:line="240" w:lineRule="auto"/>
        <w:jc w:val="left"/>
        <w:rPr>
          <w:rFonts w:ascii="Times New Roman" w:eastAsiaTheme="minorHAnsi" w:hAnsi="Times New Roman"/>
          <w:sz w:val="24"/>
          <w:szCs w:val="24"/>
          <w:lang w:eastAsia="en-US"/>
        </w:rPr>
      </w:pPr>
    </w:p>
    <w:p w:rsidR="0068001D" w:rsidRDefault="0068001D" w:rsidP="0068001D">
      <w:pPr>
        <w:autoSpaceDE w:val="0"/>
        <w:autoSpaceDN w:val="0"/>
        <w:adjustRightInd w:val="0"/>
        <w:spacing w:line="400" w:lineRule="atLeast"/>
        <w:jc w:val="left"/>
        <w:rPr>
          <w:rFonts w:ascii="Times New Roman" w:eastAsiaTheme="minorHAnsi" w:hAnsi="Times New Roman"/>
          <w:sz w:val="24"/>
          <w:szCs w:val="24"/>
          <w:lang w:eastAsia="en-US"/>
        </w:rPr>
      </w:pPr>
    </w:p>
    <w:p w:rsidR="00D84C9B" w:rsidRPr="00D84C9B" w:rsidRDefault="00D84C9B" w:rsidP="00D84C9B">
      <w:pPr>
        <w:pStyle w:val="Folgeabsatz"/>
        <w:ind w:firstLine="0"/>
      </w:pPr>
    </w:p>
    <w:p w:rsidR="007E3124" w:rsidRDefault="007E3124" w:rsidP="007E3124">
      <w:pPr>
        <w:pStyle w:val="berschrift2"/>
      </w:pPr>
      <w:bookmarkStart w:id="33" w:name="_Toc426732070"/>
      <w:r>
        <w:lastRenderedPageBreak/>
        <w:t>Omnipage Professional – Deskriptive Statistik</w:t>
      </w:r>
      <w:bookmarkEnd w:id="33"/>
    </w:p>
    <w:p w:rsidR="002C0E84" w:rsidRPr="00744529" w:rsidRDefault="00814A6E" w:rsidP="00744529">
      <w:r>
        <w:t>Diese SPSS-Tabelle fasst alle Ergebnisse der deskriptiven Statistik zusammen:</w:t>
      </w:r>
    </w:p>
    <w:p w:rsidR="00B26E13" w:rsidRPr="00B26E13" w:rsidRDefault="00B26E13" w:rsidP="00B26E13">
      <w:pPr>
        <w:autoSpaceDE w:val="0"/>
        <w:autoSpaceDN w:val="0"/>
        <w:adjustRightInd w:val="0"/>
        <w:spacing w:line="240" w:lineRule="auto"/>
        <w:jc w:val="left"/>
        <w:rPr>
          <w:rFonts w:ascii="Times New Roman" w:eastAsiaTheme="minorHAnsi" w:hAnsi="Times New Roman"/>
          <w:sz w:val="24"/>
          <w:szCs w:val="24"/>
          <w:lang w:eastAsia="en-US"/>
        </w:rPr>
      </w:pPr>
    </w:p>
    <w:p w:rsidR="00C52429" w:rsidRDefault="00C52429" w:rsidP="00C52429">
      <w:pPr>
        <w:pStyle w:val="Beschriftung"/>
        <w:keepNext/>
      </w:pPr>
      <w:bookmarkStart w:id="34" w:name="_Toc426732157"/>
      <w:r>
        <w:t xml:space="preserve">Tabelle </w:t>
      </w:r>
      <w:fldSimple w:instr=" SEQ Tabelle \* ARABIC ">
        <w:r w:rsidR="008B7394">
          <w:rPr>
            <w:noProof/>
          </w:rPr>
          <w:t>4</w:t>
        </w:r>
      </w:fldSimple>
      <w:r>
        <w:t>: Deskriptive Statistik – Omnipage</w:t>
      </w:r>
      <w:bookmarkEnd w:id="34"/>
    </w:p>
    <w:tbl>
      <w:tblPr>
        <w:tblW w:w="8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72"/>
        <w:gridCol w:w="825"/>
        <w:gridCol w:w="824"/>
        <w:gridCol w:w="862"/>
        <w:gridCol w:w="886"/>
        <w:gridCol w:w="862"/>
        <w:gridCol w:w="1183"/>
        <w:gridCol w:w="878"/>
      </w:tblGrid>
      <w:tr w:rsidR="00B26E13" w:rsidRPr="00B26E13" w:rsidTr="00B26E13">
        <w:trPr>
          <w:cantSplit/>
          <w:trHeight w:val="288"/>
        </w:trPr>
        <w:tc>
          <w:tcPr>
            <w:tcW w:w="8292" w:type="dxa"/>
            <w:gridSpan w:val="8"/>
            <w:tcBorders>
              <w:top w:val="nil"/>
              <w:left w:val="nil"/>
              <w:bottom w:val="nil"/>
              <w:right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b/>
                <w:bCs/>
                <w:color w:val="000000"/>
                <w:sz w:val="18"/>
                <w:szCs w:val="18"/>
                <w:lang w:eastAsia="en-US"/>
              </w:rPr>
              <w:t>Deskriptive Statistiken</w:t>
            </w:r>
          </w:p>
        </w:tc>
      </w:tr>
      <w:tr w:rsidR="00B26E13" w:rsidRPr="00B26E13" w:rsidTr="00C52429">
        <w:trPr>
          <w:cantSplit/>
          <w:trHeight w:val="566"/>
        </w:trPr>
        <w:tc>
          <w:tcPr>
            <w:tcW w:w="1972"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25" w:type="dxa"/>
            <w:tcBorders>
              <w:top w:val="single" w:sz="16" w:space="0" w:color="000000"/>
              <w:left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N</w:t>
            </w:r>
          </w:p>
        </w:tc>
        <w:tc>
          <w:tcPr>
            <w:tcW w:w="824" w:type="dxa"/>
            <w:tcBorders>
              <w:top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Bereich</w:t>
            </w:r>
          </w:p>
        </w:tc>
        <w:tc>
          <w:tcPr>
            <w:tcW w:w="862" w:type="dxa"/>
            <w:tcBorders>
              <w:top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Minimum</w:t>
            </w:r>
          </w:p>
        </w:tc>
        <w:tc>
          <w:tcPr>
            <w:tcW w:w="886" w:type="dxa"/>
            <w:tcBorders>
              <w:top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Maximum</w:t>
            </w:r>
          </w:p>
        </w:tc>
        <w:tc>
          <w:tcPr>
            <w:tcW w:w="862" w:type="dxa"/>
            <w:tcBorders>
              <w:top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Mittelwert</w:t>
            </w:r>
          </w:p>
        </w:tc>
        <w:tc>
          <w:tcPr>
            <w:tcW w:w="1183" w:type="dxa"/>
            <w:tcBorders>
              <w:top w:val="single" w:sz="16" w:space="0" w:color="000000"/>
              <w:bottom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Standardabweichung</w:t>
            </w:r>
          </w:p>
        </w:tc>
        <w:tc>
          <w:tcPr>
            <w:tcW w:w="878" w:type="dxa"/>
            <w:tcBorders>
              <w:top w:val="single" w:sz="16" w:space="0" w:color="000000"/>
              <w:bottom w:val="single" w:sz="16" w:space="0" w:color="000000"/>
              <w:right w:val="single" w:sz="16" w:space="0" w:color="000000"/>
            </w:tcBorders>
            <w:shd w:val="clear" w:color="auto" w:fill="FFFFFF"/>
            <w:vAlign w:val="bottom"/>
          </w:tcPr>
          <w:p w:rsidR="00B26E13" w:rsidRPr="00B26E13" w:rsidRDefault="00B26E13" w:rsidP="00744529">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Varianz</w:t>
            </w:r>
          </w:p>
        </w:tc>
      </w:tr>
      <w:tr w:rsidR="00B26E13" w:rsidRPr="00B26E13" w:rsidTr="00C52429">
        <w:trPr>
          <w:cantSplit/>
          <w:trHeight w:val="288"/>
        </w:trPr>
        <w:tc>
          <w:tcPr>
            <w:tcW w:w="1972" w:type="dxa"/>
            <w:tcBorders>
              <w:top w:val="single" w:sz="16" w:space="0" w:color="000000"/>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Correct In Percent Omnipage</w:t>
            </w:r>
          </w:p>
        </w:tc>
        <w:tc>
          <w:tcPr>
            <w:tcW w:w="825" w:type="dxa"/>
            <w:tcBorders>
              <w:top w:val="single" w:sz="16" w:space="0" w:color="000000"/>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90,11</w:t>
            </w:r>
          </w:p>
        </w:tc>
        <w:tc>
          <w:tcPr>
            <w:tcW w:w="862" w:type="dxa"/>
            <w:tcBorders>
              <w:top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,00</w:t>
            </w:r>
          </w:p>
        </w:tc>
        <w:tc>
          <w:tcPr>
            <w:tcW w:w="886" w:type="dxa"/>
            <w:tcBorders>
              <w:top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90,11</w:t>
            </w:r>
          </w:p>
        </w:tc>
        <w:tc>
          <w:tcPr>
            <w:tcW w:w="862" w:type="dxa"/>
            <w:tcBorders>
              <w:top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55,7934</w:t>
            </w:r>
          </w:p>
        </w:tc>
        <w:tc>
          <w:tcPr>
            <w:tcW w:w="1183" w:type="dxa"/>
            <w:tcBorders>
              <w:top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27,30632</w:t>
            </w:r>
          </w:p>
        </w:tc>
        <w:tc>
          <w:tcPr>
            <w:tcW w:w="878" w:type="dxa"/>
            <w:tcBorders>
              <w:top w:val="single" w:sz="16" w:space="0" w:color="000000"/>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745,635</w:t>
            </w:r>
          </w:p>
        </w:tc>
      </w:tr>
      <w:tr w:rsidR="00B26E13" w:rsidRPr="00B26E13" w:rsidTr="00C52429">
        <w:trPr>
          <w:cantSplit/>
          <w:trHeight w:val="577"/>
        </w:trPr>
        <w:tc>
          <w:tcPr>
            <w:tcW w:w="1972" w:type="dxa"/>
            <w:tcBorders>
              <w:top w:val="nil"/>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Spurious In Percent Omnipage</w:t>
            </w:r>
          </w:p>
        </w:tc>
        <w:tc>
          <w:tcPr>
            <w:tcW w:w="825" w:type="dxa"/>
            <w:tcBorders>
              <w:top w:val="nil"/>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182,46</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,00</w:t>
            </w:r>
          </w:p>
        </w:tc>
        <w:tc>
          <w:tcPr>
            <w:tcW w:w="886"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182,46</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8,0192</w:t>
            </w:r>
          </w:p>
        </w:tc>
        <w:tc>
          <w:tcPr>
            <w:tcW w:w="1183"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19,46479</w:t>
            </w:r>
          </w:p>
        </w:tc>
        <w:tc>
          <w:tcPr>
            <w:tcW w:w="878" w:type="dxa"/>
            <w:tcBorders>
              <w:top w:val="nil"/>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378,878</w:t>
            </w:r>
          </w:p>
        </w:tc>
      </w:tr>
      <w:tr w:rsidR="00B26E13" w:rsidRPr="00B26E13" w:rsidTr="00C52429">
        <w:trPr>
          <w:cantSplit/>
          <w:trHeight w:val="566"/>
        </w:trPr>
        <w:tc>
          <w:tcPr>
            <w:tcW w:w="1972" w:type="dxa"/>
            <w:tcBorders>
              <w:top w:val="nil"/>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Confused In Percent Omnipage</w:t>
            </w:r>
          </w:p>
        </w:tc>
        <w:tc>
          <w:tcPr>
            <w:tcW w:w="825" w:type="dxa"/>
            <w:tcBorders>
              <w:top w:val="nil"/>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78,66</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,00</w:t>
            </w:r>
          </w:p>
        </w:tc>
        <w:tc>
          <w:tcPr>
            <w:tcW w:w="886"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78,66</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19,9421</w:t>
            </w:r>
          </w:p>
        </w:tc>
        <w:tc>
          <w:tcPr>
            <w:tcW w:w="1183"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14,81493</w:t>
            </w:r>
          </w:p>
        </w:tc>
        <w:tc>
          <w:tcPr>
            <w:tcW w:w="878" w:type="dxa"/>
            <w:tcBorders>
              <w:top w:val="nil"/>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219,482</w:t>
            </w:r>
          </w:p>
        </w:tc>
      </w:tr>
      <w:tr w:rsidR="00B26E13" w:rsidRPr="00B26E13" w:rsidTr="00C52429">
        <w:trPr>
          <w:cantSplit/>
          <w:trHeight w:val="288"/>
        </w:trPr>
        <w:tc>
          <w:tcPr>
            <w:tcW w:w="1972" w:type="dxa"/>
            <w:tcBorders>
              <w:top w:val="nil"/>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Lost In Percent Omnipage</w:t>
            </w:r>
          </w:p>
        </w:tc>
        <w:tc>
          <w:tcPr>
            <w:tcW w:w="825" w:type="dxa"/>
            <w:tcBorders>
              <w:top w:val="nil"/>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99,37</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,63</w:t>
            </w:r>
          </w:p>
        </w:tc>
        <w:tc>
          <w:tcPr>
            <w:tcW w:w="886"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100,00</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24,2645</w:t>
            </w:r>
          </w:p>
        </w:tc>
        <w:tc>
          <w:tcPr>
            <w:tcW w:w="1183"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29,52750</w:t>
            </w:r>
          </w:p>
        </w:tc>
        <w:tc>
          <w:tcPr>
            <w:tcW w:w="878" w:type="dxa"/>
            <w:tcBorders>
              <w:top w:val="nil"/>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871,873</w:t>
            </w:r>
          </w:p>
        </w:tc>
      </w:tr>
      <w:tr w:rsidR="00B26E13" w:rsidRPr="00B26E13" w:rsidTr="00C52429">
        <w:trPr>
          <w:cantSplit/>
          <w:trHeight w:val="277"/>
        </w:trPr>
        <w:tc>
          <w:tcPr>
            <w:tcW w:w="1972" w:type="dxa"/>
            <w:tcBorders>
              <w:top w:val="nil"/>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CER Omnipage</w:t>
            </w:r>
          </w:p>
        </w:tc>
        <w:tc>
          <w:tcPr>
            <w:tcW w:w="825" w:type="dxa"/>
            <w:tcBorders>
              <w:top w:val="nil"/>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240,23</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10,65</w:t>
            </w:r>
          </w:p>
        </w:tc>
        <w:tc>
          <w:tcPr>
            <w:tcW w:w="886"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250,88</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52,2256</w:t>
            </w:r>
          </w:p>
        </w:tc>
        <w:tc>
          <w:tcPr>
            <w:tcW w:w="1183"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33,09877</w:t>
            </w:r>
          </w:p>
        </w:tc>
        <w:tc>
          <w:tcPr>
            <w:tcW w:w="878" w:type="dxa"/>
            <w:tcBorders>
              <w:top w:val="nil"/>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1095,528</w:t>
            </w:r>
          </w:p>
        </w:tc>
      </w:tr>
      <w:tr w:rsidR="00B26E13" w:rsidRPr="00B26E13" w:rsidTr="00C52429">
        <w:trPr>
          <w:cantSplit/>
          <w:trHeight w:val="288"/>
        </w:trPr>
        <w:tc>
          <w:tcPr>
            <w:tcW w:w="1972" w:type="dxa"/>
            <w:tcBorders>
              <w:top w:val="nil"/>
              <w:left w:val="single" w:sz="16" w:space="0" w:color="000000"/>
              <w:bottom w:val="nil"/>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Precision Omnipage</w:t>
            </w:r>
          </w:p>
        </w:tc>
        <w:tc>
          <w:tcPr>
            <w:tcW w:w="825" w:type="dxa"/>
            <w:tcBorders>
              <w:top w:val="nil"/>
              <w:left w:val="single" w:sz="16" w:space="0" w:color="000000"/>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89,43</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,00</w:t>
            </w:r>
          </w:p>
        </w:tc>
        <w:tc>
          <w:tcPr>
            <w:tcW w:w="886"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89,43</w:t>
            </w:r>
          </w:p>
        </w:tc>
        <w:tc>
          <w:tcPr>
            <w:tcW w:w="862"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52,0811</w:t>
            </w:r>
          </w:p>
        </w:tc>
        <w:tc>
          <w:tcPr>
            <w:tcW w:w="1183" w:type="dxa"/>
            <w:tcBorders>
              <w:top w:val="nil"/>
              <w:bottom w:val="nil"/>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25,91975</w:t>
            </w:r>
          </w:p>
        </w:tc>
        <w:tc>
          <w:tcPr>
            <w:tcW w:w="878" w:type="dxa"/>
            <w:tcBorders>
              <w:top w:val="nil"/>
              <w:bottom w:val="nil"/>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671,834</w:t>
            </w:r>
          </w:p>
        </w:tc>
      </w:tr>
      <w:tr w:rsidR="00B26E13" w:rsidRPr="00B26E13" w:rsidTr="00C52429">
        <w:trPr>
          <w:cantSplit/>
          <w:trHeight w:val="288"/>
        </w:trPr>
        <w:tc>
          <w:tcPr>
            <w:tcW w:w="1972" w:type="dxa"/>
            <w:tcBorders>
              <w:top w:val="nil"/>
              <w:left w:val="single" w:sz="16" w:space="0" w:color="000000"/>
              <w:bottom w:val="single" w:sz="16" w:space="0" w:color="000000"/>
              <w:right w:val="single" w:sz="16" w:space="0" w:color="000000"/>
            </w:tcBorders>
            <w:shd w:val="clear" w:color="auto" w:fill="FFFFFF"/>
          </w:tcPr>
          <w:p w:rsidR="00B26E13" w:rsidRPr="00B26E13" w:rsidRDefault="00B26E13" w:rsidP="00744529">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Gültige Anzahl (listenweise)</w:t>
            </w:r>
          </w:p>
        </w:tc>
        <w:tc>
          <w:tcPr>
            <w:tcW w:w="825" w:type="dxa"/>
            <w:tcBorders>
              <w:top w:val="nil"/>
              <w:left w:val="single" w:sz="16" w:space="0" w:color="000000"/>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26E13">
              <w:rPr>
                <w:rFonts w:ascii="Arial" w:eastAsiaTheme="minorHAnsi" w:hAnsi="Arial" w:cs="Arial"/>
                <w:color w:val="000000"/>
                <w:sz w:val="18"/>
                <w:szCs w:val="18"/>
                <w:lang w:eastAsia="en-US"/>
              </w:rPr>
              <w:t>102</w:t>
            </w:r>
          </w:p>
        </w:tc>
        <w:tc>
          <w:tcPr>
            <w:tcW w:w="824" w:type="dxa"/>
            <w:tcBorders>
              <w:top w:val="nil"/>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62" w:type="dxa"/>
            <w:tcBorders>
              <w:top w:val="nil"/>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86" w:type="dxa"/>
            <w:tcBorders>
              <w:top w:val="nil"/>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62" w:type="dxa"/>
            <w:tcBorders>
              <w:top w:val="nil"/>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83" w:type="dxa"/>
            <w:tcBorders>
              <w:top w:val="nil"/>
              <w:bottom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78" w:type="dxa"/>
            <w:tcBorders>
              <w:top w:val="nil"/>
              <w:bottom w:val="single" w:sz="16" w:space="0" w:color="000000"/>
              <w:right w:val="single" w:sz="16" w:space="0" w:color="000000"/>
            </w:tcBorders>
            <w:shd w:val="clear" w:color="auto" w:fill="FFFFFF"/>
            <w:vAlign w:val="center"/>
          </w:tcPr>
          <w:p w:rsidR="00B26E13" w:rsidRPr="00B26E13" w:rsidRDefault="00B26E13" w:rsidP="00744529">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2C0E84" w:rsidRPr="002C0E84" w:rsidRDefault="002C0E84" w:rsidP="002C0E84">
      <w:pPr>
        <w:autoSpaceDE w:val="0"/>
        <w:autoSpaceDN w:val="0"/>
        <w:adjustRightInd w:val="0"/>
        <w:spacing w:line="400" w:lineRule="atLeast"/>
        <w:jc w:val="left"/>
        <w:rPr>
          <w:rFonts w:ascii="Times New Roman" w:eastAsiaTheme="minorHAnsi" w:hAnsi="Times New Roman"/>
          <w:sz w:val="24"/>
          <w:szCs w:val="24"/>
          <w:lang w:eastAsia="en-US"/>
        </w:rPr>
      </w:pPr>
    </w:p>
    <w:p w:rsidR="006A7F57" w:rsidRDefault="002C0E84" w:rsidP="006A7F57">
      <w:pPr>
        <w:pStyle w:val="Folgeabsatz"/>
        <w:ind w:firstLine="0"/>
      </w:pPr>
      <w:r>
        <w:t>Mit einer durchschnittlichen Erkennungsrate von 56% ist auch Omnipage gemäß der</w:t>
      </w:r>
      <w:r w:rsidR="00763F93">
        <w:t xml:space="preserve"> Klassifikation von Holley (2009</w:t>
      </w:r>
      <w:r>
        <w:t>) weit unter tolerabler Qualität.</w:t>
      </w:r>
    </w:p>
    <w:p w:rsidR="00630312" w:rsidRDefault="00B26E13" w:rsidP="00630312">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7AD8F87E" wp14:editId="70C1E97D">
            <wp:extent cx="5400000" cy="4318626"/>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B26E13" w:rsidRDefault="00630312" w:rsidP="00630312">
      <w:pPr>
        <w:pStyle w:val="Beschriftung"/>
        <w:rPr>
          <w:rFonts w:ascii="Times New Roman" w:eastAsiaTheme="minorHAnsi" w:hAnsi="Times New Roman"/>
          <w:sz w:val="24"/>
          <w:szCs w:val="24"/>
          <w:lang w:eastAsia="en-US"/>
        </w:rPr>
      </w:pPr>
      <w:bookmarkStart w:id="35" w:name="_Toc426732116"/>
      <w:r>
        <w:t xml:space="preserve">Abbildung </w:t>
      </w:r>
      <w:fldSimple w:instr=" SEQ Abbildung \* ARABIC ">
        <w:r w:rsidR="008B7394">
          <w:rPr>
            <w:noProof/>
          </w:rPr>
          <w:t>18</w:t>
        </w:r>
      </w:fldSimple>
      <w:r>
        <w:t>: Histogramm – Omnipage Correct In Percent</w:t>
      </w:r>
      <w:bookmarkEnd w:id="35"/>
    </w:p>
    <w:p w:rsidR="00B26E13" w:rsidRDefault="00B26E13" w:rsidP="00B26E13">
      <w:pPr>
        <w:autoSpaceDE w:val="0"/>
        <w:autoSpaceDN w:val="0"/>
        <w:adjustRightInd w:val="0"/>
        <w:spacing w:line="240" w:lineRule="auto"/>
        <w:jc w:val="left"/>
        <w:rPr>
          <w:rFonts w:ascii="Times New Roman" w:eastAsiaTheme="minorHAnsi" w:hAnsi="Times New Roman"/>
          <w:sz w:val="24"/>
          <w:szCs w:val="24"/>
          <w:lang w:eastAsia="en-US"/>
        </w:rPr>
      </w:pPr>
    </w:p>
    <w:p w:rsidR="00E34880" w:rsidRDefault="00E34880" w:rsidP="00A820C2">
      <w:pPr>
        <w:autoSpaceDE w:val="0"/>
        <w:autoSpaceDN w:val="0"/>
        <w:adjustRightInd w:val="0"/>
        <w:spacing w:line="240" w:lineRule="auto"/>
        <w:rPr>
          <w:rFonts w:ascii="Times New Roman" w:eastAsiaTheme="minorHAnsi" w:hAnsi="Times New Roman"/>
          <w:sz w:val="24"/>
          <w:szCs w:val="24"/>
          <w:lang w:eastAsia="en-US"/>
        </w:rPr>
      </w:pPr>
    </w:p>
    <w:p w:rsidR="00E34880" w:rsidRDefault="00E34880" w:rsidP="00E34880">
      <w:pPr>
        <w:rPr>
          <w:rFonts w:eastAsiaTheme="minorHAnsi"/>
          <w:lang w:eastAsia="en-US"/>
        </w:rPr>
      </w:pPr>
      <w:r>
        <w:rPr>
          <w:rFonts w:eastAsiaTheme="minorHAnsi"/>
          <w:lang w:eastAsia="en-US"/>
        </w:rPr>
        <w:t>Die Erkennungsrate von Omnipage streut stark für die Liedblätter mit einem geringfügigen Schwerpunkt zwischen 60 und 80%. 30 Blätter werden unter 40% erkannt, 8 Liedblätter überhaupt nicht.</w:t>
      </w:r>
    </w:p>
    <w:p w:rsidR="00B26E13" w:rsidRPr="00B26E13" w:rsidRDefault="00B26E13" w:rsidP="00B26E13">
      <w:pPr>
        <w:pStyle w:val="Folgeabsatz"/>
        <w:rPr>
          <w:rFonts w:eastAsiaTheme="minorHAnsi"/>
          <w:lang w:eastAsia="en-US"/>
        </w:rPr>
      </w:pPr>
    </w:p>
    <w:p w:rsidR="00630312" w:rsidRDefault="00B26E13" w:rsidP="00630312">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23F27CF3" wp14:editId="28B04361">
            <wp:extent cx="5400000" cy="4318625"/>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4318625"/>
                    </a:xfrm>
                    <a:prstGeom prst="rect">
                      <a:avLst/>
                    </a:prstGeom>
                    <a:noFill/>
                    <a:ln>
                      <a:noFill/>
                    </a:ln>
                  </pic:spPr>
                </pic:pic>
              </a:graphicData>
            </a:graphic>
          </wp:inline>
        </w:drawing>
      </w:r>
    </w:p>
    <w:p w:rsidR="00B26E13" w:rsidRDefault="00630312" w:rsidP="00630312">
      <w:pPr>
        <w:pStyle w:val="Beschriftung"/>
        <w:rPr>
          <w:rFonts w:ascii="Times New Roman" w:eastAsiaTheme="minorHAnsi" w:hAnsi="Times New Roman"/>
          <w:sz w:val="24"/>
          <w:szCs w:val="24"/>
          <w:lang w:eastAsia="en-US"/>
        </w:rPr>
      </w:pPr>
      <w:bookmarkStart w:id="36" w:name="_Toc426732117"/>
      <w:r>
        <w:t xml:space="preserve">Abbildung </w:t>
      </w:r>
      <w:fldSimple w:instr=" SEQ Abbildung \* ARABIC ">
        <w:r w:rsidR="008B7394">
          <w:rPr>
            <w:noProof/>
          </w:rPr>
          <w:t>19</w:t>
        </w:r>
      </w:fldSimple>
      <w:r>
        <w:t>:</w:t>
      </w:r>
      <w:r w:rsidRPr="00630312">
        <w:t xml:space="preserve"> </w:t>
      </w:r>
      <w:r>
        <w:t>Histogramm – Omnipage Precision</w:t>
      </w:r>
      <w:bookmarkEnd w:id="36"/>
    </w:p>
    <w:p w:rsidR="00B26E13" w:rsidRDefault="00B26E13" w:rsidP="00B26E13">
      <w:pPr>
        <w:autoSpaceDE w:val="0"/>
        <w:autoSpaceDN w:val="0"/>
        <w:adjustRightInd w:val="0"/>
        <w:spacing w:line="240" w:lineRule="auto"/>
        <w:jc w:val="left"/>
        <w:rPr>
          <w:rFonts w:ascii="Times New Roman" w:eastAsiaTheme="minorHAnsi" w:hAnsi="Times New Roman"/>
          <w:sz w:val="24"/>
          <w:szCs w:val="24"/>
          <w:lang w:eastAsia="en-US"/>
        </w:rPr>
      </w:pPr>
    </w:p>
    <w:p w:rsidR="00B26E13" w:rsidRPr="00B26E13" w:rsidRDefault="00B26E13" w:rsidP="00B44CE5">
      <w:pPr>
        <w:rPr>
          <w:rFonts w:eastAsiaTheme="minorHAnsi"/>
          <w:lang w:eastAsia="en-US"/>
        </w:rPr>
      </w:pPr>
      <w:r>
        <w:rPr>
          <w:rFonts w:eastAsiaTheme="minorHAnsi"/>
          <w:lang w:eastAsia="en-US"/>
        </w:rPr>
        <w:t xml:space="preserve">Für die Precision-Werte liegt auch ein ähnliches Bild vor, nur geringfügig schlechter. </w:t>
      </w:r>
      <w:r w:rsidR="00B44CE5">
        <w:rPr>
          <w:rFonts w:eastAsiaTheme="minorHAnsi"/>
          <w:lang w:eastAsia="en-US"/>
        </w:rPr>
        <w:t>Auch hier haben ca. 30 Blätter eine Precision unter 40 %. Der Mittelwert liegt bei 52% und auch die Standardabweichung ist ähnlich groß. Die Noise ist folglich kein großer Einflussfaktor auf die Performanz des Tools.</w:t>
      </w:r>
    </w:p>
    <w:p w:rsidR="00630312" w:rsidRDefault="00B26E13" w:rsidP="00630312">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6EC429FD" wp14:editId="768BCFA2">
            <wp:extent cx="5400000" cy="4318626"/>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B26E13" w:rsidRDefault="00630312" w:rsidP="00630312">
      <w:pPr>
        <w:pStyle w:val="Beschriftung"/>
        <w:rPr>
          <w:rFonts w:ascii="Times New Roman" w:eastAsiaTheme="minorHAnsi" w:hAnsi="Times New Roman"/>
          <w:sz w:val="24"/>
          <w:szCs w:val="24"/>
          <w:lang w:eastAsia="en-US"/>
        </w:rPr>
      </w:pPr>
      <w:bookmarkStart w:id="37" w:name="_Toc426732118"/>
      <w:r>
        <w:t xml:space="preserve">Abbildung </w:t>
      </w:r>
      <w:fldSimple w:instr=" SEQ Abbildung \* ARABIC ">
        <w:r w:rsidR="008B7394">
          <w:rPr>
            <w:noProof/>
          </w:rPr>
          <w:t>20</w:t>
        </w:r>
      </w:fldSimple>
      <w:r>
        <w:t>:</w:t>
      </w:r>
      <w:r w:rsidRPr="00630312">
        <w:t xml:space="preserve"> </w:t>
      </w:r>
      <w:r>
        <w:t>Histogramm – Omnipage Spurious In Percent</w:t>
      </w:r>
      <w:bookmarkEnd w:id="37"/>
    </w:p>
    <w:p w:rsidR="00E34880" w:rsidRDefault="00E34880" w:rsidP="00E34880">
      <w:pPr>
        <w:autoSpaceDE w:val="0"/>
        <w:autoSpaceDN w:val="0"/>
        <w:adjustRightInd w:val="0"/>
        <w:spacing w:line="240" w:lineRule="auto"/>
        <w:jc w:val="left"/>
        <w:rPr>
          <w:rFonts w:ascii="Times New Roman" w:eastAsiaTheme="minorHAnsi" w:hAnsi="Times New Roman"/>
          <w:sz w:val="24"/>
          <w:szCs w:val="24"/>
          <w:lang w:eastAsia="en-US"/>
        </w:rPr>
      </w:pPr>
    </w:p>
    <w:p w:rsidR="00E34880" w:rsidRDefault="00E34880" w:rsidP="00E34880">
      <w:pPr>
        <w:pStyle w:val="Folgeabsatz"/>
        <w:ind w:firstLine="0"/>
        <w:rPr>
          <w:rFonts w:eastAsiaTheme="minorHAnsi"/>
          <w:lang w:eastAsia="en-US"/>
        </w:rPr>
      </w:pPr>
      <w:r>
        <w:rPr>
          <w:rFonts w:eastAsiaTheme="minorHAnsi"/>
          <w:lang w:eastAsia="en-US"/>
        </w:rPr>
        <w:t>Die große Mehrzahl der Bl</w:t>
      </w:r>
      <w:r w:rsidR="00744529">
        <w:rPr>
          <w:rFonts w:eastAsiaTheme="minorHAnsi"/>
          <w:lang w:eastAsia="en-US"/>
        </w:rPr>
        <w:t>ätter erzeugt keine oder wenig Noise</w:t>
      </w:r>
      <w:r>
        <w:rPr>
          <w:rFonts w:eastAsiaTheme="minorHAnsi"/>
          <w:lang w:eastAsia="en-US"/>
        </w:rPr>
        <w:t xml:space="preserve"> bei Omnipage.</w:t>
      </w:r>
      <w:r w:rsidR="00533854">
        <w:rPr>
          <w:rFonts w:eastAsiaTheme="minorHAnsi"/>
          <w:lang w:eastAsia="en-US"/>
        </w:rPr>
        <w:t xml:space="preserve"> Eine mittelgroße Anzahl</w:t>
      </w:r>
      <w:r w:rsidR="00744529">
        <w:rPr>
          <w:rFonts w:eastAsiaTheme="minorHAnsi"/>
          <w:lang w:eastAsia="en-US"/>
        </w:rPr>
        <w:t xml:space="preserve"> von Blättern</w:t>
      </w:r>
      <w:r w:rsidR="00533854">
        <w:rPr>
          <w:rFonts w:eastAsiaTheme="minorHAnsi"/>
          <w:lang w:eastAsia="en-US"/>
        </w:rPr>
        <w:t xml:space="preserve"> erzeugt einen Spurious-Anteil von 20 – 50%. Ein Ausreißer </w:t>
      </w:r>
      <w:r>
        <w:rPr>
          <w:rFonts w:eastAsiaTheme="minorHAnsi"/>
          <w:lang w:eastAsia="en-US"/>
        </w:rPr>
        <w:t xml:space="preserve"> </w:t>
      </w:r>
      <w:r w:rsidR="00533854">
        <w:rPr>
          <w:rFonts w:eastAsiaTheme="minorHAnsi"/>
          <w:lang w:eastAsia="en-US"/>
        </w:rPr>
        <w:t>liefert einen Spurious-Wert von 183%. Mit einem Mittelwert von 8% ist Omnipage in Bezug auf diese Fehlerart ähnlich zu ABBY.</w:t>
      </w:r>
    </w:p>
    <w:p w:rsidR="00630312" w:rsidRDefault="00B26E13" w:rsidP="00630312">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325BB9F5" wp14:editId="03F9B12B">
            <wp:extent cx="5400000" cy="4318623"/>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4318623"/>
                    </a:xfrm>
                    <a:prstGeom prst="rect">
                      <a:avLst/>
                    </a:prstGeom>
                    <a:noFill/>
                    <a:ln>
                      <a:noFill/>
                    </a:ln>
                  </pic:spPr>
                </pic:pic>
              </a:graphicData>
            </a:graphic>
          </wp:inline>
        </w:drawing>
      </w:r>
    </w:p>
    <w:p w:rsidR="00B26E13" w:rsidRDefault="00630312" w:rsidP="00630312">
      <w:pPr>
        <w:pStyle w:val="Beschriftung"/>
        <w:rPr>
          <w:rFonts w:ascii="Times New Roman" w:eastAsiaTheme="minorHAnsi" w:hAnsi="Times New Roman"/>
          <w:sz w:val="24"/>
          <w:szCs w:val="24"/>
          <w:lang w:eastAsia="en-US"/>
        </w:rPr>
      </w:pPr>
      <w:bookmarkStart w:id="38" w:name="_Toc426732119"/>
      <w:r>
        <w:t xml:space="preserve">Abbildung </w:t>
      </w:r>
      <w:fldSimple w:instr=" SEQ Abbildung \* ARABIC ">
        <w:r w:rsidR="008B7394">
          <w:rPr>
            <w:noProof/>
          </w:rPr>
          <w:t>21</w:t>
        </w:r>
      </w:fldSimple>
      <w:r>
        <w:t>:</w:t>
      </w:r>
      <w:r w:rsidRPr="00630312">
        <w:t xml:space="preserve"> </w:t>
      </w:r>
      <w:r>
        <w:t>Histogramm – Omnipage Confused In Percent</w:t>
      </w:r>
      <w:bookmarkEnd w:id="38"/>
    </w:p>
    <w:p w:rsidR="00533854" w:rsidRDefault="00533854" w:rsidP="00533854">
      <w:pPr>
        <w:autoSpaceDE w:val="0"/>
        <w:autoSpaceDN w:val="0"/>
        <w:adjustRightInd w:val="0"/>
        <w:spacing w:line="240" w:lineRule="auto"/>
        <w:jc w:val="center"/>
        <w:rPr>
          <w:rFonts w:ascii="Times New Roman" w:eastAsiaTheme="minorHAnsi" w:hAnsi="Times New Roman"/>
          <w:sz w:val="24"/>
          <w:szCs w:val="24"/>
          <w:lang w:eastAsia="en-US"/>
        </w:rPr>
      </w:pPr>
    </w:p>
    <w:p w:rsidR="00533854" w:rsidRDefault="00533854" w:rsidP="00533854">
      <w:pPr>
        <w:pStyle w:val="Folgeabsatz"/>
        <w:ind w:firstLine="0"/>
        <w:rPr>
          <w:rFonts w:eastAsiaTheme="minorHAnsi"/>
          <w:lang w:eastAsia="en-US"/>
        </w:rPr>
      </w:pPr>
      <w:r>
        <w:rPr>
          <w:rFonts w:eastAsiaTheme="minorHAnsi"/>
          <w:lang w:eastAsia="en-US"/>
        </w:rPr>
        <w:t>Der Mittelwert der Confused-Raten liegt bei ca. 20%. Die Mehrzahl der Blätter haben Raten zwischen 0 und 30%. Sieben Blätter haben Raten über oder gleich 60%.</w:t>
      </w:r>
    </w:p>
    <w:p w:rsidR="00630312" w:rsidRDefault="00B26E13" w:rsidP="00630312">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01354802" wp14:editId="741822CE">
            <wp:extent cx="5400000" cy="4318625"/>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4318625"/>
                    </a:xfrm>
                    <a:prstGeom prst="rect">
                      <a:avLst/>
                    </a:prstGeom>
                    <a:noFill/>
                    <a:ln>
                      <a:noFill/>
                    </a:ln>
                  </pic:spPr>
                </pic:pic>
              </a:graphicData>
            </a:graphic>
          </wp:inline>
        </w:drawing>
      </w:r>
    </w:p>
    <w:p w:rsidR="00B26E13" w:rsidRDefault="00630312" w:rsidP="00744529">
      <w:pPr>
        <w:pStyle w:val="Beschriftung"/>
        <w:rPr>
          <w:rFonts w:ascii="Times New Roman" w:eastAsiaTheme="minorHAnsi" w:hAnsi="Times New Roman"/>
          <w:sz w:val="24"/>
          <w:szCs w:val="24"/>
          <w:lang w:eastAsia="en-US"/>
        </w:rPr>
      </w:pPr>
      <w:bookmarkStart w:id="39" w:name="_Toc426732120"/>
      <w:r>
        <w:t xml:space="preserve">Abbildung </w:t>
      </w:r>
      <w:fldSimple w:instr=" SEQ Abbildung \* ARABIC ">
        <w:r w:rsidR="008B7394">
          <w:rPr>
            <w:noProof/>
          </w:rPr>
          <w:t>22</w:t>
        </w:r>
      </w:fldSimple>
      <w:r>
        <w:t>:</w:t>
      </w:r>
      <w:r w:rsidRPr="00630312">
        <w:t xml:space="preserve"> </w:t>
      </w:r>
      <w:r>
        <w:t>Histogramm – Omnipage Lost In Percent</w:t>
      </w:r>
      <w:bookmarkEnd w:id="39"/>
    </w:p>
    <w:p w:rsidR="00533854" w:rsidRDefault="00533854" w:rsidP="00533854">
      <w:pPr>
        <w:autoSpaceDE w:val="0"/>
        <w:autoSpaceDN w:val="0"/>
        <w:adjustRightInd w:val="0"/>
        <w:spacing w:line="240" w:lineRule="auto"/>
        <w:jc w:val="left"/>
        <w:rPr>
          <w:rFonts w:ascii="Times New Roman" w:eastAsiaTheme="minorHAnsi" w:hAnsi="Times New Roman"/>
          <w:sz w:val="24"/>
          <w:szCs w:val="24"/>
          <w:lang w:eastAsia="en-US"/>
        </w:rPr>
      </w:pPr>
    </w:p>
    <w:p w:rsidR="00533854" w:rsidRDefault="00533854" w:rsidP="00533854">
      <w:pPr>
        <w:pStyle w:val="Folgeabsatz"/>
        <w:ind w:firstLine="0"/>
        <w:rPr>
          <w:rFonts w:eastAsiaTheme="minorHAnsi"/>
          <w:lang w:eastAsia="en-US"/>
        </w:rPr>
      </w:pPr>
      <w:r>
        <w:rPr>
          <w:rFonts w:eastAsiaTheme="minorHAnsi"/>
          <w:lang w:eastAsia="en-US"/>
        </w:rPr>
        <w:t xml:space="preserve">Der Hauptanteil der Lost-Werte für Liedblätter </w:t>
      </w:r>
      <w:r w:rsidR="00744529">
        <w:rPr>
          <w:rFonts w:eastAsiaTheme="minorHAnsi"/>
          <w:lang w:eastAsia="en-US"/>
        </w:rPr>
        <w:t>verläuft im Bereich von 0 – 20%</w:t>
      </w:r>
      <w:r>
        <w:rPr>
          <w:rFonts w:eastAsiaTheme="minorHAnsi"/>
          <w:lang w:eastAsia="en-US"/>
        </w:rPr>
        <w:t xml:space="preserve"> konstant abnehmend. Ab 20% verteilen sich die Werte stark. Sieben Blätter werden überhaupt bzw. fast gar n</w:t>
      </w:r>
      <w:r w:rsidR="00744529">
        <w:rPr>
          <w:rFonts w:eastAsiaTheme="minorHAnsi"/>
          <w:lang w:eastAsia="en-US"/>
        </w:rPr>
        <w:t>icht erkannt. Der Mittelwert beträgt</w:t>
      </w:r>
      <w:r>
        <w:rPr>
          <w:rFonts w:eastAsiaTheme="minorHAnsi"/>
          <w:lang w:eastAsia="en-US"/>
        </w:rPr>
        <w:t xml:space="preserve"> 24%.</w:t>
      </w:r>
    </w:p>
    <w:p w:rsidR="002E19D8" w:rsidRDefault="00B26E13" w:rsidP="002E19D8">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55048B0B" wp14:editId="2A56F698">
            <wp:extent cx="5400000" cy="4318626"/>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B26E13" w:rsidRDefault="002E19D8" w:rsidP="002E19D8">
      <w:pPr>
        <w:pStyle w:val="Beschriftung"/>
        <w:rPr>
          <w:rFonts w:ascii="Times New Roman" w:eastAsiaTheme="minorHAnsi" w:hAnsi="Times New Roman"/>
          <w:sz w:val="24"/>
          <w:szCs w:val="24"/>
          <w:lang w:eastAsia="en-US"/>
        </w:rPr>
      </w:pPr>
      <w:bookmarkStart w:id="40" w:name="_Toc426732121"/>
      <w:r>
        <w:t xml:space="preserve">Abbildung </w:t>
      </w:r>
      <w:fldSimple w:instr=" SEQ Abbildung \* ARABIC ">
        <w:r w:rsidR="008B7394">
          <w:rPr>
            <w:noProof/>
          </w:rPr>
          <w:t>23</w:t>
        </w:r>
      </w:fldSimple>
      <w:r>
        <w:t>:</w:t>
      </w:r>
      <w:r w:rsidRPr="00630312">
        <w:t xml:space="preserve"> </w:t>
      </w:r>
      <w:r>
        <w:t>Histogramm – Omnipage CER</w:t>
      </w:r>
      <w:bookmarkEnd w:id="40"/>
    </w:p>
    <w:p w:rsidR="00533854" w:rsidRDefault="00533854" w:rsidP="00B26E13">
      <w:pPr>
        <w:autoSpaceDE w:val="0"/>
        <w:autoSpaceDN w:val="0"/>
        <w:adjustRightInd w:val="0"/>
        <w:spacing w:line="240" w:lineRule="auto"/>
        <w:rPr>
          <w:rFonts w:ascii="Times New Roman" w:eastAsiaTheme="minorHAnsi" w:hAnsi="Times New Roman"/>
          <w:sz w:val="24"/>
          <w:szCs w:val="24"/>
          <w:lang w:eastAsia="en-US"/>
        </w:rPr>
      </w:pPr>
    </w:p>
    <w:p w:rsidR="00533854" w:rsidRDefault="00533854" w:rsidP="00533854">
      <w:pPr>
        <w:pStyle w:val="Folgeabsatz"/>
        <w:ind w:firstLine="0"/>
        <w:rPr>
          <w:rFonts w:eastAsiaTheme="minorHAnsi"/>
          <w:lang w:eastAsia="en-US"/>
        </w:rPr>
      </w:pPr>
      <w:r>
        <w:rPr>
          <w:rFonts w:eastAsiaTheme="minorHAnsi"/>
          <w:lang w:eastAsia="en-US"/>
        </w:rPr>
        <w:t xml:space="preserve">Die CER-Rate streut zwischen 0 und 100%. Aufgrund vereinzelter großer Spurious-Raten erhält man bei Omnipage einige Raten über 100%. </w:t>
      </w:r>
      <w:r w:rsidR="0052087E">
        <w:rPr>
          <w:rFonts w:eastAsiaTheme="minorHAnsi"/>
          <w:lang w:eastAsia="en-US"/>
        </w:rPr>
        <w:t>Mit einem Mittelwert von 53% ist die Fehlerproduktion sehr hoch. Der Wert sagt aus, dass im Schnitt die Hälfte des OCR-Outputs von Omnipage ausgebessert</w:t>
      </w:r>
      <w:r w:rsidR="00F770F2">
        <w:rPr>
          <w:rFonts w:eastAsiaTheme="minorHAnsi"/>
          <w:lang w:eastAsia="en-US"/>
        </w:rPr>
        <w:t xml:space="preserve"> oder ergänzt</w:t>
      </w:r>
      <w:r w:rsidR="0052087E">
        <w:rPr>
          <w:rFonts w:eastAsiaTheme="minorHAnsi"/>
          <w:lang w:eastAsia="en-US"/>
        </w:rPr>
        <w:t xml:space="preserve"> werden muss.</w:t>
      </w:r>
    </w:p>
    <w:p w:rsidR="00F770F2" w:rsidRDefault="00F770F2" w:rsidP="00F770F2">
      <w:pPr>
        <w:pStyle w:val="Folgeabsatz"/>
        <w:rPr>
          <w:rFonts w:eastAsiaTheme="minorHAnsi"/>
        </w:rPr>
      </w:pPr>
      <w:r>
        <w:rPr>
          <w:rFonts w:eastAsiaTheme="minorHAnsi"/>
        </w:rPr>
        <w:t>Analog zur deskriptiven Statistik von ABBY sollen die folgenden Kreisdiagramme die Häufigkeit von Zeichentypen (Correct, Spurious, Confused, Lost)</w:t>
      </w:r>
      <w:r w:rsidR="0043253C">
        <w:rPr>
          <w:rFonts w:eastAsiaTheme="minorHAnsi"/>
        </w:rPr>
        <w:t xml:space="preserve"> gesamt,</w:t>
      </w:r>
      <w:r>
        <w:rPr>
          <w:rFonts w:eastAsiaTheme="minorHAnsi"/>
        </w:rPr>
        <w:t xml:space="preserve"> für den OCR-Output als auch in Bezug auf den Grounded-Truth-Text</w:t>
      </w:r>
      <w:r w:rsidR="00744529">
        <w:rPr>
          <w:rFonts w:eastAsiaTheme="minorHAnsi"/>
        </w:rPr>
        <w:t>,</w:t>
      </w:r>
      <w:r>
        <w:rPr>
          <w:rFonts w:eastAsiaTheme="minorHAnsi"/>
        </w:rPr>
        <w:t xml:space="preserve"> über den ganzen Korpus aufzeigen:</w:t>
      </w:r>
    </w:p>
    <w:p w:rsidR="002E19D8" w:rsidRDefault="00F770F2" w:rsidP="002E19D8">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30A1C7C5" wp14:editId="49799247">
            <wp:extent cx="4500000" cy="360182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000" cy="3601823"/>
                    </a:xfrm>
                    <a:prstGeom prst="rect">
                      <a:avLst/>
                    </a:prstGeom>
                    <a:noFill/>
                    <a:ln>
                      <a:noFill/>
                    </a:ln>
                  </pic:spPr>
                </pic:pic>
              </a:graphicData>
            </a:graphic>
          </wp:inline>
        </w:drawing>
      </w:r>
    </w:p>
    <w:p w:rsidR="00F770F2" w:rsidRDefault="002E19D8" w:rsidP="002E19D8">
      <w:pPr>
        <w:pStyle w:val="Beschriftung"/>
        <w:rPr>
          <w:rFonts w:ascii="Times New Roman" w:eastAsiaTheme="minorHAnsi" w:hAnsi="Times New Roman"/>
          <w:sz w:val="24"/>
          <w:szCs w:val="24"/>
          <w:lang w:eastAsia="en-US"/>
        </w:rPr>
      </w:pPr>
      <w:bookmarkStart w:id="41" w:name="_Toc426732122"/>
      <w:r>
        <w:t xml:space="preserve">Abbildung </w:t>
      </w:r>
      <w:fldSimple w:instr=" SEQ Abbildung \* ARABIC ">
        <w:r w:rsidR="008B7394">
          <w:rPr>
            <w:noProof/>
          </w:rPr>
          <w:t>24</w:t>
        </w:r>
      </w:fldSimple>
      <w:r>
        <w:t>: Kreisdiagramm – Omnipage Complete</w:t>
      </w:r>
      <w:bookmarkEnd w:id="41"/>
    </w:p>
    <w:p w:rsidR="00F770F2" w:rsidRDefault="00F770F2" w:rsidP="00744529">
      <w:pPr>
        <w:pStyle w:val="Folgeabsatz"/>
        <w:ind w:firstLine="0"/>
        <w:rPr>
          <w:rFonts w:eastAsiaTheme="minorHAnsi"/>
          <w:lang w:eastAsia="en-US"/>
        </w:rPr>
      </w:pPr>
      <w:r>
        <w:rPr>
          <w:rFonts w:eastAsiaTheme="minorHAnsi"/>
          <w:lang w:eastAsia="en-US"/>
        </w:rPr>
        <w:t>Man erkennt</w:t>
      </w:r>
      <w:r w:rsidR="0043253C">
        <w:rPr>
          <w:rFonts w:eastAsiaTheme="minorHAnsi"/>
          <w:lang w:eastAsia="en-US"/>
        </w:rPr>
        <w:t>,</w:t>
      </w:r>
      <w:r>
        <w:rPr>
          <w:rFonts w:eastAsiaTheme="minorHAnsi"/>
          <w:lang w:eastAsia="en-US"/>
        </w:rPr>
        <w:t xml:space="preserve"> dass die häufigste Fehlerart, die ist, dass Zeichen gar nicht erkannt werden (23,5%). Die Hälfte des Outputs ist entweder falsch (Spurious, Confused) oder muss ergänzt werden. Mit ca. 6% ist der Anteil von Noise verhältnismäßig gering.</w:t>
      </w:r>
    </w:p>
    <w:p w:rsidR="00744529" w:rsidRDefault="00744529" w:rsidP="00744529">
      <w:pPr>
        <w:pStyle w:val="Folgeabsatz"/>
        <w:ind w:firstLine="0"/>
        <w:rPr>
          <w:rFonts w:eastAsiaTheme="minorHAnsi"/>
          <w:lang w:eastAsia="en-US"/>
        </w:rPr>
      </w:pPr>
    </w:p>
    <w:p w:rsidR="002E19D8" w:rsidRDefault="00F770F2" w:rsidP="002E19D8">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02BD1336" wp14:editId="2A96AC53">
            <wp:extent cx="4500000" cy="360182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0000" cy="3601822"/>
                    </a:xfrm>
                    <a:prstGeom prst="rect">
                      <a:avLst/>
                    </a:prstGeom>
                    <a:noFill/>
                    <a:ln>
                      <a:noFill/>
                    </a:ln>
                  </pic:spPr>
                </pic:pic>
              </a:graphicData>
            </a:graphic>
          </wp:inline>
        </w:drawing>
      </w:r>
    </w:p>
    <w:p w:rsidR="00F770F2" w:rsidRDefault="002E19D8" w:rsidP="002E19D8">
      <w:pPr>
        <w:pStyle w:val="Beschriftung"/>
        <w:rPr>
          <w:rFonts w:ascii="Times New Roman" w:eastAsiaTheme="minorHAnsi" w:hAnsi="Times New Roman"/>
          <w:sz w:val="24"/>
          <w:szCs w:val="24"/>
          <w:lang w:eastAsia="en-US"/>
        </w:rPr>
      </w:pPr>
      <w:bookmarkStart w:id="42" w:name="_Toc426732123"/>
      <w:r>
        <w:t xml:space="preserve">Abbildung </w:t>
      </w:r>
      <w:fldSimple w:instr=" SEQ Abbildung \* ARABIC ">
        <w:r w:rsidR="008B7394">
          <w:rPr>
            <w:noProof/>
          </w:rPr>
          <w:t>25</w:t>
        </w:r>
      </w:fldSimple>
      <w:r>
        <w:t>: Kreisdiagramm – Omnipage Grounded Truth</w:t>
      </w:r>
      <w:bookmarkEnd w:id="42"/>
    </w:p>
    <w:p w:rsidR="00F770F2" w:rsidRDefault="00F770F2" w:rsidP="00F770F2">
      <w:pPr>
        <w:pStyle w:val="Folgeabsatz"/>
        <w:ind w:firstLine="0"/>
        <w:rPr>
          <w:rFonts w:eastAsiaTheme="minorHAnsi"/>
          <w:lang w:eastAsia="en-US"/>
        </w:rPr>
      </w:pPr>
      <w:r>
        <w:rPr>
          <w:rFonts w:eastAsiaTheme="minorHAnsi"/>
          <w:lang w:eastAsia="en-US"/>
        </w:rPr>
        <w:lastRenderedPageBreak/>
        <w:t>In Bezug auf den Grounded-Truth-Text ist das Ergebnis aufgrund der geringen Spurious-Werte ähnlich zu oben. Fast ein Viertel der Zeichen wird nicht erkannt. Annähernd ein weiteres Viertel wird falsch erkannt.</w:t>
      </w:r>
    </w:p>
    <w:p w:rsidR="00744529" w:rsidRDefault="00744529" w:rsidP="00F770F2">
      <w:pPr>
        <w:pStyle w:val="Folgeabsatz"/>
        <w:ind w:firstLine="0"/>
        <w:rPr>
          <w:rFonts w:eastAsiaTheme="minorHAnsi"/>
          <w:lang w:eastAsia="en-US"/>
        </w:rPr>
      </w:pPr>
    </w:p>
    <w:p w:rsidR="002E19D8" w:rsidRDefault="005A47D8" w:rsidP="002E19D8">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7DC9B76F" wp14:editId="3E8F0AA5">
            <wp:extent cx="4500000" cy="3598852"/>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000" cy="3598852"/>
                    </a:xfrm>
                    <a:prstGeom prst="rect">
                      <a:avLst/>
                    </a:prstGeom>
                    <a:noFill/>
                    <a:ln>
                      <a:noFill/>
                    </a:ln>
                  </pic:spPr>
                </pic:pic>
              </a:graphicData>
            </a:graphic>
          </wp:inline>
        </w:drawing>
      </w:r>
    </w:p>
    <w:p w:rsidR="005A47D8" w:rsidRDefault="002E19D8" w:rsidP="002E19D8">
      <w:pPr>
        <w:pStyle w:val="Beschriftung"/>
        <w:rPr>
          <w:rFonts w:ascii="Times New Roman" w:eastAsiaTheme="minorHAnsi" w:hAnsi="Times New Roman"/>
          <w:sz w:val="24"/>
          <w:szCs w:val="24"/>
          <w:lang w:eastAsia="en-US"/>
        </w:rPr>
      </w:pPr>
      <w:bookmarkStart w:id="43" w:name="_Toc426732124"/>
      <w:r>
        <w:t xml:space="preserve">Abbildung </w:t>
      </w:r>
      <w:fldSimple w:instr=" SEQ Abbildung \* ARABIC ">
        <w:r w:rsidR="008B7394">
          <w:rPr>
            <w:noProof/>
          </w:rPr>
          <w:t>26</w:t>
        </w:r>
      </w:fldSimple>
      <w:r>
        <w:t>: Kreisdiagramm – Omnipage OCR-Output</w:t>
      </w:r>
      <w:bookmarkEnd w:id="43"/>
    </w:p>
    <w:p w:rsidR="0043253C" w:rsidRPr="00F770F2" w:rsidRDefault="005A47D8" w:rsidP="005A47D8">
      <w:pPr>
        <w:rPr>
          <w:rFonts w:eastAsiaTheme="minorHAnsi"/>
          <w:lang w:eastAsia="en-US"/>
        </w:rPr>
      </w:pPr>
      <w:r>
        <w:rPr>
          <w:rFonts w:eastAsiaTheme="minorHAnsi"/>
          <w:lang w:eastAsia="en-US"/>
        </w:rPr>
        <w:t>Da bezogen auf den OCR-Output Lost-Zeichen nicht angegeben sind, erscheint das Ergebnis in</w:t>
      </w:r>
      <w:r w:rsidR="00744529">
        <w:rPr>
          <w:rFonts w:eastAsiaTheme="minorHAnsi"/>
          <w:lang w:eastAsia="en-US"/>
        </w:rPr>
        <w:t xml:space="preserve"> diesem Kreisdiagramm positiver als die reale Leistung ist.</w:t>
      </w:r>
    </w:p>
    <w:p w:rsidR="002C0E84" w:rsidRPr="006A7F57" w:rsidRDefault="002C0E84" w:rsidP="006A7F57">
      <w:pPr>
        <w:pStyle w:val="Folgeabsatz"/>
        <w:ind w:firstLine="0"/>
      </w:pPr>
    </w:p>
    <w:p w:rsidR="007E3124" w:rsidRDefault="007E3124" w:rsidP="007E3124">
      <w:pPr>
        <w:pStyle w:val="berschrift2"/>
      </w:pPr>
      <w:bookmarkStart w:id="44" w:name="_Toc426732071"/>
      <w:r>
        <w:t>Adobe Acrobat X Pro – Deskriptive Statistik</w:t>
      </w:r>
      <w:bookmarkEnd w:id="44"/>
    </w:p>
    <w:p w:rsidR="00DC217C" w:rsidRPr="00DC217C" w:rsidRDefault="00CA5183" w:rsidP="00DC217C">
      <w:r>
        <w:t>Eine Zusammenfassung der deskriptiven Daten in Bezug auf die wichtigsten Performanzparameter:</w:t>
      </w:r>
    </w:p>
    <w:p w:rsidR="002E19D8" w:rsidRDefault="002E19D8" w:rsidP="002E19D8">
      <w:pPr>
        <w:pStyle w:val="Beschriftung"/>
        <w:keepNext/>
      </w:pPr>
      <w:bookmarkStart w:id="45" w:name="_Toc426732158"/>
      <w:r>
        <w:lastRenderedPageBreak/>
        <w:t xml:space="preserve">Tabelle </w:t>
      </w:r>
      <w:fldSimple w:instr=" SEQ Tabelle \* ARABIC ">
        <w:r w:rsidR="008B7394">
          <w:rPr>
            <w:noProof/>
          </w:rPr>
          <w:t>5</w:t>
        </w:r>
      </w:fldSimple>
      <w:r>
        <w:t>: Deskriptive Statistik – A</w:t>
      </w:r>
      <w:r w:rsidR="00411AE6">
        <w:t>c</w:t>
      </w:r>
      <w:r>
        <w:t>robat X Pro</w:t>
      </w:r>
      <w:bookmarkEnd w:id="45"/>
    </w:p>
    <w:tbl>
      <w:tblPr>
        <w:tblW w:w="8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18"/>
        <w:gridCol w:w="886"/>
        <w:gridCol w:w="885"/>
        <w:gridCol w:w="925"/>
        <w:gridCol w:w="951"/>
        <w:gridCol w:w="925"/>
        <w:gridCol w:w="1270"/>
        <w:gridCol w:w="943"/>
      </w:tblGrid>
      <w:tr w:rsidR="00DC217C" w:rsidRPr="00DC217C" w:rsidTr="00DC217C">
        <w:trPr>
          <w:cantSplit/>
          <w:trHeight w:val="353"/>
        </w:trPr>
        <w:tc>
          <w:tcPr>
            <w:tcW w:w="8903" w:type="dxa"/>
            <w:gridSpan w:val="8"/>
            <w:tcBorders>
              <w:top w:val="nil"/>
              <w:left w:val="nil"/>
              <w:bottom w:val="nil"/>
              <w:right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b/>
                <w:bCs/>
                <w:color w:val="000000"/>
                <w:sz w:val="18"/>
                <w:szCs w:val="18"/>
                <w:lang w:eastAsia="en-US"/>
              </w:rPr>
              <w:t>Deskriptive Statistiken</w:t>
            </w:r>
          </w:p>
        </w:tc>
      </w:tr>
      <w:tr w:rsidR="00DC217C" w:rsidRPr="00DC217C" w:rsidTr="002E19D8">
        <w:trPr>
          <w:cantSplit/>
          <w:trHeight w:val="693"/>
        </w:trPr>
        <w:tc>
          <w:tcPr>
            <w:tcW w:w="2118"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86" w:type="dxa"/>
            <w:tcBorders>
              <w:top w:val="single" w:sz="16" w:space="0" w:color="000000"/>
              <w:left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N</w:t>
            </w:r>
          </w:p>
        </w:tc>
        <w:tc>
          <w:tcPr>
            <w:tcW w:w="885" w:type="dxa"/>
            <w:tcBorders>
              <w:top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Bereich</w:t>
            </w:r>
          </w:p>
        </w:tc>
        <w:tc>
          <w:tcPr>
            <w:tcW w:w="925" w:type="dxa"/>
            <w:tcBorders>
              <w:top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Minimum</w:t>
            </w:r>
          </w:p>
        </w:tc>
        <w:tc>
          <w:tcPr>
            <w:tcW w:w="951" w:type="dxa"/>
            <w:tcBorders>
              <w:top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Maximum</w:t>
            </w:r>
          </w:p>
        </w:tc>
        <w:tc>
          <w:tcPr>
            <w:tcW w:w="925" w:type="dxa"/>
            <w:tcBorders>
              <w:top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Mittelwert</w:t>
            </w:r>
          </w:p>
        </w:tc>
        <w:tc>
          <w:tcPr>
            <w:tcW w:w="1270" w:type="dxa"/>
            <w:tcBorders>
              <w:top w:val="single" w:sz="16" w:space="0" w:color="000000"/>
              <w:bottom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Standardabweichung</w:t>
            </w:r>
          </w:p>
        </w:tc>
        <w:tc>
          <w:tcPr>
            <w:tcW w:w="943" w:type="dxa"/>
            <w:tcBorders>
              <w:top w:val="single" w:sz="16" w:space="0" w:color="000000"/>
              <w:bottom w:val="single" w:sz="16" w:space="0" w:color="000000"/>
              <w:right w:val="single" w:sz="16" w:space="0" w:color="000000"/>
            </w:tcBorders>
            <w:shd w:val="clear" w:color="auto" w:fill="FFFFFF"/>
            <w:vAlign w:val="bottom"/>
          </w:tcPr>
          <w:p w:rsidR="00DC217C" w:rsidRPr="00DC217C" w:rsidRDefault="00DC217C" w:rsidP="00826F7F">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Varianz</w:t>
            </w:r>
          </w:p>
        </w:tc>
      </w:tr>
      <w:tr w:rsidR="00DC217C" w:rsidRPr="00DC217C" w:rsidTr="002E19D8">
        <w:trPr>
          <w:cantSplit/>
          <w:trHeight w:val="353"/>
        </w:trPr>
        <w:tc>
          <w:tcPr>
            <w:tcW w:w="2118" w:type="dxa"/>
            <w:tcBorders>
              <w:top w:val="single" w:sz="16" w:space="0" w:color="000000"/>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Correct In Percent Acrobat</w:t>
            </w:r>
          </w:p>
        </w:tc>
        <w:tc>
          <w:tcPr>
            <w:tcW w:w="886" w:type="dxa"/>
            <w:tcBorders>
              <w:top w:val="single" w:sz="16" w:space="0" w:color="000000"/>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82,61</w:t>
            </w:r>
          </w:p>
        </w:tc>
        <w:tc>
          <w:tcPr>
            <w:tcW w:w="925" w:type="dxa"/>
            <w:tcBorders>
              <w:top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,00</w:t>
            </w:r>
          </w:p>
        </w:tc>
        <w:tc>
          <w:tcPr>
            <w:tcW w:w="951" w:type="dxa"/>
            <w:tcBorders>
              <w:top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82,61</w:t>
            </w:r>
          </w:p>
        </w:tc>
        <w:tc>
          <w:tcPr>
            <w:tcW w:w="925" w:type="dxa"/>
            <w:tcBorders>
              <w:top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26,3960</w:t>
            </w:r>
          </w:p>
        </w:tc>
        <w:tc>
          <w:tcPr>
            <w:tcW w:w="1270" w:type="dxa"/>
            <w:tcBorders>
              <w:top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28,29132</w:t>
            </w:r>
          </w:p>
        </w:tc>
        <w:tc>
          <w:tcPr>
            <w:tcW w:w="943" w:type="dxa"/>
            <w:tcBorders>
              <w:top w:val="single" w:sz="16" w:space="0" w:color="000000"/>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800,399</w:t>
            </w:r>
          </w:p>
        </w:tc>
      </w:tr>
      <w:tr w:rsidR="00DC217C" w:rsidRPr="00DC217C" w:rsidTr="002E19D8">
        <w:trPr>
          <w:cantSplit/>
          <w:trHeight w:val="353"/>
        </w:trPr>
        <w:tc>
          <w:tcPr>
            <w:tcW w:w="2118" w:type="dxa"/>
            <w:tcBorders>
              <w:top w:val="nil"/>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Spurious In Percent Acrobat</w:t>
            </w:r>
          </w:p>
        </w:tc>
        <w:tc>
          <w:tcPr>
            <w:tcW w:w="886" w:type="dxa"/>
            <w:tcBorders>
              <w:top w:val="nil"/>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407,89</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,00</w:t>
            </w:r>
          </w:p>
        </w:tc>
        <w:tc>
          <w:tcPr>
            <w:tcW w:w="951"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407,89</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19,0471</w:t>
            </w:r>
          </w:p>
        </w:tc>
        <w:tc>
          <w:tcPr>
            <w:tcW w:w="1270"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59,47921</w:t>
            </w:r>
          </w:p>
        </w:tc>
        <w:tc>
          <w:tcPr>
            <w:tcW w:w="943" w:type="dxa"/>
            <w:tcBorders>
              <w:top w:val="nil"/>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3537,777</w:t>
            </w:r>
          </w:p>
        </w:tc>
      </w:tr>
      <w:tr w:rsidR="00DC217C" w:rsidRPr="00DC217C" w:rsidTr="002E19D8">
        <w:trPr>
          <w:cantSplit/>
          <w:trHeight w:val="353"/>
        </w:trPr>
        <w:tc>
          <w:tcPr>
            <w:tcW w:w="2118" w:type="dxa"/>
            <w:tcBorders>
              <w:top w:val="nil"/>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Confused In Percent Acrobat</w:t>
            </w:r>
          </w:p>
        </w:tc>
        <w:tc>
          <w:tcPr>
            <w:tcW w:w="886" w:type="dxa"/>
            <w:tcBorders>
              <w:top w:val="nil"/>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72,00</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,00</w:t>
            </w:r>
          </w:p>
        </w:tc>
        <w:tc>
          <w:tcPr>
            <w:tcW w:w="951"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72,00</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15,7189</w:t>
            </w:r>
          </w:p>
        </w:tc>
        <w:tc>
          <w:tcPr>
            <w:tcW w:w="1270"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16,59953</w:t>
            </w:r>
          </w:p>
        </w:tc>
        <w:tc>
          <w:tcPr>
            <w:tcW w:w="943" w:type="dxa"/>
            <w:tcBorders>
              <w:top w:val="nil"/>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275,544</w:t>
            </w:r>
          </w:p>
        </w:tc>
      </w:tr>
      <w:tr w:rsidR="00DC217C" w:rsidRPr="00DC217C" w:rsidTr="002E19D8">
        <w:trPr>
          <w:cantSplit/>
          <w:trHeight w:val="340"/>
        </w:trPr>
        <w:tc>
          <w:tcPr>
            <w:tcW w:w="2118" w:type="dxa"/>
            <w:tcBorders>
              <w:top w:val="nil"/>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Lost In Percent Acrobat</w:t>
            </w:r>
          </w:p>
        </w:tc>
        <w:tc>
          <w:tcPr>
            <w:tcW w:w="886" w:type="dxa"/>
            <w:tcBorders>
              <w:top w:val="nil"/>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100,00</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,00</w:t>
            </w:r>
          </w:p>
        </w:tc>
        <w:tc>
          <w:tcPr>
            <w:tcW w:w="951"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100,00</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57,8852</w:t>
            </w:r>
          </w:p>
        </w:tc>
        <w:tc>
          <w:tcPr>
            <w:tcW w:w="1270"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40,02903</w:t>
            </w:r>
          </w:p>
        </w:tc>
        <w:tc>
          <w:tcPr>
            <w:tcW w:w="943" w:type="dxa"/>
            <w:tcBorders>
              <w:top w:val="nil"/>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1602,323</w:t>
            </w:r>
          </w:p>
        </w:tc>
      </w:tr>
      <w:tr w:rsidR="00DC217C" w:rsidRPr="00DC217C" w:rsidTr="002E19D8">
        <w:trPr>
          <w:cantSplit/>
          <w:trHeight w:val="353"/>
        </w:trPr>
        <w:tc>
          <w:tcPr>
            <w:tcW w:w="2118" w:type="dxa"/>
            <w:tcBorders>
              <w:top w:val="nil"/>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CER Acrobat</w:t>
            </w:r>
          </w:p>
        </w:tc>
        <w:tc>
          <w:tcPr>
            <w:tcW w:w="886" w:type="dxa"/>
            <w:tcBorders>
              <w:top w:val="nil"/>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434,65</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25,00</w:t>
            </w:r>
          </w:p>
        </w:tc>
        <w:tc>
          <w:tcPr>
            <w:tcW w:w="951"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459,65</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92,6514</w:t>
            </w:r>
          </w:p>
        </w:tc>
        <w:tc>
          <w:tcPr>
            <w:tcW w:w="1270"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58,58258</w:t>
            </w:r>
          </w:p>
        </w:tc>
        <w:tc>
          <w:tcPr>
            <w:tcW w:w="943" w:type="dxa"/>
            <w:tcBorders>
              <w:top w:val="nil"/>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3431,919</w:t>
            </w:r>
          </w:p>
        </w:tc>
      </w:tr>
      <w:tr w:rsidR="00DC217C" w:rsidRPr="00DC217C" w:rsidTr="002E19D8">
        <w:trPr>
          <w:cantSplit/>
          <w:trHeight w:val="353"/>
        </w:trPr>
        <w:tc>
          <w:tcPr>
            <w:tcW w:w="2118" w:type="dxa"/>
            <w:tcBorders>
              <w:top w:val="nil"/>
              <w:left w:val="single" w:sz="16" w:space="0" w:color="000000"/>
              <w:bottom w:val="nil"/>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Precision Acrobat</w:t>
            </w:r>
          </w:p>
        </w:tc>
        <w:tc>
          <w:tcPr>
            <w:tcW w:w="886" w:type="dxa"/>
            <w:tcBorders>
              <w:top w:val="nil"/>
              <w:left w:val="single" w:sz="16" w:space="0" w:color="000000"/>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76,77</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,00</w:t>
            </w:r>
          </w:p>
        </w:tc>
        <w:tc>
          <w:tcPr>
            <w:tcW w:w="951"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76,77</w:t>
            </w:r>
          </w:p>
        </w:tc>
        <w:tc>
          <w:tcPr>
            <w:tcW w:w="925"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21,9626</w:t>
            </w:r>
          </w:p>
        </w:tc>
        <w:tc>
          <w:tcPr>
            <w:tcW w:w="1270" w:type="dxa"/>
            <w:tcBorders>
              <w:top w:val="nil"/>
              <w:bottom w:val="nil"/>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24,02734</w:t>
            </w:r>
          </w:p>
        </w:tc>
        <w:tc>
          <w:tcPr>
            <w:tcW w:w="943" w:type="dxa"/>
            <w:tcBorders>
              <w:top w:val="nil"/>
              <w:bottom w:val="nil"/>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577,313</w:t>
            </w:r>
          </w:p>
        </w:tc>
      </w:tr>
      <w:tr w:rsidR="00DC217C" w:rsidRPr="00DC217C" w:rsidTr="002E19D8">
        <w:trPr>
          <w:cantSplit/>
          <w:trHeight w:val="353"/>
        </w:trPr>
        <w:tc>
          <w:tcPr>
            <w:tcW w:w="2118" w:type="dxa"/>
            <w:tcBorders>
              <w:top w:val="nil"/>
              <w:left w:val="single" w:sz="16" w:space="0" w:color="000000"/>
              <w:bottom w:val="single" w:sz="16" w:space="0" w:color="000000"/>
              <w:right w:val="single" w:sz="16" w:space="0" w:color="000000"/>
            </w:tcBorders>
            <w:shd w:val="clear" w:color="auto" w:fill="FFFFFF"/>
          </w:tcPr>
          <w:p w:rsidR="00DC217C" w:rsidRPr="00DC217C" w:rsidRDefault="00DC217C" w:rsidP="00826F7F">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Gültige Anzahl (listenweise)</w:t>
            </w:r>
          </w:p>
        </w:tc>
        <w:tc>
          <w:tcPr>
            <w:tcW w:w="886" w:type="dxa"/>
            <w:tcBorders>
              <w:top w:val="nil"/>
              <w:left w:val="single" w:sz="16" w:space="0" w:color="000000"/>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C217C">
              <w:rPr>
                <w:rFonts w:ascii="Arial" w:eastAsiaTheme="minorHAnsi" w:hAnsi="Arial" w:cs="Arial"/>
                <w:color w:val="000000"/>
                <w:sz w:val="18"/>
                <w:szCs w:val="18"/>
                <w:lang w:eastAsia="en-US"/>
              </w:rPr>
              <w:t>102</w:t>
            </w:r>
          </w:p>
        </w:tc>
        <w:tc>
          <w:tcPr>
            <w:tcW w:w="885" w:type="dxa"/>
            <w:tcBorders>
              <w:top w:val="nil"/>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25" w:type="dxa"/>
            <w:tcBorders>
              <w:top w:val="nil"/>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51" w:type="dxa"/>
            <w:tcBorders>
              <w:top w:val="nil"/>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25" w:type="dxa"/>
            <w:tcBorders>
              <w:top w:val="nil"/>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270" w:type="dxa"/>
            <w:tcBorders>
              <w:top w:val="nil"/>
              <w:bottom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43" w:type="dxa"/>
            <w:tcBorders>
              <w:top w:val="nil"/>
              <w:bottom w:val="single" w:sz="16" w:space="0" w:color="000000"/>
              <w:right w:val="single" w:sz="16" w:space="0" w:color="000000"/>
            </w:tcBorders>
            <w:shd w:val="clear" w:color="auto" w:fill="FFFFFF"/>
            <w:vAlign w:val="center"/>
          </w:tcPr>
          <w:p w:rsidR="00DC217C" w:rsidRPr="00DC217C" w:rsidRDefault="00DC217C" w:rsidP="00826F7F">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CA5183" w:rsidRPr="00CA5183" w:rsidRDefault="00CA5183" w:rsidP="00CA5183">
      <w:pPr>
        <w:autoSpaceDE w:val="0"/>
        <w:autoSpaceDN w:val="0"/>
        <w:adjustRightInd w:val="0"/>
        <w:spacing w:line="400" w:lineRule="atLeast"/>
        <w:jc w:val="left"/>
        <w:rPr>
          <w:rFonts w:ascii="Times New Roman" w:eastAsiaTheme="minorHAnsi" w:hAnsi="Times New Roman"/>
          <w:sz w:val="24"/>
          <w:szCs w:val="24"/>
          <w:lang w:eastAsia="en-US"/>
        </w:rPr>
      </w:pPr>
    </w:p>
    <w:p w:rsidR="00CA5183" w:rsidRDefault="00CA5183" w:rsidP="00CA5183">
      <w:r>
        <w:t>Die Erkennungsrate (Correct I</w:t>
      </w:r>
      <w:r w:rsidR="00763F93">
        <w:t>n Percent) ist nach Holley (2009</w:t>
      </w:r>
      <w:r>
        <w:t xml:space="preserve">) weit unter dem Zielwert (90%). Es lässt sich leicht erkennen, dass das Tool im Vergleich zu den anderen Tools und in Bezug auf jede Variable deutlich schlechtere Ergebnisse ausgibt. </w:t>
      </w:r>
    </w:p>
    <w:p w:rsidR="00411AE6" w:rsidRDefault="00DF4187" w:rsidP="00411AE6">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14B9401C" wp14:editId="21DD1CF5">
            <wp:extent cx="5400000" cy="432219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4322191"/>
                    </a:xfrm>
                    <a:prstGeom prst="rect">
                      <a:avLst/>
                    </a:prstGeom>
                    <a:noFill/>
                    <a:ln>
                      <a:noFill/>
                    </a:ln>
                  </pic:spPr>
                </pic:pic>
              </a:graphicData>
            </a:graphic>
          </wp:inline>
        </w:drawing>
      </w:r>
    </w:p>
    <w:p w:rsidR="00DF4187" w:rsidRDefault="00411AE6" w:rsidP="00411AE6">
      <w:pPr>
        <w:pStyle w:val="Beschriftung"/>
        <w:rPr>
          <w:rFonts w:ascii="Times New Roman" w:eastAsiaTheme="minorHAnsi" w:hAnsi="Times New Roman"/>
          <w:sz w:val="24"/>
          <w:szCs w:val="24"/>
          <w:lang w:eastAsia="en-US"/>
        </w:rPr>
      </w:pPr>
      <w:bookmarkStart w:id="46" w:name="_Toc426732125"/>
      <w:r>
        <w:t xml:space="preserve">Abbildung </w:t>
      </w:r>
      <w:fldSimple w:instr=" SEQ Abbildung \* ARABIC ">
        <w:r w:rsidR="008B7394">
          <w:rPr>
            <w:noProof/>
          </w:rPr>
          <w:t>27</w:t>
        </w:r>
      </w:fldSimple>
      <w:r>
        <w:t>: Histogramm – Acrobat Correct In Percent</w:t>
      </w:r>
      <w:bookmarkEnd w:id="46"/>
    </w:p>
    <w:p w:rsidR="00DF4187" w:rsidRDefault="00DF4187" w:rsidP="00DF4187">
      <w:pPr>
        <w:pStyle w:val="Folgeabsatz"/>
        <w:ind w:firstLine="0"/>
        <w:rPr>
          <w:rFonts w:eastAsiaTheme="minorHAnsi"/>
          <w:lang w:eastAsia="en-US"/>
        </w:rPr>
      </w:pPr>
      <w:r>
        <w:rPr>
          <w:rFonts w:eastAsiaTheme="minorHAnsi"/>
          <w:lang w:eastAsia="en-US"/>
        </w:rPr>
        <w:lastRenderedPageBreak/>
        <w:t>Der Großteil der Blätter ergibt Erkennungsraten zwischen 0 und 20%. 21 Blätter, also etwa ein Fünftel des Korpus hat eine Erkennungsrate von über 60%. Die Werte streuen wenig, der Mehranteil der Blätter hat sehr geringe Correct-Werte.</w:t>
      </w:r>
    </w:p>
    <w:p w:rsidR="00826F7F" w:rsidRDefault="00826F7F" w:rsidP="00DF4187">
      <w:pPr>
        <w:pStyle w:val="Folgeabsatz"/>
        <w:ind w:firstLine="0"/>
        <w:rPr>
          <w:rFonts w:eastAsiaTheme="minorHAnsi"/>
          <w:lang w:eastAsia="en-US"/>
        </w:rPr>
      </w:pPr>
    </w:p>
    <w:p w:rsidR="00411AE6" w:rsidRDefault="00DC217C" w:rsidP="00411AE6">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161F86E6" wp14:editId="5286DE46">
            <wp:extent cx="5400000" cy="4318625"/>
            <wp:effectExtent l="0" t="0" r="0" b="63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4318625"/>
                    </a:xfrm>
                    <a:prstGeom prst="rect">
                      <a:avLst/>
                    </a:prstGeom>
                    <a:noFill/>
                    <a:ln>
                      <a:noFill/>
                    </a:ln>
                  </pic:spPr>
                </pic:pic>
              </a:graphicData>
            </a:graphic>
          </wp:inline>
        </w:drawing>
      </w:r>
    </w:p>
    <w:p w:rsidR="00DC217C" w:rsidRDefault="00411AE6" w:rsidP="00411AE6">
      <w:pPr>
        <w:pStyle w:val="Beschriftung"/>
        <w:rPr>
          <w:rFonts w:ascii="Times New Roman" w:eastAsiaTheme="minorHAnsi" w:hAnsi="Times New Roman"/>
          <w:sz w:val="24"/>
          <w:szCs w:val="24"/>
          <w:lang w:eastAsia="en-US"/>
        </w:rPr>
      </w:pPr>
      <w:bookmarkStart w:id="47" w:name="_Toc426732126"/>
      <w:r>
        <w:t xml:space="preserve">Abbildung </w:t>
      </w:r>
      <w:fldSimple w:instr=" SEQ Abbildung \* ARABIC ">
        <w:r w:rsidR="008B7394">
          <w:rPr>
            <w:noProof/>
          </w:rPr>
          <w:t>28</w:t>
        </w:r>
      </w:fldSimple>
      <w:r>
        <w:t>: Histogramm – Acrobat Precision</w:t>
      </w:r>
      <w:bookmarkEnd w:id="47"/>
    </w:p>
    <w:p w:rsidR="00DC217C" w:rsidRDefault="00DC217C" w:rsidP="00C92976">
      <w:pPr>
        <w:rPr>
          <w:rFonts w:eastAsiaTheme="minorHAnsi"/>
          <w:lang w:eastAsia="en-US"/>
        </w:rPr>
      </w:pPr>
      <w:r>
        <w:rPr>
          <w:rFonts w:eastAsiaTheme="minorHAnsi"/>
          <w:lang w:eastAsia="en-US"/>
        </w:rPr>
        <w:t xml:space="preserve">Auch bei diesem Tool zeigt die Auswertung der Precision-Daten, dass kein wesentlicher Einfluss durch die überflüssig hinzugefügten Zeichen zustande kommt. Die Precision-Werte sind geringfügig schlechter als die Accuracy-Werte. </w:t>
      </w:r>
      <w:r w:rsidR="00C92976">
        <w:rPr>
          <w:rFonts w:eastAsiaTheme="minorHAnsi"/>
          <w:lang w:eastAsia="en-US"/>
        </w:rPr>
        <w:t>Insgesamt weist aber auch diese Metrik auf eine schlechte Performanz hin. 57 Bilder haben eine Precision &lt; 20%, d.h. mehr als 80% der Zeichen dieser OCR-Outputs muss in irgendeiner Form ausgebessert werden.</w:t>
      </w:r>
    </w:p>
    <w:p w:rsidR="00411AE6" w:rsidRDefault="00DF4187" w:rsidP="00411AE6">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614E7B53" wp14:editId="1ADE03B5">
            <wp:extent cx="5400000" cy="4322192"/>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4322192"/>
                    </a:xfrm>
                    <a:prstGeom prst="rect">
                      <a:avLst/>
                    </a:prstGeom>
                    <a:noFill/>
                    <a:ln>
                      <a:noFill/>
                    </a:ln>
                  </pic:spPr>
                </pic:pic>
              </a:graphicData>
            </a:graphic>
          </wp:inline>
        </w:drawing>
      </w:r>
    </w:p>
    <w:p w:rsidR="00DF4187" w:rsidRDefault="00411AE6" w:rsidP="00411AE6">
      <w:pPr>
        <w:pStyle w:val="Beschriftung"/>
      </w:pPr>
      <w:bookmarkStart w:id="48" w:name="_Toc426732127"/>
      <w:r>
        <w:t xml:space="preserve">Abbildung </w:t>
      </w:r>
      <w:fldSimple w:instr=" SEQ Abbildung \* ARABIC ">
        <w:r w:rsidR="008B7394">
          <w:rPr>
            <w:noProof/>
          </w:rPr>
          <w:t>29</w:t>
        </w:r>
      </w:fldSimple>
      <w:r>
        <w:t>: Histogramm – Acrobat Spurious In Percent</w:t>
      </w:r>
      <w:bookmarkEnd w:id="48"/>
    </w:p>
    <w:p w:rsidR="00826F7F" w:rsidRPr="00826F7F" w:rsidRDefault="00826F7F" w:rsidP="00826F7F">
      <w:pPr>
        <w:rPr>
          <w:rFonts w:eastAsiaTheme="minorHAnsi"/>
        </w:rPr>
      </w:pPr>
    </w:p>
    <w:p w:rsidR="00DF4187" w:rsidRDefault="00DF4187" w:rsidP="00DF4187">
      <w:pPr>
        <w:pStyle w:val="Folgeabsatz"/>
        <w:ind w:firstLine="0"/>
        <w:rPr>
          <w:rFonts w:eastAsiaTheme="minorHAnsi"/>
          <w:lang w:eastAsia="en-US"/>
        </w:rPr>
      </w:pPr>
      <w:r>
        <w:rPr>
          <w:rFonts w:eastAsiaTheme="minorHAnsi"/>
          <w:lang w:eastAsia="en-US"/>
        </w:rPr>
        <w:t xml:space="preserve">Die Spurious-Werte sind im Vergleich zu anderen Fehlertypen mit einem Mittelwert von 19% im Vergleich zu den anderen Fehlertypen recht gering, im Verhältnis zu den anderen Tools sehr groß. Sechs Dokumente haben extrem großen Noise-Anteil mit über 100%. </w:t>
      </w:r>
    </w:p>
    <w:p w:rsidR="00411AE6" w:rsidRDefault="00DF4187" w:rsidP="00411AE6">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2C9C8568" wp14:editId="0BB6BFF3">
            <wp:extent cx="5400000" cy="4322192"/>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4322192"/>
                    </a:xfrm>
                    <a:prstGeom prst="rect">
                      <a:avLst/>
                    </a:prstGeom>
                    <a:noFill/>
                    <a:ln>
                      <a:noFill/>
                    </a:ln>
                  </pic:spPr>
                </pic:pic>
              </a:graphicData>
            </a:graphic>
          </wp:inline>
        </w:drawing>
      </w:r>
    </w:p>
    <w:p w:rsidR="00826F7F" w:rsidRDefault="00411AE6" w:rsidP="00826F7F">
      <w:pPr>
        <w:pStyle w:val="Beschriftung"/>
      </w:pPr>
      <w:bookmarkStart w:id="49" w:name="_Toc426732128"/>
      <w:r>
        <w:t xml:space="preserve">Abbildung </w:t>
      </w:r>
      <w:fldSimple w:instr=" SEQ Abbildung \* ARABIC ">
        <w:r w:rsidR="008B7394">
          <w:rPr>
            <w:noProof/>
          </w:rPr>
          <w:t>30</w:t>
        </w:r>
      </w:fldSimple>
      <w:r>
        <w:t>: Histogramm – Acrobat Confused In Percent</w:t>
      </w:r>
      <w:bookmarkEnd w:id="49"/>
    </w:p>
    <w:p w:rsidR="00826F7F" w:rsidRPr="00826F7F" w:rsidRDefault="00826F7F" w:rsidP="00826F7F">
      <w:pPr>
        <w:rPr>
          <w:rFonts w:eastAsiaTheme="minorHAnsi"/>
        </w:rPr>
      </w:pPr>
    </w:p>
    <w:p w:rsidR="00DF4187" w:rsidRDefault="00DF4187" w:rsidP="00DF4187">
      <w:pPr>
        <w:pStyle w:val="Folgeabsatz"/>
        <w:ind w:firstLine="0"/>
        <w:rPr>
          <w:rFonts w:eastAsiaTheme="minorHAnsi"/>
          <w:lang w:eastAsia="en-US"/>
        </w:rPr>
      </w:pPr>
      <w:r>
        <w:rPr>
          <w:rFonts w:eastAsiaTheme="minorHAnsi"/>
          <w:lang w:eastAsia="en-US"/>
        </w:rPr>
        <w:t xml:space="preserve">Bezüglich der Confused-Werte lässt sich feststellen, dass der Großteil der Blätter, nämlich 40, Werte zwichen 0 und 5 Prozent besitzt. Generell ist der Kernbereich im Intervall zwischen 0 und </w:t>
      </w:r>
      <w:r w:rsidR="00E80351">
        <w:rPr>
          <w:rFonts w:eastAsiaTheme="minorHAnsi"/>
          <w:lang w:eastAsia="en-US"/>
        </w:rPr>
        <w:t>30% zu sehen. Danach hat man vereinzelte Blätter bis hin zum Maximum von 72%. Das arithmetrische Mittel beträgt ca. 16%. In Bezug auf die Confused-Werte ist demnach das Tool ähnlich „gut“ wie ABBY.</w:t>
      </w:r>
    </w:p>
    <w:p w:rsidR="00411AE6" w:rsidRDefault="00E80351" w:rsidP="00A432D3">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5013EBC9" wp14:editId="274952D7">
            <wp:extent cx="5400000" cy="4322192"/>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322192"/>
                    </a:xfrm>
                    <a:prstGeom prst="rect">
                      <a:avLst/>
                    </a:prstGeom>
                    <a:noFill/>
                    <a:ln>
                      <a:noFill/>
                    </a:ln>
                  </pic:spPr>
                </pic:pic>
              </a:graphicData>
            </a:graphic>
          </wp:inline>
        </w:drawing>
      </w:r>
    </w:p>
    <w:p w:rsidR="00E80351" w:rsidRDefault="00411AE6" w:rsidP="00411AE6">
      <w:pPr>
        <w:pStyle w:val="Beschriftung"/>
      </w:pPr>
      <w:bookmarkStart w:id="50" w:name="_Toc426732129"/>
      <w:r>
        <w:t xml:space="preserve">Abbildung </w:t>
      </w:r>
      <w:fldSimple w:instr=" SEQ Abbildung \* ARABIC ">
        <w:r w:rsidR="008B7394">
          <w:rPr>
            <w:noProof/>
          </w:rPr>
          <w:t>31</w:t>
        </w:r>
      </w:fldSimple>
      <w:r>
        <w:t>: Histogramm – Acrobat Lost In Percent</w:t>
      </w:r>
      <w:bookmarkEnd w:id="50"/>
    </w:p>
    <w:p w:rsidR="00826F7F" w:rsidRPr="00826F7F" w:rsidRDefault="00826F7F" w:rsidP="00826F7F">
      <w:pPr>
        <w:rPr>
          <w:rFonts w:eastAsiaTheme="minorHAnsi"/>
        </w:rPr>
      </w:pPr>
    </w:p>
    <w:p w:rsidR="00E80351" w:rsidRDefault="00E80351" w:rsidP="00E80351">
      <w:pPr>
        <w:pStyle w:val="Folgeabsatz"/>
        <w:ind w:firstLine="0"/>
        <w:rPr>
          <w:rFonts w:eastAsiaTheme="minorHAnsi"/>
          <w:lang w:eastAsia="en-US"/>
        </w:rPr>
      </w:pPr>
      <w:r>
        <w:rPr>
          <w:rFonts w:eastAsiaTheme="minorHAnsi"/>
          <w:lang w:eastAsia="en-US"/>
        </w:rPr>
        <w:t>Das große Problem von Acrobat X Pro erkennt man an den Lost-Werten. Tatsächlich folgt die Verteilung einer U-Verteilung. Mit knapp 30 Blättern über der Rate von 90% bedeutet das, dass fast ein Drittel des Korpus nicht erkannt wurde. Der Mittelwert mit 58% besagt, dass im Schnitt mehr als die Hälfte der Zeichen des Korpus nicht erkannt wurden.</w:t>
      </w:r>
    </w:p>
    <w:p w:rsidR="00411AE6" w:rsidRDefault="00E80351" w:rsidP="00411AE6">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6CF9583F" wp14:editId="34BB4D4B">
            <wp:extent cx="5400000" cy="4322190"/>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322190"/>
                    </a:xfrm>
                    <a:prstGeom prst="rect">
                      <a:avLst/>
                    </a:prstGeom>
                    <a:noFill/>
                    <a:ln>
                      <a:noFill/>
                    </a:ln>
                  </pic:spPr>
                </pic:pic>
              </a:graphicData>
            </a:graphic>
          </wp:inline>
        </w:drawing>
      </w:r>
    </w:p>
    <w:p w:rsidR="00E80351" w:rsidRDefault="00411AE6" w:rsidP="00411AE6">
      <w:pPr>
        <w:pStyle w:val="Beschriftung"/>
      </w:pPr>
      <w:bookmarkStart w:id="51" w:name="_Toc426732130"/>
      <w:r>
        <w:t xml:space="preserve">Abbildung </w:t>
      </w:r>
      <w:fldSimple w:instr=" SEQ Abbildung \* ARABIC ">
        <w:r w:rsidR="008B7394">
          <w:rPr>
            <w:noProof/>
          </w:rPr>
          <w:t>32</w:t>
        </w:r>
      </w:fldSimple>
      <w:r>
        <w:t>: Histogramm – Acrobat CER</w:t>
      </w:r>
      <w:bookmarkEnd w:id="51"/>
    </w:p>
    <w:p w:rsidR="00826F7F" w:rsidRPr="00826F7F" w:rsidRDefault="00826F7F" w:rsidP="00826F7F">
      <w:pPr>
        <w:rPr>
          <w:rFonts w:eastAsiaTheme="minorHAnsi"/>
        </w:rPr>
      </w:pPr>
    </w:p>
    <w:p w:rsidR="00E80351" w:rsidRPr="00E80351" w:rsidRDefault="00E80351" w:rsidP="00E80351">
      <w:pPr>
        <w:pStyle w:val="Folgeabsatz"/>
        <w:ind w:firstLine="0"/>
        <w:rPr>
          <w:rFonts w:eastAsiaTheme="minorHAnsi"/>
          <w:lang w:eastAsia="en-US"/>
        </w:rPr>
      </w:pPr>
      <w:r>
        <w:rPr>
          <w:rFonts w:eastAsiaTheme="minorHAnsi"/>
          <w:lang w:eastAsia="en-US"/>
        </w:rPr>
        <w:t>Auch bei den CER-Werten sorgen einige Extremwerte über 100% für eine Verzerrung. Mit einem Minimum von 25% sieht man jedoch, dass das am besten erkannte Blatt trotzdem einen Fehleroutput von genau einem Viertel des Grounded-Truth-Text erzeugt</w:t>
      </w:r>
      <w:r w:rsidR="00C8144A">
        <w:rPr>
          <w:rFonts w:eastAsiaTheme="minorHAnsi"/>
          <w:lang w:eastAsia="en-US"/>
        </w:rPr>
        <w:t xml:space="preserve"> (bezogen auf alle Fehlertypen)</w:t>
      </w:r>
      <w:r>
        <w:rPr>
          <w:rFonts w:eastAsiaTheme="minorHAnsi"/>
          <w:lang w:eastAsia="en-US"/>
        </w:rPr>
        <w:t xml:space="preserve">. </w:t>
      </w:r>
      <w:r w:rsidR="00C8144A">
        <w:rPr>
          <w:rFonts w:eastAsiaTheme="minorHAnsi"/>
          <w:lang w:eastAsia="en-US"/>
        </w:rPr>
        <w:t>76 Blätter haben einen CER-Wert über 75%.</w:t>
      </w:r>
    </w:p>
    <w:p w:rsidR="00E80351" w:rsidRDefault="00426875" w:rsidP="00426875">
      <w:pPr>
        <w:pStyle w:val="Folgeabsatz"/>
        <w:rPr>
          <w:rFonts w:eastAsiaTheme="minorHAnsi"/>
          <w:lang w:eastAsia="en-US"/>
        </w:rPr>
      </w:pPr>
      <w:r>
        <w:rPr>
          <w:rFonts w:eastAsiaTheme="minorHAnsi"/>
          <w:lang w:eastAsia="en-US"/>
        </w:rPr>
        <w:t>Analog zu den obigen Tools seien hier noch Kreisdiagramme angegeben um die Fehlerverteilung zu verdeutlichen:</w:t>
      </w:r>
    </w:p>
    <w:p w:rsidR="00411AE6" w:rsidRDefault="00426875" w:rsidP="00411AE6">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77B0AFF7" wp14:editId="505B92D0">
            <wp:extent cx="4500000" cy="360182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000" cy="3601822"/>
                    </a:xfrm>
                    <a:prstGeom prst="rect">
                      <a:avLst/>
                    </a:prstGeom>
                    <a:noFill/>
                    <a:ln>
                      <a:noFill/>
                    </a:ln>
                  </pic:spPr>
                </pic:pic>
              </a:graphicData>
            </a:graphic>
          </wp:inline>
        </w:drawing>
      </w:r>
    </w:p>
    <w:p w:rsidR="00426875" w:rsidRDefault="00411AE6" w:rsidP="00411AE6">
      <w:pPr>
        <w:pStyle w:val="Beschriftung"/>
        <w:rPr>
          <w:rFonts w:ascii="Times New Roman" w:eastAsiaTheme="minorHAnsi" w:hAnsi="Times New Roman"/>
          <w:sz w:val="24"/>
          <w:szCs w:val="24"/>
          <w:lang w:eastAsia="en-US"/>
        </w:rPr>
      </w:pPr>
      <w:bookmarkStart w:id="52" w:name="_Toc426732131"/>
      <w:r>
        <w:t xml:space="preserve">Abbildung </w:t>
      </w:r>
      <w:fldSimple w:instr=" SEQ Abbildung \* ARABIC ">
        <w:r w:rsidR="008B7394">
          <w:rPr>
            <w:noProof/>
          </w:rPr>
          <w:t>33</w:t>
        </w:r>
      </w:fldSimple>
      <w:r>
        <w:t>: Kreisdiagramm – Acrobat Complete</w:t>
      </w:r>
      <w:bookmarkEnd w:id="52"/>
    </w:p>
    <w:p w:rsidR="00426875" w:rsidRDefault="00426875" w:rsidP="00426875">
      <w:pPr>
        <w:pStyle w:val="Folgeabsatz"/>
        <w:ind w:firstLine="0"/>
        <w:rPr>
          <w:rFonts w:eastAsiaTheme="minorHAnsi"/>
          <w:lang w:eastAsia="en-US"/>
        </w:rPr>
      </w:pPr>
      <w:r>
        <w:rPr>
          <w:rFonts w:eastAsiaTheme="minorHAnsi"/>
          <w:lang w:eastAsia="en-US"/>
        </w:rPr>
        <w:t>Der Großteil der Zeichen geht einfach verloren. Nur ein Viertel wird korrekt erkannt. Bezogen auf den reinen Grounded-Truth-Korpus ist das Verhältnis ähnlich:</w:t>
      </w:r>
    </w:p>
    <w:p w:rsidR="00826F7F" w:rsidRDefault="00826F7F" w:rsidP="00426875">
      <w:pPr>
        <w:pStyle w:val="Folgeabsatz"/>
        <w:ind w:firstLine="0"/>
        <w:rPr>
          <w:rFonts w:eastAsiaTheme="minorHAnsi"/>
          <w:lang w:eastAsia="en-US"/>
        </w:rPr>
      </w:pPr>
    </w:p>
    <w:p w:rsidR="007865A5" w:rsidRDefault="00426875" w:rsidP="007865A5">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657B35C0" wp14:editId="42CA036E">
            <wp:extent cx="4500000" cy="360182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0000" cy="3601821"/>
                    </a:xfrm>
                    <a:prstGeom prst="rect">
                      <a:avLst/>
                    </a:prstGeom>
                    <a:noFill/>
                    <a:ln>
                      <a:noFill/>
                    </a:ln>
                  </pic:spPr>
                </pic:pic>
              </a:graphicData>
            </a:graphic>
          </wp:inline>
        </w:drawing>
      </w:r>
    </w:p>
    <w:p w:rsidR="00DF4187" w:rsidRDefault="007865A5" w:rsidP="007865A5">
      <w:pPr>
        <w:pStyle w:val="Beschriftung"/>
      </w:pPr>
      <w:bookmarkStart w:id="53" w:name="_Toc426732132"/>
      <w:r>
        <w:t xml:space="preserve">Abbildung </w:t>
      </w:r>
      <w:fldSimple w:instr=" SEQ Abbildung \* ARABIC ">
        <w:r w:rsidR="008B7394">
          <w:rPr>
            <w:noProof/>
          </w:rPr>
          <w:t>34</w:t>
        </w:r>
      </w:fldSimple>
      <w:r>
        <w:t>: Kreisdiagramm – Acrobat Grounded Truth</w:t>
      </w:r>
      <w:bookmarkEnd w:id="53"/>
    </w:p>
    <w:p w:rsidR="00826F7F" w:rsidRPr="00826F7F" w:rsidRDefault="00826F7F" w:rsidP="00826F7F">
      <w:pPr>
        <w:rPr>
          <w:rFonts w:eastAsiaTheme="minorHAnsi"/>
        </w:rPr>
      </w:pPr>
    </w:p>
    <w:p w:rsidR="00DF4187" w:rsidRDefault="005A47D8" w:rsidP="005A47D8">
      <w:pPr>
        <w:rPr>
          <w:rFonts w:eastAsiaTheme="minorHAnsi"/>
          <w:lang w:eastAsia="en-US"/>
        </w:rPr>
      </w:pPr>
      <w:r>
        <w:rPr>
          <w:rFonts w:eastAsiaTheme="minorHAnsi"/>
          <w:lang w:eastAsia="en-US"/>
        </w:rPr>
        <w:lastRenderedPageBreak/>
        <w:t>Bezogen auf den OCR-Text kaschiert die fehlende Angabe von Lost-Zeichen natürlich das negative Endergebnis.</w:t>
      </w:r>
    </w:p>
    <w:p w:rsidR="007865A5" w:rsidRDefault="005A47D8" w:rsidP="007865A5">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3150F0EA" wp14:editId="0936FFCD">
            <wp:extent cx="4500000" cy="359885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0000" cy="3598855"/>
                    </a:xfrm>
                    <a:prstGeom prst="rect">
                      <a:avLst/>
                    </a:prstGeom>
                    <a:noFill/>
                    <a:ln>
                      <a:noFill/>
                    </a:ln>
                  </pic:spPr>
                </pic:pic>
              </a:graphicData>
            </a:graphic>
          </wp:inline>
        </w:drawing>
      </w:r>
    </w:p>
    <w:p w:rsidR="005A47D8" w:rsidRDefault="007865A5" w:rsidP="007865A5">
      <w:pPr>
        <w:pStyle w:val="Beschriftung"/>
        <w:rPr>
          <w:rFonts w:ascii="Times New Roman" w:eastAsiaTheme="minorHAnsi" w:hAnsi="Times New Roman"/>
          <w:sz w:val="24"/>
          <w:szCs w:val="24"/>
          <w:lang w:eastAsia="en-US"/>
        </w:rPr>
      </w:pPr>
      <w:bookmarkStart w:id="54" w:name="_Toc426732133"/>
      <w:r>
        <w:t xml:space="preserve">Abbildung </w:t>
      </w:r>
      <w:fldSimple w:instr=" SEQ Abbildung \* ARABIC ">
        <w:r w:rsidR="008B7394">
          <w:rPr>
            <w:noProof/>
          </w:rPr>
          <w:t>35</w:t>
        </w:r>
      </w:fldSimple>
      <w:r>
        <w:t>: Kreisdiagramm – Acrobat OCR-Output</w:t>
      </w:r>
      <w:bookmarkEnd w:id="54"/>
    </w:p>
    <w:p w:rsidR="005A47D8" w:rsidRDefault="005A47D8" w:rsidP="005A47D8">
      <w:pPr>
        <w:autoSpaceDE w:val="0"/>
        <w:autoSpaceDN w:val="0"/>
        <w:adjustRightInd w:val="0"/>
        <w:spacing w:line="240" w:lineRule="auto"/>
        <w:jc w:val="left"/>
        <w:rPr>
          <w:rFonts w:ascii="Times New Roman" w:eastAsiaTheme="minorHAnsi" w:hAnsi="Times New Roman"/>
          <w:sz w:val="24"/>
          <w:szCs w:val="24"/>
          <w:lang w:eastAsia="en-US"/>
        </w:rPr>
      </w:pPr>
    </w:p>
    <w:p w:rsidR="00CA5183" w:rsidRDefault="005A47D8" w:rsidP="00826F7F">
      <w:pPr>
        <w:rPr>
          <w:rFonts w:eastAsiaTheme="minorHAnsi"/>
          <w:lang w:eastAsia="en-US"/>
        </w:rPr>
      </w:pPr>
      <w:r>
        <w:rPr>
          <w:rFonts w:eastAsiaTheme="minorHAnsi"/>
          <w:lang w:eastAsia="en-US"/>
        </w:rPr>
        <w:t>Aber selbst nur im OCR-Output ist mehr als die Hälfte der dort vorhandenen Z</w:t>
      </w:r>
      <w:r w:rsidR="00826F7F">
        <w:rPr>
          <w:rFonts w:eastAsiaTheme="minorHAnsi"/>
          <w:lang w:eastAsia="en-US"/>
        </w:rPr>
        <w:t>eichen falsch oder überflüssig.</w:t>
      </w:r>
    </w:p>
    <w:p w:rsidR="00826F7F" w:rsidRPr="00826F7F" w:rsidRDefault="00826F7F" w:rsidP="00826F7F">
      <w:pPr>
        <w:pStyle w:val="Folgeabsatz"/>
        <w:rPr>
          <w:lang w:eastAsia="en-US"/>
        </w:rPr>
      </w:pPr>
    </w:p>
    <w:p w:rsidR="007E3124" w:rsidRDefault="007E3124" w:rsidP="007E3124">
      <w:pPr>
        <w:pStyle w:val="berschrift2"/>
      </w:pPr>
      <w:bookmarkStart w:id="55" w:name="_Toc426732072"/>
      <w:r>
        <w:t>Vergleich – Deskriptive Statistik und Inferenzstatistik</w:t>
      </w:r>
      <w:bookmarkEnd w:id="55"/>
    </w:p>
    <w:p w:rsidR="00A72232" w:rsidRPr="00A72232" w:rsidRDefault="00A72232" w:rsidP="00A72232">
      <w:pPr>
        <w:pStyle w:val="berschrift3"/>
      </w:pPr>
      <w:bookmarkStart w:id="56" w:name="_Toc426732073"/>
      <w:r>
        <w:t>Hypothesenformulierung</w:t>
      </w:r>
      <w:bookmarkEnd w:id="56"/>
    </w:p>
    <w:p w:rsidR="007133E1" w:rsidRDefault="007133E1" w:rsidP="007133E1">
      <w:r>
        <w:t xml:space="preserve">Nach Interpretation der bisherigen deskriptiven Statistik kann man folgende </w:t>
      </w:r>
      <w:r w:rsidR="00911B02">
        <w:t>Alternativhypothese</w:t>
      </w:r>
      <w:r>
        <w:t xml:space="preserve"> aufstellen mit den Tools sowie dem Begriff der Leistung</w:t>
      </w:r>
      <w:r w:rsidR="00826F7F">
        <w:t>,</w:t>
      </w:r>
      <w:r>
        <w:t xml:space="preserve"> operationalisiert über die Variablen Correct In Percent (je größer desto besser),</w:t>
      </w:r>
      <w:r w:rsidR="00826F7F">
        <w:t xml:space="preserve"> Precision,</w:t>
      </w:r>
      <w:r>
        <w:t xml:space="preserve"> Spurious In Percent, Confused In Percent, Lost In Percent, CER (je kleiner desto besser). Der Begriff des Testkorpus wird </w:t>
      </w:r>
      <w:r w:rsidR="00826F7F">
        <w:t>in 2</w:t>
      </w:r>
      <w:r>
        <w:t>.1 genauer beschrieben:</w:t>
      </w:r>
    </w:p>
    <w:p w:rsidR="00911B02" w:rsidRDefault="00911B02" w:rsidP="00911B02">
      <w:pPr>
        <w:pStyle w:val="Folgeabsatz"/>
        <w:ind w:firstLine="0"/>
      </w:pPr>
      <w:r w:rsidRPr="007865A5">
        <w:rPr>
          <w:b/>
        </w:rPr>
        <w:t>H1</w:t>
      </w:r>
      <w:r>
        <w:t xml:space="preserve">: </w:t>
      </w:r>
      <w:r w:rsidRPr="007865A5">
        <w:rPr>
          <w:i/>
        </w:rPr>
        <w:t>Es gibt einen Unterschied in der Performanz der OCR-Tools ABBY, Omnipage und Adobe Acrobat X Pro für den Testkorpus.</w:t>
      </w:r>
    </w:p>
    <w:p w:rsidR="00911B02" w:rsidRPr="00911B02" w:rsidRDefault="00911B02" w:rsidP="00911B02">
      <w:pPr>
        <w:pStyle w:val="Folgeabsatz"/>
        <w:ind w:firstLine="0"/>
      </w:pPr>
      <w:r>
        <w:t>Diese Hypothese zerfällt bei genauerer Analyse des Datensatzes in unterschiedliche entgegengesetzt gerichtete Einzelhypothesen:</w:t>
      </w:r>
    </w:p>
    <w:p w:rsidR="007133E1" w:rsidRDefault="007133E1" w:rsidP="007133E1">
      <w:pPr>
        <w:pStyle w:val="Folgeabsatz"/>
        <w:ind w:firstLine="0"/>
      </w:pPr>
      <w:r w:rsidRPr="007865A5">
        <w:rPr>
          <w:b/>
        </w:rPr>
        <w:t>H1</w:t>
      </w:r>
      <w:r w:rsidR="00911B02" w:rsidRPr="007865A5">
        <w:rPr>
          <w:b/>
        </w:rPr>
        <w:t>.1</w:t>
      </w:r>
      <w:r w:rsidRPr="007865A5">
        <w:rPr>
          <w:b/>
        </w:rPr>
        <w:t>:</w:t>
      </w:r>
      <w:r>
        <w:t xml:space="preserve"> </w:t>
      </w:r>
      <w:r w:rsidRPr="007865A5">
        <w:rPr>
          <w:i/>
        </w:rPr>
        <w:t>ABBY hat eine bessere Performanz als Omnipage für den Testkorpus</w:t>
      </w:r>
      <w:r>
        <w:t>.</w:t>
      </w:r>
    </w:p>
    <w:p w:rsidR="007133E1" w:rsidRPr="007865A5" w:rsidRDefault="00911B02" w:rsidP="007133E1">
      <w:pPr>
        <w:pStyle w:val="Folgeabsatz"/>
        <w:ind w:firstLine="0"/>
        <w:rPr>
          <w:i/>
        </w:rPr>
      </w:pPr>
      <w:r w:rsidRPr="007865A5">
        <w:rPr>
          <w:b/>
        </w:rPr>
        <w:lastRenderedPageBreak/>
        <w:t>H1.2</w:t>
      </w:r>
      <w:r w:rsidR="007133E1" w:rsidRPr="007865A5">
        <w:rPr>
          <w:b/>
        </w:rPr>
        <w:t>:</w:t>
      </w:r>
      <w:r w:rsidR="007133E1">
        <w:t xml:space="preserve"> </w:t>
      </w:r>
      <w:r w:rsidR="007133E1" w:rsidRPr="007865A5">
        <w:rPr>
          <w:i/>
        </w:rPr>
        <w:t>ABBY hat eine bessere Performanz als Adobe Acrobat X Pro für den Testkorpus.</w:t>
      </w:r>
    </w:p>
    <w:p w:rsidR="007133E1" w:rsidRDefault="00911B02" w:rsidP="007133E1">
      <w:pPr>
        <w:pStyle w:val="Folgeabsatz"/>
        <w:ind w:firstLine="0"/>
      </w:pPr>
      <w:r w:rsidRPr="007865A5">
        <w:rPr>
          <w:b/>
        </w:rPr>
        <w:t>H1.3</w:t>
      </w:r>
      <w:r w:rsidR="007133E1" w:rsidRPr="007865A5">
        <w:rPr>
          <w:b/>
        </w:rPr>
        <w:t>:</w:t>
      </w:r>
      <w:r w:rsidR="007133E1">
        <w:t xml:space="preserve"> </w:t>
      </w:r>
      <w:r w:rsidR="007133E1" w:rsidRPr="007865A5">
        <w:rPr>
          <w:i/>
        </w:rPr>
        <w:t>Omnipage hat eine bessere Performanz als Adobe Acrob</w:t>
      </w:r>
      <w:r w:rsidR="00153EF3" w:rsidRPr="007865A5">
        <w:rPr>
          <w:i/>
        </w:rPr>
        <w:t>at X Pro für den Testkorpus.</w:t>
      </w:r>
    </w:p>
    <w:p w:rsidR="00153EF3" w:rsidRDefault="00153EF3" w:rsidP="007133E1">
      <w:pPr>
        <w:pStyle w:val="Folgeabsatz"/>
        <w:ind w:firstLine="0"/>
      </w:pPr>
      <w:r>
        <w:t>Zur Beantwortung dieser Fragestellungen über statistische Tests ist eine Nullhypothese notwendig (Leonhart, 2013, S. 177):</w:t>
      </w:r>
    </w:p>
    <w:p w:rsidR="00153EF3" w:rsidRDefault="00153EF3" w:rsidP="007133E1">
      <w:pPr>
        <w:pStyle w:val="Folgeabsatz"/>
        <w:ind w:firstLine="0"/>
      </w:pPr>
      <w:r w:rsidRPr="007865A5">
        <w:rPr>
          <w:b/>
        </w:rPr>
        <w:t>H0:</w:t>
      </w:r>
      <w:r>
        <w:t xml:space="preserve"> </w:t>
      </w:r>
      <w:r w:rsidRPr="007865A5">
        <w:rPr>
          <w:i/>
        </w:rPr>
        <w:t>Es gibt keinen Unterschied in der Performanz der OCR-Tools ABBY, Omnipage und Adobe Acrobat X Pro für den Testkorpus.</w:t>
      </w:r>
    </w:p>
    <w:p w:rsidR="00B11212" w:rsidRDefault="00B11212" w:rsidP="00B11212">
      <w:pPr>
        <w:pStyle w:val="Folgeabsatz"/>
      </w:pPr>
      <w:r>
        <w:t>Es ist zu beachten, dass die obigen Hypothesen</w:t>
      </w:r>
      <w:r w:rsidR="00197B33" w:rsidRPr="00197B33">
        <w:t xml:space="preserve"> </w:t>
      </w:r>
      <w:r w:rsidR="00197B33">
        <w:t>für jede Performanz-Variable</w:t>
      </w:r>
      <w:r>
        <w:t xml:space="preserve"> noch mal in weitere Einzelhypothesen zerfallen</w:t>
      </w:r>
      <w:r w:rsidR="00197B33">
        <w:t>. Auch ist die Angabe der</w:t>
      </w:r>
      <w:r>
        <w:t xml:space="preserve"> Richtung dieser Variable, um „besser“ zu sein,</w:t>
      </w:r>
      <w:r w:rsidR="00197B33">
        <w:t xml:space="preserve"> notwendig. Die konkreten Hypothesen verlaufen demnach</w:t>
      </w:r>
      <w:r>
        <w:t xml:space="preserve"> nach folgendem Verfahren:</w:t>
      </w:r>
    </w:p>
    <w:p w:rsidR="00B11212" w:rsidRPr="007865A5" w:rsidRDefault="00B11212" w:rsidP="00B11212">
      <w:pPr>
        <w:pStyle w:val="Folgeabsatz"/>
        <w:ind w:firstLine="0"/>
        <w:rPr>
          <w:i/>
        </w:rPr>
      </w:pPr>
      <w:r w:rsidRPr="007865A5">
        <w:rPr>
          <w:b/>
        </w:rPr>
        <w:t>H1.1 (Correct In Percent):</w:t>
      </w:r>
      <w:r>
        <w:t xml:space="preserve"> </w:t>
      </w:r>
      <w:r w:rsidRPr="007865A5">
        <w:rPr>
          <w:i/>
        </w:rPr>
        <w:t>ABBY hat eine bessere Erkennungsrate als Omnipage für den Testkorpus.</w:t>
      </w:r>
    </w:p>
    <w:p w:rsidR="00B11212" w:rsidRPr="007865A5" w:rsidRDefault="00B11212" w:rsidP="00B11212">
      <w:pPr>
        <w:pStyle w:val="Folgeabsatz"/>
        <w:ind w:firstLine="0"/>
        <w:rPr>
          <w:i/>
        </w:rPr>
      </w:pPr>
      <w:r w:rsidRPr="007865A5">
        <w:rPr>
          <w:b/>
        </w:rPr>
        <w:t>H.1.1 (CER):</w:t>
      </w:r>
      <w:r>
        <w:t xml:space="preserve"> </w:t>
      </w:r>
      <w:r w:rsidRPr="007865A5">
        <w:rPr>
          <w:i/>
        </w:rPr>
        <w:t>Abby hat eine geringere CER als Omnipage für den Testkorpus</w:t>
      </w:r>
      <w:r w:rsidR="007865A5" w:rsidRPr="007865A5">
        <w:rPr>
          <w:i/>
        </w:rPr>
        <w:t>.</w:t>
      </w:r>
    </w:p>
    <w:p w:rsidR="00B11212" w:rsidRDefault="00B11212" w:rsidP="00B11212">
      <w:pPr>
        <w:pStyle w:val="Folgeabsatz"/>
        <w:ind w:firstLine="0"/>
      </w:pPr>
      <w:r>
        <w:t>usw.</w:t>
      </w:r>
    </w:p>
    <w:p w:rsidR="00B11212" w:rsidRPr="00B11212" w:rsidRDefault="00B11212" w:rsidP="00197B33">
      <w:pPr>
        <w:pStyle w:val="Folgeabsatz"/>
      </w:pPr>
      <w:r>
        <w:t>Von einer vollen Auflistung wird hier</w:t>
      </w:r>
      <w:r w:rsidR="00197B33">
        <w:t xml:space="preserve"> jedoch</w:t>
      </w:r>
      <w:r>
        <w:t xml:space="preserve"> abgesehen. </w:t>
      </w:r>
      <w:r w:rsidR="00197B33">
        <w:t>Im Folgenden wird sich immer auf die H1, H1.1, H1.2 und H1.3 im Kontext der betrachteten Variable bezogen.</w:t>
      </w:r>
    </w:p>
    <w:p w:rsidR="00A72232" w:rsidRDefault="00A72232" w:rsidP="00A72232">
      <w:pPr>
        <w:pStyle w:val="berschrift3"/>
      </w:pPr>
      <w:bookmarkStart w:id="57" w:name="_Toc426732074"/>
      <w:r>
        <w:t>Signifikanztest</w:t>
      </w:r>
      <w:r w:rsidR="00B37DAE">
        <w:t xml:space="preserve"> – Statistisches Vorgehen</w:t>
      </w:r>
      <w:bookmarkEnd w:id="57"/>
    </w:p>
    <w:p w:rsidR="00A72232" w:rsidRDefault="00A72232" w:rsidP="00A72232">
      <w:r>
        <w:t>Bei den Stichproben der jeweiligen Performanz-Variablen für jedes Tool handelt es sich um abhängige Stichproben (Leonhart, 2013, S. 190), auch verbundene oder gepaarte Stichproben</w:t>
      </w:r>
      <w:r w:rsidR="0045334E">
        <w:t xml:space="preserve"> genannt</w:t>
      </w:r>
      <w:r>
        <w:t>. Elemente von zwei Stichproben (bzw. hier drei) können paarweise zugeordnet werden, da sich jeder Wert einer Variable für jedes Tool auf das gleiche Liedblatt bezieht.</w:t>
      </w:r>
      <w:r w:rsidR="0045334E">
        <w:t xml:space="preserve"> Beispielsweise hat man eine Stichprobe für CER-Werte für das Tool ABBY, Omnipage und Acrobat X Pro und jeder CER-Wert der jeweiligen Stichprobe ist zugehörig zu den CER-Werten der anderen Stichproben, da sie sich auf </w:t>
      </w:r>
      <w:r w:rsidR="00CA0736">
        <w:t>das gleiche Liedblatt beziehen.</w:t>
      </w:r>
      <w:r w:rsidR="00E415F2">
        <w:t xml:space="preserve"> Das Tool ist f</w:t>
      </w:r>
      <w:r w:rsidR="0030330D">
        <w:t>olglich ein Innersubjekt-Faktor. Z</w:t>
      </w:r>
      <w:r w:rsidR="00F944FB">
        <w:t xml:space="preserve">u allen Liedblätter werden mehrfach abhängige Variablen erhoben, für jedes Tool einmal. Es ist kein Zwischensubjekt-Faktor, der die Stichprobe nach einer Kategorie trennt. </w:t>
      </w:r>
      <w:r w:rsidR="00CA0736">
        <w:t xml:space="preserve"> Vorteil dieses Messwiederholungsdesigns ist die „Kontrolle von interindividuellen Unterschieden</w:t>
      </w:r>
      <w:r w:rsidR="0030330D">
        <w:t xml:space="preserve"> [</w:t>
      </w:r>
      <w:r w:rsidR="00CA0736">
        <w:t>…</w:t>
      </w:r>
      <w:r w:rsidR="0030330D">
        <w:t>]</w:t>
      </w:r>
      <w:r w:rsidR="00CA0736">
        <w:t xml:space="preserve"> zwischen den Messungen“ (Leonhart, 2010, S. 179). Es handelt sich auch um das tes</w:t>
      </w:r>
      <w:r w:rsidR="008B0861">
        <w:t xml:space="preserve">tstärkere Vorgehen, da die Fehlervarianz verringert wird </w:t>
      </w:r>
      <w:r w:rsidR="00CA0736">
        <w:t>und Leonhart</w:t>
      </w:r>
      <w:r w:rsidR="0030330D">
        <w:t xml:space="preserve"> (2010, S. 179)</w:t>
      </w:r>
      <w:r w:rsidR="00CA0736">
        <w:t xml:space="preserve"> legt nahe dieses Design wenn möglich auch zu wählen.</w:t>
      </w:r>
    </w:p>
    <w:p w:rsidR="00CA0736" w:rsidRPr="00CA0736" w:rsidRDefault="0030330D" w:rsidP="00CA0736">
      <w:pPr>
        <w:pStyle w:val="Folgeabsatz"/>
      </w:pPr>
      <w:r>
        <w:lastRenderedPageBreak/>
        <w:t>Wie Kanungo et al. (1998) korrekt feststellen,</w:t>
      </w:r>
      <w:r w:rsidR="00CA0736">
        <w:t xml:space="preserve"> wird häufig in der bisherigen OCR-Literatur fälschlicherweise angenommen, dass die Stichproben unabhängig voneinander sind. Kanungo et al. (1998) </w:t>
      </w:r>
      <w:r w:rsidR="00B1313C">
        <w:t>treten</w:t>
      </w:r>
      <w:r w:rsidR="00CA0736">
        <w:t xml:space="preserve"> auch für die Verwendung des korrekten </w:t>
      </w:r>
      <w:r w:rsidR="00B1313C">
        <w:t xml:space="preserve">gepaarten </w:t>
      </w:r>
      <w:r w:rsidR="00CA0736">
        <w:t xml:space="preserve">Models ein, da dies der </w:t>
      </w:r>
      <w:r w:rsidR="00B1313C">
        <w:t>richtigen</w:t>
      </w:r>
      <w:r w:rsidR="00CA0736">
        <w:t xml:space="preserve"> statistischen Interpretation entspricht. Auch weis</w:t>
      </w:r>
      <w:r>
        <w:t xml:space="preserve">en sie, </w:t>
      </w:r>
      <w:r w:rsidR="00CA0736">
        <w:t>mit</w:t>
      </w:r>
      <w:r w:rsidR="00B1313C">
        <w:t xml:space="preserve"> einer Beispielevaluation</w:t>
      </w:r>
      <w:r>
        <w:t>,</w:t>
      </w:r>
      <w:r w:rsidR="00B1313C">
        <w:t xml:space="preserve"> einige Vorteile in der Aussagekraft nach.</w:t>
      </w:r>
      <w:r w:rsidR="00CA0736">
        <w:t xml:space="preserve"> </w:t>
      </w:r>
      <w:r w:rsidR="00A25966">
        <w:t>Die Nutzung eines gepaarten Modells führt zur Verwendung anderer statistischer Signifikanztests wie bei unabhängigen Stichproben.</w:t>
      </w:r>
    </w:p>
    <w:p w:rsidR="00B37DAE" w:rsidRDefault="00FD38D9" w:rsidP="00FD38D9">
      <w:pPr>
        <w:pStyle w:val="Folgeabsatz"/>
      </w:pPr>
      <w:r>
        <w:t xml:space="preserve">Leonhart (2010) empfiehlt als Signifikanztest für </w:t>
      </w:r>
      <w:r w:rsidR="0045334E">
        <w:t xml:space="preserve">mindestens </w:t>
      </w:r>
      <w:r>
        <w:t>intervallskaliert</w:t>
      </w:r>
      <w:r w:rsidR="0030330D">
        <w:t>e</w:t>
      </w:r>
      <w:r>
        <w:t xml:space="preserve"> Merkmale aus mehr als zwei verbundenen Stichproben die Varianzanalyse mit Messwiederholung.</w:t>
      </w:r>
      <w:r w:rsidR="00557F03">
        <w:t xml:space="preserve"> Als Signifikanzniveau wird p &lt; 0.05 gewählt.</w:t>
      </w:r>
    </w:p>
    <w:p w:rsidR="00DD29B4" w:rsidRDefault="00B37DAE" w:rsidP="00B37DAE">
      <w:pPr>
        <w:pStyle w:val="berschrift3"/>
      </w:pPr>
      <w:bookmarkStart w:id="58" w:name="_Toc426732075"/>
      <w:r>
        <w:t>Voraussetzungen</w:t>
      </w:r>
      <w:bookmarkEnd w:id="58"/>
      <w:r w:rsidR="00A25966">
        <w:t xml:space="preserve"> </w:t>
      </w:r>
    </w:p>
    <w:p w:rsidR="00DD29B4" w:rsidRDefault="00DD29B4" w:rsidP="0030330D">
      <w:pPr>
        <w:pStyle w:val="Folgeabsatz"/>
        <w:ind w:firstLine="0"/>
      </w:pPr>
      <w:r>
        <w:t>Zuerst wird an dieser Stelle noch auf die Voraussetzungen zur Durchführung einer Varianzanalyse mit Messwiederholung eingegangen. Nach Leonhart (2013, S. 486) müssen die Variablen mindestens intervallskaliert und normalverteilt sein. Die Bedingung der Skalierung wird erfüllt. Normalverteilung kann über den Test von Shapiro-Wilk nicht nachgewiesen werden (siehe Anhang: Explorative Datenanalyse für jedes Tool). Normalverteilung liegt demn</w:t>
      </w:r>
      <w:r w:rsidR="00C11BF2">
        <w:t>ach nicht vor. Nach Lüpsen (2015</w:t>
      </w:r>
      <w:r w:rsidR="00182308">
        <w:t>, S. 21</w:t>
      </w:r>
      <w:r>
        <w:t>) kann diese Voraussetzung bei ausreichend großer Stichprobengröße (N &gt; 50)</w:t>
      </w:r>
      <w:r w:rsidR="0030330D">
        <w:t>,</w:t>
      </w:r>
      <w:r>
        <w:t xml:space="preserve"> gemäß dem zentralen Grenzwertsatz</w:t>
      </w:r>
      <w:r w:rsidR="0030330D">
        <w:t>,</w:t>
      </w:r>
      <w:r>
        <w:t xml:space="preserve"> vernachlässigt werden.</w:t>
      </w:r>
      <w:r w:rsidR="00C11BF2">
        <w:t xml:space="preserve"> Auch trägt die gleich große Stichprobengröße dazu bei, dass sich diese Verletzung nicht negativ auf den Test auswirkt (Lüpsen, 2015</w:t>
      </w:r>
      <w:r w:rsidR="00182308">
        <w:t>, S. 21</w:t>
      </w:r>
      <w:r w:rsidR="00C11BF2">
        <w:t>). Generell ist bei der Varianzanalyse die Sphärizitätsannahme deutlich bedeutender um einen Fehler zu vermeiden (Leonhart, 2013, S. 486). Auf dies wird im Weiteren immer explizit eingegangen. Da die Abweichungen von der Normalverteilung jedoch stark sind, wird hier zusätzlich zum Ergebnis der Varianzanalyse das Ergebnis des Friedman-Test für ordinalskalierte Variablen bei mehr als zwei verbundene Stichproben (Leonhart, 2010, S. 177) angegeben. Dabei werden die Daten implizit in eine rang-basierte Ordinalskalierung übertragen um den Test möglich zu machen. Der Test ist schwächer und konservativer, jedoch non-parametrisch und demnach muss keine Normalverteilung vorausgesetzt werden.</w:t>
      </w:r>
    </w:p>
    <w:p w:rsidR="00B37DAE" w:rsidRDefault="00B37DAE" w:rsidP="00B37DAE">
      <w:pPr>
        <w:pStyle w:val="berschrift3"/>
      </w:pPr>
      <w:bookmarkStart w:id="59" w:name="_Toc426732076"/>
      <w:r>
        <w:lastRenderedPageBreak/>
        <w:t>Correct In Percent – Beispielhafter Ablauf</w:t>
      </w:r>
      <w:bookmarkEnd w:id="59"/>
    </w:p>
    <w:p w:rsidR="00F615E6" w:rsidRPr="00F615E6" w:rsidRDefault="00F615E6" w:rsidP="00F615E6">
      <w:pPr>
        <w:pStyle w:val="berschrift4"/>
      </w:pPr>
      <w:bookmarkStart w:id="60" w:name="_Toc426732077"/>
      <w:r>
        <w:t>Signifikanztests – Correct In Percent</w:t>
      </w:r>
      <w:bookmarkEnd w:id="60"/>
    </w:p>
    <w:p w:rsidR="00557F03" w:rsidRDefault="00EB5A9A" w:rsidP="0030330D">
      <w:pPr>
        <w:pStyle w:val="Folgeabsatz"/>
        <w:ind w:firstLine="0"/>
      </w:pPr>
      <w:r>
        <w:t>Das komplette Verfahren für die Varianzanalyse</w:t>
      </w:r>
      <w:r w:rsidR="0030330D">
        <w:t xml:space="preserve"> findet</w:t>
      </w:r>
      <w:r w:rsidR="00A25966">
        <w:t xml:space="preserve"> schrittweise statt und wird am folgenden Beispiel für die Variab</w:t>
      </w:r>
      <w:r w:rsidR="00DD29B4">
        <w:t xml:space="preserve">le Correct In Percent erläutert. </w:t>
      </w:r>
      <w:r w:rsidR="00A25966">
        <w:t xml:space="preserve">Zunächst sei hier noch </w:t>
      </w:r>
      <w:r w:rsidR="0030330D">
        <w:t>ein</w:t>
      </w:r>
      <w:r w:rsidR="00A25966">
        <w:t xml:space="preserve">mal die deskriptive Statistik </w:t>
      </w:r>
      <w:r w:rsidR="00557F03">
        <w:t>für die Variable in Bezug auf die drei Tools angegeben. Diese ist notwendig um den Signifikanztest später zu interpretieren.</w:t>
      </w:r>
    </w:p>
    <w:p w:rsidR="00557F03" w:rsidRPr="00557F03" w:rsidRDefault="00557F03" w:rsidP="00557F03">
      <w:pPr>
        <w:autoSpaceDE w:val="0"/>
        <w:autoSpaceDN w:val="0"/>
        <w:adjustRightInd w:val="0"/>
        <w:spacing w:line="240" w:lineRule="auto"/>
        <w:jc w:val="left"/>
        <w:rPr>
          <w:rFonts w:ascii="Times New Roman" w:eastAsiaTheme="minorHAnsi" w:hAnsi="Times New Roman"/>
          <w:sz w:val="24"/>
          <w:szCs w:val="24"/>
          <w:lang w:eastAsia="en-US"/>
        </w:rPr>
      </w:pPr>
    </w:p>
    <w:p w:rsidR="007865A5" w:rsidRDefault="007865A5" w:rsidP="007865A5">
      <w:pPr>
        <w:pStyle w:val="Beschriftung"/>
        <w:keepNext/>
      </w:pPr>
      <w:bookmarkStart w:id="61" w:name="_Toc426732159"/>
      <w:r>
        <w:t xml:space="preserve">Tabelle </w:t>
      </w:r>
      <w:fldSimple w:instr=" SEQ Tabelle \* ARABIC ">
        <w:r w:rsidR="008B7394">
          <w:rPr>
            <w:noProof/>
          </w:rPr>
          <w:t>6</w:t>
        </w:r>
      </w:fldSimple>
      <w:r>
        <w:t>: Deskriptive Statistik – Correct In Percent</w:t>
      </w:r>
      <w:bookmarkEnd w:id="61"/>
    </w:p>
    <w:tbl>
      <w:tblPr>
        <w:tblW w:w="604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76"/>
        <w:gridCol w:w="1475"/>
        <w:gridCol w:w="1029"/>
      </w:tblGrid>
      <w:tr w:rsidR="00557F03" w:rsidRPr="00557F03" w:rsidTr="007865A5">
        <w:trPr>
          <w:cantSplit/>
          <w:jc w:val="center"/>
        </w:trPr>
        <w:tc>
          <w:tcPr>
            <w:tcW w:w="6041" w:type="dxa"/>
            <w:gridSpan w:val="4"/>
            <w:tcBorders>
              <w:top w:val="nil"/>
              <w:left w:val="nil"/>
              <w:bottom w:val="nil"/>
              <w:right w:val="nil"/>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57F03">
              <w:rPr>
                <w:rFonts w:ascii="Arial" w:eastAsiaTheme="minorHAnsi" w:hAnsi="Arial" w:cs="Arial"/>
                <w:b/>
                <w:bCs/>
                <w:color w:val="000000"/>
                <w:sz w:val="18"/>
                <w:szCs w:val="18"/>
                <w:lang w:eastAsia="en-US"/>
              </w:rPr>
              <w:t>Deskriptive Statistiken</w:t>
            </w:r>
          </w:p>
        </w:tc>
      </w:tr>
      <w:tr w:rsidR="00557F03" w:rsidRPr="00557F03" w:rsidTr="007865A5">
        <w:trPr>
          <w:cantSplit/>
          <w:jc w:val="center"/>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557F03" w:rsidRPr="00557F03" w:rsidRDefault="00557F03"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6" w:type="dxa"/>
            <w:tcBorders>
              <w:top w:val="single" w:sz="16" w:space="0" w:color="000000"/>
              <w:left w:val="single" w:sz="16" w:space="0" w:color="000000"/>
              <w:bottom w:val="single" w:sz="16" w:space="0" w:color="000000"/>
            </w:tcBorders>
            <w:shd w:val="clear" w:color="auto" w:fill="FFFFFF"/>
            <w:vAlign w:val="bottom"/>
          </w:tcPr>
          <w:p w:rsidR="00557F03" w:rsidRPr="00557F03" w:rsidRDefault="00557F03"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Mittelwert</w:t>
            </w:r>
          </w:p>
        </w:tc>
        <w:tc>
          <w:tcPr>
            <w:tcW w:w="1475" w:type="dxa"/>
            <w:tcBorders>
              <w:top w:val="single" w:sz="16" w:space="0" w:color="000000"/>
              <w:bottom w:val="single" w:sz="16" w:space="0" w:color="000000"/>
            </w:tcBorders>
            <w:shd w:val="clear" w:color="auto" w:fill="FFFFFF"/>
            <w:vAlign w:val="bottom"/>
          </w:tcPr>
          <w:p w:rsidR="00557F03" w:rsidRPr="00557F03" w:rsidRDefault="00557F03"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Standardabweichung</w:t>
            </w:r>
          </w:p>
        </w:tc>
        <w:tc>
          <w:tcPr>
            <w:tcW w:w="1029" w:type="dxa"/>
            <w:tcBorders>
              <w:top w:val="single" w:sz="16" w:space="0" w:color="000000"/>
              <w:bottom w:val="single" w:sz="16" w:space="0" w:color="000000"/>
              <w:right w:val="single" w:sz="16" w:space="0" w:color="000000"/>
            </w:tcBorders>
            <w:shd w:val="clear" w:color="auto" w:fill="FFFFFF"/>
            <w:vAlign w:val="bottom"/>
          </w:tcPr>
          <w:p w:rsidR="00557F03" w:rsidRPr="00557F03" w:rsidRDefault="00557F03"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H</w:t>
            </w:r>
          </w:p>
        </w:tc>
      </w:tr>
      <w:tr w:rsidR="00557F03" w:rsidRPr="00557F03" w:rsidTr="007865A5">
        <w:trPr>
          <w:cantSplit/>
          <w:jc w:val="center"/>
        </w:trPr>
        <w:tc>
          <w:tcPr>
            <w:tcW w:w="2461" w:type="dxa"/>
            <w:tcBorders>
              <w:top w:val="single" w:sz="16" w:space="0" w:color="000000"/>
              <w:left w:val="single" w:sz="16" w:space="0" w:color="000000"/>
              <w:bottom w:val="nil"/>
              <w:right w:val="single" w:sz="16" w:space="0" w:color="000000"/>
            </w:tcBorders>
            <w:shd w:val="clear" w:color="auto" w:fill="FFFFFF"/>
          </w:tcPr>
          <w:p w:rsidR="00557F03" w:rsidRPr="00557F03" w:rsidRDefault="00557F03"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Correct In Percent ABBY</w:t>
            </w:r>
          </w:p>
        </w:tc>
        <w:tc>
          <w:tcPr>
            <w:tcW w:w="1076" w:type="dxa"/>
            <w:tcBorders>
              <w:top w:val="single" w:sz="16" w:space="0" w:color="000000"/>
              <w:left w:val="single" w:sz="16" w:space="0" w:color="000000"/>
              <w:bottom w:val="nil"/>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79,5895</w:t>
            </w:r>
          </w:p>
        </w:tc>
        <w:tc>
          <w:tcPr>
            <w:tcW w:w="1475" w:type="dxa"/>
            <w:tcBorders>
              <w:top w:val="single" w:sz="16" w:space="0" w:color="000000"/>
              <w:bottom w:val="nil"/>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12,21101</w:t>
            </w:r>
          </w:p>
        </w:tc>
        <w:tc>
          <w:tcPr>
            <w:tcW w:w="1029" w:type="dxa"/>
            <w:tcBorders>
              <w:top w:val="single" w:sz="16" w:space="0" w:color="000000"/>
              <w:bottom w:val="nil"/>
              <w:right w:val="single" w:sz="16" w:space="0" w:color="000000"/>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102</w:t>
            </w:r>
          </w:p>
        </w:tc>
      </w:tr>
      <w:tr w:rsidR="00557F03" w:rsidRPr="00557F03" w:rsidTr="007865A5">
        <w:trPr>
          <w:cantSplit/>
          <w:jc w:val="center"/>
        </w:trPr>
        <w:tc>
          <w:tcPr>
            <w:tcW w:w="2461" w:type="dxa"/>
            <w:tcBorders>
              <w:top w:val="nil"/>
              <w:left w:val="single" w:sz="16" w:space="0" w:color="000000"/>
              <w:bottom w:val="nil"/>
              <w:right w:val="single" w:sz="16" w:space="0" w:color="000000"/>
            </w:tcBorders>
            <w:shd w:val="clear" w:color="auto" w:fill="FFFFFF"/>
          </w:tcPr>
          <w:p w:rsidR="00557F03" w:rsidRPr="00557F03" w:rsidRDefault="00557F03"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Correct In Percent Omnipage</w:t>
            </w:r>
          </w:p>
        </w:tc>
        <w:tc>
          <w:tcPr>
            <w:tcW w:w="1076" w:type="dxa"/>
            <w:tcBorders>
              <w:top w:val="nil"/>
              <w:left w:val="single" w:sz="16" w:space="0" w:color="000000"/>
              <w:bottom w:val="nil"/>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55,7934</w:t>
            </w:r>
          </w:p>
        </w:tc>
        <w:tc>
          <w:tcPr>
            <w:tcW w:w="1475" w:type="dxa"/>
            <w:tcBorders>
              <w:top w:val="nil"/>
              <w:bottom w:val="nil"/>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27,30632</w:t>
            </w:r>
          </w:p>
        </w:tc>
        <w:tc>
          <w:tcPr>
            <w:tcW w:w="1029" w:type="dxa"/>
            <w:tcBorders>
              <w:top w:val="nil"/>
              <w:bottom w:val="nil"/>
              <w:right w:val="single" w:sz="16" w:space="0" w:color="000000"/>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102</w:t>
            </w:r>
          </w:p>
        </w:tc>
      </w:tr>
      <w:tr w:rsidR="00557F03" w:rsidRPr="00557F03" w:rsidTr="007865A5">
        <w:trPr>
          <w:cantSplit/>
          <w:jc w:val="center"/>
        </w:trPr>
        <w:tc>
          <w:tcPr>
            <w:tcW w:w="2461" w:type="dxa"/>
            <w:tcBorders>
              <w:top w:val="nil"/>
              <w:left w:val="single" w:sz="16" w:space="0" w:color="000000"/>
              <w:bottom w:val="single" w:sz="16" w:space="0" w:color="000000"/>
              <w:right w:val="single" w:sz="16" w:space="0" w:color="000000"/>
            </w:tcBorders>
            <w:shd w:val="clear" w:color="auto" w:fill="FFFFFF"/>
          </w:tcPr>
          <w:p w:rsidR="00557F03" w:rsidRPr="00557F03" w:rsidRDefault="00557F03"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Correct In Percent Acrobat</w:t>
            </w:r>
          </w:p>
        </w:tc>
        <w:tc>
          <w:tcPr>
            <w:tcW w:w="1076" w:type="dxa"/>
            <w:tcBorders>
              <w:top w:val="nil"/>
              <w:left w:val="single" w:sz="16" w:space="0" w:color="000000"/>
              <w:bottom w:val="single" w:sz="16" w:space="0" w:color="000000"/>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26,3960</w:t>
            </w:r>
          </w:p>
        </w:tc>
        <w:tc>
          <w:tcPr>
            <w:tcW w:w="1475" w:type="dxa"/>
            <w:tcBorders>
              <w:top w:val="nil"/>
              <w:bottom w:val="single" w:sz="16" w:space="0" w:color="000000"/>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28,29132</w:t>
            </w:r>
          </w:p>
        </w:tc>
        <w:tc>
          <w:tcPr>
            <w:tcW w:w="1029" w:type="dxa"/>
            <w:tcBorders>
              <w:top w:val="nil"/>
              <w:bottom w:val="single" w:sz="16" w:space="0" w:color="000000"/>
              <w:right w:val="single" w:sz="16" w:space="0" w:color="000000"/>
            </w:tcBorders>
            <w:shd w:val="clear" w:color="auto" w:fill="FFFFFF"/>
            <w:vAlign w:val="center"/>
          </w:tcPr>
          <w:p w:rsidR="00557F03" w:rsidRPr="00557F03" w:rsidRDefault="00557F03"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557F03">
              <w:rPr>
                <w:rFonts w:ascii="Arial" w:eastAsiaTheme="minorHAnsi" w:hAnsi="Arial" w:cs="Arial"/>
                <w:color w:val="000000"/>
                <w:sz w:val="18"/>
                <w:szCs w:val="18"/>
                <w:lang w:eastAsia="en-US"/>
              </w:rPr>
              <w:t>102</w:t>
            </w:r>
          </w:p>
        </w:tc>
      </w:tr>
    </w:tbl>
    <w:p w:rsidR="00557F03" w:rsidRPr="00557F03" w:rsidRDefault="00557F03" w:rsidP="00557F03">
      <w:pPr>
        <w:autoSpaceDE w:val="0"/>
        <w:autoSpaceDN w:val="0"/>
        <w:adjustRightInd w:val="0"/>
        <w:spacing w:line="400" w:lineRule="atLeast"/>
        <w:jc w:val="left"/>
        <w:rPr>
          <w:rFonts w:ascii="Times New Roman" w:eastAsiaTheme="minorHAnsi" w:hAnsi="Times New Roman"/>
          <w:sz w:val="24"/>
          <w:szCs w:val="24"/>
          <w:lang w:eastAsia="en-US"/>
        </w:rPr>
      </w:pPr>
    </w:p>
    <w:p w:rsidR="00557F03" w:rsidRDefault="001B4EAC" w:rsidP="00557F03">
      <w:pPr>
        <w:pStyle w:val="Folgeabsatz"/>
        <w:ind w:firstLine="0"/>
      </w:pPr>
      <w:r>
        <w:t>Die Messwiederholungsfaktoren (Correct In Percent ABBY, Correct In Percent Omnipage, Correct in Percent Acrobat) werden zu einem Messwiederholungsfaktor „Tool“ zusammengefasst.</w:t>
      </w:r>
      <w:r w:rsidR="00EB5A9A">
        <w:t xml:space="preserve"> </w:t>
      </w:r>
    </w:p>
    <w:p w:rsidR="00EB5A9A" w:rsidRDefault="00EB5A9A" w:rsidP="00EB5A9A">
      <w:pPr>
        <w:pStyle w:val="Folgeabsatz"/>
      </w:pPr>
      <w:r>
        <w:t>Als nächstes wird die Sphärizität mit Hilfe des Mauchley-Test überprüft. Dies ist eine sehr wichtige Voraussetzung für die Durchführung der Varianzanalyse, da sonst ein</w:t>
      </w:r>
      <w:r w:rsidR="0030330D">
        <w:t>e</w:t>
      </w:r>
      <w:r>
        <w:t xml:space="preserve"> erhöhte Gefahr für einen </w:t>
      </w:r>
      <w:r w:rsidR="0030330D">
        <w:t>α</w:t>
      </w:r>
      <w:r>
        <w:t>-Fehler (Leonhart, 2013, S. 487) besteht. Dabei wird überprüft</w:t>
      </w:r>
      <w:r w:rsidR="0030330D">
        <w:t>,</w:t>
      </w:r>
      <w:r>
        <w:t xml:space="preserve"> ob die Varianz der Differenzwerte innerhalb des Messwiederholungsdesigns über alle Gruppen hinweg gleich ist.</w:t>
      </w:r>
      <w:r w:rsidR="00BD639C">
        <w:t xml:space="preserve"> Dieser Test muss bei mehr als zwei verbundenen Stichproben durchgeführt werden.</w:t>
      </w:r>
    </w:p>
    <w:p w:rsidR="00BD639C" w:rsidRPr="00BD639C" w:rsidRDefault="00BD639C" w:rsidP="00BD639C">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62" w:name="_Toc426732160"/>
      <w:r>
        <w:lastRenderedPageBreak/>
        <w:t xml:space="preserve">Tabelle </w:t>
      </w:r>
      <w:fldSimple w:instr=" SEQ Tabelle \* ARABIC ">
        <w:r w:rsidR="008B7394">
          <w:rPr>
            <w:noProof/>
          </w:rPr>
          <w:t>7</w:t>
        </w:r>
      </w:fldSimple>
      <w:r>
        <w:t>: Mauchly-Test auf Sphärizität – Correct In Percent</w:t>
      </w:r>
      <w:bookmarkEnd w:id="62"/>
    </w:p>
    <w:tbl>
      <w:tblPr>
        <w:tblW w:w="84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0"/>
        <w:gridCol w:w="941"/>
        <w:gridCol w:w="1159"/>
        <w:gridCol w:w="808"/>
        <w:gridCol w:w="808"/>
        <w:gridCol w:w="1159"/>
        <w:gridCol w:w="1159"/>
        <w:gridCol w:w="1042"/>
      </w:tblGrid>
      <w:tr w:rsidR="00BD639C" w:rsidRPr="00BD639C" w:rsidTr="00BD639C">
        <w:trPr>
          <w:cantSplit/>
          <w:trHeight w:val="223"/>
        </w:trPr>
        <w:tc>
          <w:tcPr>
            <w:tcW w:w="8476" w:type="dxa"/>
            <w:gridSpan w:val="8"/>
            <w:tcBorders>
              <w:top w:val="nil"/>
              <w:left w:val="nil"/>
              <w:bottom w:val="nil"/>
              <w:right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b/>
                <w:bCs/>
                <w:color w:val="000000"/>
                <w:sz w:val="18"/>
                <w:szCs w:val="18"/>
                <w:lang w:eastAsia="en-US"/>
              </w:rPr>
              <w:t>Mauchly-Test auf Sphärizität</w:t>
            </w:r>
            <w:r w:rsidRPr="00BD639C">
              <w:rPr>
                <w:rFonts w:ascii="Arial" w:eastAsiaTheme="minorHAnsi" w:hAnsi="Arial" w:cs="Arial"/>
                <w:b/>
                <w:bCs/>
                <w:color w:val="000000"/>
                <w:sz w:val="18"/>
                <w:szCs w:val="18"/>
                <w:vertAlign w:val="superscript"/>
                <w:lang w:eastAsia="en-US"/>
              </w:rPr>
              <w:t>a</w:t>
            </w:r>
          </w:p>
        </w:tc>
      </w:tr>
      <w:tr w:rsidR="00BD639C" w:rsidRPr="00BD639C" w:rsidTr="00BD639C">
        <w:trPr>
          <w:cantSplit/>
          <w:trHeight w:val="215"/>
        </w:trPr>
        <w:tc>
          <w:tcPr>
            <w:tcW w:w="8476" w:type="dxa"/>
            <w:gridSpan w:val="8"/>
            <w:tcBorders>
              <w:top w:val="nil"/>
              <w:left w:val="nil"/>
              <w:bottom w:val="nil"/>
              <w:right w:val="nil"/>
            </w:tcBorders>
            <w:shd w:val="clear" w:color="auto" w:fill="FFFFFF"/>
            <w:vAlign w:val="bottom"/>
          </w:tcPr>
          <w:p w:rsidR="00BD639C" w:rsidRPr="00BD639C" w:rsidRDefault="00BD639C" w:rsidP="0030330D">
            <w:pPr>
              <w:keepNext/>
              <w:keepLines/>
              <w:autoSpaceDE w:val="0"/>
              <w:autoSpaceDN w:val="0"/>
              <w:adjustRightInd w:val="0"/>
              <w:spacing w:line="320" w:lineRule="atLeast"/>
              <w:jc w:val="left"/>
              <w:rPr>
                <w:rFonts w:ascii="Times New Roman" w:eastAsiaTheme="minorHAnsi" w:hAnsi="Times New Roman"/>
                <w:sz w:val="24"/>
                <w:szCs w:val="24"/>
                <w:lang w:eastAsia="en-US"/>
              </w:rPr>
            </w:pPr>
            <w:r w:rsidRPr="00BD639C">
              <w:rPr>
                <w:rFonts w:ascii="Arial" w:eastAsiaTheme="minorHAnsi" w:hAnsi="Arial" w:cs="Arial"/>
                <w:color w:val="000000"/>
                <w:sz w:val="18"/>
                <w:szCs w:val="18"/>
                <w:shd w:val="clear" w:color="auto" w:fill="FFFFFF"/>
                <w:lang w:eastAsia="en-US"/>
              </w:rPr>
              <w:t xml:space="preserve">Maß:   MEASURE_1  </w:t>
            </w:r>
          </w:p>
        </w:tc>
      </w:tr>
      <w:tr w:rsidR="00BD639C" w:rsidRPr="00BD639C" w:rsidTr="007718EE">
        <w:trPr>
          <w:cantSplit/>
          <w:trHeight w:val="223"/>
        </w:trPr>
        <w:tc>
          <w:tcPr>
            <w:tcW w:w="1400" w:type="dxa"/>
            <w:vMerge w:val="restart"/>
            <w:tcBorders>
              <w:top w:val="single" w:sz="16" w:space="0" w:color="000000"/>
              <w:left w:val="single" w:sz="16" w:space="0" w:color="000000"/>
              <w:bottom w:val="nil"/>
              <w:righ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Innersubjekteffekt</w:t>
            </w:r>
          </w:p>
        </w:tc>
        <w:tc>
          <w:tcPr>
            <w:tcW w:w="941" w:type="dxa"/>
            <w:vMerge w:val="restart"/>
            <w:tcBorders>
              <w:top w:val="single" w:sz="16" w:space="0" w:color="000000"/>
              <w:lef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Mauchly-W</w:t>
            </w:r>
          </w:p>
        </w:tc>
        <w:tc>
          <w:tcPr>
            <w:tcW w:w="1159" w:type="dxa"/>
            <w:vMerge w:val="restart"/>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Näherungsweise Chi-Quadrat</w:t>
            </w:r>
          </w:p>
        </w:tc>
        <w:tc>
          <w:tcPr>
            <w:tcW w:w="808" w:type="dxa"/>
            <w:vMerge w:val="restart"/>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df</w:t>
            </w:r>
          </w:p>
        </w:tc>
        <w:tc>
          <w:tcPr>
            <w:tcW w:w="808" w:type="dxa"/>
            <w:vMerge w:val="restart"/>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Sig.</w:t>
            </w:r>
          </w:p>
        </w:tc>
        <w:tc>
          <w:tcPr>
            <w:tcW w:w="3360" w:type="dxa"/>
            <w:gridSpan w:val="3"/>
            <w:tcBorders>
              <w:top w:val="single" w:sz="16" w:space="0" w:color="000000"/>
              <w:righ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Epsilon</w:t>
            </w:r>
            <w:r w:rsidRPr="00BD639C">
              <w:rPr>
                <w:rFonts w:ascii="Arial" w:eastAsiaTheme="minorHAnsi" w:hAnsi="Arial" w:cs="Arial"/>
                <w:color w:val="000000"/>
                <w:sz w:val="18"/>
                <w:szCs w:val="18"/>
                <w:vertAlign w:val="superscript"/>
                <w:lang w:eastAsia="en-US"/>
              </w:rPr>
              <w:t>b</w:t>
            </w:r>
          </w:p>
        </w:tc>
      </w:tr>
      <w:tr w:rsidR="00BD639C" w:rsidRPr="00BD639C" w:rsidTr="007718EE">
        <w:trPr>
          <w:cantSplit/>
          <w:trHeight w:val="472"/>
        </w:trPr>
        <w:tc>
          <w:tcPr>
            <w:tcW w:w="1400" w:type="dxa"/>
            <w:vMerge/>
            <w:tcBorders>
              <w:top w:val="single" w:sz="16" w:space="0" w:color="000000"/>
              <w:left w:val="single" w:sz="16" w:space="0" w:color="000000"/>
              <w:bottom w:val="nil"/>
              <w:righ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941" w:type="dxa"/>
            <w:vMerge/>
            <w:tcBorders>
              <w:top w:val="single" w:sz="16" w:space="0" w:color="000000"/>
              <w:lef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159" w:type="dxa"/>
            <w:vMerge/>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808" w:type="dxa"/>
            <w:vMerge/>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808" w:type="dxa"/>
            <w:vMerge/>
            <w:tcBorders>
              <w:top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159" w:type="dxa"/>
            <w:tcBorders>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Greenhouse-Geisser</w:t>
            </w:r>
          </w:p>
        </w:tc>
        <w:tc>
          <w:tcPr>
            <w:tcW w:w="1159" w:type="dxa"/>
            <w:tcBorders>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Huynh-Feldt (HF)</w:t>
            </w:r>
          </w:p>
        </w:tc>
        <w:tc>
          <w:tcPr>
            <w:tcW w:w="1042" w:type="dxa"/>
            <w:tcBorders>
              <w:bottom w:val="single" w:sz="16" w:space="0" w:color="000000"/>
              <w:righ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Untergrenze</w:t>
            </w:r>
          </w:p>
        </w:tc>
      </w:tr>
      <w:tr w:rsidR="00BD639C" w:rsidRPr="00BD639C" w:rsidTr="007718EE">
        <w:trPr>
          <w:cantSplit/>
          <w:trHeight w:val="223"/>
        </w:trPr>
        <w:tc>
          <w:tcPr>
            <w:tcW w:w="1400" w:type="dxa"/>
            <w:tcBorders>
              <w:top w:val="single" w:sz="16" w:space="0" w:color="000000"/>
              <w:left w:val="single" w:sz="16" w:space="0" w:color="000000"/>
              <w:bottom w:val="single" w:sz="16" w:space="0" w:color="000000"/>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Tool</w:t>
            </w:r>
          </w:p>
        </w:tc>
        <w:tc>
          <w:tcPr>
            <w:tcW w:w="941" w:type="dxa"/>
            <w:tcBorders>
              <w:top w:val="single" w:sz="16" w:space="0" w:color="000000"/>
              <w:left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,979</w:t>
            </w:r>
          </w:p>
        </w:tc>
        <w:tc>
          <w:tcPr>
            <w:tcW w:w="1159" w:type="dxa"/>
            <w:tcBorders>
              <w:top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2,096</w:t>
            </w:r>
          </w:p>
        </w:tc>
        <w:tc>
          <w:tcPr>
            <w:tcW w:w="808" w:type="dxa"/>
            <w:tcBorders>
              <w:top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2</w:t>
            </w:r>
          </w:p>
        </w:tc>
        <w:tc>
          <w:tcPr>
            <w:tcW w:w="808" w:type="dxa"/>
            <w:tcBorders>
              <w:top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,351</w:t>
            </w:r>
          </w:p>
        </w:tc>
        <w:tc>
          <w:tcPr>
            <w:tcW w:w="1159" w:type="dxa"/>
            <w:tcBorders>
              <w:top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,980</w:t>
            </w:r>
          </w:p>
        </w:tc>
        <w:tc>
          <w:tcPr>
            <w:tcW w:w="1159" w:type="dxa"/>
            <w:tcBorders>
              <w:top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,999</w:t>
            </w:r>
          </w:p>
        </w:tc>
        <w:tc>
          <w:tcPr>
            <w:tcW w:w="1042" w:type="dxa"/>
            <w:tcBorders>
              <w:top w:val="single" w:sz="16" w:space="0" w:color="000000"/>
              <w:bottom w:val="single" w:sz="16" w:space="0" w:color="000000"/>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,500</w:t>
            </w:r>
          </w:p>
        </w:tc>
      </w:tr>
      <w:tr w:rsidR="00BD639C" w:rsidRPr="00BD639C" w:rsidTr="00BD639C">
        <w:trPr>
          <w:cantSplit/>
          <w:trHeight w:val="447"/>
        </w:trPr>
        <w:tc>
          <w:tcPr>
            <w:tcW w:w="8476" w:type="dxa"/>
            <w:gridSpan w:val="8"/>
            <w:tcBorders>
              <w:top w:val="nil"/>
              <w:left w:val="nil"/>
              <w:bottom w:val="nil"/>
              <w:right w:val="nil"/>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Testet die Nullhypothese, dass die Fehlerkovarianzmatrix der orthonormalisierten transformierten abhängigen Variablen proportional zu einer Identitätsmatrix ist.</w:t>
            </w:r>
          </w:p>
        </w:tc>
      </w:tr>
      <w:tr w:rsidR="00BD639C" w:rsidRPr="00BD639C" w:rsidTr="00BD639C">
        <w:trPr>
          <w:cantSplit/>
          <w:trHeight w:val="439"/>
        </w:trPr>
        <w:tc>
          <w:tcPr>
            <w:tcW w:w="8476" w:type="dxa"/>
            <w:gridSpan w:val="8"/>
            <w:tcBorders>
              <w:top w:val="nil"/>
              <w:left w:val="nil"/>
              <w:bottom w:val="nil"/>
              <w:right w:val="nil"/>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 xml:space="preserve">a. Design: Konstanter Term </w:t>
            </w:r>
          </w:p>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 xml:space="preserve"> Innersubjektdesign: Tool</w:t>
            </w:r>
          </w:p>
        </w:tc>
      </w:tr>
      <w:tr w:rsidR="00BD639C" w:rsidRPr="00BD639C" w:rsidTr="00BD639C">
        <w:trPr>
          <w:cantSplit/>
          <w:trHeight w:val="439"/>
        </w:trPr>
        <w:tc>
          <w:tcPr>
            <w:tcW w:w="8476" w:type="dxa"/>
            <w:gridSpan w:val="8"/>
            <w:tcBorders>
              <w:top w:val="nil"/>
              <w:left w:val="nil"/>
              <w:bottom w:val="nil"/>
              <w:right w:val="nil"/>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b. Kann für die Anpassung der Freiheitsgrade für die gemittelten Tests auf Signifikanz verwendet werden. Korrigierte Tests werden in der Tabelle 'Tests der Innersubjekteffekte' angezeigt.</w:t>
            </w:r>
          </w:p>
        </w:tc>
      </w:tr>
    </w:tbl>
    <w:p w:rsidR="00BD639C" w:rsidRDefault="00BD639C" w:rsidP="00BD639C">
      <w:pPr>
        <w:pStyle w:val="Folgeabsatz"/>
        <w:ind w:firstLine="0"/>
        <w:rPr>
          <w:rFonts w:ascii="Times New Roman" w:eastAsiaTheme="minorHAnsi" w:hAnsi="Times New Roman"/>
          <w:sz w:val="24"/>
          <w:szCs w:val="24"/>
          <w:lang w:eastAsia="en-US"/>
        </w:rPr>
      </w:pPr>
    </w:p>
    <w:p w:rsidR="00BD639C" w:rsidRDefault="00BD639C" w:rsidP="00BD639C">
      <w:r>
        <w:t xml:space="preserve">Der Test weist kein signifikantes Ergebnis auf (Sig &gt; 0.05). Folglich kann Sphärizität angenommen werden (Rasch, Friese, Hofmann &amp; Naumann, 2006). </w:t>
      </w:r>
    </w:p>
    <w:p w:rsidR="00BD639C" w:rsidRPr="00BD639C" w:rsidRDefault="00BD639C" w:rsidP="00BD639C">
      <w:pPr>
        <w:pStyle w:val="Folgeabsatz"/>
      </w:pPr>
      <w:r>
        <w:t>Nun kann man den tatsächlichen Signifikanztest und die Effektstärke für den Faktor Tool in Form des Ergebnisses der einfaktoriellen Varianzanalyse mit Messwiederholung betrachten.</w:t>
      </w:r>
    </w:p>
    <w:p w:rsidR="007718EE" w:rsidRDefault="007718EE" w:rsidP="007718EE">
      <w:pPr>
        <w:pStyle w:val="Beschriftung"/>
        <w:keepNext/>
      </w:pPr>
      <w:bookmarkStart w:id="63" w:name="_Toc426732161"/>
      <w:r>
        <w:t xml:space="preserve">Tabelle </w:t>
      </w:r>
      <w:fldSimple w:instr=" SEQ Tabelle \* ARABIC ">
        <w:r w:rsidR="008B7394">
          <w:rPr>
            <w:noProof/>
          </w:rPr>
          <w:t>8</w:t>
        </w:r>
      </w:fldSimple>
      <w:r>
        <w:t>: Varianzanalyse mit Messwiederholung – Correct In Percent</w:t>
      </w:r>
      <w:bookmarkEnd w:id="63"/>
    </w:p>
    <w:tbl>
      <w:tblPr>
        <w:tblW w:w="8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68"/>
        <w:gridCol w:w="1921"/>
        <w:gridCol w:w="1152"/>
        <w:gridCol w:w="803"/>
        <w:gridCol w:w="1152"/>
        <w:gridCol w:w="803"/>
        <w:gridCol w:w="803"/>
        <w:gridCol w:w="1159"/>
      </w:tblGrid>
      <w:tr w:rsidR="00BD639C" w:rsidRPr="00BD639C" w:rsidTr="00B37DAE">
        <w:trPr>
          <w:cantSplit/>
          <w:trHeight w:val="285"/>
        </w:trPr>
        <w:tc>
          <w:tcPr>
            <w:tcW w:w="8861" w:type="dxa"/>
            <w:gridSpan w:val="8"/>
            <w:tcBorders>
              <w:top w:val="nil"/>
              <w:left w:val="nil"/>
              <w:bottom w:val="nil"/>
              <w:right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b/>
                <w:bCs/>
                <w:color w:val="000000"/>
                <w:sz w:val="18"/>
                <w:szCs w:val="18"/>
                <w:lang w:eastAsia="en-US"/>
              </w:rPr>
              <w:t>Tests der Innersubjekteffekte</w:t>
            </w:r>
          </w:p>
        </w:tc>
      </w:tr>
      <w:tr w:rsidR="00BD639C" w:rsidRPr="00BD639C" w:rsidTr="00B37DAE">
        <w:trPr>
          <w:cantSplit/>
          <w:trHeight w:val="275"/>
        </w:trPr>
        <w:tc>
          <w:tcPr>
            <w:tcW w:w="8861" w:type="dxa"/>
            <w:gridSpan w:val="8"/>
            <w:tcBorders>
              <w:top w:val="nil"/>
              <w:left w:val="nil"/>
              <w:bottom w:val="nil"/>
              <w:right w:val="nil"/>
            </w:tcBorders>
            <w:shd w:val="clear" w:color="auto" w:fill="FFFFFF"/>
            <w:vAlign w:val="bottom"/>
          </w:tcPr>
          <w:p w:rsidR="00BD639C" w:rsidRPr="00BD639C" w:rsidRDefault="00BD639C" w:rsidP="0030330D">
            <w:pPr>
              <w:keepNext/>
              <w:keepLines/>
              <w:autoSpaceDE w:val="0"/>
              <w:autoSpaceDN w:val="0"/>
              <w:adjustRightInd w:val="0"/>
              <w:spacing w:line="320" w:lineRule="atLeast"/>
              <w:jc w:val="left"/>
              <w:rPr>
                <w:rFonts w:ascii="Times New Roman" w:eastAsiaTheme="minorHAnsi" w:hAnsi="Times New Roman"/>
                <w:sz w:val="24"/>
                <w:szCs w:val="24"/>
                <w:lang w:eastAsia="en-US"/>
              </w:rPr>
            </w:pPr>
            <w:r w:rsidRPr="00BD639C">
              <w:rPr>
                <w:rFonts w:ascii="Arial" w:eastAsiaTheme="minorHAnsi" w:hAnsi="Arial" w:cs="Arial"/>
                <w:color w:val="000000"/>
                <w:sz w:val="18"/>
                <w:szCs w:val="18"/>
                <w:shd w:val="clear" w:color="auto" w:fill="FFFFFF"/>
                <w:lang w:eastAsia="en-US"/>
              </w:rPr>
              <w:t xml:space="preserve">Maß:   MEASURE_1  </w:t>
            </w:r>
          </w:p>
        </w:tc>
      </w:tr>
      <w:tr w:rsidR="00BD639C" w:rsidRPr="00BD639C" w:rsidTr="007718EE">
        <w:trPr>
          <w:cantSplit/>
          <w:trHeight w:val="571"/>
        </w:trPr>
        <w:tc>
          <w:tcPr>
            <w:tcW w:w="2989" w:type="dxa"/>
            <w:gridSpan w:val="2"/>
            <w:tcBorders>
              <w:top w:val="single" w:sz="16" w:space="0" w:color="000000"/>
              <w:left w:val="single" w:sz="16" w:space="0" w:color="000000"/>
              <w:bottom w:val="single" w:sz="16" w:space="0" w:color="000000"/>
              <w:right w:val="nil"/>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Quelle</w:t>
            </w:r>
          </w:p>
        </w:tc>
        <w:tc>
          <w:tcPr>
            <w:tcW w:w="1152" w:type="dxa"/>
            <w:tcBorders>
              <w:top w:val="single" w:sz="16" w:space="0" w:color="000000"/>
              <w:left w:val="single" w:sz="16" w:space="0" w:color="000000"/>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Typ III Quadratsumme</w:t>
            </w:r>
          </w:p>
        </w:tc>
        <w:tc>
          <w:tcPr>
            <w:tcW w:w="803" w:type="dxa"/>
            <w:tcBorders>
              <w:top w:val="single" w:sz="16" w:space="0" w:color="000000"/>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df</w:t>
            </w:r>
          </w:p>
        </w:tc>
        <w:tc>
          <w:tcPr>
            <w:tcW w:w="1152" w:type="dxa"/>
            <w:tcBorders>
              <w:top w:val="single" w:sz="16" w:space="0" w:color="000000"/>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Quadratischer Mittelwert</w:t>
            </w:r>
          </w:p>
        </w:tc>
        <w:tc>
          <w:tcPr>
            <w:tcW w:w="803" w:type="dxa"/>
            <w:tcBorders>
              <w:top w:val="single" w:sz="16" w:space="0" w:color="000000"/>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F</w:t>
            </w:r>
          </w:p>
        </w:tc>
        <w:tc>
          <w:tcPr>
            <w:tcW w:w="803" w:type="dxa"/>
            <w:tcBorders>
              <w:top w:val="single" w:sz="16" w:space="0" w:color="000000"/>
              <w:bottom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Sig.</w:t>
            </w:r>
          </w:p>
        </w:tc>
        <w:tc>
          <w:tcPr>
            <w:tcW w:w="1159" w:type="dxa"/>
            <w:tcBorders>
              <w:top w:val="single" w:sz="16" w:space="0" w:color="000000"/>
              <w:bottom w:val="single" w:sz="16" w:space="0" w:color="000000"/>
              <w:right w:val="single" w:sz="16" w:space="0" w:color="000000"/>
            </w:tcBorders>
            <w:shd w:val="clear" w:color="auto" w:fill="FFFFFF"/>
            <w:vAlign w:val="bottom"/>
          </w:tcPr>
          <w:p w:rsidR="00BD639C" w:rsidRPr="00BD639C" w:rsidRDefault="00BD639C" w:rsidP="0030330D">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Partielles Eta hoch zwei</w:t>
            </w:r>
          </w:p>
        </w:tc>
      </w:tr>
      <w:tr w:rsidR="00BD639C" w:rsidRPr="00BD639C" w:rsidTr="007718EE">
        <w:trPr>
          <w:cantSplit/>
          <w:trHeight w:val="285"/>
        </w:trPr>
        <w:tc>
          <w:tcPr>
            <w:tcW w:w="1068" w:type="dxa"/>
            <w:vMerge w:val="restart"/>
            <w:tcBorders>
              <w:top w:val="single" w:sz="16" w:space="0" w:color="000000"/>
              <w:left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Tool</w:t>
            </w:r>
          </w:p>
        </w:tc>
        <w:tc>
          <w:tcPr>
            <w:tcW w:w="1921" w:type="dxa"/>
            <w:tcBorders>
              <w:top w:val="single" w:sz="16" w:space="0" w:color="000000"/>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Angenommene Sphärizität</w:t>
            </w:r>
          </w:p>
        </w:tc>
        <w:tc>
          <w:tcPr>
            <w:tcW w:w="1152" w:type="dxa"/>
            <w:tcBorders>
              <w:top w:val="single" w:sz="16" w:space="0" w:color="000000"/>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144840,347</w:t>
            </w:r>
          </w:p>
        </w:tc>
        <w:tc>
          <w:tcPr>
            <w:tcW w:w="803" w:type="dxa"/>
            <w:tcBorders>
              <w:top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2</w:t>
            </w:r>
          </w:p>
        </w:tc>
        <w:tc>
          <w:tcPr>
            <w:tcW w:w="1152" w:type="dxa"/>
            <w:tcBorders>
              <w:top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72420,174</w:t>
            </w:r>
          </w:p>
        </w:tc>
        <w:tc>
          <w:tcPr>
            <w:tcW w:w="803" w:type="dxa"/>
            <w:tcBorders>
              <w:top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149,955</w:t>
            </w:r>
          </w:p>
        </w:tc>
        <w:tc>
          <w:tcPr>
            <w:tcW w:w="803" w:type="dxa"/>
            <w:tcBorders>
              <w:top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,000</w:t>
            </w:r>
          </w:p>
        </w:tc>
        <w:tc>
          <w:tcPr>
            <w:tcW w:w="1159" w:type="dxa"/>
            <w:tcBorders>
              <w:top w:val="single" w:sz="16" w:space="0" w:color="000000"/>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,598</w:t>
            </w:r>
          </w:p>
        </w:tc>
      </w:tr>
      <w:tr w:rsidR="00BD639C" w:rsidRPr="00BD639C" w:rsidTr="007718EE">
        <w:trPr>
          <w:cantSplit/>
          <w:trHeight w:val="317"/>
        </w:trPr>
        <w:tc>
          <w:tcPr>
            <w:tcW w:w="1068" w:type="dxa"/>
            <w:vMerge/>
            <w:tcBorders>
              <w:top w:val="single" w:sz="16" w:space="0" w:color="000000"/>
              <w:left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921" w:type="dxa"/>
            <w:tcBorders>
              <w:top w:val="nil"/>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Greenhouse-Geisser</w:t>
            </w:r>
          </w:p>
        </w:tc>
        <w:tc>
          <w:tcPr>
            <w:tcW w:w="1152" w:type="dxa"/>
            <w:tcBorders>
              <w:top w:val="nil"/>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144840,347</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1,959</w:t>
            </w:r>
          </w:p>
        </w:tc>
        <w:tc>
          <w:tcPr>
            <w:tcW w:w="1152"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73922,252</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149,955</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,000</w:t>
            </w:r>
          </w:p>
        </w:tc>
        <w:tc>
          <w:tcPr>
            <w:tcW w:w="1159" w:type="dxa"/>
            <w:tcBorders>
              <w:top w:val="nil"/>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,598</w:t>
            </w:r>
          </w:p>
        </w:tc>
      </w:tr>
      <w:tr w:rsidR="00BD639C" w:rsidRPr="00BD639C" w:rsidTr="007718EE">
        <w:trPr>
          <w:cantSplit/>
          <w:trHeight w:val="317"/>
        </w:trPr>
        <w:tc>
          <w:tcPr>
            <w:tcW w:w="1068" w:type="dxa"/>
            <w:vMerge/>
            <w:tcBorders>
              <w:top w:val="single" w:sz="16" w:space="0" w:color="000000"/>
              <w:left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921" w:type="dxa"/>
            <w:tcBorders>
              <w:top w:val="nil"/>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Huynh-Feldt (HF)</w:t>
            </w:r>
          </w:p>
        </w:tc>
        <w:tc>
          <w:tcPr>
            <w:tcW w:w="1152" w:type="dxa"/>
            <w:tcBorders>
              <w:top w:val="nil"/>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144840,347</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1,998</w:t>
            </w:r>
          </w:p>
        </w:tc>
        <w:tc>
          <w:tcPr>
            <w:tcW w:w="1152"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72503,079</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149,955</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,000</w:t>
            </w:r>
          </w:p>
        </w:tc>
        <w:tc>
          <w:tcPr>
            <w:tcW w:w="1159" w:type="dxa"/>
            <w:tcBorders>
              <w:top w:val="nil"/>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,598</w:t>
            </w:r>
          </w:p>
        </w:tc>
      </w:tr>
      <w:tr w:rsidR="00BD639C" w:rsidRPr="00BD639C" w:rsidTr="007718EE">
        <w:trPr>
          <w:cantSplit/>
          <w:trHeight w:val="306"/>
        </w:trPr>
        <w:tc>
          <w:tcPr>
            <w:tcW w:w="1068" w:type="dxa"/>
            <w:vMerge/>
            <w:tcBorders>
              <w:top w:val="single" w:sz="16" w:space="0" w:color="000000"/>
              <w:left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921" w:type="dxa"/>
            <w:tcBorders>
              <w:top w:val="nil"/>
              <w:left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Untergrenze</w:t>
            </w:r>
          </w:p>
        </w:tc>
        <w:tc>
          <w:tcPr>
            <w:tcW w:w="1152" w:type="dxa"/>
            <w:tcBorders>
              <w:top w:val="nil"/>
              <w:lef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144840,347</w:t>
            </w:r>
          </w:p>
        </w:tc>
        <w:tc>
          <w:tcPr>
            <w:tcW w:w="803" w:type="dxa"/>
            <w:tcBorders>
              <w:top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1,000</w:t>
            </w:r>
          </w:p>
        </w:tc>
        <w:tc>
          <w:tcPr>
            <w:tcW w:w="1152" w:type="dxa"/>
            <w:tcBorders>
              <w:top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144840,347</w:t>
            </w:r>
          </w:p>
        </w:tc>
        <w:tc>
          <w:tcPr>
            <w:tcW w:w="803" w:type="dxa"/>
            <w:tcBorders>
              <w:top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149,955</w:t>
            </w:r>
          </w:p>
        </w:tc>
        <w:tc>
          <w:tcPr>
            <w:tcW w:w="803" w:type="dxa"/>
            <w:tcBorders>
              <w:top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,000</w:t>
            </w:r>
          </w:p>
        </w:tc>
        <w:tc>
          <w:tcPr>
            <w:tcW w:w="1159" w:type="dxa"/>
            <w:tcBorders>
              <w:top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,598</w:t>
            </w:r>
          </w:p>
        </w:tc>
      </w:tr>
      <w:tr w:rsidR="00BD639C" w:rsidRPr="00BD639C" w:rsidTr="007718EE">
        <w:trPr>
          <w:cantSplit/>
          <w:trHeight w:val="275"/>
        </w:trPr>
        <w:tc>
          <w:tcPr>
            <w:tcW w:w="1068" w:type="dxa"/>
            <w:vMerge w:val="restart"/>
            <w:tcBorders>
              <w:top w:val="nil"/>
              <w:left w:val="single" w:sz="16" w:space="0" w:color="000000"/>
              <w:bottom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Fehler (Tool)</w:t>
            </w:r>
          </w:p>
        </w:tc>
        <w:tc>
          <w:tcPr>
            <w:tcW w:w="1921" w:type="dxa"/>
            <w:tcBorders>
              <w:top w:val="nil"/>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Angenommene Sphärizität</w:t>
            </w:r>
          </w:p>
        </w:tc>
        <w:tc>
          <w:tcPr>
            <w:tcW w:w="1152" w:type="dxa"/>
            <w:tcBorders>
              <w:top w:val="nil"/>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97555,040</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202</w:t>
            </w:r>
          </w:p>
        </w:tc>
        <w:tc>
          <w:tcPr>
            <w:tcW w:w="1152"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482,946</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59" w:type="dxa"/>
            <w:tcBorders>
              <w:top w:val="nil"/>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BD639C" w:rsidRPr="00BD639C" w:rsidTr="007718EE">
        <w:trPr>
          <w:cantSplit/>
          <w:trHeight w:val="317"/>
        </w:trPr>
        <w:tc>
          <w:tcPr>
            <w:tcW w:w="1068" w:type="dxa"/>
            <w:vMerge/>
            <w:tcBorders>
              <w:top w:val="nil"/>
              <w:left w:val="single" w:sz="16" w:space="0" w:color="000000"/>
              <w:bottom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921" w:type="dxa"/>
            <w:tcBorders>
              <w:top w:val="nil"/>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Greenhouse-Geisser</w:t>
            </w:r>
          </w:p>
        </w:tc>
        <w:tc>
          <w:tcPr>
            <w:tcW w:w="1152" w:type="dxa"/>
            <w:tcBorders>
              <w:top w:val="nil"/>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97555,040</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197,895</w:t>
            </w:r>
          </w:p>
        </w:tc>
        <w:tc>
          <w:tcPr>
            <w:tcW w:w="1152"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492,963</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59" w:type="dxa"/>
            <w:tcBorders>
              <w:top w:val="nil"/>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BD639C" w:rsidRPr="00BD639C" w:rsidTr="007718EE">
        <w:trPr>
          <w:cantSplit/>
          <w:trHeight w:val="317"/>
        </w:trPr>
        <w:tc>
          <w:tcPr>
            <w:tcW w:w="1068" w:type="dxa"/>
            <w:vMerge/>
            <w:tcBorders>
              <w:top w:val="nil"/>
              <w:left w:val="single" w:sz="16" w:space="0" w:color="000000"/>
              <w:bottom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921" w:type="dxa"/>
            <w:tcBorders>
              <w:top w:val="nil"/>
              <w:left w:val="nil"/>
              <w:bottom w:val="nil"/>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Huynh-Feldt (HF)</w:t>
            </w:r>
          </w:p>
        </w:tc>
        <w:tc>
          <w:tcPr>
            <w:tcW w:w="1152" w:type="dxa"/>
            <w:tcBorders>
              <w:top w:val="nil"/>
              <w:left w:val="single" w:sz="16" w:space="0" w:color="000000"/>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97555,040</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201,769</w:t>
            </w:r>
          </w:p>
        </w:tc>
        <w:tc>
          <w:tcPr>
            <w:tcW w:w="1152"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483,499</w:t>
            </w: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03" w:type="dxa"/>
            <w:tcBorders>
              <w:top w:val="nil"/>
              <w:bottom w:val="nil"/>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59" w:type="dxa"/>
            <w:tcBorders>
              <w:top w:val="nil"/>
              <w:bottom w:val="nil"/>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BD639C" w:rsidRPr="00BD639C" w:rsidTr="007718EE">
        <w:trPr>
          <w:cantSplit/>
          <w:trHeight w:val="328"/>
        </w:trPr>
        <w:tc>
          <w:tcPr>
            <w:tcW w:w="1068" w:type="dxa"/>
            <w:vMerge/>
            <w:tcBorders>
              <w:top w:val="nil"/>
              <w:left w:val="single" w:sz="16" w:space="0" w:color="000000"/>
              <w:bottom w:val="single" w:sz="16" w:space="0" w:color="000000"/>
              <w:right w:val="nil"/>
            </w:tcBorders>
            <w:shd w:val="clear" w:color="auto" w:fill="FFFFFF"/>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921" w:type="dxa"/>
            <w:tcBorders>
              <w:top w:val="nil"/>
              <w:left w:val="nil"/>
              <w:bottom w:val="single" w:sz="16" w:space="0" w:color="000000"/>
              <w:right w:val="single" w:sz="16" w:space="0" w:color="000000"/>
            </w:tcBorders>
            <w:shd w:val="clear" w:color="auto" w:fill="FFFFFF"/>
          </w:tcPr>
          <w:p w:rsidR="00BD639C" w:rsidRPr="00BD639C" w:rsidRDefault="00BD639C" w:rsidP="0030330D">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Untergrenze</w:t>
            </w:r>
          </w:p>
        </w:tc>
        <w:tc>
          <w:tcPr>
            <w:tcW w:w="1152" w:type="dxa"/>
            <w:tcBorders>
              <w:top w:val="nil"/>
              <w:left w:val="single" w:sz="16" w:space="0" w:color="000000"/>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97555,040</w:t>
            </w:r>
          </w:p>
        </w:tc>
        <w:tc>
          <w:tcPr>
            <w:tcW w:w="803" w:type="dxa"/>
            <w:tcBorders>
              <w:top w:val="nil"/>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101,000</w:t>
            </w:r>
          </w:p>
        </w:tc>
        <w:tc>
          <w:tcPr>
            <w:tcW w:w="1152" w:type="dxa"/>
            <w:tcBorders>
              <w:top w:val="nil"/>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BD639C">
              <w:rPr>
                <w:rFonts w:ascii="Arial" w:eastAsiaTheme="minorHAnsi" w:hAnsi="Arial" w:cs="Arial"/>
                <w:color w:val="000000"/>
                <w:sz w:val="18"/>
                <w:szCs w:val="18"/>
                <w:lang w:eastAsia="en-US"/>
              </w:rPr>
              <w:t>965,891</w:t>
            </w:r>
          </w:p>
        </w:tc>
        <w:tc>
          <w:tcPr>
            <w:tcW w:w="803" w:type="dxa"/>
            <w:tcBorders>
              <w:top w:val="nil"/>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03" w:type="dxa"/>
            <w:tcBorders>
              <w:top w:val="nil"/>
              <w:bottom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159" w:type="dxa"/>
            <w:tcBorders>
              <w:top w:val="nil"/>
              <w:bottom w:val="single" w:sz="16" w:space="0" w:color="000000"/>
              <w:right w:val="single" w:sz="16" w:space="0" w:color="000000"/>
            </w:tcBorders>
            <w:shd w:val="clear" w:color="auto" w:fill="FFFFFF"/>
            <w:vAlign w:val="center"/>
          </w:tcPr>
          <w:p w:rsidR="00BD639C" w:rsidRPr="00BD639C" w:rsidRDefault="00BD639C" w:rsidP="0030330D">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bl>
    <w:p w:rsidR="00B37DAE" w:rsidRDefault="00B37DAE" w:rsidP="00BD639C">
      <w:pPr>
        <w:rPr>
          <w:rFonts w:eastAsiaTheme="minorHAnsi"/>
          <w:lang w:eastAsia="en-US"/>
        </w:rPr>
      </w:pPr>
    </w:p>
    <w:p w:rsidR="00DB347C" w:rsidRDefault="004A1D4D" w:rsidP="00BD639C">
      <w:pPr>
        <w:rPr>
          <w:rFonts w:eastAsiaTheme="minorHAnsi"/>
          <w:lang w:eastAsia="en-US"/>
        </w:rPr>
      </w:pPr>
      <w:r>
        <w:rPr>
          <w:rFonts w:eastAsiaTheme="minorHAnsi"/>
          <w:lang w:eastAsia="en-US"/>
        </w:rPr>
        <w:lastRenderedPageBreak/>
        <w:t xml:space="preserve">Da Sphärizität angenommen werden kann, betrachtet man die erste Zeile. Hier steht die Wahrscheinlichkeit des F-Werts </w:t>
      </w:r>
      <w:r w:rsidR="0030330D">
        <w:rPr>
          <w:rFonts w:eastAsiaTheme="minorHAnsi"/>
          <w:lang w:eastAsia="en-US"/>
        </w:rPr>
        <w:t>(</w:t>
      </w:r>
      <w:r>
        <w:rPr>
          <w:rFonts w:eastAsiaTheme="minorHAnsi"/>
          <w:lang w:eastAsia="en-US"/>
        </w:rPr>
        <w:t>F=149,955</w:t>
      </w:r>
      <w:r w:rsidR="0030330D">
        <w:rPr>
          <w:rFonts w:eastAsiaTheme="minorHAnsi"/>
          <w:lang w:eastAsia="en-US"/>
        </w:rPr>
        <w:t>)</w:t>
      </w:r>
      <w:r>
        <w:rPr>
          <w:rFonts w:eastAsiaTheme="minorHAnsi"/>
          <w:lang w:eastAsia="en-US"/>
        </w:rPr>
        <w:t xml:space="preserve"> unter der Nullhypothese (</w:t>
      </w:r>
      <w:r w:rsidR="0030330D">
        <w:rPr>
          <w:rFonts w:eastAsiaTheme="minorHAnsi"/>
          <w:lang w:eastAsia="en-US"/>
        </w:rPr>
        <w:t xml:space="preserve">Das </w:t>
      </w:r>
      <w:r>
        <w:rPr>
          <w:rFonts w:eastAsiaTheme="minorHAnsi"/>
          <w:lang w:eastAsia="en-US"/>
        </w:rPr>
        <w:t xml:space="preserve">Tool hat keinen Einfluss). Die Wahrscheinlichkeit ist mit p &lt; 0.0001 deutlich unter dem Signifikanzniveau </w:t>
      </w:r>
      <w:r w:rsidR="0030330D">
        <w:rPr>
          <w:rFonts w:eastAsiaTheme="minorHAnsi"/>
          <w:lang w:eastAsia="en-US"/>
        </w:rPr>
        <w:t>α</w:t>
      </w:r>
      <w:r>
        <w:rPr>
          <w:rFonts w:eastAsiaTheme="minorHAnsi"/>
          <w:lang w:eastAsia="en-US"/>
        </w:rPr>
        <w:t xml:space="preserve"> = 0.05 und damit hochsignifikant. Das partielle Eta-Quadrat ist mit 0.598 weit über der von </w:t>
      </w:r>
      <w:r w:rsidR="00955662">
        <w:rPr>
          <w:rFonts w:eastAsiaTheme="minorHAnsi"/>
          <w:lang w:eastAsia="en-US"/>
        </w:rPr>
        <w:t>Bortz</w:t>
      </w:r>
      <w:r>
        <w:rPr>
          <w:rFonts w:eastAsiaTheme="minorHAnsi"/>
          <w:lang w:eastAsia="en-US"/>
        </w:rPr>
        <w:t xml:space="preserve"> (</w:t>
      </w:r>
      <w:r w:rsidR="00955662">
        <w:rPr>
          <w:rFonts w:eastAsiaTheme="minorHAnsi"/>
          <w:lang w:eastAsia="en-US"/>
        </w:rPr>
        <w:t>2005, S. 259</w:t>
      </w:r>
      <w:r>
        <w:rPr>
          <w:rFonts w:eastAsiaTheme="minorHAnsi"/>
          <w:lang w:eastAsia="en-US"/>
        </w:rPr>
        <w:t>) vorgeschlagenen Grenze für einen großen Effekt, nämlich 0.14, was also auch die hohe Signifikanz erklärt.</w:t>
      </w:r>
      <w:r w:rsidR="00A006F3">
        <w:rPr>
          <w:rFonts w:eastAsiaTheme="minorHAnsi"/>
          <w:lang w:eastAsia="en-US"/>
        </w:rPr>
        <w:t xml:space="preserve"> Sollte die Sphärizität nicht vorliegen, wird empfohlen die</w:t>
      </w:r>
      <w:r w:rsidR="00CB2B7D">
        <w:rPr>
          <w:rFonts w:eastAsiaTheme="minorHAnsi"/>
          <w:lang w:eastAsia="en-US"/>
        </w:rPr>
        <w:t xml:space="preserve"> Korrektur nach Greenhouse-Geisser durchzuführen (Leonhart, 2010, S. 182).</w:t>
      </w:r>
      <w:r w:rsidR="00CE22BC">
        <w:rPr>
          <w:rFonts w:eastAsiaTheme="minorHAnsi"/>
          <w:lang w:eastAsia="en-US"/>
        </w:rPr>
        <w:t xml:space="preserve"> </w:t>
      </w:r>
      <w:r w:rsidR="00CB2B7D">
        <w:rPr>
          <w:rFonts w:eastAsiaTheme="minorHAnsi"/>
          <w:lang w:eastAsia="en-US"/>
        </w:rPr>
        <w:t>Ferner</w:t>
      </w:r>
      <w:r w:rsidR="00DB347C">
        <w:rPr>
          <w:rFonts w:eastAsiaTheme="minorHAnsi"/>
          <w:lang w:eastAsia="en-US"/>
        </w:rPr>
        <w:t xml:space="preserve"> kann man feststellen, dass dieser Unterschied linear ist:</w:t>
      </w:r>
    </w:p>
    <w:p w:rsidR="00CB2B7D" w:rsidRPr="00CB2B7D" w:rsidRDefault="00CB2B7D" w:rsidP="00CB2B7D">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64" w:name="_Toc426732162"/>
      <w:r>
        <w:t xml:space="preserve">Tabelle </w:t>
      </w:r>
      <w:fldSimple w:instr=" SEQ Tabelle \* ARABIC ">
        <w:r w:rsidR="008B7394">
          <w:rPr>
            <w:noProof/>
          </w:rPr>
          <w:t>9</w:t>
        </w:r>
      </w:fldSimple>
      <w:r>
        <w:t>: Zusammenhangstyp – Correct In Percent</w:t>
      </w:r>
      <w:bookmarkEnd w:id="64"/>
    </w:p>
    <w:tbl>
      <w:tblPr>
        <w:tblW w:w="8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4"/>
        <w:gridCol w:w="893"/>
        <w:gridCol w:w="996"/>
        <w:gridCol w:w="695"/>
        <w:gridCol w:w="996"/>
        <w:gridCol w:w="695"/>
        <w:gridCol w:w="695"/>
        <w:gridCol w:w="996"/>
        <w:gridCol w:w="996"/>
        <w:gridCol w:w="999"/>
      </w:tblGrid>
      <w:tr w:rsidR="00CB2B7D" w:rsidRPr="00CB2B7D" w:rsidTr="00CB2B7D">
        <w:trPr>
          <w:cantSplit/>
          <w:trHeight w:val="365"/>
        </w:trPr>
        <w:tc>
          <w:tcPr>
            <w:tcW w:w="8885" w:type="dxa"/>
            <w:gridSpan w:val="10"/>
            <w:tcBorders>
              <w:top w:val="nil"/>
              <w:left w:val="nil"/>
              <w:bottom w:val="nil"/>
              <w:right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b/>
                <w:bCs/>
                <w:color w:val="000000"/>
                <w:sz w:val="18"/>
                <w:szCs w:val="18"/>
                <w:lang w:eastAsia="en-US"/>
              </w:rPr>
              <w:t>Tests der Innersubjektkontraste</w:t>
            </w:r>
          </w:p>
        </w:tc>
      </w:tr>
      <w:tr w:rsidR="00CB2B7D" w:rsidRPr="00CB2B7D" w:rsidTr="00CB2B7D">
        <w:trPr>
          <w:cantSplit/>
          <w:trHeight w:val="352"/>
        </w:trPr>
        <w:tc>
          <w:tcPr>
            <w:tcW w:w="8885" w:type="dxa"/>
            <w:gridSpan w:val="10"/>
            <w:tcBorders>
              <w:top w:val="nil"/>
              <w:left w:val="nil"/>
              <w:bottom w:val="nil"/>
              <w:right w:val="nil"/>
            </w:tcBorders>
            <w:shd w:val="clear" w:color="auto" w:fill="FFFFFF"/>
            <w:vAlign w:val="bottom"/>
          </w:tcPr>
          <w:p w:rsidR="00CB2B7D" w:rsidRPr="00CB2B7D" w:rsidRDefault="00CB2B7D" w:rsidP="00F62517">
            <w:pPr>
              <w:keepNext/>
              <w:keepLines/>
              <w:autoSpaceDE w:val="0"/>
              <w:autoSpaceDN w:val="0"/>
              <w:adjustRightInd w:val="0"/>
              <w:spacing w:line="320" w:lineRule="atLeast"/>
              <w:jc w:val="left"/>
              <w:rPr>
                <w:rFonts w:ascii="Times New Roman" w:eastAsiaTheme="minorHAnsi" w:hAnsi="Times New Roman"/>
                <w:sz w:val="24"/>
                <w:szCs w:val="24"/>
                <w:lang w:eastAsia="en-US"/>
              </w:rPr>
            </w:pPr>
            <w:r w:rsidRPr="00CB2B7D">
              <w:rPr>
                <w:rFonts w:ascii="Arial" w:eastAsiaTheme="minorHAnsi" w:hAnsi="Arial" w:cs="Arial"/>
                <w:color w:val="000000"/>
                <w:sz w:val="18"/>
                <w:szCs w:val="18"/>
                <w:shd w:val="clear" w:color="auto" w:fill="FFFFFF"/>
                <w:lang w:eastAsia="en-US"/>
              </w:rPr>
              <w:t xml:space="preserve">Maß:   MEASURE_1  </w:t>
            </w:r>
          </w:p>
        </w:tc>
      </w:tr>
      <w:tr w:rsidR="00CB2B7D" w:rsidRPr="00CB2B7D" w:rsidTr="007718EE">
        <w:trPr>
          <w:cantSplit/>
          <w:trHeight w:val="731"/>
        </w:trPr>
        <w:tc>
          <w:tcPr>
            <w:tcW w:w="924" w:type="dxa"/>
            <w:tcBorders>
              <w:top w:val="single" w:sz="16" w:space="0" w:color="000000"/>
              <w:left w:val="single" w:sz="16" w:space="0" w:color="000000"/>
              <w:bottom w:val="single" w:sz="16" w:space="0" w:color="000000"/>
              <w:right w:val="nil"/>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Quelle</w:t>
            </w:r>
          </w:p>
        </w:tc>
        <w:tc>
          <w:tcPr>
            <w:tcW w:w="893" w:type="dxa"/>
            <w:tcBorders>
              <w:top w:val="single" w:sz="16" w:space="0" w:color="000000"/>
              <w:left w:val="nil"/>
              <w:bottom w:val="single" w:sz="16" w:space="0" w:color="000000"/>
              <w:right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Tool</w:t>
            </w:r>
          </w:p>
        </w:tc>
        <w:tc>
          <w:tcPr>
            <w:tcW w:w="996" w:type="dxa"/>
            <w:tcBorders>
              <w:top w:val="single" w:sz="16" w:space="0" w:color="000000"/>
              <w:left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Typ III Quadratsumme</w:t>
            </w:r>
          </w:p>
        </w:tc>
        <w:tc>
          <w:tcPr>
            <w:tcW w:w="695"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df</w:t>
            </w:r>
          </w:p>
        </w:tc>
        <w:tc>
          <w:tcPr>
            <w:tcW w:w="996"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Quadratischer Mittelwert</w:t>
            </w:r>
          </w:p>
        </w:tc>
        <w:tc>
          <w:tcPr>
            <w:tcW w:w="695"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F</w:t>
            </w:r>
          </w:p>
        </w:tc>
        <w:tc>
          <w:tcPr>
            <w:tcW w:w="695"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Sig.</w:t>
            </w:r>
          </w:p>
        </w:tc>
        <w:tc>
          <w:tcPr>
            <w:tcW w:w="996"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Partielles Eta hoch zwei</w:t>
            </w:r>
          </w:p>
        </w:tc>
        <w:tc>
          <w:tcPr>
            <w:tcW w:w="996" w:type="dxa"/>
            <w:tcBorders>
              <w:top w:val="single" w:sz="16" w:space="0" w:color="000000"/>
              <w:bottom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Dezentr. Parameter</w:t>
            </w:r>
          </w:p>
        </w:tc>
        <w:tc>
          <w:tcPr>
            <w:tcW w:w="999" w:type="dxa"/>
            <w:tcBorders>
              <w:top w:val="single" w:sz="16" w:space="0" w:color="000000"/>
              <w:bottom w:val="single" w:sz="16" w:space="0" w:color="000000"/>
              <w:right w:val="single" w:sz="16" w:space="0" w:color="000000"/>
            </w:tcBorders>
            <w:shd w:val="clear" w:color="auto" w:fill="FFFFFF"/>
            <w:vAlign w:val="bottom"/>
          </w:tcPr>
          <w:p w:rsidR="00CB2B7D" w:rsidRPr="00CB2B7D" w:rsidRDefault="00CB2B7D"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Beobachtete Trennschärfe</w:t>
            </w:r>
            <w:r w:rsidRPr="00CB2B7D">
              <w:rPr>
                <w:rFonts w:ascii="Arial" w:eastAsiaTheme="minorHAnsi" w:hAnsi="Arial" w:cs="Arial"/>
                <w:color w:val="000000"/>
                <w:sz w:val="18"/>
                <w:szCs w:val="18"/>
                <w:vertAlign w:val="superscript"/>
                <w:lang w:eastAsia="en-US"/>
              </w:rPr>
              <w:t>a</w:t>
            </w:r>
          </w:p>
        </w:tc>
      </w:tr>
      <w:tr w:rsidR="00CB2B7D" w:rsidRPr="00CB2B7D" w:rsidTr="007718EE">
        <w:trPr>
          <w:cantSplit/>
          <w:trHeight w:val="365"/>
        </w:trPr>
        <w:tc>
          <w:tcPr>
            <w:tcW w:w="924" w:type="dxa"/>
            <w:vMerge w:val="restart"/>
            <w:tcBorders>
              <w:top w:val="single" w:sz="16" w:space="0" w:color="000000"/>
              <w:left w:val="single" w:sz="16" w:space="0" w:color="000000"/>
              <w:right w:val="nil"/>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Tool</w:t>
            </w:r>
          </w:p>
        </w:tc>
        <w:tc>
          <w:tcPr>
            <w:tcW w:w="893" w:type="dxa"/>
            <w:tcBorders>
              <w:top w:val="single" w:sz="16" w:space="0" w:color="000000"/>
              <w:left w:val="nil"/>
              <w:bottom w:val="nil"/>
              <w:right w:val="single" w:sz="16" w:space="0" w:color="000000"/>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Linear</w:t>
            </w:r>
          </w:p>
        </w:tc>
        <w:tc>
          <w:tcPr>
            <w:tcW w:w="996" w:type="dxa"/>
            <w:tcBorders>
              <w:top w:val="single" w:sz="16" w:space="0" w:color="000000"/>
              <w:left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144306,966</w:t>
            </w:r>
          </w:p>
        </w:tc>
        <w:tc>
          <w:tcPr>
            <w:tcW w:w="695"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w:t>
            </w:r>
          </w:p>
        </w:tc>
        <w:tc>
          <w:tcPr>
            <w:tcW w:w="996"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144306,966</w:t>
            </w:r>
          </w:p>
        </w:tc>
        <w:tc>
          <w:tcPr>
            <w:tcW w:w="695"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273,188</w:t>
            </w:r>
          </w:p>
        </w:tc>
        <w:tc>
          <w:tcPr>
            <w:tcW w:w="695"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,000</w:t>
            </w:r>
          </w:p>
        </w:tc>
        <w:tc>
          <w:tcPr>
            <w:tcW w:w="996"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,730</w:t>
            </w:r>
          </w:p>
        </w:tc>
        <w:tc>
          <w:tcPr>
            <w:tcW w:w="996" w:type="dxa"/>
            <w:tcBorders>
              <w:top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273,188</w:t>
            </w:r>
          </w:p>
        </w:tc>
        <w:tc>
          <w:tcPr>
            <w:tcW w:w="999" w:type="dxa"/>
            <w:tcBorders>
              <w:top w:val="single" w:sz="16" w:space="0" w:color="000000"/>
              <w:bottom w:val="nil"/>
              <w:right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1,000</w:t>
            </w:r>
          </w:p>
        </w:tc>
      </w:tr>
      <w:tr w:rsidR="00CB2B7D" w:rsidRPr="00CB2B7D" w:rsidTr="007718EE">
        <w:trPr>
          <w:cantSplit/>
          <w:trHeight w:val="392"/>
        </w:trPr>
        <w:tc>
          <w:tcPr>
            <w:tcW w:w="924" w:type="dxa"/>
            <w:vMerge/>
            <w:tcBorders>
              <w:top w:val="single" w:sz="16" w:space="0" w:color="000000"/>
              <w:left w:val="single" w:sz="16" w:space="0" w:color="000000"/>
              <w:right w:val="nil"/>
            </w:tcBorders>
            <w:shd w:val="clear" w:color="auto" w:fill="FFFFFF"/>
          </w:tcPr>
          <w:p w:rsidR="00CB2B7D" w:rsidRPr="00CB2B7D" w:rsidRDefault="00CB2B7D"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893" w:type="dxa"/>
            <w:tcBorders>
              <w:top w:val="nil"/>
              <w:left w:val="nil"/>
              <w:right w:val="single" w:sz="16" w:space="0" w:color="000000"/>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Quadratisch</w:t>
            </w:r>
          </w:p>
        </w:tc>
        <w:tc>
          <w:tcPr>
            <w:tcW w:w="996" w:type="dxa"/>
            <w:tcBorders>
              <w:top w:val="nil"/>
              <w:left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533,381</w:t>
            </w:r>
          </w:p>
        </w:tc>
        <w:tc>
          <w:tcPr>
            <w:tcW w:w="695"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w:t>
            </w:r>
          </w:p>
        </w:tc>
        <w:tc>
          <w:tcPr>
            <w:tcW w:w="996"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533,381</w:t>
            </w:r>
          </w:p>
        </w:tc>
        <w:tc>
          <w:tcPr>
            <w:tcW w:w="695"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1,219</w:t>
            </w:r>
          </w:p>
        </w:tc>
        <w:tc>
          <w:tcPr>
            <w:tcW w:w="695"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,272</w:t>
            </w:r>
          </w:p>
        </w:tc>
        <w:tc>
          <w:tcPr>
            <w:tcW w:w="996"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,012</w:t>
            </w:r>
          </w:p>
        </w:tc>
        <w:tc>
          <w:tcPr>
            <w:tcW w:w="996" w:type="dxa"/>
            <w:tcBorders>
              <w:top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1,219</w:t>
            </w:r>
          </w:p>
        </w:tc>
        <w:tc>
          <w:tcPr>
            <w:tcW w:w="999" w:type="dxa"/>
            <w:tcBorders>
              <w:top w:val="nil"/>
              <w:right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,194</w:t>
            </w:r>
          </w:p>
        </w:tc>
      </w:tr>
      <w:tr w:rsidR="00CB2B7D" w:rsidRPr="00CB2B7D" w:rsidTr="007718EE">
        <w:trPr>
          <w:cantSplit/>
          <w:trHeight w:val="352"/>
        </w:trPr>
        <w:tc>
          <w:tcPr>
            <w:tcW w:w="924" w:type="dxa"/>
            <w:vMerge w:val="restart"/>
            <w:tcBorders>
              <w:top w:val="nil"/>
              <w:left w:val="single" w:sz="16" w:space="0" w:color="000000"/>
              <w:bottom w:val="single" w:sz="16" w:space="0" w:color="000000"/>
              <w:right w:val="nil"/>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Fehler (Tool)</w:t>
            </w:r>
          </w:p>
        </w:tc>
        <w:tc>
          <w:tcPr>
            <w:tcW w:w="893" w:type="dxa"/>
            <w:tcBorders>
              <w:top w:val="nil"/>
              <w:left w:val="nil"/>
              <w:bottom w:val="nil"/>
              <w:right w:val="single" w:sz="16" w:space="0" w:color="000000"/>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Linear</w:t>
            </w:r>
          </w:p>
        </w:tc>
        <w:tc>
          <w:tcPr>
            <w:tcW w:w="996" w:type="dxa"/>
            <w:tcBorders>
              <w:top w:val="nil"/>
              <w:left w:val="single" w:sz="16" w:space="0" w:color="000000"/>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53351,511</w:t>
            </w:r>
          </w:p>
        </w:tc>
        <w:tc>
          <w:tcPr>
            <w:tcW w:w="695"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101</w:t>
            </w:r>
          </w:p>
        </w:tc>
        <w:tc>
          <w:tcPr>
            <w:tcW w:w="996"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528,233</w:t>
            </w:r>
          </w:p>
        </w:tc>
        <w:tc>
          <w:tcPr>
            <w:tcW w:w="695"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695"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6"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6" w:type="dxa"/>
            <w:tcBorders>
              <w:top w:val="nil"/>
              <w:bottom w:val="nil"/>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9" w:type="dxa"/>
            <w:tcBorders>
              <w:top w:val="nil"/>
              <w:bottom w:val="nil"/>
              <w:right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CB2B7D" w:rsidRPr="00CB2B7D" w:rsidTr="007718EE">
        <w:trPr>
          <w:cantSplit/>
          <w:trHeight w:val="406"/>
        </w:trPr>
        <w:tc>
          <w:tcPr>
            <w:tcW w:w="924" w:type="dxa"/>
            <w:vMerge/>
            <w:tcBorders>
              <w:top w:val="nil"/>
              <w:left w:val="single" w:sz="16" w:space="0" w:color="000000"/>
              <w:bottom w:val="single" w:sz="16" w:space="0" w:color="000000"/>
              <w:right w:val="nil"/>
            </w:tcBorders>
            <w:shd w:val="clear" w:color="auto" w:fill="FFFFFF"/>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893" w:type="dxa"/>
            <w:tcBorders>
              <w:top w:val="nil"/>
              <w:left w:val="nil"/>
              <w:bottom w:val="single" w:sz="16" w:space="0" w:color="000000"/>
              <w:right w:val="single" w:sz="16" w:space="0" w:color="000000"/>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Quadratisch</w:t>
            </w:r>
          </w:p>
        </w:tc>
        <w:tc>
          <w:tcPr>
            <w:tcW w:w="996" w:type="dxa"/>
            <w:tcBorders>
              <w:top w:val="nil"/>
              <w:left w:val="single" w:sz="16" w:space="0" w:color="000000"/>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44203,528</w:t>
            </w:r>
          </w:p>
        </w:tc>
        <w:tc>
          <w:tcPr>
            <w:tcW w:w="695"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101</w:t>
            </w:r>
          </w:p>
        </w:tc>
        <w:tc>
          <w:tcPr>
            <w:tcW w:w="996"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437,659</w:t>
            </w:r>
          </w:p>
        </w:tc>
        <w:tc>
          <w:tcPr>
            <w:tcW w:w="695"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695"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6"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6" w:type="dxa"/>
            <w:tcBorders>
              <w:top w:val="nil"/>
              <w:bottom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999" w:type="dxa"/>
            <w:tcBorders>
              <w:top w:val="nil"/>
              <w:bottom w:val="single" w:sz="16" w:space="0" w:color="000000"/>
              <w:right w:val="single" w:sz="16" w:space="0" w:color="000000"/>
            </w:tcBorders>
            <w:shd w:val="clear" w:color="auto" w:fill="FFFFFF"/>
            <w:vAlign w:val="center"/>
          </w:tcPr>
          <w:p w:rsidR="00CB2B7D" w:rsidRPr="00CB2B7D" w:rsidRDefault="00CB2B7D"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r>
      <w:tr w:rsidR="00CB2B7D" w:rsidRPr="00CB2B7D" w:rsidTr="00CB2B7D">
        <w:trPr>
          <w:cantSplit/>
          <w:trHeight w:val="365"/>
        </w:trPr>
        <w:tc>
          <w:tcPr>
            <w:tcW w:w="8885" w:type="dxa"/>
            <w:gridSpan w:val="10"/>
            <w:tcBorders>
              <w:top w:val="nil"/>
              <w:left w:val="nil"/>
              <w:bottom w:val="nil"/>
              <w:right w:val="nil"/>
            </w:tcBorders>
            <w:shd w:val="clear" w:color="auto" w:fill="FFFFFF"/>
          </w:tcPr>
          <w:p w:rsidR="00CB2B7D" w:rsidRPr="00CB2B7D" w:rsidRDefault="00CB2B7D"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B2B7D">
              <w:rPr>
                <w:rFonts w:ascii="Arial" w:eastAsiaTheme="minorHAnsi" w:hAnsi="Arial" w:cs="Arial"/>
                <w:color w:val="000000"/>
                <w:sz w:val="18"/>
                <w:szCs w:val="18"/>
                <w:lang w:eastAsia="en-US"/>
              </w:rPr>
              <w:t>a. Berechnet mit alpha = ,05</w:t>
            </w:r>
          </w:p>
        </w:tc>
      </w:tr>
    </w:tbl>
    <w:p w:rsidR="00DB347C" w:rsidRDefault="00DB347C" w:rsidP="00BD639C">
      <w:pPr>
        <w:rPr>
          <w:rFonts w:eastAsiaTheme="minorHAnsi"/>
          <w:lang w:eastAsia="en-US"/>
        </w:rPr>
      </w:pPr>
    </w:p>
    <w:p w:rsidR="00E820D5" w:rsidRPr="00F62517" w:rsidRDefault="00CE22BC" w:rsidP="00F62517">
      <w:pPr>
        <w:rPr>
          <w:rFonts w:eastAsiaTheme="minorHAnsi"/>
          <w:lang w:eastAsia="en-US"/>
        </w:rPr>
      </w:pPr>
      <w:r>
        <w:rPr>
          <w:rFonts w:eastAsiaTheme="minorHAnsi"/>
          <w:lang w:eastAsia="en-US"/>
        </w:rPr>
        <w:t>Wie bereit</w:t>
      </w:r>
      <w:r w:rsidR="00E820D5">
        <w:rPr>
          <w:rFonts w:eastAsiaTheme="minorHAnsi"/>
          <w:lang w:eastAsia="en-US"/>
        </w:rPr>
        <w:t xml:space="preserve">s oben erwähnt wird hier noch das Ergebnis des </w:t>
      </w:r>
      <w:r w:rsidR="007718EE">
        <w:rPr>
          <w:rFonts w:eastAsiaTheme="minorHAnsi"/>
          <w:lang w:eastAsia="en-US"/>
        </w:rPr>
        <w:t>Friedman</w:t>
      </w:r>
      <w:r w:rsidR="00E820D5">
        <w:rPr>
          <w:rFonts w:eastAsiaTheme="minorHAnsi"/>
          <w:lang w:eastAsia="en-US"/>
        </w:rPr>
        <w:t>-Tests angegeben um etwaige Fehleinschätzungen aufgrund der fehlenden Normalverteilung zu korrigieren. Hierbei werden die Daten in ordinalskalierte Ränge umgewandelt:</w:t>
      </w:r>
    </w:p>
    <w:p w:rsidR="007718EE" w:rsidRDefault="007718EE" w:rsidP="007718EE">
      <w:pPr>
        <w:pStyle w:val="Beschriftung"/>
        <w:keepNext/>
      </w:pPr>
      <w:bookmarkStart w:id="65" w:name="_Toc426732163"/>
      <w:r>
        <w:t xml:space="preserve">Tabelle </w:t>
      </w:r>
      <w:fldSimple w:instr=" SEQ Tabelle \* ARABIC ">
        <w:r w:rsidR="008B7394">
          <w:rPr>
            <w:noProof/>
          </w:rPr>
          <w:t>10</w:t>
        </w:r>
      </w:fldSimple>
      <w:r>
        <w:t>: Deskriptive Statistik – Rangtransformation Correct In Percent</w:t>
      </w:r>
      <w:bookmarkEnd w:id="65"/>
    </w:p>
    <w:tbl>
      <w:tblPr>
        <w:tblW w:w="39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460"/>
      </w:tblGrid>
      <w:tr w:rsidR="00E820D5" w:rsidRPr="00E820D5" w:rsidTr="007718EE">
        <w:trPr>
          <w:cantSplit/>
          <w:jc w:val="center"/>
        </w:trPr>
        <w:tc>
          <w:tcPr>
            <w:tcW w:w="3919" w:type="dxa"/>
            <w:gridSpan w:val="2"/>
            <w:tcBorders>
              <w:top w:val="nil"/>
              <w:left w:val="nil"/>
              <w:bottom w:val="nil"/>
              <w:right w:val="nil"/>
            </w:tcBorders>
            <w:shd w:val="clear" w:color="auto" w:fill="FFFFFF"/>
            <w:vAlign w:val="center"/>
          </w:tcPr>
          <w:p w:rsidR="00E820D5" w:rsidRPr="00E820D5" w:rsidRDefault="00E820D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820D5">
              <w:rPr>
                <w:rFonts w:ascii="Arial" w:eastAsiaTheme="minorHAnsi" w:hAnsi="Arial" w:cs="Arial"/>
                <w:b/>
                <w:bCs/>
                <w:color w:val="000000"/>
                <w:sz w:val="18"/>
                <w:szCs w:val="18"/>
                <w:lang w:eastAsia="en-US"/>
              </w:rPr>
              <w:t>Ränge</w:t>
            </w:r>
          </w:p>
        </w:tc>
      </w:tr>
      <w:tr w:rsidR="00E820D5" w:rsidRPr="00E820D5" w:rsidTr="007718EE">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E820D5" w:rsidRPr="00E820D5" w:rsidRDefault="00E820D5"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6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E820D5" w:rsidRPr="00E820D5" w:rsidRDefault="00E820D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Mittlerer Rang</w:t>
            </w:r>
          </w:p>
        </w:tc>
      </w:tr>
      <w:tr w:rsidR="00E820D5" w:rsidRPr="00E820D5" w:rsidTr="007718EE">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Correct In Percent ABBY</w:t>
            </w:r>
          </w:p>
        </w:tc>
        <w:tc>
          <w:tcPr>
            <w:tcW w:w="1460" w:type="dxa"/>
            <w:tcBorders>
              <w:top w:val="single" w:sz="16" w:space="0" w:color="000000"/>
              <w:left w:val="single" w:sz="16" w:space="0" w:color="000000"/>
              <w:bottom w:val="nil"/>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2,77</w:t>
            </w:r>
          </w:p>
        </w:tc>
      </w:tr>
      <w:tr w:rsidR="00E820D5" w:rsidRPr="00E820D5" w:rsidTr="007718EE">
        <w:trPr>
          <w:cantSplit/>
          <w:jc w:val="center"/>
        </w:trPr>
        <w:tc>
          <w:tcPr>
            <w:tcW w:w="2459" w:type="dxa"/>
            <w:tcBorders>
              <w:top w:val="nil"/>
              <w:left w:val="single" w:sz="16" w:space="0" w:color="000000"/>
              <w:bottom w:val="nil"/>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Correct In Percent Omnipage</w:t>
            </w:r>
          </w:p>
        </w:tc>
        <w:tc>
          <w:tcPr>
            <w:tcW w:w="1460" w:type="dxa"/>
            <w:tcBorders>
              <w:top w:val="nil"/>
              <w:left w:val="single" w:sz="16" w:space="0" w:color="000000"/>
              <w:bottom w:val="nil"/>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1,94</w:t>
            </w:r>
          </w:p>
        </w:tc>
      </w:tr>
      <w:tr w:rsidR="00E820D5" w:rsidRPr="00E820D5" w:rsidTr="007718EE">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Correct In Percent Acrobat</w:t>
            </w:r>
          </w:p>
        </w:tc>
        <w:tc>
          <w:tcPr>
            <w:tcW w:w="1460" w:type="dxa"/>
            <w:tcBorders>
              <w:top w:val="nil"/>
              <w:left w:val="single" w:sz="16" w:space="0" w:color="000000"/>
              <w:bottom w:val="single" w:sz="16" w:space="0" w:color="000000"/>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1,29</w:t>
            </w:r>
          </w:p>
        </w:tc>
      </w:tr>
    </w:tbl>
    <w:p w:rsidR="00F62517" w:rsidRDefault="00F62517" w:rsidP="00E820D5">
      <w:pPr>
        <w:rPr>
          <w:rFonts w:eastAsiaTheme="minorHAnsi"/>
          <w:lang w:eastAsia="en-US"/>
        </w:rPr>
      </w:pPr>
    </w:p>
    <w:p w:rsidR="00E820D5" w:rsidRDefault="00E820D5" w:rsidP="00E820D5">
      <w:pPr>
        <w:rPr>
          <w:rFonts w:eastAsiaTheme="minorHAnsi"/>
          <w:lang w:eastAsia="en-US"/>
        </w:rPr>
      </w:pPr>
      <w:r>
        <w:rPr>
          <w:rFonts w:eastAsiaTheme="minorHAnsi"/>
          <w:lang w:eastAsia="en-US"/>
        </w:rPr>
        <w:lastRenderedPageBreak/>
        <w:t>Insgesamt zeigt sich jedoch auch hier die gleiche Tendenz.</w:t>
      </w:r>
    </w:p>
    <w:p w:rsidR="00E820D5" w:rsidRPr="00E820D5" w:rsidRDefault="00E820D5" w:rsidP="00E820D5">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66" w:name="_Toc426732164"/>
      <w:r>
        <w:t xml:space="preserve">Tabelle </w:t>
      </w:r>
      <w:fldSimple w:instr=" SEQ Tabelle \* ARABIC ">
        <w:r w:rsidR="008B7394">
          <w:rPr>
            <w:noProof/>
          </w:rPr>
          <w:t>11</w:t>
        </w:r>
      </w:fldSimple>
      <w:r>
        <w:t>: Friedman-Test – Correct In Percent</w:t>
      </w:r>
      <w:bookmarkEnd w:id="66"/>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E820D5" w:rsidRPr="00E820D5" w:rsidTr="007718EE">
        <w:trPr>
          <w:cantSplit/>
          <w:jc w:val="center"/>
        </w:trPr>
        <w:tc>
          <w:tcPr>
            <w:tcW w:w="2428" w:type="dxa"/>
            <w:gridSpan w:val="2"/>
            <w:tcBorders>
              <w:top w:val="nil"/>
              <w:left w:val="nil"/>
              <w:bottom w:val="nil"/>
              <w:right w:val="nil"/>
            </w:tcBorders>
            <w:shd w:val="clear" w:color="auto" w:fill="FFFFFF"/>
            <w:vAlign w:val="center"/>
          </w:tcPr>
          <w:p w:rsidR="00E820D5" w:rsidRPr="00E820D5" w:rsidRDefault="00E820D5" w:rsidP="00F62517">
            <w:pPr>
              <w:keepNext/>
              <w:keepLines/>
              <w:autoSpaceDE w:val="0"/>
              <w:autoSpaceDN w:val="0"/>
              <w:adjustRightInd w:val="0"/>
              <w:spacing w:line="320" w:lineRule="atLeast"/>
              <w:ind w:left="62" w:right="62"/>
              <w:jc w:val="center"/>
              <w:rPr>
                <w:rFonts w:ascii="Arial" w:eastAsiaTheme="minorHAnsi" w:hAnsi="Arial" w:cs="Arial"/>
                <w:color w:val="000000"/>
                <w:sz w:val="18"/>
                <w:szCs w:val="18"/>
                <w:lang w:eastAsia="en-US"/>
              </w:rPr>
            </w:pPr>
            <w:r w:rsidRPr="00E820D5">
              <w:rPr>
                <w:rFonts w:ascii="Arial" w:eastAsiaTheme="minorHAnsi" w:hAnsi="Arial" w:cs="Arial"/>
                <w:b/>
                <w:bCs/>
                <w:color w:val="000000"/>
                <w:sz w:val="18"/>
                <w:szCs w:val="18"/>
                <w:lang w:eastAsia="en-US"/>
              </w:rPr>
              <w:t>Teststatistiken</w:t>
            </w:r>
            <w:r w:rsidRPr="00E820D5">
              <w:rPr>
                <w:rFonts w:ascii="Arial" w:eastAsiaTheme="minorHAnsi" w:hAnsi="Arial" w:cs="Arial"/>
                <w:b/>
                <w:bCs/>
                <w:color w:val="000000"/>
                <w:sz w:val="18"/>
                <w:szCs w:val="18"/>
                <w:vertAlign w:val="superscript"/>
                <w:lang w:eastAsia="en-US"/>
              </w:rPr>
              <w:t>a</w:t>
            </w:r>
          </w:p>
        </w:tc>
      </w:tr>
      <w:tr w:rsidR="00E820D5" w:rsidRPr="00E820D5" w:rsidTr="007718EE">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102</w:t>
            </w:r>
          </w:p>
        </w:tc>
      </w:tr>
      <w:tr w:rsidR="00E820D5" w:rsidRPr="00E820D5"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113,970</w:t>
            </w:r>
          </w:p>
        </w:tc>
      </w:tr>
      <w:tr w:rsidR="00E820D5" w:rsidRPr="00E820D5"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2</w:t>
            </w:r>
          </w:p>
        </w:tc>
      </w:tr>
      <w:tr w:rsidR="00E820D5" w:rsidRPr="00E820D5" w:rsidTr="007718EE">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E820D5" w:rsidRPr="00E820D5" w:rsidRDefault="00E820D5"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E820D5" w:rsidRPr="00E820D5" w:rsidRDefault="00E820D5"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,000</w:t>
            </w:r>
          </w:p>
        </w:tc>
      </w:tr>
      <w:tr w:rsidR="00E820D5" w:rsidRPr="00E820D5" w:rsidTr="007718EE">
        <w:trPr>
          <w:cantSplit/>
          <w:jc w:val="center"/>
        </w:trPr>
        <w:tc>
          <w:tcPr>
            <w:tcW w:w="2428" w:type="dxa"/>
            <w:gridSpan w:val="2"/>
            <w:tcBorders>
              <w:top w:val="nil"/>
              <w:left w:val="nil"/>
              <w:bottom w:val="nil"/>
              <w:right w:val="nil"/>
            </w:tcBorders>
            <w:shd w:val="clear" w:color="auto" w:fill="FFFFFF"/>
          </w:tcPr>
          <w:p w:rsidR="00E820D5" w:rsidRPr="00E820D5" w:rsidRDefault="00E820D5"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E820D5">
              <w:rPr>
                <w:rFonts w:ascii="Arial" w:eastAsiaTheme="minorHAnsi" w:hAnsi="Arial" w:cs="Arial"/>
                <w:color w:val="000000"/>
                <w:sz w:val="18"/>
                <w:szCs w:val="18"/>
                <w:lang w:eastAsia="en-US"/>
              </w:rPr>
              <w:t>a. Friedman-Test</w:t>
            </w:r>
          </w:p>
        </w:tc>
      </w:tr>
    </w:tbl>
    <w:p w:rsidR="00E820D5" w:rsidRPr="00E820D5" w:rsidRDefault="00E820D5" w:rsidP="00E820D5">
      <w:pPr>
        <w:autoSpaceDE w:val="0"/>
        <w:autoSpaceDN w:val="0"/>
        <w:adjustRightInd w:val="0"/>
        <w:spacing w:line="400" w:lineRule="atLeast"/>
        <w:jc w:val="left"/>
        <w:rPr>
          <w:rFonts w:ascii="Times New Roman" w:eastAsiaTheme="minorHAnsi" w:hAnsi="Times New Roman"/>
          <w:sz w:val="24"/>
          <w:szCs w:val="24"/>
          <w:lang w:eastAsia="en-US"/>
        </w:rPr>
      </w:pPr>
    </w:p>
    <w:p w:rsidR="00E820D5" w:rsidRDefault="00E820D5" w:rsidP="00E820D5">
      <w:pPr>
        <w:pStyle w:val="Folgeabsatz"/>
        <w:ind w:firstLine="0"/>
        <w:rPr>
          <w:rFonts w:eastAsiaTheme="minorHAnsi"/>
          <w:lang w:eastAsia="en-US"/>
        </w:rPr>
      </w:pPr>
      <w:r>
        <w:rPr>
          <w:rFonts w:eastAsiaTheme="minorHAnsi"/>
          <w:lang w:eastAsia="en-US"/>
        </w:rPr>
        <w:t>Auch hier kann man ein hochsignifikantes Ergebnis (p &lt; 0.0001) feststellen.</w:t>
      </w:r>
    </w:p>
    <w:p w:rsidR="00E820D5" w:rsidRDefault="00E820D5" w:rsidP="00E820D5">
      <w:pPr>
        <w:pStyle w:val="Folgeabsatz"/>
      </w:pPr>
      <w:r>
        <w:t xml:space="preserve">Grundsätzlich kann man also die H1 (es gibt einen Unterschied in der Performanz der OCR-Tools ABBY, Omnipage und Adobe Acrobat X Pro für den Testkorpus) in Bezug auf die Erkennungsrate annehmen. </w:t>
      </w:r>
      <w:r w:rsidR="00DB347C">
        <w:t xml:space="preserve">Auf Basis des jetzigen Ergebnis kann man jedoch nicht aussagen in Bezug auf welche Beziehung der Unterschied signifikant ist, also ABBY vs. Omnipage, ABBY vs. Acrobat X Pro, Omnipage vs Acrobat X Pro. Hierzu </w:t>
      </w:r>
      <w:r w:rsidR="0013170E">
        <w:t xml:space="preserve">muss man </w:t>
      </w:r>
      <w:r w:rsidR="00F62517">
        <w:t>die Haupteffekte über eine Post-Hoc-</w:t>
      </w:r>
      <w:r w:rsidR="0013170E">
        <w:t xml:space="preserve">Analyse miteinander vergleichen. Zur Korrektur der Kumulierung des </w:t>
      </w:r>
      <w:r w:rsidR="00F62517">
        <w:rPr>
          <w:rFonts w:eastAsiaTheme="minorHAnsi"/>
          <w:lang w:eastAsia="en-US"/>
        </w:rPr>
        <w:t>α</w:t>
      </w:r>
      <w:r w:rsidR="0013170E">
        <w:t xml:space="preserve">-Niveaus bei multiplen Vergleichen wird das Konfidenzintervall mittels Bonferroni-Korrektur (Rasch et al., </w:t>
      </w:r>
      <w:r w:rsidR="00713CB7">
        <w:t>2010, S. 3) angepasst.</w:t>
      </w:r>
    </w:p>
    <w:p w:rsidR="00713CB7" w:rsidRPr="00713CB7" w:rsidRDefault="00713CB7" w:rsidP="00713CB7">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67" w:name="_Toc426732165"/>
      <w:r>
        <w:t xml:space="preserve">Tabelle </w:t>
      </w:r>
      <w:fldSimple w:instr=" SEQ Tabelle \* ARABIC ">
        <w:r w:rsidR="008B7394">
          <w:rPr>
            <w:noProof/>
          </w:rPr>
          <w:t>12</w:t>
        </w:r>
      </w:fldSimple>
      <w:r>
        <w:t>: Paarweise Signifikanztests – Correct In Percent</w:t>
      </w:r>
      <w:bookmarkEnd w:id="67"/>
    </w:p>
    <w:tbl>
      <w:tblPr>
        <w:tblW w:w="8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76"/>
        <w:gridCol w:w="922"/>
        <w:gridCol w:w="1476"/>
        <w:gridCol w:w="1476"/>
        <w:gridCol w:w="1029"/>
        <w:gridCol w:w="1476"/>
        <w:gridCol w:w="1476"/>
      </w:tblGrid>
      <w:tr w:rsidR="00713CB7" w:rsidRPr="00713CB7" w:rsidTr="007718EE">
        <w:trPr>
          <w:cantSplit/>
        </w:trPr>
        <w:tc>
          <w:tcPr>
            <w:tcW w:w="8731" w:type="dxa"/>
            <w:gridSpan w:val="7"/>
            <w:tcBorders>
              <w:top w:val="nil"/>
              <w:left w:val="nil"/>
              <w:bottom w:val="nil"/>
              <w:right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b/>
                <w:bCs/>
                <w:color w:val="000000"/>
                <w:sz w:val="18"/>
                <w:szCs w:val="18"/>
                <w:lang w:eastAsia="en-US"/>
              </w:rPr>
              <w:t>Paarweise Vergleiche</w:t>
            </w:r>
          </w:p>
        </w:tc>
      </w:tr>
      <w:tr w:rsidR="00713CB7" w:rsidRPr="00713CB7" w:rsidTr="007718EE">
        <w:trPr>
          <w:cantSplit/>
        </w:trPr>
        <w:tc>
          <w:tcPr>
            <w:tcW w:w="8731" w:type="dxa"/>
            <w:gridSpan w:val="7"/>
            <w:tcBorders>
              <w:top w:val="nil"/>
              <w:left w:val="nil"/>
              <w:bottom w:val="nil"/>
              <w:right w:val="nil"/>
            </w:tcBorders>
            <w:shd w:val="clear" w:color="auto" w:fill="FFFFFF"/>
            <w:vAlign w:val="bottom"/>
          </w:tcPr>
          <w:p w:rsidR="00713CB7" w:rsidRPr="00713CB7" w:rsidRDefault="00713CB7" w:rsidP="00F62517">
            <w:pPr>
              <w:keepNext/>
              <w:keepLines/>
              <w:autoSpaceDE w:val="0"/>
              <w:autoSpaceDN w:val="0"/>
              <w:adjustRightInd w:val="0"/>
              <w:spacing w:line="320" w:lineRule="atLeast"/>
              <w:jc w:val="left"/>
              <w:rPr>
                <w:rFonts w:ascii="Times New Roman" w:eastAsiaTheme="minorHAnsi" w:hAnsi="Times New Roman"/>
                <w:sz w:val="24"/>
                <w:szCs w:val="24"/>
                <w:lang w:eastAsia="en-US"/>
              </w:rPr>
            </w:pPr>
            <w:r w:rsidRPr="00713CB7">
              <w:rPr>
                <w:rFonts w:ascii="Arial" w:eastAsiaTheme="minorHAnsi" w:hAnsi="Arial" w:cs="Arial"/>
                <w:color w:val="000000"/>
                <w:sz w:val="18"/>
                <w:szCs w:val="18"/>
                <w:shd w:val="clear" w:color="auto" w:fill="FFFFFF"/>
                <w:lang w:eastAsia="en-US"/>
              </w:rPr>
              <w:t xml:space="preserve">Maß:   MEASURE_1  </w:t>
            </w:r>
          </w:p>
        </w:tc>
      </w:tr>
      <w:tr w:rsidR="00713CB7" w:rsidRPr="00713CB7" w:rsidTr="007718EE">
        <w:trPr>
          <w:cantSplit/>
        </w:trPr>
        <w:tc>
          <w:tcPr>
            <w:tcW w:w="876" w:type="dxa"/>
            <w:vMerge w:val="restart"/>
            <w:tcBorders>
              <w:top w:val="single" w:sz="16" w:space="0" w:color="000000"/>
              <w:left w:val="single" w:sz="16" w:space="0" w:color="000000"/>
              <w:bottom w:val="nil"/>
              <w:right w:val="nil"/>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(I) Tool</w:t>
            </w:r>
          </w:p>
        </w:tc>
        <w:tc>
          <w:tcPr>
            <w:tcW w:w="922" w:type="dxa"/>
            <w:vMerge w:val="restart"/>
            <w:tcBorders>
              <w:top w:val="single" w:sz="16" w:space="0" w:color="000000"/>
              <w:left w:val="nil"/>
              <w:bottom w:val="nil"/>
              <w:righ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(J) Tool</w:t>
            </w:r>
          </w:p>
        </w:tc>
        <w:tc>
          <w:tcPr>
            <w:tcW w:w="1476" w:type="dxa"/>
            <w:vMerge w:val="restart"/>
            <w:tcBorders>
              <w:top w:val="single" w:sz="16" w:space="0" w:color="000000"/>
              <w:lef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Mittelwertdifferenz (I-J)</w:t>
            </w:r>
          </w:p>
        </w:tc>
        <w:tc>
          <w:tcPr>
            <w:tcW w:w="1476" w:type="dxa"/>
            <w:vMerge w:val="restart"/>
            <w:tcBorders>
              <w:top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Standardfehler</w:t>
            </w:r>
          </w:p>
        </w:tc>
        <w:tc>
          <w:tcPr>
            <w:tcW w:w="1029" w:type="dxa"/>
            <w:vMerge w:val="restart"/>
            <w:tcBorders>
              <w:top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Sig.</w:t>
            </w:r>
            <w:r w:rsidRPr="00713CB7">
              <w:rPr>
                <w:rFonts w:ascii="Arial" w:eastAsiaTheme="minorHAnsi" w:hAnsi="Arial" w:cs="Arial"/>
                <w:color w:val="000000"/>
                <w:sz w:val="18"/>
                <w:szCs w:val="18"/>
                <w:vertAlign w:val="superscript"/>
                <w:lang w:eastAsia="en-US"/>
              </w:rPr>
              <w:t>b</w:t>
            </w:r>
          </w:p>
        </w:tc>
        <w:tc>
          <w:tcPr>
            <w:tcW w:w="2952" w:type="dxa"/>
            <w:gridSpan w:val="2"/>
            <w:tcBorders>
              <w:top w:val="single" w:sz="16" w:space="0" w:color="000000"/>
              <w:righ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95 % Konfidenzintervall für Differenz</w:t>
            </w:r>
            <w:r w:rsidRPr="00713CB7">
              <w:rPr>
                <w:rFonts w:ascii="Arial" w:eastAsiaTheme="minorHAnsi" w:hAnsi="Arial" w:cs="Arial"/>
                <w:color w:val="000000"/>
                <w:sz w:val="18"/>
                <w:szCs w:val="18"/>
                <w:vertAlign w:val="superscript"/>
                <w:lang w:eastAsia="en-US"/>
              </w:rPr>
              <w:t>b</w:t>
            </w:r>
          </w:p>
        </w:tc>
      </w:tr>
      <w:tr w:rsidR="00713CB7" w:rsidRPr="00713CB7" w:rsidTr="007718EE">
        <w:trPr>
          <w:cantSplit/>
        </w:trPr>
        <w:tc>
          <w:tcPr>
            <w:tcW w:w="876" w:type="dxa"/>
            <w:vMerge/>
            <w:tcBorders>
              <w:top w:val="single" w:sz="16" w:space="0" w:color="000000"/>
              <w:left w:val="single" w:sz="16" w:space="0" w:color="000000"/>
              <w:bottom w:val="nil"/>
              <w:right w:val="nil"/>
            </w:tcBorders>
            <w:shd w:val="clear" w:color="auto" w:fill="FFFFFF"/>
            <w:vAlign w:val="bottom"/>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922" w:type="dxa"/>
            <w:vMerge/>
            <w:tcBorders>
              <w:top w:val="single" w:sz="16" w:space="0" w:color="000000"/>
              <w:left w:val="nil"/>
              <w:bottom w:val="nil"/>
              <w:righ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476" w:type="dxa"/>
            <w:vMerge/>
            <w:tcBorders>
              <w:top w:val="single" w:sz="16" w:space="0" w:color="000000"/>
              <w:lef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476" w:type="dxa"/>
            <w:vMerge/>
            <w:tcBorders>
              <w:top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029" w:type="dxa"/>
            <w:vMerge/>
            <w:tcBorders>
              <w:top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1476" w:type="dxa"/>
            <w:tcBorders>
              <w:bottom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Untergrenze</w:t>
            </w:r>
          </w:p>
        </w:tc>
        <w:tc>
          <w:tcPr>
            <w:tcW w:w="1476" w:type="dxa"/>
            <w:tcBorders>
              <w:bottom w:val="single" w:sz="16" w:space="0" w:color="000000"/>
              <w:right w:val="single" w:sz="16" w:space="0" w:color="000000"/>
            </w:tcBorders>
            <w:shd w:val="clear" w:color="auto" w:fill="FFFFFF"/>
            <w:vAlign w:val="bottom"/>
          </w:tcPr>
          <w:p w:rsidR="00713CB7" w:rsidRPr="00713CB7" w:rsidRDefault="00713CB7"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Obergrenze</w:t>
            </w:r>
          </w:p>
        </w:tc>
      </w:tr>
      <w:tr w:rsidR="00713CB7" w:rsidRPr="00713CB7" w:rsidTr="007718EE">
        <w:trPr>
          <w:cantSplit/>
        </w:trPr>
        <w:tc>
          <w:tcPr>
            <w:tcW w:w="876" w:type="dxa"/>
            <w:vMerge w:val="restart"/>
            <w:tcBorders>
              <w:top w:val="single" w:sz="16" w:space="0" w:color="000000"/>
              <w:left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1</w:t>
            </w:r>
          </w:p>
        </w:tc>
        <w:tc>
          <w:tcPr>
            <w:tcW w:w="922" w:type="dxa"/>
            <w:tcBorders>
              <w:top w:val="single" w:sz="16" w:space="0" w:color="000000"/>
              <w:left w:val="nil"/>
              <w:bottom w:val="nil"/>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w:t>
            </w:r>
          </w:p>
        </w:tc>
        <w:tc>
          <w:tcPr>
            <w:tcW w:w="1476" w:type="dxa"/>
            <w:tcBorders>
              <w:top w:val="single" w:sz="16" w:space="0" w:color="000000"/>
              <w:left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23,796</w:t>
            </w:r>
            <w:r w:rsidRPr="00713CB7">
              <w:rPr>
                <w:rFonts w:ascii="Arial" w:eastAsiaTheme="minorHAnsi" w:hAnsi="Arial" w:cs="Arial"/>
                <w:color w:val="000000"/>
                <w:sz w:val="18"/>
                <w:szCs w:val="18"/>
                <w:vertAlign w:val="superscript"/>
                <w:lang w:eastAsia="en-US"/>
              </w:rPr>
              <w:t>*</w:t>
            </w:r>
          </w:p>
        </w:tc>
        <w:tc>
          <w:tcPr>
            <w:tcW w:w="1476" w:type="dxa"/>
            <w:tcBorders>
              <w:top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2,851</w:t>
            </w:r>
          </w:p>
        </w:tc>
        <w:tc>
          <w:tcPr>
            <w:tcW w:w="1029" w:type="dxa"/>
            <w:tcBorders>
              <w:top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16,855</w:t>
            </w:r>
          </w:p>
        </w:tc>
        <w:tc>
          <w:tcPr>
            <w:tcW w:w="1476" w:type="dxa"/>
            <w:tcBorders>
              <w:top w:val="single" w:sz="16" w:space="0" w:color="000000"/>
              <w:bottom w:val="nil"/>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30,737</w:t>
            </w:r>
          </w:p>
        </w:tc>
      </w:tr>
      <w:tr w:rsidR="00713CB7" w:rsidRPr="00713CB7" w:rsidTr="007718EE">
        <w:trPr>
          <w:cantSplit/>
        </w:trPr>
        <w:tc>
          <w:tcPr>
            <w:tcW w:w="876" w:type="dxa"/>
            <w:vMerge/>
            <w:tcBorders>
              <w:top w:val="single" w:sz="16" w:space="0" w:color="000000"/>
              <w:left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922" w:type="dxa"/>
            <w:tcBorders>
              <w:top w:val="nil"/>
              <w:left w:val="nil"/>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w:t>
            </w:r>
          </w:p>
        </w:tc>
        <w:tc>
          <w:tcPr>
            <w:tcW w:w="1476" w:type="dxa"/>
            <w:tcBorders>
              <w:top w:val="nil"/>
              <w:lef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53,193</w:t>
            </w:r>
            <w:r w:rsidRPr="00713CB7">
              <w:rPr>
                <w:rFonts w:ascii="Arial" w:eastAsiaTheme="minorHAnsi" w:hAnsi="Arial" w:cs="Arial"/>
                <w:color w:val="000000"/>
                <w:sz w:val="18"/>
                <w:szCs w:val="18"/>
                <w:vertAlign w:val="superscript"/>
                <w:lang w:eastAsia="en-US"/>
              </w:rPr>
              <w:t>*</w:t>
            </w:r>
          </w:p>
        </w:tc>
        <w:tc>
          <w:tcPr>
            <w:tcW w:w="1476"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3,218</w:t>
            </w:r>
          </w:p>
        </w:tc>
        <w:tc>
          <w:tcPr>
            <w:tcW w:w="1029"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45,359</w:t>
            </w:r>
          </w:p>
        </w:tc>
        <w:tc>
          <w:tcPr>
            <w:tcW w:w="1476" w:type="dxa"/>
            <w:tcBorders>
              <w:top w:val="nil"/>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61,028</w:t>
            </w:r>
          </w:p>
        </w:tc>
      </w:tr>
      <w:tr w:rsidR="00713CB7" w:rsidRPr="00713CB7" w:rsidTr="007718EE">
        <w:trPr>
          <w:cantSplit/>
        </w:trPr>
        <w:tc>
          <w:tcPr>
            <w:tcW w:w="876" w:type="dxa"/>
            <w:vMerge w:val="restart"/>
            <w:tcBorders>
              <w:top w:val="nil"/>
              <w:left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w:t>
            </w:r>
          </w:p>
        </w:tc>
        <w:tc>
          <w:tcPr>
            <w:tcW w:w="922" w:type="dxa"/>
            <w:tcBorders>
              <w:top w:val="nil"/>
              <w:left w:val="nil"/>
              <w:bottom w:val="nil"/>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1</w:t>
            </w:r>
          </w:p>
        </w:tc>
        <w:tc>
          <w:tcPr>
            <w:tcW w:w="1476" w:type="dxa"/>
            <w:tcBorders>
              <w:top w:val="nil"/>
              <w:left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-23,796</w:t>
            </w:r>
            <w:r w:rsidRPr="00713CB7">
              <w:rPr>
                <w:rFonts w:ascii="Arial" w:eastAsiaTheme="minorHAnsi" w:hAnsi="Arial" w:cs="Arial"/>
                <w:color w:val="000000"/>
                <w:sz w:val="18"/>
                <w:szCs w:val="18"/>
                <w:vertAlign w:val="superscript"/>
                <w:lang w:eastAsia="en-US"/>
              </w:rPr>
              <w:t>*</w:t>
            </w:r>
          </w:p>
        </w:tc>
        <w:tc>
          <w:tcPr>
            <w:tcW w:w="1476"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2,851</w:t>
            </w:r>
          </w:p>
        </w:tc>
        <w:tc>
          <w:tcPr>
            <w:tcW w:w="1029"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-30,737</w:t>
            </w:r>
          </w:p>
        </w:tc>
        <w:tc>
          <w:tcPr>
            <w:tcW w:w="1476" w:type="dxa"/>
            <w:tcBorders>
              <w:top w:val="nil"/>
              <w:bottom w:val="nil"/>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-16,855</w:t>
            </w:r>
          </w:p>
        </w:tc>
      </w:tr>
      <w:tr w:rsidR="00713CB7" w:rsidRPr="00713CB7" w:rsidTr="007718EE">
        <w:trPr>
          <w:cantSplit/>
        </w:trPr>
        <w:tc>
          <w:tcPr>
            <w:tcW w:w="876" w:type="dxa"/>
            <w:vMerge/>
            <w:tcBorders>
              <w:top w:val="nil"/>
              <w:left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922" w:type="dxa"/>
            <w:tcBorders>
              <w:top w:val="nil"/>
              <w:left w:val="nil"/>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w:t>
            </w:r>
          </w:p>
        </w:tc>
        <w:tc>
          <w:tcPr>
            <w:tcW w:w="1476" w:type="dxa"/>
            <w:tcBorders>
              <w:top w:val="nil"/>
              <w:lef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29,397</w:t>
            </w:r>
            <w:r w:rsidRPr="00713CB7">
              <w:rPr>
                <w:rFonts w:ascii="Arial" w:eastAsiaTheme="minorHAnsi" w:hAnsi="Arial" w:cs="Arial"/>
                <w:color w:val="000000"/>
                <w:sz w:val="18"/>
                <w:szCs w:val="18"/>
                <w:vertAlign w:val="superscript"/>
                <w:lang w:eastAsia="en-US"/>
              </w:rPr>
              <w:t>*</w:t>
            </w:r>
          </w:p>
        </w:tc>
        <w:tc>
          <w:tcPr>
            <w:tcW w:w="1476"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3,150</w:t>
            </w:r>
          </w:p>
        </w:tc>
        <w:tc>
          <w:tcPr>
            <w:tcW w:w="1029"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21,729</w:t>
            </w:r>
          </w:p>
        </w:tc>
        <w:tc>
          <w:tcPr>
            <w:tcW w:w="1476" w:type="dxa"/>
            <w:tcBorders>
              <w:top w:val="nil"/>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37,066</w:t>
            </w:r>
          </w:p>
        </w:tc>
      </w:tr>
      <w:tr w:rsidR="00713CB7" w:rsidRPr="00713CB7" w:rsidTr="007718EE">
        <w:trPr>
          <w:cantSplit/>
        </w:trPr>
        <w:tc>
          <w:tcPr>
            <w:tcW w:w="876" w:type="dxa"/>
            <w:vMerge w:val="restart"/>
            <w:tcBorders>
              <w:top w:val="nil"/>
              <w:left w:val="single" w:sz="16" w:space="0" w:color="000000"/>
              <w:bottom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w:t>
            </w:r>
          </w:p>
        </w:tc>
        <w:tc>
          <w:tcPr>
            <w:tcW w:w="922" w:type="dxa"/>
            <w:tcBorders>
              <w:top w:val="nil"/>
              <w:left w:val="nil"/>
              <w:bottom w:val="nil"/>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1</w:t>
            </w:r>
          </w:p>
        </w:tc>
        <w:tc>
          <w:tcPr>
            <w:tcW w:w="1476" w:type="dxa"/>
            <w:tcBorders>
              <w:top w:val="nil"/>
              <w:left w:val="single" w:sz="16" w:space="0" w:color="000000"/>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-53,193</w:t>
            </w:r>
            <w:r w:rsidRPr="00713CB7">
              <w:rPr>
                <w:rFonts w:ascii="Arial" w:eastAsiaTheme="minorHAnsi" w:hAnsi="Arial" w:cs="Arial"/>
                <w:color w:val="000000"/>
                <w:sz w:val="18"/>
                <w:szCs w:val="18"/>
                <w:vertAlign w:val="superscript"/>
                <w:lang w:eastAsia="en-US"/>
              </w:rPr>
              <w:t>*</w:t>
            </w:r>
          </w:p>
        </w:tc>
        <w:tc>
          <w:tcPr>
            <w:tcW w:w="1476"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3,218</w:t>
            </w:r>
          </w:p>
        </w:tc>
        <w:tc>
          <w:tcPr>
            <w:tcW w:w="1029"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nil"/>
              <w:bottom w:val="nil"/>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-61,028</w:t>
            </w:r>
          </w:p>
        </w:tc>
        <w:tc>
          <w:tcPr>
            <w:tcW w:w="1476" w:type="dxa"/>
            <w:tcBorders>
              <w:top w:val="nil"/>
              <w:bottom w:val="nil"/>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-45,359</w:t>
            </w:r>
          </w:p>
        </w:tc>
      </w:tr>
      <w:tr w:rsidR="00713CB7" w:rsidRPr="00713CB7" w:rsidTr="007718EE">
        <w:trPr>
          <w:cantSplit/>
        </w:trPr>
        <w:tc>
          <w:tcPr>
            <w:tcW w:w="876" w:type="dxa"/>
            <w:vMerge/>
            <w:tcBorders>
              <w:top w:val="nil"/>
              <w:left w:val="single" w:sz="16" w:space="0" w:color="000000"/>
              <w:bottom w:val="single" w:sz="16" w:space="0" w:color="000000"/>
              <w:right w:val="nil"/>
            </w:tcBorders>
            <w:shd w:val="clear" w:color="auto" w:fill="FFFFFF"/>
          </w:tcPr>
          <w:p w:rsidR="00713CB7" w:rsidRPr="00713CB7" w:rsidRDefault="00713CB7" w:rsidP="00F62517">
            <w:pPr>
              <w:keepNext/>
              <w:keepLines/>
              <w:autoSpaceDE w:val="0"/>
              <w:autoSpaceDN w:val="0"/>
              <w:adjustRightInd w:val="0"/>
              <w:spacing w:line="240" w:lineRule="auto"/>
              <w:jc w:val="left"/>
              <w:rPr>
                <w:rFonts w:ascii="Arial" w:eastAsiaTheme="minorHAnsi" w:hAnsi="Arial" w:cs="Arial"/>
                <w:color w:val="000000"/>
                <w:sz w:val="18"/>
                <w:szCs w:val="18"/>
                <w:lang w:eastAsia="en-US"/>
              </w:rPr>
            </w:pPr>
          </w:p>
        </w:tc>
        <w:tc>
          <w:tcPr>
            <w:tcW w:w="922" w:type="dxa"/>
            <w:tcBorders>
              <w:top w:val="nil"/>
              <w:left w:val="nil"/>
              <w:bottom w:val="single" w:sz="16" w:space="0" w:color="000000"/>
              <w:right w:val="single" w:sz="16" w:space="0" w:color="000000"/>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w:t>
            </w:r>
          </w:p>
        </w:tc>
        <w:tc>
          <w:tcPr>
            <w:tcW w:w="1476" w:type="dxa"/>
            <w:tcBorders>
              <w:top w:val="nil"/>
              <w:left w:val="single" w:sz="16" w:space="0" w:color="000000"/>
              <w:bottom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-29,397</w:t>
            </w:r>
            <w:r w:rsidRPr="00713CB7">
              <w:rPr>
                <w:rFonts w:ascii="Arial" w:eastAsiaTheme="minorHAnsi" w:hAnsi="Arial" w:cs="Arial"/>
                <w:color w:val="000000"/>
                <w:sz w:val="18"/>
                <w:szCs w:val="18"/>
                <w:vertAlign w:val="superscript"/>
                <w:lang w:eastAsia="en-US"/>
              </w:rPr>
              <w:t>*</w:t>
            </w:r>
          </w:p>
        </w:tc>
        <w:tc>
          <w:tcPr>
            <w:tcW w:w="1476" w:type="dxa"/>
            <w:tcBorders>
              <w:top w:val="nil"/>
              <w:bottom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3,150</w:t>
            </w:r>
          </w:p>
        </w:tc>
        <w:tc>
          <w:tcPr>
            <w:tcW w:w="1029" w:type="dxa"/>
            <w:tcBorders>
              <w:top w:val="nil"/>
              <w:bottom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,000</w:t>
            </w:r>
          </w:p>
        </w:tc>
        <w:tc>
          <w:tcPr>
            <w:tcW w:w="1476" w:type="dxa"/>
            <w:tcBorders>
              <w:top w:val="nil"/>
              <w:bottom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-37,066</w:t>
            </w:r>
          </w:p>
        </w:tc>
        <w:tc>
          <w:tcPr>
            <w:tcW w:w="1476" w:type="dxa"/>
            <w:tcBorders>
              <w:top w:val="nil"/>
              <w:bottom w:val="single" w:sz="16" w:space="0" w:color="000000"/>
              <w:right w:val="single" w:sz="16" w:space="0" w:color="000000"/>
            </w:tcBorders>
            <w:shd w:val="clear" w:color="auto" w:fill="FFFFFF"/>
            <w:vAlign w:val="center"/>
          </w:tcPr>
          <w:p w:rsidR="00713CB7" w:rsidRPr="00713CB7" w:rsidRDefault="00713CB7"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-21,729</w:t>
            </w:r>
          </w:p>
        </w:tc>
      </w:tr>
      <w:tr w:rsidR="00713CB7" w:rsidRPr="00713CB7" w:rsidTr="007718EE">
        <w:trPr>
          <w:cantSplit/>
        </w:trPr>
        <w:tc>
          <w:tcPr>
            <w:tcW w:w="8731" w:type="dxa"/>
            <w:gridSpan w:val="7"/>
            <w:tcBorders>
              <w:top w:val="nil"/>
              <w:left w:val="nil"/>
              <w:bottom w:val="nil"/>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Basierend auf geschätzten Randmitteln</w:t>
            </w:r>
          </w:p>
        </w:tc>
      </w:tr>
      <w:tr w:rsidR="00713CB7" w:rsidRPr="00713CB7" w:rsidTr="007718EE">
        <w:trPr>
          <w:cantSplit/>
        </w:trPr>
        <w:tc>
          <w:tcPr>
            <w:tcW w:w="8731" w:type="dxa"/>
            <w:gridSpan w:val="7"/>
            <w:tcBorders>
              <w:top w:val="nil"/>
              <w:left w:val="nil"/>
              <w:bottom w:val="nil"/>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 die Mittelwertdifferenz ist auf der Stufe ,05 signifikant.</w:t>
            </w:r>
          </w:p>
        </w:tc>
      </w:tr>
      <w:tr w:rsidR="00713CB7" w:rsidRPr="00713CB7" w:rsidTr="007718EE">
        <w:trPr>
          <w:cantSplit/>
        </w:trPr>
        <w:tc>
          <w:tcPr>
            <w:tcW w:w="8731" w:type="dxa"/>
            <w:gridSpan w:val="7"/>
            <w:tcBorders>
              <w:top w:val="nil"/>
              <w:left w:val="nil"/>
              <w:bottom w:val="nil"/>
              <w:right w:val="nil"/>
            </w:tcBorders>
            <w:shd w:val="clear" w:color="auto" w:fill="FFFFFF"/>
          </w:tcPr>
          <w:p w:rsidR="00713CB7" w:rsidRPr="00713CB7" w:rsidRDefault="00713CB7"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713CB7">
              <w:rPr>
                <w:rFonts w:ascii="Arial" w:eastAsiaTheme="minorHAnsi" w:hAnsi="Arial" w:cs="Arial"/>
                <w:color w:val="000000"/>
                <w:sz w:val="18"/>
                <w:szCs w:val="18"/>
                <w:lang w:eastAsia="en-US"/>
              </w:rPr>
              <w:t>b. Anpassung für Mehrfachvergleiche: Bonferroni.</w:t>
            </w:r>
          </w:p>
        </w:tc>
      </w:tr>
    </w:tbl>
    <w:p w:rsidR="00713CB7" w:rsidRDefault="00713CB7" w:rsidP="00713CB7">
      <w:pPr>
        <w:pStyle w:val="Folgeabsatz"/>
        <w:ind w:firstLine="0"/>
        <w:rPr>
          <w:rFonts w:ascii="Times New Roman" w:eastAsiaTheme="minorHAnsi" w:hAnsi="Times New Roman"/>
          <w:sz w:val="24"/>
          <w:szCs w:val="24"/>
          <w:lang w:eastAsia="en-US"/>
        </w:rPr>
      </w:pPr>
    </w:p>
    <w:p w:rsidR="00713CB7" w:rsidRDefault="00713CB7" w:rsidP="00713CB7">
      <w:r>
        <w:t xml:space="preserve">Hier erkennt man, dass der Unterschied tatsächlich für jede Kombination von Vergleich hochsignifikant ist (p &lt; 0.0001). </w:t>
      </w:r>
      <w:r w:rsidR="005F6B1A">
        <w:t xml:space="preserve">Tool 1 ist dabei ABBY, Tool 2 Omnipage und Tool 3 </w:t>
      </w:r>
      <w:r w:rsidR="005F6B1A">
        <w:lastRenderedPageBreak/>
        <w:t>Acrobat X Pro</w:t>
      </w:r>
      <w:r w:rsidR="000C19C8">
        <w:t>. Die erste Zeile 1 vs. 2 steht für</w:t>
      </w:r>
      <w:r w:rsidR="00F62517">
        <w:t xml:space="preserve"> die</w:t>
      </w:r>
      <w:r w:rsidR="000C19C8">
        <w:t xml:space="preserve"> H1.1, Zeile 2</w:t>
      </w:r>
      <w:r w:rsidR="00F62517">
        <w:t>,</w:t>
      </w:r>
      <w:r w:rsidR="000C19C8">
        <w:t xml:space="preserve"> 1 vs. 3 für H1.2, Zeile 4</w:t>
      </w:r>
      <w:r w:rsidR="00F62517">
        <w:t>,</w:t>
      </w:r>
      <w:r w:rsidR="000C19C8">
        <w:t xml:space="preserve"> 2</w:t>
      </w:r>
      <w:r w:rsidR="00F62517">
        <w:t xml:space="preserve"> </w:t>
      </w:r>
      <w:r w:rsidR="000C19C8">
        <w:t>vs.</w:t>
      </w:r>
      <w:r w:rsidR="00F62517">
        <w:t xml:space="preserve"> </w:t>
      </w:r>
      <w:r w:rsidR="000C19C8">
        <w:t>3 für H1.3.</w:t>
      </w:r>
      <w:r>
        <w:t xml:space="preserve"> Die Durchführung des </w:t>
      </w:r>
      <w:r w:rsidR="007718EE">
        <w:t>Friedman</w:t>
      </w:r>
      <w:r>
        <w:t xml:space="preserve">-Tests </w:t>
      </w:r>
      <w:r w:rsidR="00A006F3">
        <w:t>für alle drei Kombinationen führt zum selben Ergebnis.</w:t>
      </w:r>
    </w:p>
    <w:p w:rsidR="00A006F3" w:rsidRPr="00A006F3" w:rsidRDefault="00A006F3" w:rsidP="00A006F3">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68" w:name="_Toc426732166"/>
      <w:r>
        <w:t xml:space="preserve">Tabelle </w:t>
      </w:r>
      <w:fldSimple w:instr=" SEQ Tabelle \* ARABIC ">
        <w:r w:rsidR="008B7394">
          <w:rPr>
            <w:noProof/>
          </w:rPr>
          <w:t>13</w:t>
        </w:r>
      </w:fldSimple>
      <w:r>
        <w:t>: Deskriptive Statistik – Rangtransformation Paarweise I</w:t>
      </w:r>
      <w:bookmarkEnd w:id="68"/>
    </w:p>
    <w:tbl>
      <w:tblPr>
        <w:tblW w:w="39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460"/>
      </w:tblGrid>
      <w:tr w:rsidR="00A006F3" w:rsidRPr="00A006F3" w:rsidTr="007718EE">
        <w:trPr>
          <w:cantSplit/>
          <w:jc w:val="center"/>
        </w:trPr>
        <w:tc>
          <w:tcPr>
            <w:tcW w:w="3919"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Ränge</w:t>
            </w:r>
          </w:p>
        </w:tc>
      </w:tr>
      <w:tr w:rsidR="00A006F3" w:rsidRPr="00A006F3" w:rsidTr="007718EE">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6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Mittlerer Rang</w:t>
            </w:r>
          </w:p>
        </w:tc>
      </w:tr>
      <w:tr w:rsidR="00A006F3" w:rsidRPr="00A006F3" w:rsidTr="007718EE">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ABBY</w:t>
            </w:r>
          </w:p>
        </w:tc>
        <w:tc>
          <w:tcPr>
            <w:tcW w:w="1460"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1,86</w:t>
            </w:r>
          </w:p>
        </w:tc>
      </w:tr>
      <w:tr w:rsidR="00A006F3" w:rsidRPr="00A006F3" w:rsidTr="007718EE">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Omnipage</w:t>
            </w:r>
          </w:p>
        </w:tc>
        <w:tc>
          <w:tcPr>
            <w:tcW w:w="1460"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1,14</w:t>
            </w:r>
          </w:p>
        </w:tc>
      </w:tr>
    </w:tbl>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7718EE" w:rsidRDefault="007718EE" w:rsidP="007718EE">
      <w:pPr>
        <w:pStyle w:val="Beschriftung"/>
        <w:keepNext/>
      </w:pPr>
      <w:bookmarkStart w:id="69" w:name="_Toc426732167"/>
      <w:r>
        <w:t xml:space="preserve">Tabelle </w:t>
      </w:r>
      <w:fldSimple w:instr=" SEQ Tabelle \* ARABIC ">
        <w:r w:rsidR="008B7394">
          <w:rPr>
            <w:noProof/>
          </w:rPr>
          <w:t>14</w:t>
        </w:r>
      </w:fldSimple>
      <w:r>
        <w:t>: Friedman-Test – Paarweise I</w:t>
      </w:r>
      <w:bookmarkEnd w:id="69"/>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A006F3" w:rsidRPr="00A006F3" w:rsidTr="00A006F3">
        <w:trPr>
          <w:cantSplit/>
          <w:jc w:val="center"/>
        </w:trPr>
        <w:tc>
          <w:tcPr>
            <w:tcW w:w="2428"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Teststatistiken</w:t>
            </w:r>
            <w:r w:rsidRPr="00A006F3">
              <w:rPr>
                <w:rFonts w:ascii="Arial" w:eastAsiaTheme="minorHAnsi" w:hAnsi="Arial" w:cs="Arial"/>
                <w:b/>
                <w:bCs/>
                <w:color w:val="000000"/>
                <w:sz w:val="18"/>
                <w:szCs w:val="18"/>
                <w:vertAlign w:val="superscript"/>
                <w:lang w:eastAsia="en-US"/>
              </w:rPr>
              <w:t>a</w:t>
            </w:r>
          </w:p>
        </w:tc>
      </w:tr>
      <w:tr w:rsidR="00A006F3" w:rsidRPr="00A006F3" w:rsidTr="00A006F3">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102</w:t>
            </w:r>
          </w:p>
        </w:tc>
      </w:tr>
      <w:tr w:rsidR="00A006F3" w:rsidRPr="00A006F3" w:rsidTr="00A006F3">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54,760</w:t>
            </w:r>
          </w:p>
        </w:tc>
      </w:tr>
      <w:tr w:rsidR="00A006F3" w:rsidRPr="00A006F3" w:rsidTr="00A006F3">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w:t>
            </w:r>
          </w:p>
        </w:tc>
      </w:tr>
      <w:tr w:rsidR="00A006F3" w:rsidRPr="00A006F3" w:rsidTr="00A006F3">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,000</w:t>
            </w:r>
          </w:p>
        </w:tc>
      </w:tr>
      <w:tr w:rsidR="00A006F3" w:rsidRPr="00A006F3" w:rsidTr="00A006F3">
        <w:trPr>
          <w:cantSplit/>
          <w:jc w:val="center"/>
        </w:trPr>
        <w:tc>
          <w:tcPr>
            <w:tcW w:w="2428" w:type="dxa"/>
            <w:gridSpan w:val="2"/>
            <w:tcBorders>
              <w:top w:val="nil"/>
              <w:left w:val="nil"/>
              <w:bottom w:val="nil"/>
              <w:right w:val="nil"/>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 Friedman-Test</w:t>
            </w:r>
          </w:p>
        </w:tc>
      </w:tr>
    </w:tbl>
    <w:p w:rsidR="00A006F3" w:rsidRPr="00A006F3" w:rsidRDefault="00A006F3" w:rsidP="00A006F3">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70" w:name="_Toc426732168"/>
      <w:r>
        <w:t xml:space="preserve">Tabelle </w:t>
      </w:r>
      <w:fldSimple w:instr=" SEQ Tabelle \* ARABIC ">
        <w:r w:rsidR="008B7394">
          <w:rPr>
            <w:noProof/>
          </w:rPr>
          <w:t>15</w:t>
        </w:r>
      </w:fldSimple>
      <w:r>
        <w:t>: Deskriptive Statistik – Rangtransformation Paarweise II</w:t>
      </w:r>
      <w:bookmarkEnd w:id="70"/>
    </w:p>
    <w:tbl>
      <w:tblPr>
        <w:tblW w:w="39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460"/>
      </w:tblGrid>
      <w:tr w:rsidR="00A006F3" w:rsidRPr="00A006F3" w:rsidTr="007718EE">
        <w:trPr>
          <w:cantSplit/>
          <w:jc w:val="center"/>
        </w:trPr>
        <w:tc>
          <w:tcPr>
            <w:tcW w:w="3919"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Ränge</w:t>
            </w:r>
          </w:p>
        </w:tc>
      </w:tr>
      <w:tr w:rsidR="00A006F3" w:rsidRPr="00A006F3" w:rsidTr="007718EE">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6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Mittlerer Rang</w:t>
            </w:r>
          </w:p>
        </w:tc>
      </w:tr>
      <w:tr w:rsidR="00A006F3" w:rsidRPr="00A006F3" w:rsidTr="007718EE">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ABBY</w:t>
            </w:r>
          </w:p>
        </w:tc>
        <w:tc>
          <w:tcPr>
            <w:tcW w:w="1460"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1,91</w:t>
            </w:r>
          </w:p>
        </w:tc>
      </w:tr>
      <w:tr w:rsidR="00A006F3" w:rsidRPr="00A006F3" w:rsidTr="007718EE">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Acrobat</w:t>
            </w:r>
          </w:p>
        </w:tc>
        <w:tc>
          <w:tcPr>
            <w:tcW w:w="1460"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1,09</w:t>
            </w:r>
          </w:p>
        </w:tc>
      </w:tr>
    </w:tbl>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7718EE" w:rsidRDefault="007718EE" w:rsidP="007718EE">
      <w:pPr>
        <w:pStyle w:val="Beschriftung"/>
        <w:keepNext/>
      </w:pPr>
      <w:bookmarkStart w:id="71" w:name="_Toc426732169"/>
      <w:r>
        <w:t xml:space="preserve">Tabelle </w:t>
      </w:r>
      <w:fldSimple w:instr=" SEQ Tabelle \* ARABIC ">
        <w:r w:rsidR="008B7394">
          <w:rPr>
            <w:noProof/>
          </w:rPr>
          <w:t>16</w:t>
        </w:r>
      </w:fldSimple>
      <w:r>
        <w:t>: Friedman-Test – Paarweise II</w:t>
      </w:r>
      <w:bookmarkEnd w:id="71"/>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A006F3" w:rsidRPr="00A006F3" w:rsidTr="007718EE">
        <w:trPr>
          <w:cantSplit/>
          <w:jc w:val="center"/>
        </w:trPr>
        <w:tc>
          <w:tcPr>
            <w:tcW w:w="2428"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Teststatistiken</w:t>
            </w:r>
            <w:r w:rsidRPr="00A006F3">
              <w:rPr>
                <w:rFonts w:ascii="Arial" w:eastAsiaTheme="minorHAnsi" w:hAnsi="Arial" w:cs="Arial"/>
                <w:b/>
                <w:bCs/>
                <w:color w:val="000000"/>
                <w:sz w:val="18"/>
                <w:szCs w:val="18"/>
                <w:vertAlign w:val="superscript"/>
                <w:lang w:eastAsia="en-US"/>
              </w:rPr>
              <w:t>a</w:t>
            </w:r>
          </w:p>
        </w:tc>
      </w:tr>
      <w:tr w:rsidR="00A006F3" w:rsidRPr="00A006F3" w:rsidTr="007718EE">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102</w:t>
            </w:r>
          </w:p>
        </w:tc>
      </w:tr>
      <w:tr w:rsidR="00A006F3" w:rsidRPr="00A006F3"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69,176</w:t>
            </w:r>
          </w:p>
        </w:tc>
      </w:tr>
      <w:tr w:rsidR="00A006F3" w:rsidRPr="00A006F3"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w:t>
            </w:r>
          </w:p>
        </w:tc>
      </w:tr>
      <w:tr w:rsidR="00A006F3" w:rsidRPr="00A006F3" w:rsidTr="007718EE">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,000</w:t>
            </w:r>
          </w:p>
        </w:tc>
      </w:tr>
      <w:tr w:rsidR="00A006F3" w:rsidRPr="00A006F3" w:rsidTr="007718EE">
        <w:trPr>
          <w:cantSplit/>
          <w:jc w:val="center"/>
        </w:trPr>
        <w:tc>
          <w:tcPr>
            <w:tcW w:w="2428" w:type="dxa"/>
            <w:gridSpan w:val="2"/>
            <w:tcBorders>
              <w:top w:val="nil"/>
              <w:left w:val="nil"/>
              <w:bottom w:val="nil"/>
              <w:right w:val="nil"/>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 Friedman-Test</w:t>
            </w:r>
          </w:p>
        </w:tc>
      </w:tr>
    </w:tbl>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A006F3" w:rsidRPr="00A006F3" w:rsidRDefault="00A006F3" w:rsidP="00A006F3">
      <w:pPr>
        <w:autoSpaceDE w:val="0"/>
        <w:autoSpaceDN w:val="0"/>
        <w:adjustRightInd w:val="0"/>
        <w:spacing w:line="240" w:lineRule="auto"/>
        <w:jc w:val="left"/>
        <w:rPr>
          <w:rFonts w:ascii="Times New Roman" w:eastAsiaTheme="minorHAnsi" w:hAnsi="Times New Roman"/>
          <w:sz w:val="24"/>
          <w:szCs w:val="24"/>
          <w:lang w:eastAsia="en-US"/>
        </w:rPr>
      </w:pPr>
    </w:p>
    <w:p w:rsidR="007718EE" w:rsidRDefault="007718EE" w:rsidP="007718EE">
      <w:pPr>
        <w:pStyle w:val="Beschriftung"/>
        <w:keepNext/>
      </w:pPr>
      <w:bookmarkStart w:id="72" w:name="_Toc426732170"/>
      <w:r>
        <w:lastRenderedPageBreak/>
        <w:t xml:space="preserve">Tabelle </w:t>
      </w:r>
      <w:fldSimple w:instr=" SEQ Tabelle \* ARABIC ">
        <w:r w:rsidR="008B7394">
          <w:rPr>
            <w:noProof/>
          </w:rPr>
          <w:t>17</w:t>
        </w:r>
      </w:fldSimple>
      <w:r>
        <w:t>: Deskriptive Statistik – Rangtransformation Paarweise III</w:t>
      </w:r>
      <w:bookmarkEnd w:id="72"/>
    </w:p>
    <w:tbl>
      <w:tblPr>
        <w:tblW w:w="39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59"/>
        <w:gridCol w:w="1460"/>
      </w:tblGrid>
      <w:tr w:rsidR="00A006F3" w:rsidRPr="00A006F3" w:rsidTr="007718EE">
        <w:trPr>
          <w:cantSplit/>
          <w:jc w:val="center"/>
        </w:trPr>
        <w:tc>
          <w:tcPr>
            <w:tcW w:w="3919"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Ränge</w:t>
            </w:r>
          </w:p>
        </w:tc>
      </w:tr>
      <w:tr w:rsidR="00A006F3" w:rsidRPr="00A006F3" w:rsidTr="007718EE">
        <w:trPr>
          <w:cantSplit/>
          <w:jc w:val="center"/>
        </w:trPr>
        <w:tc>
          <w:tcPr>
            <w:tcW w:w="2459"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46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A006F3" w:rsidRPr="00A006F3" w:rsidRDefault="00A006F3"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Mittlerer Rang</w:t>
            </w:r>
          </w:p>
        </w:tc>
      </w:tr>
      <w:tr w:rsidR="00A006F3" w:rsidRPr="00A006F3" w:rsidTr="007718EE">
        <w:trPr>
          <w:cantSplit/>
          <w:jc w:val="center"/>
        </w:trPr>
        <w:tc>
          <w:tcPr>
            <w:tcW w:w="2459"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Acrobat</w:t>
            </w:r>
          </w:p>
        </w:tc>
        <w:tc>
          <w:tcPr>
            <w:tcW w:w="1460"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1,20</w:t>
            </w:r>
          </w:p>
        </w:tc>
      </w:tr>
      <w:tr w:rsidR="00A006F3" w:rsidRPr="00A006F3" w:rsidTr="007718EE">
        <w:trPr>
          <w:cantSplit/>
          <w:jc w:val="center"/>
        </w:trPr>
        <w:tc>
          <w:tcPr>
            <w:tcW w:w="2459"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Correct In Percent Omnipage</w:t>
            </w:r>
          </w:p>
        </w:tc>
        <w:tc>
          <w:tcPr>
            <w:tcW w:w="1460"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1,80</w:t>
            </w:r>
          </w:p>
        </w:tc>
      </w:tr>
    </w:tbl>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A006F3" w:rsidRPr="00A006F3" w:rsidRDefault="00A006F3" w:rsidP="00A006F3">
      <w:pPr>
        <w:autoSpaceDE w:val="0"/>
        <w:autoSpaceDN w:val="0"/>
        <w:adjustRightInd w:val="0"/>
        <w:spacing w:line="400" w:lineRule="atLeast"/>
        <w:jc w:val="left"/>
        <w:rPr>
          <w:rFonts w:ascii="Times New Roman" w:eastAsiaTheme="minorHAnsi" w:hAnsi="Times New Roman"/>
          <w:sz w:val="24"/>
          <w:szCs w:val="24"/>
          <w:lang w:eastAsia="en-US"/>
        </w:rPr>
      </w:pPr>
    </w:p>
    <w:p w:rsidR="007718EE" w:rsidRDefault="007718EE" w:rsidP="007718EE">
      <w:pPr>
        <w:pStyle w:val="Beschriftung"/>
        <w:keepNext/>
      </w:pPr>
      <w:bookmarkStart w:id="73" w:name="_Toc426732171"/>
      <w:r>
        <w:t xml:space="preserve">Tabelle </w:t>
      </w:r>
      <w:fldSimple w:instr=" SEQ Tabelle \* ARABIC ">
        <w:r w:rsidR="008B7394">
          <w:rPr>
            <w:noProof/>
          </w:rPr>
          <w:t>18</w:t>
        </w:r>
      </w:fldSimple>
      <w:r>
        <w:t>: Friedman-Test – Paarweise III</w:t>
      </w:r>
      <w:bookmarkEnd w:id="73"/>
    </w:p>
    <w:tbl>
      <w:tblPr>
        <w:tblW w:w="24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65"/>
        <w:gridCol w:w="1063"/>
      </w:tblGrid>
      <w:tr w:rsidR="00A006F3" w:rsidRPr="00A006F3" w:rsidTr="007718EE">
        <w:trPr>
          <w:cantSplit/>
          <w:jc w:val="center"/>
        </w:trPr>
        <w:tc>
          <w:tcPr>
            <w:tcW w:w="2428" w:type="dxa"/>
            <w:gridSpan w:val="2"/>
            <w:tcBorders>
              <w:top w:val="nil"/>
              <w:left w:val="nil"/>
              <w:bottom w:val="nil"/>
              <w:right w:val="nil"/>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center"/>
              <w:rPr>
                <w:rFonts w:ascii="Arial" w:eastAsiaTheme="minorHAnsi" w:hAnsi="Arial" w:cs="Arial"/>
                <w:color w:val="000000"/>
                <w:sz w:val="18"/>
                <w:szCs w:val="18"/>
                <w:lang w:eastAsia="en-US"/>
              </w:rPr>
            </w:pPr>
            <w:r w:rsidRPr="00A006F3">
              <w:rPr>
                <w:rFonts w:ascii="Arial" w:eastAsiaTheme="minorHAnsi" w:hAnsi="Arial" w:cs="Arial"/>
                <w:b/>
                <w:bCs/>
                <w:color w:val="000000"/>
                <w:sz w:val="18"/>
                <w:szCs w:val="18"/>
                <w:lang w:eastAsia="en-US"/>
              </w:rPr>
              <w:t>Teststatistiken</w:t>
            </w:r>
            <w:r w:rsidRPr="00A006F3">
              <w:rPr>
                <w:rFonts w:ascii="Arial" w:eastAsiaTheme="minorHAnsi" w:hAnsi="Arial" w:cs="Arial"/>
                <w:b/>
                <w:bCs/>
                <w:color w:val="000000"/>
                <w:sz w:val="18"/>
                <w:szCs w:val="18"/>
                <w:vertAlign w:val="superscript"/>
                <w:lang w:eastAsia="en-US"/>
              </w:rPr>
              <w:t>a</w:t>
            </w:r>
          </w:p>
        </w:tc>
      </w:tr>
      <w:tr w:rsidR="00A006F3" w:rsidRPr="00A006F3" w:rsidTr="007718EE">
        <w:trPr>
          <w:cantSplit/>
          <w:jc w:val="center"/>
        </w:trPr>
        <w:tc>
          <w:tcPr>
            <w:tcW w:w="1365" w:type="dxa"/>
            <w:tcBorders>
              <w:top w:val="single" w:sz="16" w:space="0" w:color="000000"/>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H</w:t>
            </w:r>
          </w:p>
        </w:tc>
        <w:tc>
          <w:tcPr>
            <w:tcW w:w="1063" w:type="dxa"/>
            <w:tcBorders>
              <w:top w:val="single" w:sz="16" w:space="0" w:color="000000"/>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102</w:t>
            </w:r>
          </w:p>
        </w:tc>
      </w:tr>
      <w:tr w:rsidR="00A006F3" w:rsidRPr="00A006F3"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Chi-Quadrat</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36,842</w:t>
            </w:r>
          </w:p>
        </w:tc>
      </w:tr>
      <w:tr w:rsidR="00A006F3" w:rsidRPr="00A006F3" w:rsidTr="007718EE">
        <w:trPr>
          <w:cantSplit/>
          <w:jc w:val="center"/>
        </w:trPr>
        <w:tc>
          <w:tcPr>
            <w:tcW w:w="1365" w:type="dxa"/>
            <w:tcBorders>
              <w:top w:val="nil"/>
              <w:left w:val="single" w:sz="16" w:space="0" w:color="000000"/>
              <w:bottom w:val="nil"/>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df</w:t>
            </w:r>
          </w:p>
        </w:tc>
        <w:tc>
          <w:tcPr>
            <w:tcW w:w="1063" w:type="dxa"/>
            <w:tcBorders>
              <w:top w:val="nil"/>
              <w:left w:val="single" w:sz="16" w:space="0" w:color="000000"/>
              <w:bottom w:val="nil"/>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1</w:t>
            </w:r>
          </w:p>
        </w:tc>
      </w:tr>
      <w:tr w:rsidR="00A006F3" w:rsidRPr="00A006F3" w:rsidTr="007718EE">
        <w:trPr>
          <w:cantSplit/>
          <w:jc w:val="center"/>
        </w:trPr>
        <w:tc>
          <w:tcPr>
            <w:tcW w:w="1365" w:type="dxa"/>
            <w:tcBorders>
              <w:top w:val="nil"/>
              <w:left w:val="single" w:sz="16" w:space="0" w:color="000000"/>
              <w:bottom w:val="single" w:sz="16" w:space="0" w:color="000000"/>
              <w:right w:val="single" w:sz="16" w:space="0" w:color="000000"/>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Asymp. Sig.</w:t>
            </w:r>
          </w:p>
        </w:tc>
        <w:tc>
          <w:tcPr>
            <w:tcW w:w="1063" w:type="dxa"/>
            <w:tcBorders>
              <w:top w:val="nil"/>
              <w:left w:val="single" w:sz="16" w:space="0" w:color="000000"/>
              <w:bottom w:val="single" w:sz="16" w:space="0" w:color="000000"/>
              <w:right w:val="single" w:sz="16" w:space="0" w:color="000000"/>
            </w:tcBorders>
            <w:shd w:val="clear" w:color="auto" w:fill="FFFFFF"/>
            <w:vAlign w:val="center"/>
          </w:tcPr>
          <w:p w:rsidR="00A006F3" w:rsidRPr="00A006F3" w:rsidRDefault="00A006F3" w:rsidP="00F62517">
            <w:pPr>
              <w:keepNext/>
              <w:keepLines/>
              <w:autoSpaceDE w:val="0"/>
              <w:autoSpaceDN w:val="0"/>
              <w:adjustRightInd w:val="0"/>
              <w:spacing w:line="320" w:lineRule="atLeast"/>
              <w:ind w:left="62" w:right="62"/>
              <w:jc w:val="righ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,000</w:t>
            </w:r>
          </w:p>
        </w:tc>
      </w:tr>
      <w:tr w:rsidR="00A006F3" w:rsidRPr="00A006F3" w:rsidTr="007718EE">
        <w:trPr>
          <w:cantSplit/>
          <w:jc w:val="center"/>
        </w:trPr>
        <w:tc>
          <w:tcPr>
            <w:tcW w:w="2428" w:type="dxa"/>
            <w:gridSpan w:val="2"/>
            <w:tcBorders>
              <w:top w:val="nil"/>
              <w:left w:val="nil"/>
              <w:bottom w:val="nil"/>
              <w:right w:val="nil"/>
            </w:tcBorders>
            <w:shd w:val="clear" w:color="auto" w:fill="FFFFFF"/>
          </w:tcPr>
          <w:p w:rsidR="00A006F3" w:rsidRPr="00A006F3" w:rsidRDefault="00A006F3" w:rsidP="00F62517">
            <w:pPr>
              <w:keepNext/>
              <w:keepLines/>
              <w:autoSpaceDE w:val="0"/>
              <w:autoSpaceDN w:val="0"/>
              <w:adjustRightInd w:val="0"/>
              <w:spacing w:line="320" w:lineRule="atLeast"/>
              <w:ind w:left="62" w:right="62"/>
              <w:jc w:val="left"/>
              <w:rPr>
                <w:rFonts w:ascii="Arial" w:eastAsiaTheme="minorHAnsi" w:hAnsi="Arial" w:cs="Arial"/>
                <w:color w:val="000000"/>
                <w:sz w:val="18"/>
                <w:szCs w:val="18"/>
                <w:lang w:eastAsia="en-US"/>
              </w:rPr>
            </w:pPr>
            <w:r w:rsidRPr="00A006F3">
              <w:rPr>
                <w:rFonts w:ascii="Arial" w:eastAsiaTheme="minorHAnsi" w:hAnsi="Arial" w:cs="Arial"/>
                <w:color w:val="000000"/>
                <w:sz w:val="18"/>
                <w:szCs w:val="18"/>
                <w:lang w:eastAsia="en-US"/>
              </w:rPr>
              <w:t>a. Friedman-Test</w:t>
            </w:r>
          </w:p>
        </w:tc>
      </w:tr>
    </w:tbl>
    <w:p w:rsidR="00A006F3" w:rsidRDefault="00A006F3" w:rsidP="00A006F3">
      <w:pPr>
        <w:rPr>
          <w:rFonts w:eastAsiaTheme="minorHAnsi"/>
          <w:lang w:eastAsia="en-US"/>
        </w:rPr>
      </w:pPr>
    </w:p>
    <w:p w:rsidR="00A006F3" w:rsidRDefault="00A006F3" w:rsidP="00A006F3">
      <w:pPr>
        <w:rPr>
          <w:rFonts w:eastAsiaTheme="minorHAnsi"/>
          <w:lang w:eastAsia="en-US"/>
        </w:rPr>
      </w:pPr>
      <w:r>
        <w:rPr>
          <w:rFonts w:eastAsiaTheme="minorHAnsi"/>
          <w:lang w:eastAsia="en-US"/>
        </w:rPr>
        <w:t>Durch Interpretation der deskriptiven Daten kann man auch die Richtung des Vergleichs feststellen. ABBY ist bezüglich der V</w:t>
      </w:r>
      <w:r w:rsidR="00F62517">
        <w:rPr>
          <w:rFonts w:eastAsiaTheme="minorHAnsi"/>
          <w:lang w:eastAsia="en-US"/>
        </w:rPr>
        <w:t>ariable Correct in Percent, also</w:t>
      </w:r>
      <w:r>
        <w:rPr>
          <w:rFonts w:eastAsiaTheme="minorHAnsi"/>
          <w:lang w:eastAsia="en-US"/>
        </w:rPr>
        <w:t xml:space="preserve"> der Genauigkeit, signifikant besser als Omnipage und Acrobat X Pro. Omnipage ist signifikant besser als Acrobat X Pro. Die H1.1, H1.2, H1.3 können</w:t>
      </w:r>
      <w:r w:rsidR="00D0640D">
        <w:rPr>
          <w:rFonts w:eastAsiaTheme="minorHAnsi"/>
          <w:lang w:eastAsia="en-US"/>
        </w:rPr>
        <w:t xml:space="preserve"> für die untersuchte Variable</w:t>
      </w:r>
      <w:r>
        <w:rPr>
          <w:rFonts w:eastAsiaTheme="minorHAnsi"/>
          <w:lang w:eastAsia="en-US"/>
        </w:rPr>
        <w:t xml:space="preserve"> auch angenommen werden.</w:t>
      </w:r>
    </w:p>
    <w:p w:rsidR="00BD639C" w:rsidRDefault="00A006F3" w:rsidP="00CB2B7D">
      <w:pPr>
        <w:pStyle w:val="Folgeabsatz"/>
        <w:rPr>
          <w:rFonts w:eastAsiaTheme="minorHAnsi"/>
          <w:lang w:eastAsia="en-US"/>
        </w:rPr>
      </w:pPr>
      <w:r>
        <w:rPr>
          <w:rFonts w:eastAsiaTheme="minorHAnsi"/>
          <w:lang w:eastAsia="en-US"/>
        </w:rPr>
        <w:t>Für die weiteren Performanzvariablen wird das statistische Vorgehen nicht mehr vollständig geschildert, die Ergebnisse werden lediglich tabellarisch aufbereitet und erläutert. Für den Wert Correct In Percent sei diese Zusammenfassung hier auch noch angegeben:</w:t>
      </w:r>
    </w:p>
    <w:p w:rsidR="006210E5" w:rsidRDefault="006210E5" w:rsidP="00CB2B7D">
      <w:pPr>
        <w:pStyle w:val="Folgeabsatz"/>
        <w:rPr>
          <w:rFonts w:eastAsiaTheme="minorHAnsi"/>
          <w:lang w:eastAsia="en-US"/>
        </w:rPr>
      </w:pPr>
    </w:p>
    <w:p w:rsidR="007718EE" w:rsidRDefault="007718EE" w:rsidP="007718EE">
      <w:pPr>
        <w:pStyle w:val="Beschriftung"/>
        <w:keepNext/>
      </w:pPr>
      <w:bookmarkStart w:id="74" w:name="_Toc426732172"/>
      <w:r>
        <w:t xml:space="preserve">Tabelle </w:t>
      </w:r>
      <w:fldSimple w:instr=" SEQ Tabelle \* ARABIC ">
        <w:r w:rsidR="008B7394">
          <w:rPr>
            <w:noProof/>
          </w:rPr>
          <w:t>19</w:t>
        </w:r>
      </w:fldSimple>
      <w:r>
        <w:t>: Signifikanztests Zusammenfassung – Correct In Percent</w:t>
      </w:r>
      <w:bookmarkEnd w:id="74"/>
    </w:p>
    <w:tbl>
      <w:tblPr>
        <w:tblStyle w:val="Tabellenraster"/>
        <w:tblW w:w="8555" w:type="dxa"/>
        <w:tblLook w:val="04A0" w:firstRow="1" w:lastRow="0" w:firstColumn="1" w:lastColumn="0" w:noHBand="0" w:noVBand="1"/>
      </w:tblPr>
      <w:tblGrid>
        <w:gridCol w:w="1711"/>
        <w:gridCol w:w="1711"/>
        <w:gridCol w:w="1711"/>
        <w:gridCol w:w="1711"/>
        <w:gridCol w:w="1711"/>
      </w:tblGrid>
      <w:tr w:rsidR="00D965AF" w:rsidTr="00D965AF">
        <w:trPr>
          <w:trHeight w:val="1481"/>
        </w:trPr>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Sphärizität</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F-Wert</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Signifikanz</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Partielles Eta-Quadrat</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D965AF" w:rsidTr="00D965AF">
        <w:trPr>
          <w:trHeight w:val="370"/>
        </w:trPr>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p = 0.351</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149,955</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p &lt; 0.0001</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0.598</w:t>
            </w:r>
          </w:p>
        </w:tc>
        <w:tc>
          <w:tcPr>
            <w:tcW w:w="1711" w:type="dxa"/>
          </w:tcPr>
          <w:p w:rsidR="00D965AF" w:rsidRDefault="00D965AF" w:rsidP="00F62517">
            <w:pPr>
              <w:pStyle w:val="Folgeabsatz"/>
              <w:keepNext/>
              <w:keepLines/>
              <w:ind w:firstLine="0"/>
              <w:rPr>
                <w:rFonts w:eastAsiaTheme="minorHAnsi"/>
                <w:lang w:eastAsia="en-US"/>
              </w:rPr>
            </w:pPr>
            <w:r>
              <w:rPr>
                <w:rFonts w:eastAsiaTheme="minorHAnsi"/>
                <w:lang w:eastAsia="en-US"/>
              </w:rPr>
              <w:t>p &lt; 0.0001</w:t>
            </w:r>
          </w:p>
        </w:tc>
      </w:tr>
    </w:tbl>
    <w:p w:rsidR="00D965AF" w:rsidRDefault="00D965AF" w:rsidP="00D965AF">
      <w:pPr>
        <w:pStyle w:val="Folgeabsatz"/>
        <w:ind w:firstLine="0"/>
        <w:rPr>
          <w:rFonts w:eastAsiaTheme="minorHAnsi"/>
          <w:lang w:eastAsia="en-US"/>
        </w:rPr>
      </w:pPr>
    </w:p>
    <w:p w:rsidR="006210E5" w:rsidRDefault="00D965AF" w:rsidP="00D965AF">
      <w:pPr>
        <w:pStyle w:val="Folgeabsatz"/>
        <w:ind w:firstLine="0"/>
        <w:rPr>
          <w:rFonts w:eastAsiaTheme="minorHAnsi"/>
          <w:lang w:eastAsia="en-US"/>
        </w:rPr>
      </w:pPr>
      <w:r>
        <w:rPr>
          <w:rFonts w:eastAsiaTheme="minorHAnsi"/>
          <w:lang w:eastAsia="en-US"/>
        </w:rPr>
        <w:lastRenderedPageBreak/>
        <w:t xml:space="preserve">Ist die Signifikanz für Sphärizität kleiner 0.05 werden die Ergebnisse der Greenhouse-Geisser-Korrektur angegeben. Der F-Wert gibt die Stärke des Effekts an (Tool). Die Signifikanz gibt an ob die H1 für diese Variable angenommen wird. Aufgrund der Verletzung der Normalverteilung wird die Signifikanz nach </w:t>
      </w:r>
      <w:r w:rsidR="007718EE">
        <w:rPr>
          <w:rFonts w:eastAsiaTheme="minorHAnsi"/>
          <w:lang w:eastAsia="en-US"/>
        </w:rPr>
        <w:t>Friedman</w:t>
      </w:r>
      <w:r>
        <w:rPr>
          <w:rFonts w:eastAsiaTheme="minorHAnsi"/>
          <w:lang w:eastAsia="en-US"/>
        </w:rPr>
        <w:t xml:space="preserve"> zur Kontrolle mitangegeben. Das partielle Eta-Quadrat ist ein weiteres Maß für die Stärke des Effekts und gibt den Anteil der aufgeklärten Varianz über die Gesamtvarianz an</w:t>
      </w:r>
      <w:r w:rsidR="006210E5">
        <w:rPr>
          <w:rFonts w:eastAsiaTheme="minorHAnsi"/>
          <w:lang w:eastAsia="en-US"/>
        </w:rPr>
        <w:t>. Ein Wert größer 0.14 weist auf einen starken Effekt hin. Wenn der Signifikanztest hier also einen signifikanten Unterschied aufzeigt</w:t>
      </w:r>
      <w:r w:rsidR="00F62517">
        <w:rPr>
          <w:rFonts w:eastAsiaTheme="minorHAnsi"/>
          <w:lang w:eastAsia="en-US"/>
        </w:rPr>
        <w:t>,</w:t>
      </w:r>
      <w:r w:rsidR="006210E5">
        <w:rPr>
          <w:rFonts w:eastAsiaTheme="minorHAnsi"/>
          <w:lang w:eastAsia="en-US"/>
        </w:rPr>
        <w:t xml:space="preserve"> werden die Ergebnisse der paarweisen Vergleiche angegeben:</w:t>
      </w:r>
    </w:p>
    <w:p w:rsidR="006210E5" w:rsidRDefault="006210E5" w:rsidP="00D965AF">
      <w:pPr>
        <w:pStyle w:val="Folgeabsatz"/>
        <w:ind w:firstLine="0"/>
        <w:rPr>
          <w:rFonts w:eastAsiaTheme="minorHAnsi"/>
          <w:lang w:eastAsia="en-US"/>
        </w:rPr>
      </w:pPr>
    </w:p>
    <w:p w:rsidR="00235292" w:rsidRDefault="00235292" w:rsidP="00235292">
      <w:pPr>
        <w:pStyle w:val="Beschriftung"/>
        <w:keepNext/>
      </w:pPr>
      <w:bookmarkStart w:id="75" w:name="_Toc426732173"/>
      <w:r>
        <w:t xml:space="preserve">Tabelle </w:t>
      </w:r>
      <w:fldSimple w:instr=" SEQ Tabelle \* ARABIC ">
        <w:r w:rsidR="008B7394">
          <w:rPr>
            <w:noProof/>
          </w:rPr>
          <w:t>20</w:t>
        </w:r>
      </w:fldSimple>
      <w:r>
        <w:t>: Paarweise Signifikanztests Zusammenfassung – Correct In Percent</w:t>
      </w:r>
      <w:bookmarkEnd w:id="75"/>
    </w:p>
    <w:tbl>
      <w:tblPr>
        <w:tblStyle w:val="Tabellenraster"/>
        <w:tblW w:w="0" w:type="auto"/>
        <w:tblLook w:val="04A0" w:firstRow="1" w:lastRow="0" w:firstColumn="1" w:lastColumn="0" w:noHBand="0" w:noVBand="1"/>
      </w:tblPr>
      <w:tblGrid>
        <w:gridCol w:w="2831"/>
        <w:gridCol w:w="2831"/>
        <w:gridCol w:w="2831"/>
      </w:tblGrid>
      <w:tr w:rsidR="006210E5" w:rsidTr="00D965AF">
        <w:tc>
          <w:tcPr>
            <w:tcW w:w="2831" w:type="dxa"/>
          </w:tcPr>
          <w:p w:rsidR="006210E5" w:rsidRDefault="006210E5" w:rsidP="00F62517">
            <w:pPr>
              <w:pStyle w:val="Folgeabsatz"/>
              <w:keepNext/>
              <w:keepLines/>
              <w:ind w:firstLine="0"/>
              <w:rPr>
                <w:rFonts w:eastAsiaTheme="minorHAnsi"/>
                <w:lang w:eastAsia="en-US"/>
              </w:rPr>
            </w:pPr>
            <w:r>
              <w:rPr>
                <w:rFonts w:eastAsiaTheme="minorHAnsi"/>
                <w:lang w:eastAsia="en-US"/>
              </w:rPr>
              <w:t>Vergleich</w:t>
            </w:r>
          </w:p>
        </w:tc>
        <w:tc>
          <w:tcPr>
            <w:tcW w:w="2831" w:type="dxa"/>
          </w:tcPr>
          <w:p w:rsidR="006210E5" w:rsidRDefault="006210E5" w:rsidP="00F62517">
            <w:pPr>
              <w:pStyle w:val="Folgeabsatz"/>
              <w:keepNext/>
              <w:keepLines/>
              <w:ind w:firstLine="0"/>
              <w:rPr>
                <w:rFonts w:eastAsiaTheme="minorHAnsi"/>
                <w:lang w:eastAsia="en-US"/>
              </w:rPr>
            </w:pPr>
            <w:r>
              <w:rPr>
                <w:rFonts w:eastAsiaTheme="minorHAnsi"/>
                <w:lang w:eastAsia="en-US"/>
              </w:rPr>
              <w:t>Signifikanz</w:t>
            </w:r>
          </w:p>
        </w:tc>
        <w:tc>
          <w:tcPr>
            <w:tcW w:w="2831" w:type="dxa"/>
          </w:tcPr>
          <w:p w:rsidR="006210E5" w:rsidRDefault="006210E5" w:rsidP="00F62517">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D965AF" w:rsidTr="00D965AF">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r>
      <w:tr w:rsidR="00D965AF" w:rsidTr="00D965AF">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r>
      <w:tr w:rsidR="00D965AF" w:rsidTr="00D965AF">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D965AF" w:rsidRDefault="006210E5" w:rsidP="00F62517">
            <w:pPr>
              <w:pStyle w:val="Folgeabsatz"/>
              <w:keepNext/>
              <w:keepLines/>
              <w:ind w:firstLine="0"/>
              <w:rPr>
                <w:rFonts w:eastAsiaTheme="minorHAnsi"/>
                <w:lang w:eastAsia="en-US"/>
              </w:rPr>
            </w:pPr>
            <w:r>
              <w:rPr>
                <w:rFonts w:eastAsiaTheme="minorHAnsi"/>
                <w:lang w:eastAsia="en-US"/>
              </w:rPr>
              <w:t>p &lt; 0.0001</w:t>
            </w:r>
          </w:p>
        </w:tc>
      </w:tr>
    </w:tbl>
    <w:p w:rsidR="00D965AF" w:rsidRDefault="00D965AF" w:rsidP="00D965AF">
      <w:pPr>
        <w:pStyle w:val="Folgeabsatz"/>
        <w:ind w:firstLine="0"/>
        <w:rPr>
          <w:rFonts w:eastAsiaTheme="minorHAnsi"/>
          <w:lang w:eastAsia="en-US"/>
        </w:rPr>
      </w:pPr>
    </w:p>
    <w:p w:rsidR="006210E5" w:rsidRDefault="006210E5" w:rsidP="00D965AF">
      <w:pPr>
        <w:pStyle w:val="Folgeabsatz"/>
        <w:ind w:firstLine="0"/>
        <w:rPr>
          <w:rFonts w:eastAsiaTheme="minorHAnsi"/>
          <w:lang w:eastAsia="en-US"/>
        </w:rPr>
      </w:pPr>
      <w:r>
        <w:rPr>
          <w:rFonts w:eastAsiaTheme="minorHAnsi"/>
          <w:lang w:eastAsia="en-US"/>
        </w:rPr>
        <w:t>Ist die Signifikanz, wie hier, kleiner 0.05 können H1.1, H1.2 und H1.3 angenommen werden. Es muss durch die Interpretation der deskriptiven Daten noch festgestellt werden in welche Richtung der Unterschied geht, also welches Tool besser ist als das andere.</w:t>
      </w:r>
    </w:p>
    <w:p w:rsidR="00DA6557" w:rsidRDefault="006210E5" w:rsidP="006210E5">
      <w:pPr>
        <w:pStyle w:val="Folgeabsatz"/>
        <w:rPr>
          <w:rFonts w:eastAsiaTheme="minorHAnsi"/>
          <w:lang w:eastAsia="en-US"/>
        </w:rPr>
      </w:pPr>
      <w:r>
        <w:rPr>
          <w:rFonts w:eastAsiaTheme="minorHAnsi"/>
          <w:lang w:eastAsia="en-US"/>
        </w:rPr>
        <w:t>Alle Auswertungen für jede Variable finden sich komplett im Anhang als SPSS-Viewer-Dateien mit dem Namen Inferenzstatistik-</w:t>
      </w:r>
      <w:r w:rsidR="00DA6557">
        <w:rPr>
          <w:rFonts w:eastAsiaTheme="minorHAnsi"/>
          <w:lang w:eastAsia="en-US"/>
        </w:rPr>
        <w:t>[</w:t>
      </w:r>
      <w:r>
        <w:rPr>
          <w:rFonts w:eastAsiaTheme="minorHAnsi"/>
          <w:lang w:eastAsia="en-US"/>
        </w:rPr>
        <w:t>Variable</w:t>
      </w:r>
      <w:r w:rsidR="00DA6557">
        <w:rPr>
          <w:rFonts w:eastAsiaTheme="minorHAnsi"/>
          <w:lang w:eastAsia="en-US"/>
        </w:rPr>
        <w:t>]</w:t>
      </w:r>
      <w:r>
        <w:rPr>
          <w:rFonts w:eastAsiaTheme="minorHAnsi"/>
          <w:lang w:eastAsia="en-US"/>
        </w:rPr>
        <w:t>.</w:t>
      </w:r>
    </w:p>
    <w:p w:rsidR="00F615E6" w:rsidRDefault="00F615E6" w:rsidP="00F615E6">
      <w:pPr>
        <w:pStyle w:val="berschrift4"/>
        <w:rPr>
          <w:rFonts w:eastAsiaTheme="minorHAnsi"/>
          <w:lang w:eastAsia="en-US"/>
        </w:rPr>
      </w:pPr>
      <w:bookmarkStart w:id="76" w:name="_Toc426732078"/>
      <w:r>
        <w:rPr>
          <w:rFonts w:eastAsiaTheme="minorHAnsi"/>
          <w:lang w:eastAsia="en-US"/>
        </w:rPr>
        <w:t>Boxplot-Grafik – Correct In Percent</w:t>
      </w:r>
      <w:bookmarkEnd w:id="76"/>
    </w:p>
    <w:p w:rsidR="00B37DAE" w:rsidRDefault="00DA6557" w:rsidP="004C0C3F">
      <w:pPr>
        <w:pStyle w:val="Folgeabsatz"/>
        <w:ind w:firstLine="0"/>
        <w:rPr>
          <w:rFonts w:eastAsiaTheme="minorHAnsi"/>
          <w:lang w:eastAsia="en-US"/>
        </w:rPr>
      </w:pPr>
      <w:r>
        <w:rPr>
          <w:rFonts w:eastAsiaTheme="minorHAnsi"/>
          <w:lang w:eastAsia="en-US"/>
        </w:rPr>
        <w:t xml:space="preserve">Die Ergebnisse lassen sich mit </w:t>
      </w:r>
      <w:r w:rsidR="00B37DAE">
        <w:rPr>
          <w:rFonts w:eastAsiaTheme="minorHAnsi"/>
          <w:lang w:eastAsia="en-US"/>
        </w:rPr>
        <w:t>einer deskriptiven Visualisierung über Boxplots noch verdeutlichen:</w:t>
      </w:r>
    </w:p>
    <w:p w:rsidR="00235292" w:rsidRDefault="00223174" w:rsidP="00235292">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23CB4D8A" wp14:editId="496A628D">
            <wp:extent cx="5400000" cy="4318624"/>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4318624"/>
                    </a:xfrm>
                    <a:prstGeom prst="rect">
                      <a:avLst/>
                    </a:prstGeom>
                    <a:noFill/>
                    <a:ln>
                      <a:noFill/>
                    </a:ln>
                  </pic:spPr>
                </pic:pic>
              </a:graphicData>
            </a:graphic>
          </wp:inline>
        </w:drawing>
      </w:r>
    </w:p>
    <w:p w:rsidR="00223174" w:rsidRDefault="00235292" w:rsidP="00235292">
      <w:pPr>
        <w:pStyle w:val="Beschriftung"/>
        <w:rPr>
          <w:rFonts w:ascii="Times New Roman" w:eastAsiaTheme="minorHAnsi" w:hAnsi="Times New Roman"/>
          <w:sz w:val="24"/>
          <w:szCs w:val="24"/>
          <w:lang w:eastAsia="en-US"/>
        </w:rPr>
      </w:pPr>
      <w:bookmarkStart w:id="77" w:name="_Toc426732134"/>
      <w:r>
        <w:t xml:space="preserve">Abbildung </w:t>
      </w:r>
      <w:fldSimple w:instr=" SEQ Abbildung \* ARABIC ">
        <w:r w:rsidR="008B7394">
          <w:rPr>
            <w:noProof/>
          </w:rPr>
          <w:t>36</w:t>
        </w:r>
      </w:fldSimple>
      <w:r>
        <w:t>: Boxplot-Grafik – Correct In Percent</w:t>
      </w:r>
      <w:bookmarkEnd w:id="77"/>
    </w:p>
    <w:p w:rsidR="00223174" w:rsidRDefault="00223174" w:rsidP="00223174">
      <w:pPr>
        <w:autoSpaceDE w:val="0"/>
        <w:autoSpaceDN w:val="0"/>
        <w:adjustRightInd w:val="0"/>
        <w:spacing w:line="240" w:lineRule="auto"/>
        <w:jc w:val="left"/>
        <w:rPr>
          <w:rFonts w:ascii="Times New Roman" w:eastAsiaTheme="minorHAnsi" w:hAnsi="Times New Roman"/>
          <w:sz w:val="24"/>
          <w:szCs w:val="24"/>
          <w:lang w:eastAsia="en-US"/>
        </w:rPr>
      </w:pPr>
    </w:p>
    <w:p w:rsidR="00223174" w:rsidRDefault="00223174" w:rsidP="00223174">
      <w:pPr>
        <w:rPr>
          <w:rFonts w:eastAsiaTheme="minorHAnsi"/>
          <w:lang w:eastAsia="en-US"/>
        </w:rPr>
      </w:pPr>
      <w:r>
        <w:rPr>
          <w:rFonts w:eastAsiaTheme="minorHAnsi"/>
          <w:lang w:eastAsia="en-US"/>
        </w:rPr>
        <w:t>Die Ergebnisse der Signifikanztests lassen sich hier visuell interpretieren. Folgende Grafik hilft bei dem Verständnis eines Boxplots:</w:t>
      </w:r>
    </w:p>
    <w:p w:rsidR="00235292" w:rsidRDefault="00223174" w:rsidP="00235292">
      <w:pPr>
        <w:pStyle w:val="Folgeabsatz"/>
        <w:keepNext/>
        <w:jc w:val="center"/>
      </w:pPr>
      <w:r w:rsidRPr="00223174">
        <w:rPr>
          <w:rFonts w:eastAsiaTheme="minorHAnsi"/>
          <w:noProof/>
        </w:rPr>
        <w:drawing>
          <wp:inline distT="0" distB="0" distL="0" distR="0" wp14:anchorId="771FEB86" wp14:editId="1E9B7A7A">
            <wp:extent cx="3924793" cy="1744980"/>
            <wp:effectExtent l="0" t="0" r="0" b="7620"/>
            <wp:docPr id="25" name="Grafik 25" descr="C:\Users\Thomas\Desktop\Screenshot - 0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Desktop\Screenshot - 05_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7732" cy="1750733"/>
                    </a:xfrm>
                    <a:prstGeom prst="rect">
                      <a:avLst/>
                    </a:prstGeom>
                    <a:noFill/>
                    <a:ln>
                      <a:noFill/>
                    </a:ln>
                  </pic:spPr>
                </pic:pic>
              </a:graphicData>
            </a:graphic>
          </wp:inline>
        </w:drawing>
      </w:r>
      <w:r w:rsidR="0002537A">
        <w:rPr>
          <w:rStyle w:val="Funotenzeichen"/>
        </w:rPr>
        <w:footnoteReference w:id="8"/>
      </w:r>
    </w:p>
    <w:p w:rsidR="00223174" w:rsidRDefault="00235292" w:rsidP="00235292">
      <w:pPr>
        <w:pStyle w:val="Beschriftung"/>
        <w:rPr>
          <w:rFonts w:eastAsiaTheme="minorHAnsi"/>
          <w:lang w:eastAsia="en-US"/>
        </w:rPr>
      </w:pPr>
      <w:bookmarkStart w:id="78" w:name="_Toc426732135"/>
      <w:r>
        <w:t xml:space="preserve">Abbildung </w:t>
      </w:r>
      <w:fldSimple w:instr=" SEQ Abbildung \* ARABIC ">
        <w:r w:rsidR="008B7394">
          <w:rPr>
            <w:noProof/>
          </w:rPr>
          <w:t>37</w:t>
        </w:r>
      </w:fldSimple>
      <w:r>
        <w:t>: Boxplot Beispiel</w:t>
      </w:r>
      <w:bookmarkEnd w:id="78"/>
    </w:p>
    <w:p w:rsidR="00223174" w:rsidRDefault="00223174" w:rsidP="00223174">
      <w:pPr>
        <w:pStyle w:val="Folgeabsatz"/>
        <w:ind w:firstLine="0"/>
        <w:rPr>
          <w:rFonts w:eastAsiaTheme="minorHAnsi"/>
          <w:lang w:eastAsia="en-US"/>
        </w:rPr>
      </w:pPr>
      <w:r>
        <w:rPr>
          <w:rFonts w:eastAsiaTheme="minorHAnsi"/>
          <w:lang w:eastAsia="en-US"/>
        </w:rPr>
        <w:t xml:space="preserve">Der Median </w:t>
      </w:r>
      <w:r w:rsidR="0067218F">
        <w:rPr>
          <w:rFonts w:eastAsiaTheme="minorHAnsi"/>
          <w:lang w:eastAsia="en-US"/>
        </w:rPr>
        <w:t xml:space="preserve">ist als Strich in der Box markiert. Man muss anmerken, dass sich der Median hier sehr stark vom Mittelwert unterscheiden kann. </w:t>
      </w:r>
      <w:r w:rsidR="004A5C1A">
        <w:rPr>
          <w:rFonts w:eastAsiaTheme="minorHAnsi"/>
          <w:lang w:eastAsia="en-US"/>
        </w:rPr>
        <w:t xml:space="preserve"> Der untere „Whisker“ und obere „Whisker“ sind das Maximum, respektive Minimum, wobei dabei Ausreißer und Extremwerte</w:t>
      </w:r>
      <w:r w:rsidR="00F62517">
        <w:rPr>
          <w:rFonts w:eastAsiaTheme="minorHAnsi"/>
          <w:lang w:eastAsia="en-US"/>
        </w:rPr>
        <w:t>, welche</w:t>
      </w:r>
      <w:r w:rsidR="004A5C1A">
        <w:rPr>
          <w:rFonts w:eastAsiaTheme="minorHAnsi"/>
          <w:lang w:eastAsia="en-US"/>
        </w:rPr>
        <w:t xml:space="preserve"> die tatsächlichen Minima oder Maxima bilden</w:t>
      </w:r>
      <w:r w:rsidR="00F62517">
        <w:rPr>
          <w:rFonts w:eastAsiaTheme="minorHAnsi"/>
          <w:lang w:eastAsia="en-US"/>
        </w:rPr>
        <w:t>,</w:t>
      </w:r>
      <w:r w:rsidR="004A5C1A">
        <w:rPr>
          <w:rFonts w:eastAsiaTheme="minorHAnsi"/>
          <w:lang w:eastAsia="en-US"/>
        </w:rPr>
        <w:t xml:space="preserve"> im Boxplot als extra </w:t>
      </w:r>
      <w:r w:rsidR="004A5C1A">
        <w:rPr>
          <w:rFonts w:eastAsiaTheme="minorHAnsi"/>
          <w:lang w:eastAsia="en-US"/>
        </w:rPr>
        <w:lastRenderedPageBreak/>
        <w:t xml:space="preserve">Punkte erscheinen. </w:t>
      </w:r>
      <w:r w:rsidR="00E82B51">
        <w:rPr>
          <w:rFonts w:eastAsiaTheme="minorHAnsi"/>
          <w:lang w:eastAsia="en-US"/>
        </w:rPr>
        <w:t>Ausreißer liegen mehr als das 1,5 – fache vom Quartilsabstand entfernt</w:t>
      </w:r>
      <w:r w:rsidR="002B7874">
        <w:rPr>
          <w:rFonts w:eastAsiaTheme="minorHAnsi"/>
          <w:lang w:eastAsia="en-US"/>
        </w:rPr>
        <w:t xml:space="preserve"> (Kreisform)</w:t>
      </w:r>
      <w:r w:rsidR="00E82B51">
        <w:rPr>
          <w:rFonts w:eastAsiaTheme="minorHAnsi"/>
          <w:lang w:eastAsia="en-US"/>
        </w:rPr>
        <w:t>. Extremwerte</w:t>
      </w:r>
      <w:r w:rsidR="002B7874">
        <w:rPr>
          <w:rFonts w:eastAsiaTheme="minorHAnsi"/>
          <w:lang w:eastAsia="en-US"/>
        </w:rPr>
        <w:t xml:space="preserve"> (Sternchenform) mehr als das 3 – fache entfernt. Das untere Quartil enthält 25% der Datenwerte, die kleiner als der </w:t>
      </w:r>
      <w:r w:rsidR="00F62517">
        <w:rPr>
          <w:rFonts w:eastAsiaTheme="minorHAnsi"/>
          <w:lang w:eastAsia="en-US"/>
        </w:rPr>
        <w:t>Median</w:t>
      </w:r>
      <w:r w:rsidR="002B7874">
        <w:rPr>
          <w:rFonts w:eastAsiaTheme="minorHAnsi"/>
          <w:lang w:eastAsia="en-US"/>
        </w:rPr>
        <w:t xml:space="preserve"> sind. Das obere Quartil 25%</w:t>
      </w:r>
      <w:r w:rsidR="00890CF9">
        <w:rPr>
          <w:rFonts w:eastAsiaTheme="minorHAnsi"/>
          <w:lang w:eastAsia="en-US"/>
        </w:rPr>
        <w:t xml:space="preserve"> der Datenwerte, die </w:t>
      </w:r>
      <w:r w:rsidR="003F7B4B">
        <w:rPr>
          <w:rFonts w:eastAsiaTheme="minorHAnsi"/>
          <w:lang w:eastAsia="en-US"/>
        </w:rPr>
        <w:t xml:space="preserve">größer als der </w:t>
      </w:r>
      <w:r w:rsidR="00F62517">
        <w:rPr>
          <w:rFonts w:eastAsiaTheme="minorHAnsi"/>
          <w:lang w:eastAsia="en-US"/>
        </w:rPr>
        <w:t>Median</w:t>
      </w:r>
      <w:r w:rsidR="003F7B4B">
        <w:rPr>
          <w:rFonts w:eastAsiaTheme="minorHAnsi"/>
          <w:lang w:eastAsia="en-US"/>
        </w:rPr>
        <w:t xml:space="preserve"> sind. Dementsprechend befinden sich von einem Boxende bis zum Whisker, jeweils die restlichen 25%.</w:t>
      </w:r>
    </w:p>
    <w:p w:rsidR="003F7B4B" w:rsidRDefault="003F7B4B" w:rsidP="003F7B4B">
      <w:pPr>
        <w:pStyle w:val="Folgeabsatz"/>
        <w:rPr>
          <w:rFonts w:eastAsiaTheme="minorHAnsi"/>
        </w:rPr>
      </w:pPr>
      <w:r>
        <w:rPr>
          <w:rFonts w:eastAsiaTheme="minorHAnsi"/>
        </w:rPr>
        <w:t xml:space="preserve">Hier sieht man also, dass ABBY von allen drei Tools mit einem </w:t>
      </w:r>
      <w:r w:rsidR="00F62517">
        <w:rPr>
          <w:rFonts w:eastAsiaTheme="minorHAnsi"/>
        </w:rPr>
        <w:t xml:space="preserve">Median </w:t>
      </w:r>
      <w:r>
        <w:rPr>
          <w:rFonts w:eastAsiaTheme="minorHAnsi"/>
        </w:rPr>
        <w:t>von 80% die beste Leistung für die Erkennungsrate bringt, und vor allen Dingen eine deutli</w:t>
      </w:r>
      <w:r w:rsidR="00C34B87">
        <w:rPr>
          <w:rFonts w:eastAsiaTheme="minorHAnsi"/>
        </w:rPr>
        <w:t>ch geringere Streuung aufweist, f</w:t>
      </w:r>
      <w:r>
        <w:rPr>
          <w:rFonts w:eastAsiaTheme="minorHAnsi"/>
        </w:rPr>
        <w:t>olglich</w:t>
      </w:r>
      <w:r w:rsidR="0067218F">
        <w:rPr>
          <w:rFonts w:eastAsiaTheme="minorHAnsi"/>
        </w:rPr>
        <w:t xml:space="preserve"> stabiler in der Erkennung ist. Jedoch gibt es auch bei ABBY einige Ausreißer nach unten. Der Median von Omnipage liegt deutlich über dem Mittelwert von 55%, nämlich bei 68%.</w:t>
      </w:r>
      <w:r w:rsidR="00867455">
        <w:rPr>
          <w:rFonts w:eastAsiaTheme="minorHAnsi"/>
        </w:rPr>
        <w:t xml:space="preserve"> Das oberste Quartil erreicht jedoch nur 90%. Das heißt alle Werte befinden sich unter 90% und damit dem notwendigen Zielwert für brauch</w:t>
      </w:r>
      <w:r w:rsidR="00763F93">
        <w:rPr>
          <w:rFonts w:eastAsiaTheme="minorHAnsi"/>
        </w:rPr>
        <w:t>bare OCR-Erkennung (Holley, 2009</w:t>
      </w:r>
      <w:r w:rsidR="00867455">
        <w:rPr>
          <w:rFonts w:eastAsiaTheme="minorHAnsi"/>
        </w:rPr>
        <w:t>). Acrobat X Pro hat seinen Median nur bei 15%. Das heißt die Hälfte aller Blätter wird unter diesem Wert erkannt. Die Streuung bei Acrobat ist sehr groß.</w:t>
      </w:r>
      <w:r w:rsidR="00C32BC6">
        <w:rPr>
          <w:rFonts w:eastAsiaTheme="minorHAnsi"/>
        </w:rPr>
        <w:t xml:space="preserve"> </w:t>
      </w:r>
      <w:r w:rsidR="0069583B">
        <w:rPr>
          <w:rFonts w:eastAsiaTheme="minorHAnsi"/>
        </w:rPr>
        <w:t xml:space="preserve">Es </w:t>
      </w:r>
      <w:r w:rsidR="00C32BC6">
        <w:rPr>
          <w:rFonts w:eastAsiaTheme="minorHAnsi"/>
        </w:rPr>
        <w:t>werden maximal Werte bis 80% erreicht.</w:t>
      </w:r>
    </w:p>
    <w:p w:rsidR="00671EAB" w:rsidRDefault="00671EAB" w:rsidP="00671EAB">
      <w:pPr>
        <w:pStyle w:val="berschrift3"/>
        <w:rPr>
          <w:rFonts w:eastAsiaTheme="minorHAnsi"/>
        </w:rPr>
      </w:pPr>
      <w:bookmarkStart w:id="79" w:name="_Toc426732079"/>
      <w:r>
        <w:rPr>
          <w:rFonts w:eastAsiaTheme="minorHAnsi"/>
        </w:rPr>
        <w:t>Precision</w:t>
      </w:r>
      <w:bookmarkEnd w:id="79"/>
    </w:p>
    <w:p w:rsidR="00F615E6" w:rsidRPr="00F615E6" w:rsidRDefault="00F615E6" w:rsidP="00F615E6">
      <w:pPr>
        <w:pStyle w:val="berschrift4"/>
      </w:pPr>
      <w:bookmarkStart w:id="80" w:name="_Toc426732080"/>
      <w:r>
        <w:t>Signifikanztests – Precision</w:t>
      </w:r>
      <w:bookmarkEnd w:id="80"/>
      <w:r>
        <w:t xml:space="preserve"> </w:t>
      </w:r>
    </w:p>
    <w:p w:rsidR="00671EAB" w:rsidRDefault="00671EAB" w:rsidP="00671EAB">
      <w:pPr>
        <w:rPr>
          <w:rFonts w:eastAsiaTheme="minorHAnsi"/>
        </w:rPr>
      </w:pPr>
      <w:r>
        <w:rPr>
          <w:rFonts w:eastAsiaTheme="minorHAnsi"/>
        </w:rPr>
        <w:t>Wie bereits in der deskriptiven Statistik gezeigt, lassen sich über die Precision nur geringfügig andere Ergebnisse zeigen als durch die Accuracy. Hier sei nochmal ein Ausschnitt der Daten wiederholt:</w:t>
      </w:r>
    </w:p>
    <w:p w:rsidR="00CC4A45" w:rsidRPr="00CC4A45" w:rsidRDefault="00CC4A45" w:rsidP="00CC4A45">
      <w:pPr>
        <w:autoSpaceDE w:val="0"/>
        <w:autoSpaceDN w:val="0"/>
        <w:adjustRightInd w:val="0"/>
        <w:spacing w:line="240" w:lineRule="auto"/>
        <w:jc w:val="left"/>
        <w:rPr>
          <w:rFonts w:ascii="Times New Roman" w:eastAsiaTheme="minorHAnsi" w:hAnsi="Times New Roman"/>
          <w:sz w:val="24"/>
          <w:szCs w:val="24"/>
          <w:lang w:eastAsia="en-US"/>
        </w:rPr>
      </w:pPr>
    </w:p>
    <w:p w:rsidR="008610B4" w:rsidRDefault="008610B4" w:rsidP="008610B4">
      <w:pPr>
        <w:pStyle w:val="Beschriftung"/>
        <w:keepNext/>
      </w:pPr>
      <w:bookmarkStart w:id="81" w:name="_Toc426732174"/>
      <w:r>
        <w:t xml:space="preserve">Tabelle </w:t>
      </w:r>
      <w:fldSimple w:instr=" SEQ Tabelle \* ARABIC ">
        <w:r w:rsidR="008B7394">
          <w:rPr>
            <w:noProof/>
          </w:rPr>
          <w:t>21</w:t>
        </w:r>
      </w:fldSimple>
      <w:r>
        <w:t>: Deskriptive Statistik – Precision</w:t>
      </w:r>
      <w:bookmarkEnd w:id="81"/>
    </w:p>
    <w:tbl>
      <w:tblPr>
        <w:tblW w:w="56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8"/>
        <w:gridCol w:w="1076"/>
        <w:gridCol w:w="1476"/>
        <w:gridCol w:w="1030"/>
      </w:tblGrid>
      <w:tr w:rsidR="00CC4A45" w:rsidRPr="00CC4A45" w:rsidTr="008610B4">
        <w:trPr>
          <w:cantSplit/>
          <w:jc w:val="center"/>
        </w:trPr>
        <w:tc>
          <w:tcPr>
            <w:tcW w:w="5610" w:type="dxa"/>
            <w:gridSpan w:val="4"/>
            <w:tcBorders>
              <w:top w:val="nil"/>
              <w:left w:val="nil"/>
              <w:bottom w:val="nil"/>
              <w:right w:val="nil"/>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C4A45">
              <w:rPr>
                <w:rFonts w:ascii="Arial" w:eastAsiaTheme="minorHAnsi" w:hAnsi="Arial" w:cs="Arial"/>
                <w:b/>
                <w:bCs/>
                <w:color w:val="000000"/>
                <w:sz w:val="18"/>
                <w:szCs w:val="18"/>
                <w:lang w:eastAsia="en-US"/>
              </w:rPr>
              <w:t>Deskriptive Statistiken</w:t>
            </w:r>
          </w:p>
        </w:tc>
      </w:tr>
      <w:tr w:rsidR="00CC4A45" w:rsidRPr="00CC4A45" w:rsidTr="008610B4">
        <w:trPr>
          <w:cantSplit/>
          <w:jc w:val="center"/>
        </w:trPr>
        <w:tc>
          <w:tcPr>
            <w:tcW w:w="2028"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CC4A45" w:rsidRPr="00CC4A45" w:rsidRDefault="00CC4A45" w:rsidP="00F62517">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6" w:type="dxa"/>
            <w:tcBorders>
              <w:top w:val="single" w:sz="16" w:space="0" w:color="000000"/>
              <w:left w:val="single" w:sz="16" w:space="0" w:color="000000"/>
              <w:bottom w:val="single" w:sz="16" w:space="0" w:color="000000"/>
            </w:tcBorders>
            <w:shd w:val="clear" w:color="auto" w:fill="FFFFFF"/>
            <w:vAlign w:val="bottom"/>
          </w:tcPr>
          <w:p w:rsidR="00CC4A45" w:rsidRPr="00CC4A45" w:rsidRDefault="00CC4A4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Mittelwert</w:t>
            </w:r>
          </w:p>
        </w:tc>
        <w:tc>
          <w:tcPr>
            <w:tcW w:w="1476" w:type="dxa"/>
            <w:tcBorders>
              <w:top w:val="single" w:sz="16" w:space="0" w:color="000000"/>
              <w:bottom w:val="single" w:sz="16" w:space="0" w:color="000000"/>
            </w:tcBorders>
            <w:shd w:val="clear" w:color="auto" w:fill="FFFFFF"/>
            <w:vAlign w:val="bottom"/>
          </w:tcPr>
          <w:p w:rsidR="00CC4A45" w:rsidRPr="00CC4A45" w:rsidRDefault="00CC4A4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Standardabweichung</w:t>
            </w:r>
          </w:p>
        </w:tc>
        <w:tc>
          <w:tcPr>
            <w:tcW w:w="1030" w:type="dxa"/>
            <w:tcBorders>
              <w:top w:val="single" w:sz="16" w:space="0" w:color="000000"/>
              <w:bottom w:val="single" w:sz="16" w:space="0" w:color="000000"/>
              <w:right w:val="single" w:sz="16" w:space="0" w:color="000000"/>
            </w:tcBorders>
            <w:shd w:val="clear" w:color="auto" w:fill="FFFFFF"/>
            <w:vAlign w:val="bottom"/>
          </w:tcPr>
          <w:p w:rsidR="00CC4A45" w:rsidRPr="00CC4A45" w:rsidRDefault="00CC4A45" w:rsidP="00F62517">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H</w:t>
            </w:r>
          </w:p>
        </w:tc>
      </w:tr>
      <w:tr w:rsidR="00CC4A45" w:rsidRPr="00CC4A45" w:rsidTr="008610B4">
        <w:trPr>
          <w:cantSplit/>
          <w:jc w:val="center"/>
        </w:trPr>
        <w:tc>
          <w:tcPr>
            <w:tcW w:w="2028" w:type="dxa"/>
            <w:tcBorders>
              <w:top w:val="single" w:sz="16" w:space="0" w:color="000000"/>
              <w:left w:val="single" w:sz="16" w:space="0" w:color="000000"/>
              <w:bottom w:val="nil"/>
              <w:right w:val="single" w:sz="16" w:space="0" w:color="000000"/>
            </w:tcBorders>
            <w:shd w:val="clear" w:color="auto" w:fill="FFFFFF"/>
          </w:tcPr>
          <w:p w:rsidR="00CC4A45" w:rsidRPr="00CC4A45" w:rsidRDefault="00CC4A4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Precision ABBY</w:t>
            </w:r>
          </w:p>
        </w:tc>
        <w:tc>
          <w:tcPr>
            <w:tcW w:w="1076" w:type="dxa"/>
            <w:tcBorders>
              <w:top w:val="single" w:sz="16" w:space="0" w:color="000000"/>
              <w:left w:val="single" w:sz="16" w:space="0" w:color="000000"/>
              <w:bottom w:val="nil"/>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73,5722</w:t>
            </w:r>
          </w:p>
        </w:tc>
        <w:tc>
          <w:tcPr>
            <w:tcW w:w="1476" w:type="dxa"/>
            <w:tcBorders>
              <w:top w:val="single" w:sz="16" w:space="0" w:color="000000"/>
              <w:bottom w:val="nil"/>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12,92064</w:t>
            </w:r>
          </w:p>
        </w:tc>
        <w:tc>
          <w:tcPr>
            <w:tcW w:w="1030" w:type="dxa"/>
            <w:tcBorders>
              <w:top w:val="single" w:sz="16" w:space="0" w:color="000000"/>
              <w:bottom w:val="nil"/>
              <w:right w:val="single" w:sz="16" w:space="0" w:color="000000"/>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102</w:t>
            </w:r>
          </w:p>
        </w:tc>
      </w:tr>
      <w:tr w:rsidR="00CC4A45" w:rsidRPr="00CC4A45" w:rsidTr="008610B4">
        <w:trPr>
          <w:cantSplit/>
          <w:jc w:val="center"/>
        </w:trPr>
        <w:tc>
          <w:tcPr>
            <w:tcW w:w="2028" w:type="dxa"/>
            <w:tcBorders>
              <w:top w:val="nil"/>
              <w:left w:val="single" w:sz="16" w:space="0" w:color="000000"/>
              <w:bottom w:val="nil"/>
              <w:right w:val="single" w:sz="16" w:space="0" w:color="000000"/>
            </w:tcBorders>
            <w:shd w:val="clear" w:color="auto" w:fill="FFFFFF"/>
          </w:tcPr>
          <w:p w:rsidR="00CC4A45" w:rsidRPr="00CC4A45" w:rsidRDefault="00CC4A4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Precision Omnipage</w:t>
            </w:r>
          </w:p>
        </w:tc>
        <w:tc>
          <w:tcPr>
            <w:tcW w:w="1076" w:type="dxa"/>
            <w:tcBorders>
              <w:top w:val="nil"/>
              <w:left w:val="single" w:sz="16" w:space="0" w:color="000000"/>
              <w:bottom w:val="nil"/>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52,0811</w:t>
            </w:r>
          </w:p>
        </w:tc>
        <w:tc>
          <w:tcPr>
            <w:tcW w:w="1476" w:type="dxa"/>
            <w:tcBorders>
              <w:top w:val="nil"/>
              <w:bottom w:val="nil"/>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25,91975</w:t>
            </w:r>
          </w:p>
        </w:tc>
        <w:tc>
          <w:tcPr>
            <w:tcW w:w="1030" w:type="dxa"/>
            <w:tcBorders>
              <w:top w:val="nil"/>
              <w:bottom w:val="nil"/>
              <w:right w:val="single" w:sz="16" w:space="0" w:color="000000"/>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102</w:t>
            </w:r>
          </w:p>
        </w:tc>
      </w:tr>
      <w:tr w:rsidR="00CC4A45" w:rsidRPr="00CC4A45" w:rsidTr="008610B4">
        <w:trPr>
          <w:cantSplit/>
          <w:jc w:val="center"/>
        </w:trPr>
        <w:tc>
          <w:tcPr>
            <w:tcW w:w="2028" w:type="dxa"/>
            <w:tcBorders>
              <w:top w:val="nil"/>
              <w:left w:val="single" w:sz="16" w:space="0" w:color="000000"/>
              <w:bottom w:val="single" w:sz="16" w:space="0" w:color="000000"/>
              <w:right w:val="single" w:sz="16" w:space="0" w:color="000000"/>
            </w:tcBorders>
            <w:shd w:val="clear" w:color="auto" w:fill="FFFFFF"/>
          </w:tcPr>
          <w:p w:rsidR="00CC4A45" w:rsidRPr="00CC4A45" w:rsidRDefault="00CC4A45" w:rsidP="00F62517">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Precision Acrobat</w:t>
            </w:r>
          </w:p>
        </w:tc>
        <w:tc>
          <w:tcPr>
            <w:tcW w:w="1076" w:type="dxa"/>
            <w:tcBorders>
              <w:top w:val="nil"/>
              <w:left w:val="single" w:sz="16" w:space="0" w:color="000000"/>
              <w:bottom w:val="single" w:sz="16" w:space="0" w:color="000000"/>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21,9626</w:t>
            </w:r>
          </w:p>
        </w:tc>
        <w:tc>
          <w:tcPr>
            <w:tcW w:w="1476" w:type="dxa"/>
            <w:tcBorders>
              <w:top w:val="nil"/>
              <w:bottom w:val="single" w:sz="16" w:space="0" w:color="000000"/>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24,02734</w:t>
            </w:r>
          </w:p>
        </w:tc>
        <w:tc>
          <w:tcPr>
            <w:tcW w:w="1030" w:type="dxa"/>
            <w:tcBorders>
              <w:top w:val="nil"/>
              <w:bottom w:val="single" w:sz="16" w:space="0" w:color="000000"/>
              <w:right w:val="single" w:sz="16" w:space="0" w:color="000000"/>
            </w:tcBorders>
            <w:shd w:val="clear" w:color="auto" w:fill="FFFFFF"/>
            <w:vAlign w:val="center"/>
          </w:tcPr>
          <w:p w:rsidR="00CC4A45" w:rsidRPr="00CC4A45" w:rsidRDefault="00CC4A45" w:rsidP="00F62517">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CC4A45">
              <w:rPr>
                <w:rFonts w:ascii="Arial" w:eastAsiaTheme="minorHAnsi" w:hAnsi="Arial" w:cs="Arial"/>
                <w:color w:val="000000"/>
                <w:sz w:val="18"/>
                <w:szCs w:val="18"/>
                <w:lang w:eastAsia="en-US"/>
              </w:rPr>
              <w:t>102</w:t>
            </w:r>
          </w:p>
        </w:tc>
      </w:tr>
    </w:tbl>
    <w:p w:rsidR="00CC4A45" w:rsidRDefault="00CC4A45" w:rsidP="00CC4A45">
      <w:pPr>
        <w:pStyle w:val="Folgeabsatz"/>
        <w:ind w:firstLine="0"/>
        <w:rPr>
          <w:rFonts w:eastAsiaTheme="minorHAnsi"/>
          <w:lang w:eastAsia="en-US"/>
        </w:rPr>
      </w:pPr>
    </w:p>
    <w:p w:rsidR="00CC4A45" w:rsidRDefault="00CC4A45" w:rsidP="00CC4A45">
      <w:pPr>
        <w:pStyle w:val="Folgeabsatz"/>
        <w:ind w:firstLine="0"/>
        <w:rPr>
          <w:rFonts w:eastAsiaTheme="minorHAnsi"/>
          <w:lang w:eastAsia="en-US"/>
        </w:rPr>
      </w:pPr>
      <w:r>
        <w:rPr>
          <w:rFonts w:eastAsiaTheme="minorHAnsi"/>
          <w:lang w:eastAsia="en-US"/>
        </w:rPr>
        <w:t>Man sieht also, dass eine ähnliche Tendenz wie für Correct In Percent besteht. Die Inferenzstatistik kann dies nachweisen:</w:t>
      </w:r>
    </w:p>
    <w:p w:rsidR="0085122A" w:rsidRDefault="0085122A" w:rsidP="0085122A">
      <w:pPr>
        <w:pStyle w:val="Beschriftung"/>
        <w:keepNext/>
      </w:pPr>
      <w:bookmarkStart w:id="82" w:name="_Toc426732175"/>
      <w:r>
        <w:lastRenderedPageBreak/>
        <w:t xml:space="preserve">Tabelle </w:t>
      </w:r>
      <w:fldSimple w:instr=" SEQ Tabelle \* ARABIC ">
        <w:r w:rsidR="008B7394">
          <w:rPr>
            <w:noProof/>
          </w:rPr>
          <w:t>22</w:t>
        </w:r>
      </w:fldSimple>
      <w:r>
        <w:t>: Signifikanztests Zusammenfassung – Correct In Percent</w:t>
      </w:r>
      <w:bookmarkEnd w:id="82"/>
    </w:p>
    <w:tbl>
      <w:tblPr>
        <w:tblStyle w:val="Tabellenraster"/>
        <w:tblW w:w="8555" w:type="dxa"/>
        <w:tblLook w:val="04A0" w:firstRow="1" w:lastRow="0" w:firstColumn="1" w:lastColumn="0" w:noHBand="0" w:noVBand="1"/>
      </w:tblPr>
      <w:tblGrid>
        <w:gridCol w:w="1711"/>
        <w:gridCol w:w="1711"/>
        <w:gridCol w:w="1711"/>
        <w:gridCol w:w="1711"/>
        <w:gridCol w:w="1711"/>
      </w:tblGrid>
      <w:tr w:rsidR="00CC4A45" w:rsidTr="000B274A">
        <w:trPr>
          <w:trHeight w:val="1481"/>
        </w:trPr>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Sphärizität</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F-Wert</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Signifikanz</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Partielles Eta-Quadrat</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CC4A45" w:rsidTr="000B274A">
        <w:trPr>
          <w:trHeight w:val="370"/>
        </w:trPr>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 xml:space="preserve">p </w:t>
            </w:r>
            <w:r w:rsidR="003F3812">
              <w:rPr>
                <w:rFonts w:eastAsiaTheme="minorHAnsi"/>
                <w:lang w:eastAsia="en-US"/>
              </w:rPr>
              <w:t>= 0.691</w:t>
            </w:r>
          </w:p>
        </w:tc>
        <w:tc>
          <w:tcPr>
            <w:tcW w:w="1711" w:type="dxa"/>
          </w:tcPr>
          <w:p w:rsidR="00CC4A45" w:rsidRDefault="003F3812" w:rsidP="00F62517">
            <w:pPr>
              <w:pStyle w:val="Folgeabsatz"/>
              <w:keepNext/>
              <w:keepLines/>
              <w:ind w:firstLine="0"/>
              <w:rPr>
                <w:rFonts w:eastAsiaTheme="minorHAnsi"/>
                <w:lang w:eastAsia="en-US"/>
              </w:rPr>
            </w:pPr>
            <w:r>
              <w:rPr>
                <w:rFonts w:eastAsiaTheme="minorHAnsi"/>
                <w:lang w:eastAsia="en-US"/>
              </w:rPr>
              <w:t>1677</w:t>
            </w:r>
            <w:r w:rsidR="00CC4A45">
              <w:rPr>
                <w:rFonts w:eastAsiaTheme="minorHAnsi"/>
                <w:lang w:eastAsia="en-US"/>
              </w:rPr>
              <w:t>.</w:t>
            </w:r>
            <w:r>
              <w:rPr>
                <w:rFonts w:eastAsiaTheme="minorHAnsi"/>
                <w:lang w:eastAsia="en-US"/>
              </w:rPr>
              <w:t>008</w:t>
            </w:r>
          </w:p>
        </w:tc>
        <w:tc>
          <w:tcPr>
            <w:tcW w:w="1711" w:type="dxa"/>
          </w:tcPr>
          <w:p w:rsidR="00CC4A45" w:rsidRDefault="003F3812" w:rsidP="00F62517">
            <w:pPr>
              <w:pStyle w:val="Folgeabsatz"/>
              <w:keepNext/>
              <w:keepLines/>
              <w:ind w:firstLine="0"/>
              <w:rPr>
                <w:rFonts w:eastAsiaTheme="minorHAnsi"/>
                <w:lang w:eastAsia="en-US"/>
              </w:rPr>
            </w:pPr>
            <w:r>
              <w:rPr>
                <w:rFonts w:eastAsiaTheme="minorHAnsi"/>
                <w:lang w:eastAsia="en-US"/>
              </w:rPr>
              <w:t>p &lt; 0.0001</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0.</w:t>
            </w:r>
            <w:r w:rsidR="003F3812">
              <w:rPr>
                <w:rFonts w:eastAsiaTheme="minorHAnsi"/>
                <w:lang w:eastAsia="en-US"/>
              </w:rPr>
              <w:t>623</w:t>
            </w:r>
          </w:p>
        </w:tc>
        <w:tc>
          <w:tcPr>
            <w:tcW w:w="1711" w:type="dxa"/>
          </w:tcPr>
          <w:p w:rsidR="00CC4A45" w:rsidRDefault="00CC4A45" w:rsidP="00F62517">
            <w:pPr>
              <w:pStyle w:val="Folgeabsatz"/>
              <w:keepNext/>
              <w:keepLines/>
              <w:ind w:firstLine="0"/>
              <w:rPr>
                <w:rFonts w:eastAsiaTheme="minorHAnsi"/>
                <w:lang w:eastAsia="en-US"/>
              </w:rPr>
            </w:pPr>
            <w:r>
              <w:rPr>
                <w:rFonts w:eastAsiaTheme="minorHAnsi"/>
                <w:lang w:eastAsia="en-US"/>
              </w:rPr>
              <w:t>p &lt; 0.0001</w:t>
            </w:r>
          </w:p>
        </w:tc>
      </w:tr>
    </w:tbl>
    <w:p w:rsidR="00CC4A45" w:rsidRDefault="00CC4A45" w:rsidP="00CC4A45">
      <w:pPr>
        <w:pStyle w:val="Folgeabsatz"/>
        <w:ind w:firstLine="0"/>
        <w:rPr>
          <w:rFonts w:eastAsiaTheme="minorHAnsi"/>
        </w:rPr>
      </w:pPr>
    </w:p>
    <w:p w:rsidR="00BC6BCB" w:rsidRDefault="00BC6BCB" w:rsidP="00CC4A45">
      <w:pPr>
        <w:pStyle w:val="Folgeabsatz"/>
        <w:ind w:firstLine="0"/>
        <w:rPr>
          <w:rFonts w:eastAsiaTheme="minorHAnsi"/>
        </w:rPr>
      </w:pPr>
      <w:r>
        <w:rPr>
          <w:rFonts w:eastAsiaTheme="minorHAnsi"/>
        </w:rPr>
        <w:t>Es besteht ein signifikanter Unterschied in der Performanz, gemessen an der Precision bezüglich der drei Tools. Dies kann sowohl mit dem parametrischen als auch dem non-parametrischen Test gezeigt w</w:t>
      </w:r>
      <w:r w:rsidR="00F62517">
        <w:rPr>
          <w:rFonts w:eastAsiaTheme="minorHAnsi"/>
        </w:rPr>
        <w:t>erden. Der Unterschied ist hoch</w:t>
      </w:r>
      <w:r>
        <w:rPr>
          <w:rFonts w:eastAsiaTheme="minorHAnsi"/>
        </w:rPr>
        <w:t>signifikant. Auch die gepaarten Vergleiche sind hoch signifikant:</w:t>
      </w:r>
    </w:p>
    <w:p w:rsidR="00F62517" w:rsidRDefault="00F62517" w:rsidP="00CC4A45">
      <w:pPr>
        <w:pStyle w:val="Folgeabsatz"/>
        <w:ind w:firstLine="0"/>
        <w:rPr>
          <w:rFonts w:eastAsiaTheme="minorHAnsi"/>
        </w:rPr>
      </w:pPr>
    </w:p>
    <w:p w:rsidR="0085122A" w:rsidRDefault="0085122A" w:rsidP="0085122A">
      <w:pPr>
        <w:pStyle w:val="Beschriftung"/>
        <w:keepNext/>
      </w:pPr>
      <w:bookmarkStart w:id="83" w:name="_Toc426732176"/>
      <w:r>
        <w:t xml:space="preserve">Tabelle </w:t>
      </w:r>
      <w:fldSimple w:instr=" SEQ Tabelle \* ARABIC ">
        <w:r w:rsidR="008B7394">
          <w:rPr>
            <w:noProof/>
          </w:rPr>
          <w:t>23</w:t>
        </w:r>
      </w:fldSimple>
      <w:r>
        <w:t>: Paarweise Signifikanztests Zusammenfassung – Precision</w:t>
      </w:r>
      <w:bookmarkEnd w:id="83"/>
    </w:p>
    <w:tbl>
      <w:tblPr>
        <w:tblStyle w:val="Tabellenraster"/>
        <w:tblW w:w="0" w:type="auto"/>
        <w:tblLook w:val="04A0" w:firstRow="1" w:lastRow="0" w:firstColumn="1" w:lastColumn="0" w:noHBand="0" w:noVBand="1"/>
      </w:tblPr>
      <w:tblGrid>
        <w:gridCol w:w="2831"/>
        <w:gridCol w:w="2831"/>
        <w:gridCol w:w="2831"/>
      </w:tblGrid>
      <w:tr w:rsidR="00BC6BCB" w:rsidTr="000B274A">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Vergleich</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Signifikanz</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BC6BCB" w:rsidTr="000B274A">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r>
      <w:tr w:rsidR="00BC6BCB" w:rsidTr="000B274A">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r>
      <w:tr w:rsidR="00BC6BCB" w:rsidTr="000B274A">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c>
          <w:tcPr>
            <w:tcW w:w="2831" w:type="dxa"/>
          </w:tcPr>
          <w:p w:rsidR="00BC6BCB" w:rsidRDefault="00BC6BCB" w:rsidP="00F62517">
            <w:pPr>
              <w:pStyle w:val="Folgeabsatz"/>
              <w:keepNext/>
              <w:keepLines/>
              <w:ind w:firstLine="0"/>
              <w:rPr>
                <w:rFonts w:eastAsiaTheme="minorHAnsi"/>
                <w:lang w:eastAsia="en-US"/>
              </w:rPr>
            </w:pPr>
            <w:r>
              <w:rPr>
                <w:rFonts w:eastAsiaTheme="minorHAnsi"/>
                <w:lang w:eastAsia="en-US"/>
              </w:rPr>
              <w:t>p &lt; 0.0001</w:t>
            </w:r>
          </w:p>
        </w:tc>
      </w:tr>
    </w:tbl>
    <w:p w:rsidR="00BC6BCB" w:rsidRDefault="00BC6BCB" w:rsidP="00CC4A45">
      <w:pPr>
        <w:pStyle w:val="Folgeabsatz"/>
        <w:ind w:firstLine="0"/>
        <w:rPr>
          <w:rFonts w:eastAsiaTheme="minorHAnsi"/>
        </w:rPr>
      </w:pPr>
    </w:p>
    <w:p w:rsidR="00F615E6" w:rsidRDefault="00BC6BCB" w:rsidP="00CC4A45">
      <w:pPr>
        <w:pStyle w:val="Folgeabsatz"/>
        <w:ind w:firstLine="0"/>
        <w:rPr>
          <w:rFonts w:eastAsiaTheme="minorHAnsi"/>
        </w:rPr>
      </w:pPr>
      <w:r>
        <w:rPr>
          <w:rFonts w:eastAsiaTheme="minorHAnsi"/>
        </w:rPr>
        <w:t>Die H1, H1.1, H1.2 und H1.3 können alle angenommen werden. ABBY ist damit nicht nur in Bezug auf den Recall (Correct In Percent), also dem generellen Anteil der erkannten Zeichen aus dem Grounded Truth am besten</w:t>
      </w:r>
      <w:r w:rsidR="00F62517">
        <w:rPr>
          <w:rFonts w:eastAsiaTheme="minorHAnsi"/>
        </w:rPr>
        <w:t>,</w:t>
      </w:r>
      <w:r>
        <w:rPr>
          <w:rFonts w:eastAsiaTheme="minorHAnsi"/>
        </w:rPr>
        <w:t xml:space="preserve"> sondern auch in Bezug auf die Precision. Von allen dr</w:t>
      </w:r>
      <w:r w:rsidR="00F62517">
        <w:rPr>
          <w:rFonts w:eastAsiaTheme="minorHAnsi"/>
        </w:rPr>
        <w:t>ei Tools muss im OCR-Output bei ABBY</w:t>
      </w:r>
      <w:r>
        <w:rPr>
          <w:rFonts w:eastAsiaTheme="minorHAnsi"/>
        </w:rPr>
        <w:t xml:space="preserve"> am wenigsten ausgebessert werden, seien es Fehler oder Noise.</w:t>
      </w:r>
      <w:r w:rsidR="007034EC">
        <w:rPr>
          <w:rFonts w:eastAsiaTheme="minorHAnsi"/>
        </w:rPr>
        <w:t xml:space="preserve"> </w:t>
      </w:r>
    </w:p>
    <w:p w:rsidR="00F615E6" w:rsidRDefault="00F615E6" w:rsidP="00F615E6">
      <w:pPr>
        <w:pStyle w:val="berschrift4"/>
        <w:rPr>
          <w:rFonts w:eastAsiaTheme="minorHAnsi"/>
        </w:rPr>
      </w:pPr>
      <w:bookmarkStart w:id="84" w:name="_Toc426732081"/>
      <w:r>
        <w:rPr>
          <w:rFonts w:eastAsiaTheme="minorHAnsi"/>
        </w:rPr>
        <w:t>Boxplots-Grafik – Precision</w:t>
      </w:r>
      <w:bookmarkEnd w:id="84"/>
      <w:r>
        <w:rPr>
          <w:rFonts w:eastAsiaTheme="minorHAnsi"/>
        </w:rPr>
        <w:t xml:space="preserve"> </w:t>
      </w:r>
    </w:p>
    <w:p w:rsidR="00BC6BCB" w:rsidRDefault="007034EC" w:rsidP="00CC4A45">
      <w:pPr>
        <w:pStyle w:val="Folgeabsatz"/>
        <w:ind w:firstLine="0"/>
        <w:rPr>
          <w:rFonts w:eastAsiaTheme="minorHAnsi"/>
          <w:lang w:eastAsia="en-US"/>
        </w:rPr>
      </w:pPr>
      <w:r>
        <w:rPr>
          <w:rFonts w:eastAsiaTheme="minorHAnsi"/>
          <w:lang w:eastAsia="en-US"/>
        </w:rPr>
        <w:t>Zur Vervollständigung sei dieser Sachverhalt an der folgenden Boxplot-Grafik aufgezeigt:</w:t>
      </w:r>
    </w:p>
    <w:p w:rsidR="00C96AA6" w:rsidRDefault="00C96AA6" w:rsidP="00C96AA6">
      <w:pPr>
        <w:pStyle w:val="Folgeabsatz"/>
        <w:ind w:firstLine="0"/>
        <w:jc w:val="center"/>
        <w:rPr>
          <w:rFonts w:eastAsiaTheme="minorHAnsi"/>
          <w:lang w:eastAsia="en-US"/>
        </w:rPr>
      </w:pPr>
    </w:p>
    <w:p w:rsidR="0085122A" w:rsidRDefault="00C96AA6" w:rsidP="0085122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0801D57B" wp14:editId="49678329">
            <wp:extent cx="5400000" cy="4318626"/>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C96AA6" w:rsidRDefault="0085122A" w:rsidP="0085122A">
      <w:pPr>
        <w:pStyle w:val="Beschriftung"/>
        <w:rPr>
          <w:rFonts w:ascii="Times New Roman" w:eastAsiaTheme="minorHAnsi" w:hAnsi="Times New Roman"/>
          <w:sz w:val="24"/>
          <w:szCs w:val="24"/>
          <w:lang w:eastAsia="en-US"/>
        </w:rPr>
      </w:pPr>
      <w:bookmarkStart w:id="85" w:name="_Toc426732136"/>
      <w:r>
        <w:t xml:space="preserve">Abbildung </w:t>
      </w:r>
      <w:fldSimple w:instr=" SEQ Abbildung \* ARABIC ">
        <w:r w:rsidR="008B7394">
          <w:rPr>
            <w:noProof/>
          </w:rPr>
          <w:t>38</w:t>
        </w:r>
      </w:fldSimple>
      <w:r>
        <w:t>: Boxplot-Grafik – Precision</w:t>
      </w:r>
      <w:bookmarkEnd w:id="85"/>
    </w:p>
    <w:p w:rsidR="00C96AA6" w:rsidRPr="00C96AA6" w:rsidRDefault="00C96AA6" w:rsidP="00C96AA6">
      <w:pPr>
        <w:pStyle w:val="Folgeabsatz"/>
        <w:ind w:firstLine="0"/>
        <w:rPr>
          <w:rFonts w:eastAsiaTheme="minorHAnsi"/>
          <w:lang w:eastAsia="en-US"/>
        </w:rPr>
      </w:pPr>
      <w:r>
        <w:rPr>
          <w:rFonts w:eastAsiaTheme="minorHAnsi"/>
          <w:lang w:eastAsia="en-US"/>
        </w:rPr>
        <w:t>Das Bild ist ähnlich zu oben (Correct In Percent), lediglich bei allen drei Tools geringfügig schlechter. Streuung, Mittelwerte und Median sind äquivalent. ABBY ist auch nach visueller Interpretation das Tool mit der stabilsten Leistung.</w:t>
      </w:r>
    </w:p>
    <w:p w:rsidR="00C96AA6" w:rsidRPr="00CC4A45" w:rsidRDefault="00C96AA6" w:rsidP="00CC4A45">
      <w:pPr>
        <w:pStyle w:val="Folgeabsatz"/>
        <w:ind w:firstLine="0"/>
        <w:rPr>
          <w:rFonts w:eastAsiaTheme="minorHAnsi"/>
        </w:rPr>
      </w:pPr>
    </w:p>
    <w:p w:rsidR="00B37DAE" w:rsidRDefault="00B37DAE" w:rsidP="00B37DAE">
      <w:pPr>
        <w:pStyle w:val="berschrift3"/>
        <w:rPr>
          <w:rFonts w:eastAsiaTheme="minorHAnsi"/>
          <w:lang w:eastAsia="en-US"/>
        </w:rPr>
      </w:pPr>
      <w:bookmarkStart w:id="86" w:name="_Toc426732082"/>
      <w:r>
        <w:rPr>
          <w:rFonts w:eastAsiaTheme="minorHAnsi"/>
          <w:lang w:eastAsia="en-US"/>
        </w:rPr>
        <w:t>Spurious In Percent</w:t>
      </w:r>
      <w:bookmarkEnd w:id="86"/>
    </w:p>
    <w:p w:rsidR="00EB6467" w:rsidRPr="00EB6467" w:rsidRDefault="00EB6467" w:rsidP="00EB6467">
      <w:pPr>
        <w:pStyle w:val="berschrift4"/>
        <w:rPr>
          <w:lang w:eastAsia="en-US"/>
        </w:rPr>
      </w:pPr>
      <w:bookmarkStart w:id="87" w:name="_Toc426732083"/>
      <w:r>
        <w:rPr>
          <w:lang w:eastAsia="en-US"/>
        </w:rPr>
        <w:t>Signifikanztests – Spurious In Percent</w:t>
      </w:r>
      <w:bookmarkEnd w:id="87"/>
    </w:p>
    <w:p w:rsidR="00D11E96" w:rsidRPr="001B3CFC" w:rsidRDefault="002A5414" w:rsidP="001B3CFC">
      <w:pPr>
        <w:rPr>
          <w:rFonts w:eastAsiaTheme="minorHAnsi"/>
          <w:lang w:eastAsia="en-US"/>
        </w:rPr>
      </w:pPr>
      <w:r>
        <w:rPr>
          <w:rFonts w:eastAsiaTheme="minorHAnsi"/>
          <w:lang w:eastAsia="en-US"/>
        </w:rPr>
        <w:t xml:space="preserve">Im Bereich der Spurious-Werte, also </w:t>
      </w:r>
      <w:r w:rsidR="000B7EBA">
        <w:rPr>
          <w:rFonts w:eastAsiaTheme="minorHAnsi"/>
          <w:lang w:eastAsia="en-US"/>
        </w:rPr>
        <w:t>‚</w:t>
      </w:r>
      <w:r>
        <w:rPr>
          <w:rFonts w:eastAsiaTheme="minorHAnsi"/>
          <w:lang w:eastAsia="en-US"/>
        </w:rPr>
        <w:t>der Noise</w:t>
      </w:r>
      <w:r w:rsidR="000B7EBA">
        <w:rPr>
          <w:rFonts w:eastAsiaTheme="minorHAnsi"/>
          <w:lang w:eastAsia="en-US"/>
        </w:rPr>
        <w:t>‘</w:t>
      </w:r>
      <w:r>
        <w:rPr>
          <w:rFonts w:eastAsiaTheme="minorHAnsi"/>
          <w:lang w:eastAsia="en-US"/>
        </w:rPr>
        <w:t xml:space="preserve"> im OCR-Output l</w:t>
      </w:r>
      <w:r w:rsidR="001B3CFC">
        <w:rPr>
          <w:rFonts w:eastAsiaTheme="minorHAnsi"/>
          <w:lang w:eastAsia="en-US"/>
        </w:rPr>
        <w:t>iegen folgende Mittelwerte vor:</w:t>
      </w:r>
    </w:p>
    <w:p w:rsidR="008610B4" w:rsidRDefault="008610B4" w:rsidP="008610B4">
      <w:pPr>
        <w:pStyle w:val="Beschriftung"/>
        <w:keepNext/>
      </w:pPr>
      <w:bookmarkStart w:id="88" w:name="_Toc426732177"/>
      <w:r>
        <w:t xml:space="preserve">Tabelle </w:t>
      </w:r>
      <w:fldSimple w:instr=" SEQ Tabelle \* ARABIC ">
        <w:r w:rsidR="008B7394">
          <w:rPr>
            <w:noProof/>
          </w:rPr>
          <w:t>24</w:t>
        </w:r>
      </w:fldSimple>
      <w:r>
        <w:t>: Deskriptive Statistik – Spurious In Percent</w:t>
      </w:r>
      <w:bookmarkEnd w:id="88"/>
    </w:p>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76"/>
        <w:gridCol w:w="1475"/>
        <w:gridCol w:w="1014"/>
      </w:tblGrid>
      <w:tr w:rsidR="00D11E96" w:rsidRPr="00D11E96" w:rsidTr="008610B4">
        <w:trPr>
          <w:cantSplit/>
          <w:jc w:val="center"/>
        </w:trPr>
        <w:tc>
          <w:tcPr>
            <w:tcW w:w="6026" w:type="dxa"/>
            <w:gridSpan w:val="4"/>
            <w:tcBorders>
              <w:top w:val="nil"/>
              <w:left w:val="nil"/>
              <w:bottom w:val="nil"/>
              <w:right w:val="nil"/>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11E96">
              <w:rPr>
                <w:rFonts w:ascii="Arial" w:eastAsiaTheme="minorHAnsi" w:hAnsi="Arial" w:cs="Arial"/>
                <w:b/>
                <w:bCs/>
                <w:color w:val="000000"/>
                <w:sz w:val="18"/>
                <w:szCs w:val="18"/>
                <w:lang w:eastAsia="en-US"/>
              </w:rPr>
              <w:t>Deskriptive Statistiken</w:t>
            </w:r>
          </w:p>
        </w:tc>
      </w:tr>
      <w:tr w:rsidR="00D11E96" w:rsidRPr="00D11E96" w:rsidTr="008610B4">
        <w:trPr>
          <w:cantSplit/>
          <w:jc w:val="center"/>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D11E96" w:rsidRPr="00D11E96" w:rsidRDefault="00D11E96" w:rsidP="001B3CFC">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6" w:type="dxa"/>
            <w:tcBorders>
              <w:top w:val="single" w:sz="16" w:space="0" w:color="000000"/>
              <w:left w:val="single" w:sz="16" w:space="0" w:color="000000"/>
              <w:bottom w:val="single" w:sz="16" w:space="0" w:color="000000"/>
            </w:tcBorders>
            <w:shd w:val="clear" w:color="auto" w:fill="FFFFFF"/>
            <w:vAlign w:val="bottom"/>
          </w:tcPr>
          <w:p w:rsidR="00D11E96" w:rsidRPr="00D11E96" w:rsidRDefault="00D11E96"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Mittelwert</w:t>
            </w:r>
          </w:p>
        </w:tc>
        <w:tc>
          <w:tcPr>
            <w:tcW w:w="1475" w:type="dxa"/>
            <w:tcBorders>
              <w:top w:val="single" w:sz="16" w:space="0" w:color="000000"/>
              <w:bottom w:val="single" w:sz="16" w:space="0" w:color="000000"/>
            </w:tcBorders>
            <w:shd w:val="clear" w:color="auto" w:fill="FFFFFF"/>
            <w:vAlign w:val="bottom"/>
          </w:tcPr>
          <w:p w:rsidR="00D11E96" w:rsidRPr="00D11E96" w:rsidRDefault="00D11E96"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Standardabweichung</w:t>
            </w:r>
          </w:p>
        </w:tc>
        <w:tc>
          <w:tcPr>
            <w:tcW w:w="1014" w:type="dxa"/>
            <w:tcBorders>
              <w:top w:val="single" w:sz="16" w:space="0" w:color="000000"/>
              <w:bottom w:val="single" w:sz="16" w:space="0" w:color="000000"/>
              <w:right w:val="single" w:sz="16" w:space="0" w:color="000000"/>
            </w:tcBorders>
            <w:shd w:val="clear" w:color="auto" w:fill="FFFFFF"/>
            <w:vAlign w:val="bottom"/>
          </w:tcPr>
          <w:p w:rsidR="00D11E96" w:rsidRPr="00D11E96" w:rsidRDefault="00D11E96"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H</w:t>
            </w:r>
          </w:p>
        </w:tc>
      </w:tr>
      <w:tr w:rsidR="00D11E96" w:rsidRPr="00D11E96" w:rsidTr="008610B4">
        <w:trPr>
          <w:cantSplit/>
          <w:jc w:val="center"/>
        </w:trPr>
        <w:tc>
          <w:tcPr>
            <w:tcW w:w="2461" w:type="dxa"/>
            <w:tcBorders>
              <w:top w:val="single" w:sz="16" w:space="0" w:color="000000"/>
              <w:left w:val="single" w:sz="16" w:space="0" w:color="000000"/>
              <w:bottom w:val="nil"/>
              <w:right w:val="single" w:sz="16" w:space="0" w:color="000000"/>
            </w:tcBorders>
            <w:shd w:val="clear" w:color="auto" w:fill="FFFFFF"/>
          </w:tcPr>
          <w:p w:rsidR="00D11E96" w:rsidRPr="00D11E96" w:rsidRDefault="00D11E96"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Spurious In Percent ABBY</w:t>
            </w:r>
          </w:p>
        </w:tc>
        <w:tc>
          <w:tcPr>
            <w:tcW w:w="1076" w:type="dxa"/>
            <w:tcBorders>
              <w:top w:val="single" w:sz="16" w:space="0" w:color="000000"/>
              <w:left w:val="single" w:sz="16" w:space="0" w:color="000000"/>
              <w:bottom w:val="nil"/>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8,6452</w:t>
            </w:r>
          </w:p>
        </w:tc>
        <w:tc>
          <w:tcPr>
            <w:tcW w:w="1475" w:type="dxa"/>
            <w:tcBorders>
              <w:top w:val="single" w:sz="16" w:space="0" w:color="000000"/>
              <w:bottom w:val="nil"/>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6,03799</w:t>
            </w:r>
          </w:p>
        </w:tc>
        <w:tc>
          <w:tcPr>
            <w:tcW w:w="1014" w:type="dxa"/>
            <w:tcBorders>
              <w:top w:val="single" w:sz="16" w:space="0" w:color="000000"/>
              <w:bottom w:val="nil"/>
              <w:right w:val="single" w:sz="16" w:space="0" w:color="000000"/>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102</w:t>
            </w:r>
          </w:p>
        </w:tc>
      </w:tr>
      <w:tr w:rsidR="00D11E96" w:rsidRPr="00D11E96" w:rsidTr="008610B4">
        <w:trPr>
          <w:cantSplit/>
          <w:jc w:val="center"/>
        </w:trPr>
        <w:tc>
          <w:tcPr>
            <w:tcW w:w="2461" w:type="dxa"/>
            <w:tcBorders>
              <w:top w:val="nil"/>
              <w:left w:val="single" w:sz="16" w:space="0" w:color="000000"/>
              <w:bottom w:val="nil"/>
              <w:right w:val="single" w:sz="16" w:space="0" w:color="000000"/>
            </w:tcBorders>
            <w:shd w:val="clear" w:color="auto" w:fill="FFFFFF"/>
          </w:tcPr>
          <w:p w:rsidR="00D11E96" w:rsidRPr="00D11E96" w:rsidRDefault="00D11E96"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Spurious In Percent Omnipage</w:t>
            </w:r>
          </w:p>
        </w:tc>
        <w:tc>
          <w:tcPr>
            <w:tcW w:w="1076" w:type="dxa"/>
            <w:tcBorders>
              <w:top w:val="nil"/>
              <w:left w:val="single" w:sz="16" w:space="0" w:color="000000"/>
              <w:bottom w:val="nil"/>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8,0192</w:t>
            </w:r>
          </w:p>
        </w:tc>
        <w:tc>
          <w:tcPr>
            <w:tcW w:w="1475" w:type="dxa"/>
            <w:tcBorders>
              <w:top w:val="nil"/>
              <w:bottom w:val="nil"/>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19,46479</w:t>
            </w:r>
          </w:p>
        </w:tc>
        <w:tc>
          <w:tcPr>
            <w:tcW w:w="1014" w:type="dxa"/>
            <w:tcBorders>
              <w:top w:val="nil"/>
              <w:bottom w:val="nil"/>
              <w:right w:val="single" w:sz="16" w:space="0" w:color="000000"/>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102</w:t>
            </w:r>
          </w:p>
        </w:tc>
      </w:tr>
      <w:tr w:rsidR="00D11E96" w:rsidRPr="00D11E96" w:rsidTr="008610B4">
        <w:trPr>
          <w:cantSplit/>
          <w:jc w:val="center"/>
        </w:trPr>
        <w:tc>
          <w:tcPr>
            <w:tcW w:w="2461" w:type="dxa"/>
            <w:tcBorders>
              <w:top w:val="nil"/>
              <w:left w:val="single" w:sz="16" w:space="0" w:color="000000"/>
              <w:bottom w:val="single" w:sz="16" w:space="0" w:color="000000"/>
              <w:right w:val="single" w:sz="16" w:space="0" w:color="000000"/>
            </w:tcBorders>
            <w:shd w:val="clear" w:color="auto" w:fill="FFFFFF"/>
          </w:tcPr>
          <w:p w:rsidR="00D11E96" w:rsidRPr="00D11E96" w:rsidRDefault="00D11E96"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Spurious In Percent Acrobat</w:t>
            </w:r>
          </w:p>
        </w:tc>
        <w:tc>
          <w:tcPr>
            <w:tcW w:w="1076" w:type="dxa"/>
            <w:tcBorders>
              <w:top w:val="nil"/>
              <w:left w:val="single" w:sz="16" w:space="0" w:color="000000"/>
              <w:bottom w:val="single" w:sz="16" w:space="0" w:color="000000"/>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19,0471</w:t>
            </w:r>
          </w:p>
        </w:tc>
        <w:tc>
          <w:tcPr>
            <w:tcW w:w="1475" w:type="dxa"/>
            <w:tcBorders>
              <w:top w:val="nil"/>
              <w:bottom w:val="single" w:sz="16" w:space="0" w:color="000000"/>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59,47921</w:t>
            </w:r>
          </w:p>
        </w:tc>
        <w:tc>
          <w:tcPr>
            <w:tcW w:w="1014" w:type="dxa"/>
            <w:tcBorders>
              <w:top w:val="nil"/>
              <w:bottom w:val="single" w:sz="16" w:space="0" w:color="000000"/>
              <w:right w:val="single" w:sz="16" w:space="0" w:color="000000"/>
            </w:tcBorders>
            <w:shd w:val="clear" w:color="auto" w:fill="FFFFFF"/>
            <w:vAlign w:val="center"/>
          </w:tcPr>
          <w:p w:rsidR="00D11E96" w:rsidRPr="00D11E96" w:rsidRDefault="00D11E96"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D11E96">
              <w:rPr>
                <w:rFonts w:ascii="Arial" w:eastAsiaTheme="minorHAnsi" w:hAnsi="Arial" w:cs="Arial"/>
                <w:color w:val="000000"/>
                <w:sz w:val="18"/>
                <w:szCs w:val="18"/>
                <w:lang w:eastAsia="en-US"/>
              </w:rPr>
              <w:t>102</w:t>
            </w:r>
          </w:p>
        </w:tc>
      </w:tr>
    </w:tbl>
    <w:p w:rsidR="00D11E96" w:rsidRDefault="00D11E96" w:rsidP="00D11E96">
      <w:pPr>
        <w:pStyle w:val="Folgeabsatz"/>
        <w:rPr>
          <w:rFonts w:ascii="Times New Roman" w:eastAsiaTheme="minorHAnsi" w:hAnsi="Times New Roman"/>
          <w:sz w:val="24"/>
          <w:szCs w:val="24"/>
          <w:lang w:eastAsia="en-US"/>
        </w:rPr>
      </w:pPr>
    </w:p>
    <w:p w:rsidR="00D11E96" w:rsidRDefault="00D11E96" w:rsidP="00D11E96">
      <w:r>
        <w:lastRenderedPageBreak/>
        <w:t>Bezüglich der Inferenzstatistik zur H1 stellt man folgende Werte fest:</w:t>
      </w:r>
    </w:p>
    <w:p w:rsidR="001B3CFC" w:rsidRPr="001B3CFC" w:rsidRDefault="001B3CFC" w:rsidP="001B3CFC">
      <w:pPr>
        <w:pStyle w:val="Folgeabsatz"/>
      </w:pPr>
    </w:p>
    <w:p w:rsidR="0085122A" w:rsidRDefault="0085122A" w:rsidP="0085122A">
      <w:pPr>
        <w:pStyle w:val="Beschriftung"/>
        <w:keepNext/>
      </w:pPr>
      <w:bookmarkStart w:id="89" w:name="_Toc426732178"/>
      <w:r>
        <w:t xml:space="preserve">Tabelle </w:t>
      </w:r>
      <w:fldSimple w:instr=" SEQ Tabelle \* ARABIC ">
        <w:r w:rsidR="008B7394">
          <w:rPr>
            <w:noProof/>
          </w:rPr>
          <w:t>25</w:t>
        </w:r>
      </w:fldSimple>
      <w:r>
        <w:t>: Signifikanztests Zusammenfassung – Spurious In Percent</w:t>
      </w:r>
      <w:bookmarkEnd w:id="89"/>
    </w:p>
    <w:tbl>
      <w:tblPr>
        <w:tblStyle w:val="Tabellenraster"/>
        <w:tblW w:w="8555" w:type="dxa"/>
        <w:tblLook w:val="04A0" w:firstRow="1" w:lastRow="0" w:firstColumn="1" w:lastColumn="0" w:noHBand="0" w:noVBand="1"/>
      </w:tblPr>
      <w:tblGrid>
        <w:gridCol w:w="1711"/>
        <w:gridCol w:w="1711"/>
        <w:gridCol w:w="1711"/>
        <w:gridCol w:w="1711"/>
        <w:gridCol w:w="1711"/>
      </w:tblGrid>
      <w:tr w:rsidR="00D11E96" w:rsidTr="00223174">
        <w:trPr>
          <w:trHeight w:val="1481"/>
        </w:trPr>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Sphärizität</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F-Wert</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Signifikanz</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Partielles Eta-Quadrat</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D11E96" w:rsidTr="00223174">
        <w:trPr>
          <w:trHeight w:val="370"/>
        </w:trPr>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p &lt; 0.0001</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2.909</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p = 0.085</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0.028</w:t>
            </w:r>
          </w:p>
        </w:tc>
        <w:tc>
          <w:tcPr>
            <w:tcW w:w="1711" w:type="dxa"/>
          </w:tcPr>
          <w:p w:rsidR="00D11E96" w:rsidRDefault="00D11E96" w:rsidP="001B3CFC">
            <w:pPr>
              <w:pStyle w:val="Folgeabsatz"/>
              <w:keepNext/>
              <w:keepLines/>
              <w:ind w:firstLine="0"/>
              <w:rPr>
                <w:rFonts w:eastAsiaTheme="minorHAnsi"/>
                <w:lang w:eastAsia="en-US"/>
              </w:rPr>
            </w:pPr>
            <w:r>
              <w:rPr>
                <w:rFonts w:eastAsiaTheme="minorHAnsi"/>
                <w:lang w:eastAsia="en-US"/>
              </w:rPr>
              <w:t>p &lt; 0.0001</w:t>
            </w:r>
          </w:p>
        </w:tc>
      </w:tr>
    </w:tbl>
    <w:p w:rsidR="00D11E96" w:rsidRPr="00D11E96" w:rsidRDefault="00D11E96" w:rsidP="00D11E96">
      <w:pPr>
        <w:pStyle w:val="Folgeabsatz"/>
        <w:ind w:firstLine="0"/>
      </w:pPr>
    </w:p>
    <w:p w:rsidR="00D11E96" w:rsidRDefault="00D11E96" w:rsidP="002A5414">
      <w:pPr>
        <w:pStyle w:val="Folgeabsatz"/>
        <w:ind w:firstLine="0"/>
        <w:rPr>
          <w:rFonts w:eastAsiaTheme="minorHAnsi"/>
          <w:lang w:eastAsia="en-US"/>
        </w:rPr>
      </w:pPr>
      <w:r>
        <w:rPr>
          <w:rFonts w:eastAsiaTheme="minorHAnsi"/>
          <w:lang w:eastAsia="en-US"/>
        </w:rPr>
        <w:t xml:space="preserve">Sphärizität liegt nicht vor; es wird auf das Korrekturverfahren von Greenhouse-Grasser zurückgegriffen. Der p-Wert ist jedoch größer 0.05. Allerdings weist der non-parametrische Test über </w:t>
      </w:r>
      <w:r w:rsidR="007718EE">
        <w:rPr>
          <w:rFonts w:eastAsiaTheme="minorHAnsi"/>
          <w:lang w:eastAsia="en-US"/>
        </w:rPr>
        <w:t>Friedman</w:t>
      </w:r>
      <w:r>
        <w:rPr>
          <w:rFonts w:eastAsiaTheme="minorHAnsi"/>
          <w:lang w:eastAsia="en-US"/>
        </w:rPr>
        <w:t xml:space="preserve"> eine hohe Signifikanz auf. Wie weiter oben beschrieben</w:t>
      </w:r>
      <w:r w:rsidR="001B3CFC">
        <w:rPr>
          <w:rFonts w:eastAsiaTheme="minorHAnsi"/>
          <w:lang w:eastAsia="en-US"/>
        </w:rPr>
        <w:t xml:space="preserve"> ist die Aussagekraft des Friedma</w:t>
      </w:r>
      <w:r>
        <w:rPr>
          <w:rFonts w:eastAsiaTheme="minorHAnsi"/>
          <w:lang w:eastAsia="en-US"/>
        </w:rPr>
        <w:t>n-Tests geringer. Die H1 bezüglich Spurious in Percent kann also nur bedingt angenommen werden. Für die paarweisen Vergleiche erhält man folgende Ergebnisse:</w:t>
      </w:r>
    </w:p>
    <w:p w:rsidR="000F25E3" w:rsidRDefault="000F25E3" w:rsidP="002A5414">
      <w:pPr>
        <w:pStyle w:val="Folgeabsatz"/>
        <w:ind w:firstLine="0"/>
        <w:rPr>
          <w:rFonts w:eastAsiaTheme="minorHAnsi"/>
          <w:lang w:eastAsia="en-US"/>
        </w:rPr>
      </w:pPr>
    </w:p>
    <w:p w:rsidR="0085122A" w:rsidRDefault="0085122A" w:rsidP="0085122A">
      <w:pPr>
        <w:pStyle w:val="Beschriftung"/>
        <w:keepNext/>
      </w:pPr>
      <w:bookmarkStart w:id="90" w:name="_Toc426732179"/>
      <w:r>
        <w:t xml:space="preserve">Tabelle </w:t>
      </w:r>
      <w:fldSimple w:instr=" SEQ Tabelle \* ARABIC ">
        <w:r w:rsidR="008B7394">
          <w:rPr>
            <w:noProof/>
          </w:rPr>
          <w:t>26</w:t>
        </w:r>
      </w:fldSimple>
      <w:r>
        <w:t>: Paarweise Signifikanztests Zusammenfassung – Spurious In Percent</w:t>
      </w:r>
      <w:bookmarkEnd w:id="90"/>
    </w:p>
    <w:tbl>
      <w:tblPr>
        <w:tblStyle w:val="Tabellenraster"/>
        <w:tblW w:w="0" w:type="auto"/>
        <w:tblLook w:val="04A0" w:firstRow="1" w:lastRow="0" w:firstColumn="1" w:lastColumn="0" w:noHBand="0" w:noVBand="1"/>
      </w:tblPr>
      <w:tblGrid>
        <w:gridCol w:w="2831"/>
        <w:gridCol w:w="2831"/>
        <w:gridCol w:w="2831"/>
      </w:tblGrid>
      <w:tr w:rsidR="00D11E96" w:rsidTr="00223174">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Vergleich</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Signifikanz</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D11E96" w:rsidTr="00223174">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p = 1.000</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p &lt; 0.0001</w:t>
            </w:r>
          </w:p>
        </w:tc>
      </w:tr>
      <w:tr w:rsidR="00D11E96" w:rsidTr="00223174">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p = 0.262</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p &lt; 0.0001</w:t>
            </w:r>
          </w:p>
        </w:tc>
      </w:tr>
      <w:tr w:rsidR="00D11E96" w:rsidTr="00223174">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D11E96" w:rsidRDefault="00D11E96" w:rsidP="001B3CFC">
            <w:pPr>
              <w:pStyle w:val="Folgeabsatz"/>
              <w:keepNext/>
              <w:keepLines/>
              <w:ind w:firstLine="0"/>
              <w:rPr>
                <w:rFonts w:eastAsiaTheme="minorHAnsi"/>
                <w:lang w:eastAsia="en-US"/>
              </w:rPr>
            </w:pPr>
            <w:r>
              <w:rPr>
                <w:rFonts w:eastAsiaTheme="minorHAnsi"/>
                <w:lang w:eastAsia="en-US"/>
              </w:rPr>
              <w:t>p = 0.239</w:t>
            </w:r>
          </w:p>
        </w:tc>
        <w:tc>
          <w:tcPr>
            <w:tcW w:w="2831" w:type="dxa"/>
          </w:tcPr>
          <w:p w:rsidR="00D11E96" w:rsidRDefault="00B37694" w:rsidP="001B3CFC">
            <w:pPr>
              <w:pStyle w:val="Folgeabsatz"/>
              <w:keepNext/>
              <w:keepLines/>
              <w:ind w:firstLine="0"/>
              <w:rPr>
                <w:rFonts w:eastAsiaTheme="minorHAnsi"/>
                <w:lang w:eastAsia="en-US"/>
              </w:rPr>
            </w:pPr>
            <w:r>
              <w:rPr>
                <w:rFonts w:eastAsiaTheme="minorHAnsi"/>
                <w:lang w:eastAsia="en-US"/>
              </w:rPr>
              <w:t>p = 0.001</w:t>
            </w:r>
          </w:p>
        </w:tc>
      </w:tr>
    </w:tbl>
    <w:p w:rsidR="00D11E96" w:rsidRDefault="00D11E96" w:rsidP="002A5414">
      <w:pPr>
        <w:pStyle w:val="Folgeabsatz"/>
        <w:ind w:firstLine="0"/>
        <w:rPr>
          <w:rFonts w:eastAsiaTheme="minorHAnsi"/>
          <w:lang w:eastAsia="en-US"/>
        </w:rPr>
      </w:pPr>
    </w:p>
    <w:p w:rsidR="00D11E96" w:rsidRDefault="00D11E96" w:rsidP="002A5414">
      <w:pPr>
        <w:pStyle w:val="Folgeabsatz"/>
        <w:ind w:firstLine="0"/>
        <w:rPr>
          <w:rFonts w:eastAsiaTheme="minorHAnsi"/>
          <w:lang w:eastAsia="en-US"/>
        </w:rPr>
      </w:pPr>
      <w:r>
        <w:rPr>
          <w:rFonts w:eastAsiaTheme="minorHAnsi"/>
          <w:lang w:eastAsia="en-US"/>
        </w:rPr>
        <w:t>Auch hier kann über die einfaktorielle Varianzanalyse mit Messwiederholung kein signifikanter Unterschied nachgewiesen werden.</w:t>
      </w:r>
      <w:r w:rsidR="00B37694">
        <w:rPr>
          <w:rFonts w:eastAsiaTheme="minorHAnsi"/>
          <w:lang w:eastAsia="en-US"/>
        </w:rPr>
        <w:t xml:space="preserve"> Über den </w:t>
      </w:r>
      <w:r w:rsidR="007718EE">
        <w:rPr>
          <w:rFonts w:eastAsiaTheme="minorHAnsi"/>
          <w:lang w:eastAsia="en-US"/>
        </w:rPr>
        <w:t>Friedman-Test</w:t>
      </w:r>
      <w:r w:rsidR="00B37694">
        <w:rPr>
          <w:rFonts w:eastAsiaTheme="minorHAnsi"/>
          <w:lang w:eastAsia="en-US"/>
        </w:rPr>
        <w:t xml:space="preserve"> erhält man jedoch schon signifikante Ergebnisse. Die visuelle Interpretation lässt auch den Schluss zu, dass entscheidende Unterschiede vorliegen, vor allem in Bezug auf das Tool ABBY. H1.1, H1.2, H1.3 kann also für die Variable Spurious In Percent bedingt angenommen werden.</w:t>
      </w:r>
    </w:p>
    <w:p w:rsidR="00EB6467" w:rsidRDefault="00EB6467" w:rsidP="00EB6467">
      <w:pPr>
        <w:pStyle w:val="berschrift4"/>
        <w:rPr>
          <w:rFonts w:eastAsiaTheme="minorHAnsi"/>
          <w:lang w:eastAsia="en-US"/>
        </w:rPr>
      </w:pPr>
      <w:bookmarkStart w:id="91" w:name="_Toc426732084"/>
      <w:r>
        <w:rPr>
          <w:rFonts w:eastAsiaTheme="minorHAnsi"/>
          <w:lang w:eastAsia="en-US"/>
        </w:rPr>
        <w:lastRenderedPageBreak/>
        <w:t>Boxplots-Grafik – Spurious In Percent</w:t>
      </w:r>
      <w:bookmarkEnd w:id="91"/>
    </w:p>
    <w:p w:rsidR="0085122A" w:rsidRDefault="009F56B8" w:rsidP="0085122A">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48C58D0A" wp14:editId="5DC08608">
            <wp:extent cx="5400000" cy="4318623"/>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4318623"/>
                    </a:xfrm>
                    <a:prstGeom prst="rect">
                      <a:avLst/>
                    </a:prstGeom>
                    <a:noFill/>
                    <a:ln>
                      <a:noFill/>
                    </a:ln>
                  </pic:spPr>
                </pic:pic>
              </a:graphicData>
            </a:graphic>
          </wp:inline>
        </w:drawing>
      </w:r>
    </w:p>
    <w:p w:rsidR="009F56B8" w:rsidRDefault="0085122A" w:rsidP="001B3CFC">
      <w:pPr>
        <w:pStyle w:val="Beschriftung"/>
      </w:pPr>
      <w:bookmarkStart w:id="92" w:name="_Toc426732137"/>
      <w:r>
        <w:t xml:space="preserve">Abbildung </w:t>
      </w:r>
      <w:fldSimple w:instr=" SEQ Abbildung \* ARABIC ">
        <w:r w:rsidR="008B7394">
          <w:rPr>
            <w:noProof/>
          </w:rPr>
          <w:t>39</w:t>
        </w:r>
      </w:fldSimple>
      <w:r>
        <w:t>: Spurious In Percent</w:t>
      </w:r>
      <w:bookmarkEnd w:id="92"/>
    </w:p>
    <w:p w:rsidR="001B3CFC" w:rsidRPr="001B3CFC" w:rsidRDefault="001B3CFC" w:rsidP="001B3CFC">
      <w:pPr>
        <w:rPr>
          <w:rFonts w:eastAsiaTheme="minorHAnsi"/>
        </w:rPr>
      </w:pPr>
    </w:p>
    <w:p w:rsidR="009F56B8" w:rsidRPr="002A5414" w:rsidRDefault="009F56B8" w:rsidP="009F56B8">
      <w:pPr>
        <w:rPr>
          <w:rFonts w:eastAsiaTheme="minorHAnsi"/>
          <w:lang w:eastAsia="en-US"/>
        </w:rPr>
      </w:pPr>
      <w:r>
        <w:rPr>
          <w:rFonts w:eastAsiaTheme="minorHAnsi"/>
          <w:lang w:eastAsia="en-US"/>
        </w:rPr>
        <w:t>Der Wertebereich der Boxplot-Grafik wurde</w:t>
      </w:r>
      <w:r w:rsidR="001B3CFC">
        <w:rPr>
          <w:rFonts w:eastAsiaTheme="minorHAnsi"/>
          <w:lang w:eastAsia="en-US"/>
        </w:rPr>
        <w:t xml:space="preserve"> zur besseren Übersichtlichkeit</w:t>
      </w:r>
      <w:r>
        <w:rPr>
          <w:rFonts w:eastAsiaTheme="minorHAnsi"/>
          <w:lang w:eastAsia="en-US"/>
        </w:rPr>
        <w:t xml:space="preserve"> auf 80% verringert. Tatsächlich haben sowohl Acrobat X Pro als auch Omnipage noch vereinzelte Extremwerte außerhalb dieses Wertebereichs, im Fall von Omnipage bis 182% und für Acrobat bis 400%.  Bis auf die Ausreißer sind die Verhältnisse folglich ähnlich, jedoch haben s</w:t>
      </w:r>
      <w:r w:rsidR="001B3CFC">
        <w:rPr>
          <w:rFonts w:eastAsiaTheme="minorHAnsi"/>
          <w:lang w:eastAsia="en-US"/>
        </w:rPr>
        <w:t xml:space="preserve">owohl Omnipage als auch Acrobat </w:t>
      </w:r>
      <w:r>
        <w:rPr>
          <w:rFonts w:eastAsiaTheme="minorHAnsi"/>
          <w:lang w:eastAsia="en-US"/>
        </w:rPr>
        <w:t>Ausgaben mit sehr groß</w:t>
      </w:r>
      <w:r w:rsidR="001B3CFC">
        <w:rPr>
          <w:rFonts w:eastAsiaTheme="minorHAnsi"/>
          <w:lang w:eastAsia="en-US"/>
        </w:rPr>
        <w:t>em Noise</w:t>
      </w:r>
      <w:r>
        <w:rPr>
          <w:rFonts w:eastAsiaTheme="minorHAnsi"/>
          <w:lang w:eastAsia="en-US"/>
        </w:rPr>
        <w:t>-Anteil produziert. ABBY hat nur eine geringfügige Anzahl von Ausreißern.</w:t>
      </w:r>
    </w:p>
    <w:p w:rsidR="00B37DAE" w:rsidRDefault="00B37DAE" w:rsidP="00B37DAE">
      <w:pPr>
        <w:pStyle w:val="berschrift3"/>
        <w:rPr>
          <w:rFonts w:eastAsiaTheme="minorHAnsi"/>
          <w:lang w:eastAsia="en-US"/>
        </w:rPr>
      </w:pPr>
      <w:bookmarkStart w:id="93" w:name="_Toc426732085"/>
      <w:r>
        <w:rPr>
          <w:rFonts w:eastAsiaTheme="minorHAnsi"/>
          <w:lang w:eastAsia="en-US"/>
        </w:rPr>
        <w:t>Confused In Percent</w:t>
      </w:r>
      <w:bookmarkEnd w:id="93"/>
    </w:p>
    <w:p w:rsidR="00562B2F" w:rsidRPr="00562B2F" w:rsidRDefault="00562B2F" w:rsidP="00562B2F">
      <w:pPr>
        <w:pStyle w:val="berschrift4"/>
        <w:rPr>
          <w:lang w:eastAsia="en-US"/>
        </w:rPr>
      </w:pPr>
      <w:bookmarkStart w:id="94" w:name="_Toc426732086"/>
      <w:r>
        <w:rPr>
          <w:lang w:eastAsia="en-US"/>
        </w:rPr>
        <w:t>Signifikanztests – Confused In Percent</w:t>
      </w:r>
      <w:bookmarkEnd w:id="94"/>
    </w:p>
    <w:p w:rsidR="00955354" w:rsidRPr="00955354" w:rsidRDefault="00955354" w:rsidP="009F56B8">
      <w:pPr>
        <w:rPr>
          <w:rFonts w:eastAsiaTheme="minorHAnsi"/>
          <w:lang w:eastAsia="en-US"/>
        </w:rPr>
      </w:pPr>
      <w:r>
        <w:rPr>
          <w:rFonts w:eastAsiaTheme="minorHAnsi"/>
          <w:lang w:eastAsia="en-US"/>
        </w:rPr>
        <w:t>Für die Variable Confused In Percent, also wie viele Zeichen des Grounded-Truth falsch ermittelt wurden, zeigt sich eine etwas andere Tendenz wie bisher:</w:t>
      </w:r>
    </w:p>
    <w:p w:rsidR="00955354" w:rsidRPr="00955354" w:rsidRDefault="00955354" w:rsidP="00955354">
      <w:pPr>
        <w:autoSpaceDE w:val="0"/>
        <w:autoSpaceDN w:val="0"/>
        <w:adjustRightInd w:val="0"/>
        <w:spacing w:line="240" w:lineRule="auto"/>
        <w:jc w:val="left"/>
        <w:rPr>
          <w:rFonts w:ascii="Times New Roman" w:eastAsiaTheme="minorHAnsi" w:hAnsi="Times New Roman"/>
          <w:sz w:val="24"/>
          <w:szCs w:val="24"/>
          <w:lang w:eastAsia="en-US"/>
        </w:rPr>
      </w:pPr>
    </w:p>
    <w:p w:rsidR="0085122A" w:rsidRDefault="0085122A" w:rsidP="0085122A">
      <w:pPr>
        <w:pStyle w:val="Beschriftung"/>
        <w:keepNext/>
      </w:pPr>
      <w:bookmarkStart w:id="95" w:name="_Toc426732180"/>
      <w:r>
        <w:lastRenderedPageBreak/>
        <w:t xml:space="preserve">Tabelle </w:t>
      </w:r>
      <w:fldSimple w:instr=" SEQ Tabelle \* ARABIC ">
        <w:r w:rsidR="008B7394">
          <w:rPr>
            <w:noProof/>
          </w:rPr>
          <w:t>27</w:t>
        </w:r>
      </w:fldSimple>
      <w:r>
        <w:t>: Deskriptive Statistik – Confused In Percent</w:t>
      </w:r>
      <w:bookmarkEnd w:id="95"/>
    </w:p>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76"/>
        <w:gridCol w:w="1475"/>
        <w:gridCol w:w="1014"/>
      </w:tblGrid>
      <w:tr w:rsidR="00955354" w:rsidRPr="00955354" w:rsidTr="0085122A">
        <w:trPr>
          <w:cantSplit/>
          <w:jc w:val="center"/>
        </w:trPr>
        <w:tc>
          <w:tcPr>
            <w:tcW w:w="6026" w:type="dxa"/>
            <w:gridSpan w:val="4"/>
            <w:tcBorders>
              <w:top w:val="nil"/>
              <w:left w:val="nil"/>
              <w:bottom w:val="nil"/>
              <w:right w:val="nil"/>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354">
              <w:rPr>
                <w:rFonts w:ascii="Arial" w:eastAsiaTheme="minorHAnsi" w:hAnsi="Arial" w:cs="Arial"/>
                <w:b/>
                <w:bCs/>
                <w:color w:val="000000"/>
                <w:sz w:val="18"/>
                <w:szCs w:val="18"/>
                <w:lang w:eastAsia="en-US"/>
              </w:rPr>
              <w:t>Deskriptive Statistiken</w:t>
            </w:r>
          </w:p>
        </w:tc>
      </w:tr>
      <w:tr w:rsidR="00955354" w:rsidRPr="00955354" w:rsidTr="0085122A">
        <w:trPr>
          <w:cantSplit/>
          <w:jc w:val="center"/>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955354" w:rsidRPr="00955354" w:rsidRDefault="00955354" w:rsidP="001B3CFC">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6" w:type="dxa"/>
            <w:tcBorders>
              <w:top w:val="single" w:sz="16" w:space="0" w:color="000000"/>
              <w:left w:val="single" w:sz="16" w:space="0" w:color="000000"/>
              <w:bottom w:val="single" w:sz="16" w:space="0" w:color="000000"/>
            </w:tcBorders>
            <w:shd w:val="clear" w:color="auto" w:fill="FFFFFF"/>
            <w:vAlign w:val="bottom"/>
          </w:tcPr>
          <w:p w:rsidR="00955354" w:rsidRPr="00955354" w:rsidRDefault="00955354"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Mittelwert</w:t>
            </w:r>
          </w:p>
        </w:tc>
        <w:tc>
          <w:tcPr>
            <w:tcW w:w="1475" w:type="dxa"/>
            <w:tcBorders>
              <w:top w:val="single" w:sz="16" w:space="0" w:color="000000"/>
              <w:bottom w:val="single" w:sz="16" w:space="0" w:color="000000"/>
            </w:tcBorders>
            <w:shd w:val="clear" w:color="auto" w:fill="FFFFFF"/>
            <w:vAlign w:val="bottom"/>
          </w:tcPr>
          <w:p w:rsidR="00955354" w:rsidRPr="00955354" w:rsidRDefault="00955354"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Standardabweichung</w:t>
            </w:r>
          </w:p>
        </w:tc>
        <w:tc>
          <w:tcPr>
            <w:tcW w:w="1014" w:type="dxa"/>
            <w:tcBorders>
              <w:top w:val="single" w:sz="16" w:space="0" w:color="000000"/>
              <w:bottom w:val="single" w:sz="16" w:space="0" w:color="000000"/>
              <w:right w:val="single" w:sz="16" w:space="0" w:color="000000"/>
            </w:tcBorders>
            <w:shd w:val="clear" w:color="auto" w:fill="FFFFFF"/>
            <w:vAlign w:val="bottom"/>
          </w:tcPr>
          <w:p w:rsidR="00955354" w:rsidRPr="00955354" w:rsidRDefault="00955354"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H</w:t>
            </w:r>
          </w:p>
        </w:tc>
      </w:tr>
      <w:tr w:rsidR="00955354" w:rsidRPr="00955354" w:rsidTr="0085122A">
        <w:trPr>
          <w:cantSplit/>
          <w:jc w:val="center"/>
        </w:trPr>
        <w:tc>
          <w:tcPr>
            <w:tcW w:w="2461" w:type="dxa"/>
            <w:tcBorders>
              <w:top w:val="single" w:sz="16" w:space="0" w:color="000000"/>
              <w:left w:val="single" w:sz="16" w:space="0" w:color="000000"/>
              <w:bottom w:val="nil"/>
              <w:right w:val="single" w:sz="16" w:space="0" w:color="000000"/>
            </w:tcBorders>
            <w:shd w:val="clear" w:color="auto" w:fill="FFFFFF"/>
          </w:tcPr>
          <w:p w:rsidR="00955354" w:rsidRPr="00955354" w:rsidRDefault="00955354"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Confused In Percent ABBY</w:t>
            </w:r>
          </w:p>
        </w:tc>
        <w:tc>
          <w:tcPr>
            <w:tcW w:w="1076" w:type="dxa"/>
            <w:tcBorders>
              <w:top w:val="single" w:sz="16" w:space="0" w:color="000000"/>
              <w:left w:val="single" w:sz="16" w:space="0" w:color="000000"/>
              <w:bottom w:val="nil"/>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15,5821</w:t>
            </w:r>
          </w:p>
        </w:tc>
        <w:tc>
          <w:tcPr>
            <w:tcW w:w="1475" w:type="dxa"/>
            <w:tcBorders>
              <w:top w:val="single" w:sz="16" w:space="0" w:color="000000"/>
              <w:bottom w:val="nil"/>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7,94531</w:t>
            </w:r>
          </w:p>
        </w:tc>
        <w:tc>
          <w:tcPr>
            <w:tcW w:w="1014" w:type="dxa"/>
            <w:tcBorders>
              <w:top w:val="single" w:sz="16" w:space="0" w:color="000000"/>
              <w:bottom w:val="nil"/>
              <w:right w:val="single" w:sz="16" w:space="0" w:color="000000"/>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102</w:t>
            </w:r>
          </w:p>
        </w:tc>
      </w:tr>
      <w:tr w:rsidR="00955354" w:rsidRPr="00955354" w:rsidTr="0085122A">
        <w:trPr>
          <w:cantSplit/>
          <w:jc w:val="center"/>
        </w:trPr>
        <w:tc>
          <w:tcPr>
            <w:tcW w:w="2461" w:type="dxa"/>
            <w:tcBorders>
              <w:top w:val="nil"/>
              <w:left w:val="single" w:sz="16" w:space="0" w:color="000000"/>
              <w:bottom w:val="nil"/>
              <w:right w:val="single" w:sz="16" w:space="0" w:color="000000"/>
            </w:tcBorders>
            <w:shd w:val="clear" w:color="auto" w:fill="FFFFFF"/>
          </w:tcPr>
          <w:p w:rsidR="00955354" w:rsidRPr="00955354" w:rsidRDefault="00955354"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Confused In Percent Omnipage</w:t>
            </w:r>
          </w:p>
        </w:tc>
        <w:tc>
          <w:tcPr>
            <w:tcW w:w="1076" w:type="dxa"/>
            <w:tcBorders>
              <w:top w:val="nil"/>
              <w:left w:val="single" w:sz="16" w:space="0" w:color="000000"/>
              <w:bottom w:val="nil"/>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19,9421</w:t>
            </w:r>
          </w:p>
        </w:tc>
        <w:tc>
          <w:tcPr>
            <w:tcW w:w="1475" w:type="dxa"/>
            <w:tcBorders>
              <w:top w:val="nil"/>
              <w:bottom w:val="nil"/>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14,81493</w:t>
            </w:r>
          </w:p>
        </w:tc>
        <w:tc>
          <w:tcPr>
            <w:tcW w:w="1014" w:type="dxa"/>
            <w:tcBorders>
              <w:top w:val="nil"/>
              <w:bottom w:val="nil"/>
              <w:right w:val="single" w:sz="16" w:space="0" w:color="000000"/>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102</w:t>
            </w:r>
          </w:p>
        </w:tc>
      </w:tr>
      <w:tr w:rsidR="00955354" w:rsidRPr="00955354" w:rsidTr="0085122A">
        <w:trPr>
          <w:cantSplit/>
          <w:jc w:val="center"/>
        </w:trPr>
        <w:tc>
          <w:tcPr>
            <w:tcW w:w="2461" w:type="dxa"/>
            <w:tcBorders>
              <w:top w:val="nil"/>
              <w:left w:val="single" w:sz="16" w:space="0" w:color="000000"/>
              <w:bottom w:val="single" w:sz="16" w:space="0" w:color="000000"/>
              <w:right w:val="single" w:sz="16" w:space="0" w:color="000000"/>
            </w:tcBorders>
            <w:shd w:val="clear" w:color="auto" w:fill="FFFFFF"/>
          </w:tcPr>
          <w:p w:rsidR="00955354" w:rsidRPr="00955354" w:rsidRDefault="00955354"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Confused In Percent Acrobat</w:t>
            </w:r>
          </w:p>
        </w:tc>
        <w:tc>
          <w:tcPr>
            <w:tcW w:w="1076" w:type="dxa"/>
            <w:tcBorders>
              <w:top w:val="nil"/>
              <w:left w:val="single" w:sz="16" w:space="0" w:color="000000"/>
              <w:bottom w:val="single" w:sz="16" w:space="0" w:color="000000"/>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15,7189</w:t>
            </w:r>
          </w:p>
        </w:tc>
        <w:tc>
          <w:tcPr>
            <w:tcW w:w="1475" w:type="dxa"/>
            <w:tcBorders>
              <w:top w:val="nil"/>
              <w:bottom w:val="single" w:sz="16" w:space="0" w:color="000000"/>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16,59953</w:t>
            </w:r>
          </w:p>
        </w:tc>
        <w:tc>
          <w:tcPr>
            <w:tcW w:w="1014" w:type="dxa"/>
            <w:tcBorders>
              <w:top w:val="nil"/>
              <w:bottom w:val="single" w:sz="16" w:space="0" w:color="000000"/>
              <w:right w:val="single" w:sz="16" w:space="0" w:color="000000"/>
            </w:tcBorders>
            <w:shd w:val="clear" w:color="auto" w:fill="FFFFFF"/>
            <w:vAlign w:val="center"/>
          </w:tcPr>
          <w:p w:rsidR="00955354" w:rsidRPr="00955354" w:rsidRDefault="00955354"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955354">
              <w:rPr>
                <w:rFonts w:ascii="Arial" w:eastAsiaTheme="minorHAnsi" w:hAnsi="Arial" w:cs="Arial"/>
                <w:color w:val="000000"/>
                <w:sz w:val="18"/>
                <w:szCs w:val="18"/>
                <w:lang w:eastAsia="en-US"/>
              </w:rPr>
              <w:t>102</w:t>
            </w:r>
          </w:p>
        </w:tc>
      </w:tr>
    </w:tbl>
    <w:p w:rsidR="00955354" w:rsidRDefault="00955354" w:rsidP="00955354">
      <w:pPr>
        <w:autoSpaceDE w:val="0"/>
        <w:autoSpaceDN w:val="0"/>
        <w:adjustRightInd w:val="0"/>
        <w:spacing w:line="400" w:lineRule="atLeast"/>
        <w:jc w:val="left"/>
        <w:rPr>
          <w:rFonts w:ascii="Times New Roman" w:eastAsiaTheme="minorHAnsi" w:hAnsi="Times New Roman"/>
          <w:sz w:val="24"/>
          <w:szCs w:val="24"/>
          <w:lang w:eastAsia="en-US"/>
        </w:rPr>
      </w:pPr>
    </w:p>
    <w:p w:rsidR="001B3CFC" w:rsidRPr="001B3CFC" w:rsidRDefault="001B3CFC" w:rsidP="001B3CFC">
      <w:pPr>
        <w:pStyle w:val="Folgeabsatz"/>
        <w:rPr>
          <w:rFonts w:eastAsiaTheme="minorHAnsi"/>
          <w:lang w:eastAsia="en-US"/>
        </w:rPr>
      </w:pPr>
    </w:p>
    <w:p w:rsidR="0085122A" w:rsidRDefault="0085122A" w:rsidP="0085122A">
      <w:pPr>
        <w:pStyle w:val="Beschriftung"/>
        <w:keepNext/>
      </w:pPr>
      <w:bookmarkStart w:id="96" w:name="_Toc426732181"/>
      <w:r>
        <w:t xml:space="preserve">Tabelle </w:t>
      </w:r>
      <w:fldSimple w:instr=" SEQ Tabelle \* ARABIC ">
        <w:r w:rsidR="008B7394">
          <w:rPr>
            <w:noProof/>
          </w:rPr>
          <w:t>28</w:t>
        </w:r>
      </w:fldSimple>
      <w:r>
        <w:t>: Signifikanztests Zusammenfassung – Confused In Percent</w:t>
      </w:r>
      <w:bookmarkEnd w:id="96"/>
    </w:p>
    <w:tbl>
      <w:tblPr>
        <w:tblStyle w:val="Tabellenraster"/>
        <w:tblW w:w="8555" w:type="dxa"/>
        <w:tblLook w:val="04A0" w:firstRow="1" w:lastRow="0" w:firstColumn="1" w:lastColumn="0" w:noHBand="0" w:noVBand="1"/>
      </w:tblPr>
      <w:tblGrid>
        <w:gridCol w:w="1711"/>
        <w:gridCol w:w="1711"/>
        <w:gridCol w:w="1711"/>
        <w:gridCol w:w="1711"/>
        <w:gridCol w:w="1711"/>
      </w:tblGrid>
      <w:tr w:rsidR="00955354" w:rsidTr="00223174">
        <w:trPr>
          <w:trHeight w:val="1481"/>
        </w:trPr>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Sphärizität</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F-Wert</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Signifikanz</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Partielles Eta-Quadrat</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955354" w:rsidTr="00223174">
        <w:trPr>
          <w:trHeight w:val="370"/>
        </w:trPr>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p = 0.01</w:t>
            </w:r>
          </w:p>
        </w:tc>
        <w:tc>
          <w:tcPr>
            <w:tcW w:w="1711" w:type="dxa"/>
          </w:tcPr>
          <w:p w:rsidR="00955354" w:rsidRDefault="000F25E3" w:rsidP="001B3CFC">
            <w:pPr>
              <w:pStyle w:val="Folgeabsatz"/>
              <w:keepNext/>
              <w:keepLines/>
              <w:ind w:firstLine="0"/>
              <w:rPr>
                <w:rFonts w:eastAsiaTheme="minorHAnsi"/>
                <w:lang w:eastAsia="en-US"/>
              </w:rPr>
            </w:pPr>
            <w:r>
              <w:rPr>
                <w:rFonts w:eastAsiaTheme="minorHAnsi"/>
                <w:lang w:eastAsia="en-US"/>
              </w:rPr>
              <w:t>3.506</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p = 0.0</w:t>
            </w:r>
            <w:r w:rsidR="000F25E3">
              <w:rPr>
                <w:rFonts w:eastAsiaTheme="minorHAnsi"/>
                <w:lang w:eastAsia="en-US"/>
              </w:rPr>
              <w:t>36</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0.0</w:t>
            </w:r>
            <w:r w:rsidR="000F25E3">
              <w:rPr>
                <w:rFonts w:eastAsiaTheme="minorHAnsi"/>
                <w:lang w:eastAsia="en-US"/>
              </w:rPr>
              <w:t>34</w:t>
            </w:r>
          </w:p>
        </w:tc>
        <w:tc>
          <w:tcPr>
            <w:tcW w:w="1711" w:type="dxa"/>
          </w:tcPr>
          <w:p w:rsidR="00955354" w:rsidRDefault="00955354" w:rsidP="001B3CFC">
            <w:pPr>
              <w:pStyle w:val="Folgeabsatz"/>
              <w:keepNext/>
              <w:keepLines/>
              <w:ind w:firstLine="0"/>
              <w:rPr>
                <w:rFonts w:eastAsiaTheme="minorHAnsi"/>
                <w:lang w:eastAsia="en-US"/>
              </w:rPr>
            </w:pPr>
            <w:r>
              <w:rPr>
                <w:rFonts w:eastAsiaTheme="minorHAnsi"/>
                <w:lang w:eastAsia="en-US"/>
              </w:rPr>
              <w:t xml:space="preserve">p </w:t>
            </w:r>
            <w:r w:rsidR="000F25E3">
              <w:rPr>
                <w:rFonts w:eastAsiaTheme="minorHAnsi"/>
                <w:lang w:eastAsia="en-US"/>
              </w:rPr>
              <w:t>= 0.011</w:t>
            </w:r>
          </w:p>
        </w:tc>
      </w:tr>
    </w:tbl>
    <w:p w:rsidR="00955354" w:rsidRDefault="00955354" w:rsidP="00955354">
      <w:pPr>
        <w:pStyle w:val="Folgeabsatz"/>
        <w:ind w:firstLine="0"/>
        <w:rPr>
          <w:rFonts w:eastAsiaTheme="minorHAnsi"/>
          <w:lang w:eastAsia="en-US"/>
        </w:rPr>
      </w:pPr>
    </w:p>
    <w:p w:rsidR="000F25E3" w:rsidRDefault="000F25E3" w:rsidP="00955354">
      <w:pPr>
        <w:pStyle w:val="Folgeabsatz"/>
        <w:ind w:firstLine="0"/>
        <w:rPr>
          <w:rFonts w:eastAsiaTheme="minorHAnsi"/>
          <w:lang w:eastAsia="en-US"/>
        </w:rPr>
      </w:pPr>
      <w:r>
        <w:rPr>
          <w:rFonts w:eastAsiaTheme="minorHAnsi"/>
          <w:lang w:eastAsia="en-US"/>
        </w:rPr>
        <w:t>Auch hier wird die Bedingung der Sphärizität nicht erfüllt. Es wird auf die Greenhouse-Grasser-Korrektur ausgewichen und diese Werte hier angegeben. Bezüglich des Signi</w:t>
      </w:r>
      <w:r w:rsidR="001B3CFC">
        <w:rPr>
          <w:rFonts w:eastAsiaTheme="minorHAnsi"/>
          <w:lang w:eastAsia="en-US"/>
        </w:rPr>
        <w:t>fikanzniveaus von 0.05 kann</w:t>
      </w:r>
      <w:r>
        <w:rPr>
          <w:rFonts w:eastAsiaTheme="minorHAnsi"/>
          <w:lang w:eastAsia="en-US"/>
        </w:rPr>
        <w:t xml:space="preserve"> die H1 angenommen werden. Über die paarweisen Vergleiche kann man den genauen Hauptunterschied identifizieren:</w:t>
      </w:r>
    </w:p>
    <w:p w:rsidR="000F25E3" w:rsidRDefault="000F25E3" w:rsidP="00955354">
      <w:pPr>
        <w:pStyle w:val="Folgeabsatz"/>
        <w:ind w:firstLine="0"/>
        <w:rPr>
          <w:rFonts w:eastAsiaTheme="minorHAnsi"/>
          <w:lang w:eastAsia="en-US"/>
        </w:rPr>
      </w:pPr>
    </w:p>
    <w:p w:rsidR="0085122A" w:rsidRDefault="0085122A" w:rsidP="0085122A">
      <w:pPr>
        <w:pStyle w:val="Beschriftung"/>
        <w:keepNext/>
      </w:pPr>
      <w:bookmarkStart w:id="97" w:name="_Toc426732182"/>
      <w:r>
        <w:t xml:space="preserve">Tabelle </w:t>
      </w:r>
      <w:fldSimple w:instr=" SEQ Tabelle \* ARABIC ">
        <w:r w:rsidR="008B7394">
          <w:rPr>
            <w:noProof/>
          </w:rPr>
          <w:t>29</w:t>
        </w:r>
      </w:fldSimple>
      <w:r>
        <w:t>: Paarweise Signifikanztests Zusammenfassung – Confused In Percent</w:t>
      </w:r>
      <w:bookmarkEnd w:id="97"/>
    </w:p>
    <w:tbl>
      <w:tblPr>
        <w:tblStyle w:val="Tabellenraster"/>
        <w:tblW w:w="0" w:type="auto"/>
        <w:tblLook w:val="04A0" w:firstRow="1" w:lastRow="0" w:firstColumn="1" w:lastColumn="0" w:noHBand="0" w:noVBand="1"/>
      </w:tblPr>
      <w:tblGrid>
        <w:gridCol w:w="2831"/>
        <w:gridCol w:w="2831"/>
        <w:gridCol w:w="2831"/>
      </w:tblGrid>
      <w:tr w:rsidR="000F25E3" w:rsidTr="00223174">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Vergleich</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Signifikanz</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0F25E3" w:rsidTr="00223174">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p = 0.022</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 xml:space="preserve">p </w:t>
            </w:r>
            <w:r w:rsidR="00D67A36">
              <w:rPr>
                <w:rFonts w:eastAsiaTheme="minorHAnsi"/>
                <w:lang w:eastAsia="en-US"/>
              </w:rPr>
              <w:t>= 0.028</w:t>
            </w:r>
          </w:p>
        </w:tc>
      </w:tr>
      <w:tr w:rsidR="000F25E3" w:rsidTr="00223174">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p = 1.000</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 xml:space="preserve">p </w:t>
            </w:r>
            <w:r w:rsidR="00D67A36">
              <w:rPr>
                <w:rFonts w:eastAsiaTheme="minorHAnsi"/>
                <w:lang w:eastAsia="en-US"/>
              </w:rPr>
              <w:t>= 0.037</w:t>
            </w:r>
          </w:p>
        </w:tc>
      </w:tr>
      <w:tr w:rsidR="000F25E3" w:rsidTr="00223174">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p = 0.135</w:t>
            </w:r>
          </w:p>
        </w:tc>
        <w:tc>
          <w:tcPr>
            <w:tcW w:w="2831" w:type="dxa"/>
          </w:tcPr>
          <w:p w:rsidR="000F25E3" w:rsidRDefault="000F25E3" w:rsidP="001B3CFC">
            <w:pPr>
              <w:pStyle w:val="Folgeabsatz"/>
              <w:keepNext/>
              <w:keepLines/>
              <w:ind w:firstLine="0"/>
              <w:rPr>
                <w:rFonts w:eastAsiaTheme="minorHAnsi"/>
                <w:lang w:eastAsia="en-US"/>
              </w:rPr>
            </w:pPr>
            <w:r>
              <w:rPr>
                <w:rFonts w:eastAsiaTheme="minorHAnsi"/>
                <w:lang w:eastAsia="en-US"/>
              </w:rPr>
              <w:t>p =</w:t>
            </w:r>
            <w:r w:rsidR="00D67A36">
              <w:rPr>
                <w:rFonts w:eastAsiaTheme="minorHAnsi"/>
                <w:lang w:eastAsia="en-US"/>
              </w:rPr>
              <w:t xml:space="preserve"> 0.035</w:t>
            </w:r>
          </w:p>
        </w:tc>
      </w:tr>
    </w:tbl>
    <w:p w:rsidR="000F25E3" w:rsidRDefault="000F25E3" w:rsidP="00955354">
      <w:pPr>
        <w:pStyle w:val="Folgeabsatz"/>
        <w:ind w:firstLine="0"/>
        <w:rPr>
          <w:rFonts w:eastAsiaTheme="minorHAnsi"/>
          <w:lang w:eastAsia="en-US"/>
        </w:rPr>
      </w:pPr>
    </w:p>
    <w:p w:rsidR="000F25E3" w:rsidRDefault="000F25E3" w:rsidP="00955354">
      <w:pPr>
        <w:pStyle w:val="Folgeabsatz"/>
        <w:ind w:firstLine="0"/>
        <w:rPr>
          <w:rFonts w:eastAsiaTheme="minorHAnsi"/>
          <w:lang w:eastAsia="en-US"/>
        </w:rPr>
      </w:pPr>
      <w:r>
        <w:rPr>
          <w:rFonts w:eastAsiaTheme="minorHAnsi"/>
          <w:lang w:eastAsia="en-US"/>
        </w:rPr>
        <w:t>Tatsächlich</w:t>
      </w:r>
      <w:r w:rsidR="00D67A36">
        <w:rPr>
          <w:rFonts w:eastAsiaTheme="minorHAnsi"/>
          <w:lang w:eastAsia="en-US"/>
        </w:rPr>
        <w:t xml:space="preserve"> ist mit der Varianzanalyse nur die H1.1 nachweisbar. Also der Unterschied bezüglich der Confuse</w:t>
      </w:r>
      <w:r w:rsidR="00CF3014">
        <w:rPr>
          <w:rFonts w:eastAsiaTheme="minorHAnsi"/>
          <w:lang w:eastAsia="en-US"/>
        </w:rPr>
        <w:t>d</w:t>
      </w:r>
      <w:r w:rsidR="00D67A36">
        <w:rPr>
          <w:rFonts w:eastAsiaTheme="minorHAnsi"/>
          <w:lang w:eastAsia="en-US"/>
        </w:rPr>
        <w:t>-In-Percent-Werte ist für ABBY und Omnipage signifikant. Für die anderen Vergleiche</w:t>
      </w:r>
      <w:r w:rsidR="00CF3014">
        <w:rPr>
          <w:rFonts w:eastAsiaTheme="minorHAnsi"/>
          <w:lang w:eastAsia="en-US"/>
        </w:rPr>
        <w:t xml:space="preserve"> nicht. Lediglich der Test nach</w:t>
      </w:r>
      <w:r w:rsidR="00D67A36">
        <w:rPr>
          <w:rFonts w:eastAsiaTheme="minorHAnsi"/>
          <w:lang w:eastAsia="en-US"/>
        </w:rPr>
        <w:t xml:space="preserve"> </w:t>
      </w:r>
      <w:r w:rsidR="007718EE">
        <w:rPr>
          <w:rFonts w:eastAsiaTheme="minorHAnsi"/>
          <w:lang w:eastAsia="en-US"/>
        </w:rPr>
        <w:t>Friedman</w:t>
      </w:r>
      <w:r w:rsidR="00D67A36">
        <w:rPr>
          <w:rFonts w:eastAsiaTheme="minorHAnsi"/>
          <w:lang w:eastAsia="en-US"/>
        </w:rPr>
        <w:t xml:space="preserve"> weist einen signifikanten</w:t>
      </w:r>
      <w:r w:rsidR="00B15DCB">
        <w:rPr>
          <w:rFonts w:eastAsiaTheme="minorHAnsi"/>
          <w:lang w:eastAsia="en-US"/>
        </w:rPr>
        <w:t xml:space="preserve"> jedoch sehr moderaten</w:t>
      </w:r>
      <w:r w:rsidR="00D67A36">
        <w:rPr>
          <w:rFonts w:eastAsiaTheme="minorHAnsi"/>
          <w:lang w:eastAsia="en-US"/>
        </w:rPr>
        <w:t xml:space="preserve"> Unterschied nach.</w:t>
      </w:r>
      <w:r w:rsidR="00B15DCB">
        <w:rPr>
          <w:rFonts w:eastAsiaTheme="minorHAnsi"/>
          <w:lang w:eastAsia="en-US"/>
        </w:rPr>
        <w:t xml:space="preserve"> Auch visuell lässt sich erkennen, dass der </w:t>
      </w:r>
      <w:r w:rsidR="00B15DCB">
        <w:rPr>
          <w:rFonts w:eastAsiaTheme="minorHAnsi"/>
          <w:lang w:eastAsia="en-US"/>
        </w:rPr>
        <w:lastRenderedPageBreak/>
        <w:t>Unterschied zwischen ABBY und Acrobat X Pro sowie Omnipage und Acrobat X Pro recht gering ist, weswegen die H1.2 und H1.3 verworfen werden.</w:t>
      </w:r>
      <w:r w:rsidR="00164F20">
        <w:rPr>
          <w:rFonts w:eastAsiaTheme="minorHAnsi"/>
          <w:lang w:eastAsia="en-US"/>
        </w:rPr>
        <w:t xml:space="preserve"> Ohnehin muss die H1.3 verworfen werden, da die Richtung des Unterschieds nicht stimmen würde.</w:t>
      </w:r>
    </w:p>
    <w:p w:rsidR="00562B2F" w:rsidRDefault="00562B2F" w:rsidP="00562B2F">
      <w:pPr>
        <w:pStyle w:val="berschrift4"/>
        <w:rPr>
          <w:rFonts w:eastAsiaTheme="minorHAnsi"/>
          <w:lang w:eastAsia="en-US"/>
        </w:rPr>
      </w:pPr>
      <w:bookmarkStart w:id="98" w:name="_Toc426732087"/>
      <w:r>
        <w:rPr>
          <w:rFonts w:eastAsiaTheme="minorHAnsi"/>
          <w:lang w:eastAsia="en-US"/>
        </w:rPr>
        <w:t>Boxplots-Grafik – Confused In Percent</w:t>
      </w:r>
      <w:bookmarkEnd w:id="98"/>
    </w:p>
    <w:p w:rsidR="008E2043" w:rsidRDefault="008E2043" w:rsidP="00955354">
      <w:pPr>
        <w:pStyle w:val="Folgeabsatz"/>
        <w:ind w:firstLine="0"/>
        <w:rPr>
          <w:rFonts w:eastAsiaTheme="minorHAnsi"/>
          <w:lang w:eastAsia="en-US"/>
        </w:rPr>
      </w:pPr>
    </w:p>
    <w:p w:rsidR="0085122A" w:rsidRDefault="009F56B8" w:rsidP="0085122A">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0A8C7747" wp14:editId="49C88EF9">
            <wp:extent cx="5400000" cy="4318626"/>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4318626"/>
                    </a:xfrm>
                    <a:prstGeom prst="rect">
                      <a:avLst/>
                    </a:prstGeom>
                    <a:noFill/>
                    <a:ln>
                      <a:noFill/>
                    </a:ln>
                  </pic:spPr>
                </pic:pic>
              </a:graphicData>
            </a:graphic>
          </wp:inline>
        </w:drawing>
      </w:r>
    </w:p>
    <w:p w:rsidR="009F56B8" w:rsidRDefault="0085122A" w:rsidP="0085122A">
      <w:pPr>
        <w:pStyle w:val="Beschriftung"/>
        <w:rPr>
          <w:rFonts w:ascii="Times New Roman" w:eastAsiaTheme="minorHAnsi" w:hAnsi="Times New Roman"/>
          <w:sz w:val="24"/>
          <w:szCs w:val="24"/>
          <w:lang w:eastAsia="en-US"/>
        </w:rPr>
      </w:pPr>
      <w:bookmarkStart w:id="99" w:name="_Toc426732138"/>
      <w:r>
        <w:t xml:space="preserve">Abbildung </w:t>
      </w:r>
      <w:fldSimple w:instr=" SEQ Abbildung \* ARABIC ">
        <w:r w:rsidR="008B7394">
          <w:rPr>
            <w:noProof/>
          </w:rPr>
          <w:t>40</w:t>
        </w:r>
      </w:fldSimple>
      <w:r>
        <w:t>: Boxplot-Grafik – Confused In Percent</w:t>
      </w:r>
      <w:bookmarkEnd w:id="99"/>
    </w:p>
    <w:p w:rsidR="009F56B8" w:rsidRPr="00955354" w:rsidRDefault="009F56B8" w:rsidP="008E2043">
      <w:pPr>
        <w:rPr>
          <w:rFonts w:eastAsiaTheme="minorHAnsi"/>
          <w:lang w:eastAsia="en-US"/>
        </w:rPr>
      </w:pPr>
      <w:r>
        <w:rPr>
          <w:rFonts w:eastAsiaTheme="minorHAnsi"/>
          <w:lang w:eastAsia="en-US"/>
        </w:rPr>
        <w:t>Auch für Confused In Percent erkennt man, dass für ABBY die</w:t>
      </w:r>
      <w:r w:rsidR="001B3CFC">
        <w:rPr>
          <w:rFonts w:eastAsiaTheme="minorHAnsi"/>
          <w:lang w:eastAsia="en-US"/>
        </w:rPr>
        <w:t xml:space="preserve"> Streuung deutlich geringer ist</w:t>
      </w:r>
      <w:r>
        <w:rPr>
          <w:rFonts w:eastAsiaTheme="minorHAnsi"/>
          <w:lang w:eastAsia="en-US"/>
        </w:rPr>
        <w:t xml:space="preserve"> als bei den anderen Tools, wie man auch aus der deskriptiven Statistik an der Standardabweichung erkennen</w:t>
      </w:r>
      <w:r w:rsidR="001B3CFC">
        <w:rPr>
          <w:rFonts w:eastAsiaTheme="minorHAnsi"/>
          <w:lang w:eastAsia="en-US"/>
        </w:rPr>
        <w:t xml:space="preserve"> kann</w:t>
      </w:r>
      <w:r>
        <w:rPr>
          <w:rFonts w:eastAsiaTheme="minorHAnsi"/>
          <w:lang w:eastAsia="en-US"/>
        </w:rPr>
        <w:t>. Obwohl also alle drei Too</w:t>
      </w:r>
      <w:r w:rsidR="001B3CFC">
        <w:rPr>
          <w:rFonts w:eastAsiaTheme="minorHAnsi"/>
          <w:lang w:eastAsia="en-US"/>
        </w:rPr>
        <w:t>ls einen naheliegenden Median haben (f</w:t>
      </w:r>
      <w:r>
        <w:rPr>
          <w:rFonts w:eastAsiaTheme="minorHAnsi"/>
          <w:lang w:eastAsia="en-US"/>
        </w:rPr>
        <w:t>ür ABBY 14%, Omnipage 17%, Acrobat 10%)</w:t>
      </w:r>
      <w:r w:rsidR="001B3CFC">
        <w:rPr>
          <w:rFonts w:eastAsiaTheme="minorHAnsi"/>
          <w:lang w:eastAsia="en-US"/>
        </w:rPr>
        <w:t>,</w:t>
      </w:r>
      <w:r>
        <w:rPr>
          <w:rFonts w:eastAsiaTheme="minorHAnsi"/>
          <w:lang w:eastAsia="en-US"/>
        </w:rPr>
        <w:t xml:space="preserve"> ist ABBY</w:t>
      </w:r>
      <w:r w:rsidR="001B3CFC">
        <w:rPr>
          <w:rFonts w:eastAsiaTheme="minorHAnsi"/>
          <w:lang w:eastAsia="en-US"/>
        </w:rPr>
        <w:t>,</w:t>
      </w:r>
      <w:r w:rsidR="001B3CFC" w:rsidRPr="001B3CFC">
        <w:rPr>
          <w:rFonts w:eastAsiaTheme="minorHAnsi"/>
          <w:lang w:eastAsia="en-US"/>
        </w:rPr>
        <w:t xml:space="preserve"> </w:t>
      </w:r>
      <w:r w:rsidR="001B3CFC">
        <w:rPr>
          <w:rFonts w:eastAsiaTheme="minorHAnsi"/>
          <w:lang w:eastAsia="en-US"/>
        </w:rPr>
        <w:t>in Bezug auf die untersuchte Variable, konstanter in der Verarbeitung</w:t>
      </w:r>
      <w:r>
        <w:rPr>
          <w:rFonts w:eastAsiaTheme="minorHAnsi"/>
          <w:lang w:eastAsia="en-US"/>
        </w:rPr>
        <w:t>. Omnipage hat einen ähnlichen Boxplot wie ABBY</w:t>
      </w:r>
      <w:r w:rsidR="001B3CFC">
        <w:rPr>
          <w:rFonts w:eastAsiaTheme="minorHAnsi"/>
          <w:lang w:eastAsia="en-US"/>
        </w:rPr>
        <w:t>,</w:t>
      </w:r>
      <w:r>
        <w:rPr>
          <w:rFonts w:eastAsiaTheme="minorHAnsi"/>
          <w:lang w:eastAsia="en-US"/>
        </w:rPr>
        <w:t xml:space="preserve"> jedoch vereinzelte Extre</w:t>
      </w:r>
      <w:r w:rsidR="008E2043">
        <w:rPr>
          <w:rFonts w:eastAsiaTheme="minorHAnsi"/>
          <w:lang w:eastAsia="en-US"/>
        </w:rPr>
        <w:t xml:space="preserve">mwerte. Acrobat hat tatsächlich bei einem größeren Teil von Blättern eine bessere Performanz, die Hälfte wird mit einer Confusion-Rate unter 10% erkennt. Die Streuung nach oben ist jedoch größer als bei den anderen Tools. Bezüglich eines signifikanten Unterschieds gleicht sich dies jedoch wieder aus. </w:t>
      </w:r>
    </w:p>
    <w:p w:rsidR="00B37DAE" w:rsidRDefault="002D25CA" w:rsidP="00B37DAE">
      <w:pPr>
        <w:pStyle w:val="berschrift3"/>
        <w:rPr>
          <w:rFonts w:eastAsiaTheme="minorHAnsi"/>
          <w:lang w:eastAsia="en-US"/>
        </w:rPr>
      </w:pPr>
      <w:bookmarkStart w:id="100" w:name="_Toc426732088"/>
      <w:r>
        <w:rPr>
          <w:rFonts w:eastAsiaTheme="minorHAnsi"/>
          <w:lang w:eastAsia="en-US"/>
        </w:rPr>
        <w:lastRenderedPageBreak/>
        <w:t>Lost I</w:t>
      </w:r>
      <w:r w:rsidR="00B37DAE">
        <w:rPr>
          <w:rFonts w:eastAsiaTheme="minorHAnsi"/>
          <w:lang w:eastAsia="en-US"/>
        </w:rPr>
        <w:t>n Percent</w:t>
      </w:r>
      <w:bookmarkEnd w:id="100"/>
    </w:p>
    <w:p w:rsidR="002D25CA" w:rsidRPr="002D25CA" w:rsidRDefault="002D25CA" w:rsidP="002D25CA">
      <w:pPr>
        <w:pStyle w:val="berschrift4"/>
        <w:rPr>
          <w:lang w:eastAsia="en-US"/>
        </w:rPr>
      </w:pPr>
      <w:bookmarkStart w:id="101" w:name="_Toc426732089"/>
      <w:r>
        <w:rPr>
          <w:lang w:eastAsia="en-US"/>
        </w:rPr>
        <w:t>Signifikanztests – Lost In Percent</w:t>
      </w:r>
      <w:bookmarkEnd w:id="101"/>
    </w:p>
    <w:p w:rsidR="00164F20" w:rsidRPr="00164F20" w:rsidRDefault="00164F20" w:rsidP="00164F20">
      <w:pPr>
        <w:autoSpaceDE w:val="0"/>
        <w:autoSpaceDN w:val="0"/>
        <w:adjustRightInd w:val="0"/>
        <w:spacing w:line="240" w:lineRule="auto"/>
        <w:jc w:val="left"/>
        <w:rPr>
          <w:rFonts w:ascii="Times New Roman" w:eastAsiaTheme="minorHAnsi" w:hAnsi="Times New Roman"/>
          <w:sz w:val="24"/>
          <w:szCs w:val="24"/>
          <w:lang w:eastAsia="en-US"/>
        </w:rPr>
      </w:pPr>
    </w:p>
    <w:p w:rsidR="0085122A" w:rsidRDefault="0085122A" w:rsidP="0085122A">
      <w:pPr>
        <w:pStyle w:val="Beschriftung"/>
        <w:keepNext/>
      </w:pPr>
      <w:bookmarkStart w:id="102" w:name="_Toc426732183"/>
      <w:r>
        <w:t xml:space="preserve">Tabelle </w:t>
      </w:r>
      <w:fldSimple w:instr=" SEQ Tabelle \* ARABIC ">
        <w:r w:rsidR="008B7394">
          <w:rPr>
            <w:noProof/>
          </w:rPr>
          <w:t>30</w:t>
        </w:r>
      </w:fldSimple>
      <w:r>
        <w:t>: Deskriptive Statistik – Lost In Percent</w:t>
      </w:r>
      <w:bookmarkEnd w:id="102"/>
    </w:p>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076"/>
        <w:gridCol w:w="1475"/>
        <w:gridCol w:w="1014"/>
      </w:tblGrid>
      <w:tr w:rsidR="00164F20" w:rsidRPr="00164F20" w:rsidTr="0085122A">
        <w:trPr>
          <w:cantSplit/>
          <w:jc w:val="center"/>
        </w:trPr>
        <w:tc>
          <w:tcPr>
            <w:tcW w:w="6026" w:type="dxa"/>
            <w:gridSpan w:val="4"/>
            <w:tcBorders>
              <w:top w:val="nil"/>
              <w:left w:val="nil"/>
              <w:bottom w:val="nil"/>
              <w:right w:val="nil"/>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64F20">
              <w:rPr>
                <w:rFonts w:ascii="Arial" w:eastAsiaTheme="minorHAnsi" w:hAnsi="Arial" w:cs="Arial"/>
                <w:b/>
                <w:bCs/>
                <w:color w:val="000000"/>
                <w:sz w:val="18"/>
                <w:szCs w:val="18"/>
                <w:lang w:eastAsia="en-US"/>
              </w:rPr>
              <w:t>Deskriptive Statistiken</w:t>
            </w:r>
          </w:p>
        </w:tc>
      </w:tr>
      <w:tr w:rsidR="00164F20" w:rsidRPr="00164F20" w:rsidTr="0085122A">
        <w:trPr>
          <w:cantSplit/>
          <w:jc w:val="center"/>
        </w:trPr>
        <w:tc>
          <w:tcPr>
            <w:tcW w:w="2461"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164F20" w:rsidRPr="00164F20" w:rsidRDefault="00164F20" w:rsidP="001B3CFC">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6" w:type="dxa"/>
            <w:tcBorders>
              <w:top w:val="single" w:sz="16" w:space="0" w:color="000000"/>
              <w:left w:val="single" w:sz="16" w:space="0" w:color="000000"/>
              <w:bottom w:val="single" w:sz="16" w:space="0" w:color="000000"/>
            </w:tcBorders>
            <w:shd w:val="clear" w:color="auto" w:fill="FFFFFF"/>
            <w:vAlign w:val="bottom"/>
          </w:tcPr>
          <w:p w:rsidR="00164F20" w:rsidRPr="00164F20" w:rsidRDefault="00164F20"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Mittelwert</w:t>
            </w:r>
          </w:p>
        </w:tc>
        <w:tc>
          <w:tcPr>
            <w:tcW w:w="1475" w:type="dxa"/>
            <w:tcBorders>
              <w:top w:val="single" w:sz="16" w:space="0" w:color="000000"/>
              <w:bottom w:val="single" w:sz="16" w:space="0" w:color="000000"/>
            </w:tcBorders>
            <w:shd w:val="clear" w:color="auto" w:fill="FFFFFF"/>
            <w:vAlign w:val="bottom"/>
          </w:tcPr>
          <w:p w:rsidR="00164F20" w:rsidRPr="00164F20" w:rsidRDefault="00164F20"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Standardabweichung</w:t>
            </w:r>
          </w:p>
        </w:tc>
        <w:tc>
          <w:tcPr>
            <w:tcW w:w="1014" w:type="dxa"/>
            <w:tcBorders>
              <w:top w:val="single" w:sz="16" w:space="0" w:color="000000"/>
              <w:bottom w:val="single" w:sz="16" w:space="0" w:color="000000"/>
              <w:right w:val="single" w:sz="16" w:space="0" w:color="000000"/>
            </w:tcBorders>
            <w:shd w:val="clear" w:color="auto" w:fill="FFFFFF"/>
            <w:vAlign w:val="bottom"/>
          </w:tcPr>
          <w:p w:rsidR="00164F20" w:rsidRPr="00164F20" w:rsidRDefault="00164F20"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H</w:t>
            </w:r>
          </w:p>
        </w:tc>
      </w:tr>
      <w:tr w:rsidR="00164F20" w:rsidRPr="00164F20" w:rsidTr="0085122A">
        <w:trPr>
          <w:cantSplit/>
          <w:jc w:val="center"/>
        </w:trPr>
        <w:tc>
          <w:tcPr>
            <w:tcW w:w="2461" w:type="dxa"/>
            <w:tcBorders>
              <w:top w:val="single" w:sz="16" w:space="0" w:color="000000"/>
              <w:left w:val="single" w:sz="16" w:space="0" w:color="000000"/>
              <w:bottom w:val="nil"/>
              <w:right w:val="single" w:sz="16" w:space="0" w:color="000000"/>
            </w:tcBorders>
            <w:shd w:val="clear" w:color="auto" w:fill="FFFFFF"/>
          </w:tcPr>
          <w:p w:rsidR="00164F20" w:rsidRPr="00164F20" w:rsidRDefault="00164F20"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Lost In Percent ABBY</w:t>
            </w:r>
          </w:p>
        </w:tc>
        <w:tc>
          <w:tcPr>
            <w:tcW w:w="1076" w:type="dxa"/>
            <w:tcBorders>
              <w:top w:val="single" w:sz="16" w:space="0" w:color="000000"/>
              <w:left w:val="single" w:sz="16" w:space="0" w:color="000000"/>
              <w:bottom w:val="nil"/>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4,8285</w:t>
            </w:r>
          </w:p>
        </w:tc>
        <w:tc>
          <w:tcPr>
            <w:tcW w:w="1475" w:type="dxa"/>
            <w:tcBorders>
              <w:top w:val="single" w:sz="16" w:space="0" w:color="000000"/>
              <w:bottom w:val="nil"/>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11,19534</w:t>
            </w:r>
          </w:p>
        </w:tc>
        <w:tc>
          <w:tcPr>
            <w:tcW w:w="1014" w:type="dxa"/>
            <w:tcBorders>
              <w:top w:val="single" w:sz="16" w:space="0" w:color="000000"/>
              <w:bottom w:val="nil"/>
              <w:right w:val="single" w:sz="16" w:space="0" w:color="000000"/>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102</w:t>
            </w:r>
          </w:p>
        </w:tc>
      </w:tr>
      <w:tr w:rsidR="00164F20" w:rsidRPr="00164F20" w:rsidTr="0085122A">
        <w:trPr>
          <w:cantSplit/>
          <w:jc w:val="center"/>
        </w:trPr>
        <w:tc>
          <w:tcPr>
            <w:tcW w:w="2461" w:type="dxa"/>
            <w:tcBorders>
              <w:top w:val="nil"/>
              <w:left w:val="single" w:sz="16" w:space="0" w:color="000000"/>
              <w:bottom w:val="nil"/>
              <w:right w:val="single" w:sz="16" w:space="0" w:color="000000"/>
            </w:tcBorders>
            <w:shd w:val="clear" w:color="auto" w:fill="FFFFFF"/>
          </w:tcPr>
          <w:p w:rsidR="00164F20" w:rsidRPr="00164F20" w:rsidRDefault="00164F20"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Lost In Percent Omnipage</w:t>
            </w:r>
          </w:p>
        </w:tc>
        <w:tc>
          <w:tcPr>
            <w:tcW w:w="1076" w:type="dxa"/>
            <w:tcBorders>
              <w:top w:val="nil"/>
              <w:left w:val="single" w:sz="16" w:space="0" w:color="000000"/>
              <w:bottom w:val="nil"/>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24,2645</w:t>
            </w:r>
          </w:p>
        </w:tc>
        <w:tc>
          <w:tcPr>
            <w:tcW w:w="1475" w:type="dxa"/>
            <w:tcBorders>
              <w:top w:val="nil"/>
              <w:bottom w:val="nil"/>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29,52750</w:t>
            </w:r>
          </w:p>
        </w:tc>
        <w:tc>
          <w:tcPr>
            <w:tcW w:w="1014" w:type="dxa"/>
            <w:tcBorders>
              <w:top w:val="nil"/>
              <w:bottom w:val="nil"/>
              <w:right w:val="single" w:sz="16" w:space="0" w:color="000000"/>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102</w:t>
            </w:r>
          </w:p>
        </w:tc>
      </w:tr>
      <w:tr w:rsidR="00164F20" w:rsidRPr="00164F20" w:rsidTr="0085122A">
        <w:trPr>
          <w:cantSplit/>
          <w:jc w:val="center"/>
        </w:trPr>
        <w:tc>
          <w:tcPr>
            <w:tcW w:w="2461" w:type="dxa"/>
            <w:tcBorders>
              <w:top w:val="nil"/>
              <w:left w:val="single" w:sz="16" w:space="0" w:color="000000"/>
              <w:bottom w:val="single" w:sz="16" w:space="0" w:color="000000"/>
              <w:right w:val="single" w:sz="16" w:space="0" w:color="000000"/>
            </w:tcBorders>
            <w:shd w:val="clear" w:color="auto" w:fill="FFFFFF"/>
          </w:tcPr>
          <w:p w:rsidR="00164F20" w:rsidRPr="00164F20" w:rsidRDefault="00164F20"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Lost In Percent Acrobat</w:t>
            </w:r>
          </w:p>
        </w:tc>
        <w:tc>
          <w:tcPr>
            <w:tcW w:w="1076" w:type="dxa"/>
            <w:tcBorders>
              <w:top w:val="nil"/>
              <w:left w:val="single" w:sz="16" w:space="0" w:color="000000"/>
              <w:bottom w:val="single" w:sz="16" w:space="0" w:color="000000"/>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57,8852</w:t>
            </w:r>
          </w:p>
        </w:tc>
        <w:tc>
          <w:tcPr>
            <w:tcW w:w="1475" w:type="dxa"/>
            <w:tcBorders>
              <w:top w:val="nil"/>
              <w:bottom w:val="single" w:sz="16" w:space="0" w:color="000000"/>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40,02903</w:t>
            </w:r>
          </w:p>
        </w:tc>
        <w:tc>
          <w:tcPr>
            <w:tcW w:w="1014" w:type="dxa"/>
            <w:tcBorders>
              <w:top w:val="nil"/>
              <w:bottom w:val="single" w:sz="16" w:space="0" w:color="000000"/>
              <w:right w:val="single" w:sz="16" w:space="0" w:color="000000"/>
            </w:tcBorders>
            <w:shd w:val="clear" w:color="auto" w:fill="FFFFFF"/>
            <w:vAlign w:val="center"/>
          </w:tcPr>
          <w:p w:rsidR="00164F20" w:rsidRPr="00164F20" w:rsidRDefault="00164F20"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164F20">
              <w:rPr>
                <w:rFonts w:ascii="Arial" w:eastAsiaTheme="minorHAnsi" w:hAnsi="Arial" w:cs="Arial"/>
                <w:color w:val="000000"/>
                <w:sz w:val="18"/>
                <w:szCs w:val="18"/>
                <w:lang w:eastAsia="en-US"/>
              </w:rPr>
              <w:t>102</w:t>
            </w:r>
          </w:p>
        </w:tc>
      </w:tr>
    </w:tbl>
    <w:p w:rsidR="00164F20" w:rsidRPr="00164F20" w:rsidRDefault="00164F20" w:rsidP="00164F20">
      <w:pPr>
        <w:autoSpaceDE w:val="0"/>
        <w:autoSpaceDN w:val="0"/>
        <w:adjustRightInd w:val="0"/>
        <w:spacing w:line="400" w:lineRule="atLeast"/>
        <w:jc w:val="left"/>
        <w:rPr>
          <w:rFonts w:ascii="Times New Roman" w:eastAsiaTheme="minorHAnsi" w:hAnsi="Times New Roman"/>
          <w:sz w:val="24"/>
          <w:szCs w:val="24"/>
          <w:lang w:eastAsia="en-US"/>
        </w:rPr>
      </w:pPr>
    </w:p>
    <w:p w:rsidR="00164F20" w:rsidRDefault="00164F20" w:rsidP="00164F20">
      <w:pPr>
        <w:rPr>
          <w:rFonts w:eastAsiaTheme="minorHAnsi"/>
          <w:lang w:eastAsia="en-US"/>
        </w:rPr>
      </w:pPr>
      <w:r>
        <w:rPr>
          <w:rFonts w:eastAsiaTheme="minorHAnsi"/>
          <w:lang w:eastAsia="en-US"/>
        </w:rPr>
        <w:t>Die deskriptiven Daten lassen eine signifikante Tendenz vermuten. Die Ergebnisse der Signifikanztests bestätigen diese Aussage für die Variable Lost In Percent:</w:t>
      </w:r>
    </w:p>
    <w:p w:rsidR="00164F20" w:rsidRPr="00164F20" w:rsidRDefault="00164F20" w:rsidP="00164F20">
      <w:pPr>
        <w:pStyle w:val="Folgeabsatz"/>
        <w:rPr>
          <w:rFonts w:eastAsiaTheme="minorHAnsi"/>
          <w:lang w:eastAsia="en-US"/>
        </w:rPr>
      </w:pPr>
    </w:p>
    <w:p w:rsidR="0085122A" w:rsidRDefault="0085122A" w:rsidP="0085122A">
      <w:pPr>
        <w:pStyle w:val="Beschriftung"/>
        <w:keepNext/>
      </w:pPr>
      <w:bookmarkStart w:id="103" w:name="_Toc426732184"/>
      <w:r>
        <w:t xml:space="preserve">Tabelle </w:t>
      </w:r>
      <w:fldSimple w:instr=" SEQ Tabelle \* ARABIC ">
        <w:r w:rsidR="008B7394">
          <w:rPr>
            <w:noProof/>
          </w:rPr>
          <w:t>31</w:t>
        </w:r>
      </w:fldSimple>
      <w:r>
        <w:t>: Signifikanztests Zusammenfassung – Lost In Percent</w:t>
      </w:r>
      <w:bookmarkEnd w:id="103"/>
    </w:p>
    <w:tbl>
      <w:tblPr>
        <w:tblStyle w:val="Tabellenraster"/>
        <w:tblW w:w="8555" w:type="dxa"/>
        <w:tblLook w:val="04A0" w:firstRow="1" w:lastRow="0" w:firstColumn="1" w:lastColumn="0" w:noHBand="0" w:noVBand="1"/>
      </w:tblPr>
      <w:tblGrid>
        <w:gridCol w:w="1711"/>
        <w:gridCol w:w="1711"/>
        <w:gridCol w:w="1711"/>
        <w:gridCol w:w="1711"/>
        <w:gridCol w:w="1711"/>
      </w:tblGrid>
      <w:tr w:rsidR="00164F20" w:rsidTr="00223174">
        <w:trPr>
          <w:trHeight w:val="1481"/>
        </w:trPr>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Sphärizität</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F-Wert</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Signifikanz</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Partielles Eta-Quadrat</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164F20" w:rsidTr="00223174">
        <w:trPr>
          <w:trHeight w:val="370"/>
        </w:trPr>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95.689</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0.486</w:t>
            </w:r>
          </w:p>
        </w:tc>
        <w:tc>
          <w:tcPr>
            <w:tcW w:w="171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r>
    </w:tbl>
    <w:p w:rsidR="00164F20" w:rsidRDefault="00164F20" w:rsidP="00164F20">
      <w:pPr>
        <w:pStyle w:val="Folgeabsatz"/>
        <w:ind w:firstLine="0"/>
        <w:rPr>
          <w:rFonts w:eastAsiaTheme="minorHAnsi"/>
          <w:lang w:eastAsia="en-US"/>
        </w:rPr>
      </w:pPr>
    </w:p>
    <w:p w:rsidR="00164F20" w:rsidRDefault="00164F20" w:rsidP="001B3CFC">
      <w:pPr>
        <w:rPr>
          <w:rFonts w:eastAsiaTheme="minorHAnsi"/>
          <w:lang w:eastAsia="en-US"/>
        </w:rPr>
      </w:pPr>
      <w:r>
        <w:rPr>
          <w:rFonts w:eastAsiaTheme="minorHAnsi"/>
          <w:lang w:eastAsia="en-US"/>
        </w:rPr>
        <w:t>Sphärizität liegt nicht vor. Hier sind die Werte über die Greenhouse-Geisser-Korrektur angegeben. Sowohl F-Wert als auch das partielle Eta-Quadrat belegen eine</w:t>
      </w:r>
      <w:r w:rsidR="001B3CFC">
        <w:rPr>
          <w:rFonts w:eastAsiaTheme="minorHAnsi"/>
          <w:lang w:eastAsia="en-US"/>
        </w:rPr>
        <w:t>n</w:t>
      </w:r>
      <w:r>
        <w:rPr>
          <w:rFonts w:eastAsiaTheme="minorHAnsi"/>
          <w:lang w:eastAsia="en-US"/>
        </w:rPr>
        <w:t xml:space="preserve"> starken Effekt des Tools auf die Lost-In-Percent-Werte. Dieser Effekt ist hochsignifikant, sowohl für den parametrischen als auch den non-parametrischen Test. Die H1 kann</w:t>
      </w:r>
      <w:r w:rsidR="001B3CFC" w:rsidRPr="001B3CFC">
        <w:rPr>
          <w:rFonts w:eastAsiaTheme="minorHAnsi"/>
          <w:lang w:eastAsia="en-US"/>
        </w:rPr>
        <w:t xml:space="preserve"> </w:t>
      </w:r>
      <w:r w:rsidR="001B3CFC">
        <w:rPr>
          <w:rFonts w:eastAsiaTheme="minorHAnsi"/>
          <w:lang w:eastAsia="en-US"/>
        </w:rPr>
        <w:t>für diese Variable</w:t>
      </w:r>
      <w:r>
        <w:rPr>
          <w:rFonts w:eastAsiaTheme="minorHAnsi"/>
          <w:lang w:eastAsia="en-US"/>
        </w:rPr>
        <w:t xml:space="preserve"> angenommen werden. Die paarweisen Tests zeigen, dass bezüglich Lost In Percent für jeden Vergleich ein sig</w:t>
      </w:r>
      <w:r w:rsidR="001B3CFC">
        <w:rPr>
          <w:rFonts w:eastAsiaTheme="minorHAnsi"/>
          <w:lang w:eastAsia="en-US"/>
        </w:rPr>
        <w:t>nifikanter Unterschied besteht.</w:t>
      </w:r>
    </w:p>
    <w:p w:rsidR="0085122A" w:rsidRDefault="0085122A" w:rsidP="0085122A">
      <w:pPr>
        <w:pStyle w:val="Beschriftung"/>
        <w:keepNext/>
      </w:pPr>
      <w:bookmarkStart w:id="104" w:name="_Toc426732185"/>
      <w:r>
        <w:t xml:space="preserve">Tabelle </w:t>
      </w:r>
      <w:fldSimple w:instr=" SEQ Tabelle \* ARABIC ">
        <w:r w:rsidR="008B7394">
          <w:rPr>
            <w:noProof/>
          </w:rPr>
          <w:t>32</w:t>
        </w:r>
      </w:fldSimple>
      <w:r>
        <w:t>: Paarweise Signifikanztests Zusammenfassung – Lost In Percent</w:t>
      </w:r>
      <w:bookmarkEnd w:id="104"/>
    </w:p>
    <w:tbl>
      <w:tblPr>
        <w:tblStyle w:val="Tabellenraster"/>
        <w:tblW w:w="0" w:type="auto"/>
        <w:tblLook w:val="04A0" w:firstRow="1" w:lastRow="0" w:firstColumn="1" w:lastColumn="0" w:noHBand="0" w:noVBand="1"/>
      </w:tblPr>
      <w:tblGrid>
        <w:gridCol w:w="2831"/>
        <w:gridCol w:w="2831"/>
        <w:gridCol w:w="2831"/>
      </w:tblGrid>
      <w:tr w:rsidR="00164F20" w:rsidTr="00223174">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Vergleich</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Signifikanz</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164F20" w:rsidTr="00223174">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r>
      <w:tr w:rsidR="00164F20" w:rsidTr="00223174">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r>
      <w:tr w:rsidR="00164F20" w:rsidTr="00223174">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164F20" w:rsidRDefault="00164F20" w:rsidP="001B3CFC">
            <w:pPr>
              <w:pStyle w:val="Folgeabsatz"/>
              <w:keepNext/>
              <w:keepLines/>
              <w:ind w:firstLine="0"/>
              <w:rPr>
                <w:rFonts w:eastAsiaTheme="minorHAnsi"/>
                <w:lang w:eastAsia="en-US"/>
              </w:rPr>
            </w:pPr>
            <w:r>
              <w:rPr>
                <w:rFonts w:eastAsiaTheme="minorHAnsi"/>
                <w:lang w:eastAsia="en-US"/>
              </w:rPr>
              <w:t>p &lt; 0.0001</w:t>
            </w:r>
          </w:p>
        </w:tc>
      </w:tr>
    </w:tbl>
    <w:p w:rsidR="00164F20" w:rsidRDefault="00164F20" w:rsidP="00164F20">
      <w:pPr>
        <w:pStyle w:val="Folgeabsatz"/>
        <w:ind w:firstLine="0"/>
        <w:rPr>
          <w:rFonts w:eastAsiaTheme="minorHAnsi"/>
          <w:lang w:eastAsia="en-US"/>
        </w:rPr>
      </w:pPr>
    </w:p>
    <w:p w:rsidR="00164F20" w:rsidRDefault="00164F20" w:rsidP="00164F20">
      <w:pPr>
        <w:pStyle w:val="Folgeabsatz"/>
        <w:ind w:firstLine="0"/>
        <w:rPr>
          <w:rFonts w:eastAsiaTheme="minorHAnsi"/>
          <w:lang w:eastAsia="en-US"/>
        </w:rPr>
      </w:pPr>
      <w:r>
        <w:rPr>
          <w:rFonts w:eastAsiaTheme="minorHAnsi"/>
          <w:lang w:eastAsia="en-US"/>
        </w:rPr>
        <w:lastRenderedPageBreak/>
        <w:t>Alle Hypothesen können folglich eindeutig angenommen werden.</w:t>
      </w:r>
      <w:r w:rsidR="00115ADC">
        <w:rPr>
          <w:rFonts w:eastAsiaTheme="minorHAnsi"/>
          <w:lang w:eastAsia="en-US"/>
        </w:rPr>
        <w:t xml:space="preserve"> In der Boxplot-Darstellung wird dies besonders klar.</w:t>
      </w:r>
    </w:p>
    <w:p w:rsidR="00115ADC" w:rsidRDefault="00A67F37" w:rsidP="00A67F37">
      <w:pPr>
        <w:pStyle w:val="berschrift4"/>
        <w:rPr>
          <w:rFonts w:eastAsiaTheme="minorHAnsi"/>
          <w:lang w:eastAsia="en-US"/>
        </w:rPr>
      </w:pPr>
      <w:bookmarkStart w:id="105" w:name="_Toc426732090"/>
      <w:r>
        <w:rPr>
          <w:rFonts w:eastAsiaTheme="minorHAnsi"/>
          <w:lang w:eastAsia="en-US"/>
        </w:rPr>
        <w:t>Boxplots-Grafik – Lost In Percent</w:t>
      </w:r>
      <w:bookmarkEnd w:id="105"/>
    </w:p>
    <w:p w:rsidR="0085122A" w:rsidRDefault="00115ADC" w:rsidP="0085122A">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45B4A3BC" wp14:editId="3DFA2B01">
            <wp:extent cx="5400000" cy="4318623"/>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4318623"/>
                    </a:xfrm>
                    <a:prstGeom prst="rect">
                      <a:avLst/>
                    </a:prstGeom>
                    <a:noFill/>
                    <a:ln>
                      <a:noFill/>
                    </a:ln>
                  </pic:spPr>
                </pic:pic>
              </a:graphicData>
            </a:graphic>
          </wp:inline>
        </w:drawing>
      </w:r>
    </w:p>
    <w:p w:rsidR="00115ADC" w:rsidRDefault="0085122A" w:rsidP="0085122A">
      <w:pPr>
        <w:pStyle w:val="Beschriftung"/>
        <w:rPr>
          <w:rFonts w:ascii="Times New Roman" w:eastAsiaTheme="minorHAnsi" w:hAnsi="Times New Roman"/>
          <w:sz w:val="24"/>
          <w:szCs w:val="24"/>
          <w:lang w:eastAsia="en-US"/>
        </w:rPr>
      </w:pPr>
      <w:bookmarkStart w:id="106" w:name="_Toc426732139"/>
      <w:r>
        <w:t xml:space="preserve">Abbildung </w:t>
      </w:r>
      <w:fldSimple w:instr=" SEQ Abbildung \* ARABIC ">
        <w:r w:rsidR="008B7394">
          <w:rPr>
            <w:noProof/>
          </w:rPr>
          <w:t>41</w:t>
        </w:r>
      </w:fldSimple>
      <w:r>
        <w:t>: Boxplot-Grafik – Lost In Percent</w:t>
      </w:r>
      <w:bookmarkEnd w:id="106"/>
    </w:p>
    <w:p w:rsidR="00115ADC" w:rsidRDefault="00115ADC" w:rsidP="00115ADC">
      <w:pPr>
        <w:autoSpaceDE w:val="0"/>
        <w:autoSpaceDN w:val="0"/>
        <w:adjustRightInd w:val="0"/>
        <w:spacing w:line="240" w:lineRule="auto"/>
        <w:jc w:val="left"/>
        <w:rPr>
          <w:rFonts w:ascii="Times New Roman" w:eastAsiaTheme="minorHAnsi" w:hAnsi="Times New Roman"/>
          <w:sz w:val="24"/>
          <w:szCs w:val="24"/>
          <w:lang w:eastAsia="en-US"/>
        </w:rPr>
      </w:pPr>
    </w:p>
    <w:p w:rsidR="00115ADC" w:rsidRDefault="00115ADC" w:rsidP="00115ADC">
      <w:pPr>
        <w:rPr>
          <w:rFonts w:eastAsiaTheme="minorHAnsi"/>
          <w:lang w:eastAsia="en-US"/>
        </w:rPr>
      </w:pPr>
      <w:r>
        <w:rPr>
          <w:rFonts w:eastAsiaTheme="minorHAnsi"/>
          <w:lang w:eastAsia="en-US"/>
        </w:rPr>
        <w:t xml:space="preserve">Bis auf vereinzelte Ausreißer und Extremwerte hat ABBY für fast 100% aller Blätter einen Lost-Anteil zwischen 0 und 20%. Omnipage hat eine ähnliche Verteilungsform, und die Hälfte der Blätter weisen einen Lost-Anteil unter 10% auf. Die Streuung nach oben ist jedoch größer und es liegen mehr Ausreißer vor. Acrobat hat einen Median von 73%. Somit werden von mehr als der Hälfte der Liedblätter fast alle Zeichen verloren. Die Streuung ist stark, der Anteil an hohen Verlustraten sehr hoch. </w:t>
      </w:r>
      <w:r w:rsidR="00CC4769">
        <w:rPr>
          <w:rFonts w:eastAsiaTheme="minorHAnsi"/>
          <w:lang w:eastAsia="en-US"/>
        </w:rPr>
        <w:t>Das größte Leistungsdefizit von Acrobat ist tatsächlich in B</w:t>
      </w:r>
      <w:r w:rsidR="001B3CFC">
        <w:rPr>
          <w:rFonts w:eastAsiaTheme="minorHAnsi"/>
          <w:lang w:eastAsia="en-US"/>
        </w:rPr>
        <w:t>e</w:t>
      </w:r>
      <w:r w:rsidR="00CC4769">
        <w:rPr>
          <w:rFonts w:eastAsiaTheme="minorHAnsi"/>
          <w:lang w:eastAsia="en-US"/>
        </w:rPr>
        <w:t xml:space="preserve">zug auf die Lost-Werte zu sehen. Das erklärt auch </w:t>
      </w:r>
      <w:r w:rsidR="001B3CFC">
        <w:rPr>
          <w:rFonts w:eastAsiaTheme="minorHAnsi"/>
          <w:lang w:eastAsia="en-US"/>
        </w:rPr>
        <w:t xml:space="preserve">die </w:t>
      </w:r>
      <w:r w:rsidR="00CC4769">
        <w:rPr>
          <w:rFonts w:eastAsiaTheme="minorHAnsi"/>
          <w:lang w:eastAsia="en-US"/>
        </w:rPr>
        <w:t>verhältnismäßig gute</w:t>
      </w:r>
      <w:r w:rsidR="001B3CFC">
        <w:rPr>
          <w:rFonts w:eastAsiaTheme="minorHAnsi"/>
          <w:lang w:eastAsia="en-US"/>
        </w:rPr>
        <w:t>n</w:t>
      </w:r>
      <w:r w:rsidR="00CC4769">
        <w:rPr>
          <w:rFonts w:eastAsiaTheme="minorHAnsi"/>
          <w:lang w:eastAsia="en-US"/>
        </w:rPr>
        <w:t xml:space="preserve"> Raten für z.B. die Confused-Werte, da andere Fehlertypen nicht mehr auftreten können wenn der Mehranteil eines Blattes gar nicht erkannt wird.</w:t>
      </w:r>
      <w:r w:rsidR="00A17B4F">
        <w:rPr>
          <w:rFonts w:eastAsiaTheme="minorHAnsi"/>
          <w:lang w:eastAsia="en-US"/>
        </w:rPr>
        <w:t xml:space="preserve"> Die Grafik verdeutlicht, dass alle Hypothesen angenommen werden müssen.</w:t>
      </w:r>
    </w:p>
    <w:p w:rsidR="00115ADC" w:rsidRPr="00164F20" w:rsidRDefault="00115ADC" w:rsidP="00164F20">
      <w:pPr>
        <w:pStyle w:val="Folgeabsatz"/>
        <w:ind w:firstLine="0"/>
        <w:rPr>
          <w:rFonts w:eastAsiaTheme="minorHAnsi"/>
          <w:lang w:eastAsia="en-US"/>
        </w:rPr>
      </w:pPr>
    </w:p>
    <w:p w:rsidR="00B37DAE" w:rsidRDefault="00B37DAE" w:rsidP="00B37DAE">
      <w:pPr>
        <w:pStyle w:val="berschrift3"/>
        <w:rPr>
          <w:rFonts w:eastAsiaTheme="minorHAnsi"/>
          <w:lang w:eastAsia="en-US"/>
        </w:rPr>
      </w:pPr>
      <w:bookmarkStart w:id="107" w:name="_Toc426732091"/>
      <w:r>
        <w:rPr>
          <w:rFonts w:eastAsiaTheme="minorHAnsi"/>
          <w:lang w:eastAsia="en-US"/>
        </w:rPr>
        <w:lastRenderedPageBreak/>
        <w:t>Character Error Rate</w:t>
      </w:r>
      <w:bookmarkEnd w:id="107"/>
    </w:p>
    <w:p w:rsidR="00A67F37" w:rsidRPr="00A67F37" w:rsidRDefault="00A67F37" w:rsidP="00A67F37">
      <w:pPr>
        <w:pStyle w:val="berschrift4"/>
        <w:rPr>
          <w:lang w:eastAsia="en-US"/>
        </w:rPr>
      </w:pPr>
      <w:bookmarkStart w:id="108" w:name="_Toc426732092"/>
      <w:r>
        <w:rPr>
          <w:lang w:eastAsia="en-US"/>
        </w:rPr>
        <w:t>Signifikanztests – CER</w:t>
      </w:r>
      <w:bookmarkEnd w:id="108"/>
    </w:p>
    <w:p w:rsidR="00164F20" w:rsidRDefault="00F04AAE" w:rsidP="00164F20">
      <w:pPr>
        <w:rPr>
          <w:rFonts w:eastAsiaTheme="minorHAnsi"/>
          <w:lang w:eastAsia="en-US"/>
        </w:rPr>
      </w:pPr>
      <w:r>
        <w:rPr>
          <w:rFonts w:eastAsiaTheme="minorHAnsi"/>
          <w:lang w:eastAsia="en-US"/>
        </w:rPr>
        <w:t>Die Variable CER fasst alle Fehler in Bezug zum Grounded-Truth-Text zusammen und ist demnach ähnlich zur Accuracy und Precision eine Hauptmetrik. Das Ergebnis der Hypothesentests ist infolgedessen, insgesamt betrachtet, sehr bedeutsam.</w:t>
      </w:r>
    </w:p>
    <w:p w:rsidR="000767EB" w:rsidRPr="000767EB" w:rsidRDefault="000767EB" w:rsidP="000767EB">
      <w:pPr>
        <w:autoSpaceDE w:val="0"/>
        <w:autoSpaceDN w:val="0"/>
        <w:adjustRightInd w:val="0"/>
        <w:spacing w:line="240" w:lineRule="auto"/>
        <w:jc w:val="left"/>
        <w:rPr>
          <w:rFonts w:ascii="Times New Roman" w:eastAsiaTheme="minorHAnsi" w:hAnsi="Times New Roman"/>
          <w:sz w:val="24"/>
          <w:szCs w:val="24"/>
          <w:lang w:eastAsia="en-US"/>
        </w:rPr>
      </w:pPr>
    </w:p>
    <w:p w:rsidR="0085122A" w:rsidRDefault="0085122A" w:rsidP="0085122A">
      <w:pPr>
        <w:pStyle w:val="Beschriftung"/>
        <w:keepNext/>
      </w:pPr>
      <w:bookmarkStart w:id="109" w:name="_Toc426732186"/>
      <w:r>
        <w:t xml:space="preserve">Tabelle </w:t>
      </w:r>
      <w:fldSimple w:instr=" SEQ Tabelle \* ARABIC ">
        <w:r w:rsidR="008B7394">
          <w:rPr>
            <w:noProof/>
          </w:rPr>
          <w:t>33</w:t>
        </w:r>
      </w:fldSimple>
      <w:r>
        <w:t>: Deskriptive Statistik – CER</w:t>
      </w:r>
      <w:bookmarkEnd w:id="109"/>
    </w:p>
    <w:tbl>
      <w:tblPr>
        <w:tblW w:w="5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30"/>
        <w:gridCol w:w="1075"/>
        <w:gridCol w:w="1476"/>
        <w:gridCol w:w="1014"/>
      </w:tblGrid>
      <w:tr w:rsidR="000767EB" w:rsidRPr="000767EB" w:rsidTr="0085122A">
        <w:trPr>
          <w:cantSplit/>
          <w:jc w:val="center"/>
        </w:trPr>
        <w:tc>
          <w:tcPr>
            <w:tcW w:w="5195" w:type="dxa"/>
            <w:gridSpan w:val="4"/>
            <w:tcBorders>
              <w:top w:val="nil"/>
              <w:left w:val="nil"/>
              <w:bottom w:val="nil"/>
              <w:right w:val="nil"/>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67EB">
              <w:rPr>
                <w:rFonts w:ascii="Arial" w:eastAsiaTheme="minorHAnsi" w:hAnsi="Arial" w:cs="Arial"/>
                <w:b/>
                <w:bCs/>
                <w:color w:val="000000"/>
                <w:sz w:val="18"/>
                <w:szCs w:val="18"/>
                <w:lang w:eastAsia="en-US"/>
              </w:rPr>
              <w:t>Deskriptive Statistiken</w:t>
            </w:r>
          </w:p>
        </w:tc>
      </w:tr>
      <w:tr w:rsidR="000767EB" w:rsidRPr="000767EB" w:rsidTr="0085122A">
        <w:trPr>
          <w:cantSplit/>
          <w:jc w:val="center"/>
        </w:trPr>
        <w:tc>
          <w:tcPr>
            <w:tcW w:w="163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0767EB" w:rsidRPr="000767EB" w:rsidRDefault="000767EB" w:rsidP="001B3CFC">
            <w:pPr>
              <w:keepNext/>
              <w:keepLines/>
              <w:autoSpaceDE w:val="0"/>
              <w:autoSpaceDN w:val="0"/>
              <w:adjustRightInd w:val="0"/>
              <w:spacing w:line="240" w:lineRule="auto"/>
              <w:jc w:val="left"/>
              <w:rPr>
                <w:rFonts w:ascii="Times New Roman" w:eastAsiaTheme="minorHAnsi" w:hAnsi="Times New Roman"/>
                <w:sz w:val="24"/>
                <w:szCs w:val="24"/>
                <w:lang w:eastAsia="en-US"/>
              </w:rPr>
            </w:pPr>
          </w:p>
        </w:tc>
        <w:tc>
          <w:tcPr>
            <w:tcW w:w="1075" w:type="dxa"/>
            <w:tcBorders>
              <w:top w:val="single" w:sz="16" w:space="0" w:color="000000"/>
              <w:left w:val="single" w:sz="16" w:space="0" w:color="000000"/>
              <w:bottom w:val="single" w:sz="16" w:space="0" w:color="000000"/>
            </w:tcBorders>
            <w:shd w:val="clear" w:color="auto" w:fill="FFFFFF"/>
            <w:vAlign w:val="bottom"/>
          </w:tcPr>
          <w:p w:rsidR="000767EB" w:rsidRPr="000767EB" w:rsidRDefault="000767EB"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Mittelwert</w:t>
            </w:r>
          </w:p>
        </w:tc>
        <w:tc>
          <w:tcPr>
            <w:tcW w:w="1476" w:type="dxa"/>
            <w:tcBorders>
              <w:top w:val="single" w:sz="16" w:space="0" w:color="000000"/>
              <w:bottom w:val="single" w:sz="16" w:space="0" w:color="000000"/>
            </w:tcBorders>
            <w:shd w:val="clear" w:color="auto" w:fill="FFFFFF"/>
            <w:vAlign w:val="bottom"/>
          </w:tcPr>
          <w:p w:rsidR="000767EB" w:rsidRPr="000767EB" w:rsidRDefault="000767EB"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Standardabweichung</w:t>
            </w:r>
          </w:p>
        </w:tc>
        <w:tc>
          <w:tcPr>
            <w:tcW w:w="1014" w:type="dxa"/>
            <w:tcBorders>
              <w:top w:val="single" w:sz="16" w:space="0" w:color="000000"/>
              <w:bottom w:val="single" w:sz="16" w:space="0" w:color="000000"/>
              <w:right w:val="single" w:sz="16" w:space="0" w:color="000000"/>
            </w:tcBorders>
            <w:shd w:val="clear" w:color="auto" w:fill="FFFFFF"/>
            <w:vAlign w:val="bottom"/>
          </w:tcPr>
          <w:p w:rsidR="000767EB" w:rsidRPr="000767EB" w:rsidRDefault="000767EB" w:rsidP="001B3CFC">
            <w:pPr>
              <w:keepNext/>
              <w:keepLines/>
              <w:autoSpaceDE w:val="0"/>
              <w:autoSpaceDN w:val="0"/>
              <w:adjustRightInd w:val="0"/>
              <w:spacing w:line="320" w:lineRule="atLeast"/>
              <w:ind w:left="60" w:right="60"/>
              <w:jc w:val="center"/>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H</w:t>
            </w:r>
          </w:p>
        </w:tc>
      </w:tr>
      <w:tr w:rsidR="000767EB" w:rsidRPr="000767EB" w:rsidTr="0085122A">
        <w:trPr>
          <w:cantSplit/>
          <w:jc w:val="center"/>
        </w:trPr>
        <w:tc>
          <w:tcPr>
            <w:tcW w:w="1630" w:type="dxa"/>
            <w:tcBorders>
              <w:top w:val="single" w:sz="16" w:space="0" w:color="000000"/>
              <w:left w:val="single" w:sz="16" w:space="0" w:color="000000"/>
              <w:bottom w:val="nil"/>
              <w:right w:val="single" w:sz="16" w:space="0" w:color="000000"/>
            </w:tcBorders>
            <w:shd w:val="clear" w:color="auto" w:fill="FFFFFF"/>
          </w:tcPr>
          <w:p w:rsidR="000767EB" w:rsidRPr="000767EB" w:rsidRDefault="000767EB"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CER ABBY</w:t>
            </w:r>
          </w:p>
        </w:tc>
        <w:tc>
          <w:tcPr>
            <w:tcW w:w="1075" w:type="dxa"/>
            <w:tcBorders>
              <w:top w:val="single" w:sz="16" w:space="0" w:color="000000"/>
              <w:left w:val="single" w:sz="16" w:space="0" w:color="000000"/>
              <w:bottom w:val="nil"/>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29,0554</w:t>
            </w:r>
          </w:p>
        </w:tc>
        <w:tc>
          <w:tcPr>
            <w:tcW w:w="1476" w:type="dxa"/>
            <w:tcBorders>
              <w:top w:val="single" w:sz="16" w:space="0" w:color="000000"/>
              <w:bottom w:val="nil"/>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14,62504</w:t>
            </w:r>
          </w:p>
        </w:tc>
        <w:tc>
          <w:tcPr>
            <w:tcW w:w="1014" w:type="dxa"/>
            <w:tcBorders>
              <w:top w:val="single" w:sz="16" w:space="0" w:color="000000"/>
              <w:bottom w:val="nil"/>
              <w:right w:val="single" w:sz="16" w:space="0" w:color="000000"/>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102</w:t>
            </w:r>
          </w:p>
        </w:tc>
      </w:tr>
      <w:tr w:rsidR="000767EB" w:rsidRPr="000767EB" w:rsidTr="0085122A">
        <w:trPr>
          <w:cantSplit/>
          <w:jc w:val="center"/>
        </w:trPr>
        <w:tc>
          <w:tcPr>
            <w:tcW w:w="1630" w:type="dxa"/>
            <w:tcBorders>
              <w:top w:val="nil"/>
              <w:left w:val="single" w:sz="16" w:space="0" w:color="000000"/>
              <w:bottom w:val="nil"/>
              <w:right w:val="single" w:sz="16" w:space="0" w:color="000000"/>
            </w:tcBorders>
            <w:shd w:val="clear" w:color="auto" w:fill="FFFFFF"/>
          </w:tcPr>
          <w:p w:rsidR="000767EB" w:rsidRPr="000767EB" w:rsidRDefault="000767EB"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CER Omnipage</w:t>
            </w:r>
          </w:p>
        </w:tc>
        <w:tc>
          <w:tcPr>
            <w:tcW w:w="1075" w:type="dxa"/>
            <w:tcBorders>
              <w:top w:val="nil"/>
              <w:left w:val="single" w:sz="16" w:space="0" w:color="000000"/>
              <w:bottom w:val="nil"/>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52,2256</w:t>
            </w:r>
          </w:p>
        </w:tc>
        <w:tc>
          <w:tcPr>
            <w:tcW w:w="1476" w:type="dxa"/>
            <w:tcBorders>
              <w:top w:val="nil"/>
              <w:bottom w:val="nil"/>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33,09877</w:t>
            </w:r>
          </w:p>
        </w:tc>
        <w:tc>
          <w:tcPr>
            <w:tcW w:w="1014" w:type="dxa"/>
            <w:tcBorders>
              <w:top w:val="nil"/>
              <w:bottom w:val="nil"/>
              <w:right w:val="single" w:sz="16" w:space="0" w:color="000000"/>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102</w:t>
            </w:r>
          </w:p>
        </w:tc>
      </w:tr>
      <w:tr w:rsidR="000767EB" w:rsidRPr="000767EB" w:rsidTr="0085122A">
        <w:trPr>
          <w:cantSplit/>
          <w:jc w:val="center"/>
        </w:trPr>
        <w:tc>
          <w:tcPr>
            <w:tcW w:w="1630" w:type="dxa"/>
            <w:tcBorders>
              <w:top w:val="nil"/>
              <w:left w:val="single" w:sz="16" w:space="0" w:color="000000"/>
              <w:bottom w:val="single" w:sz="16" w:space="0" w:color="000000"/>
              <w:right w:val="single" w:sz="16" w:space="0" w:color="000000"/>
            </w:tcBorders>
            <w:shd w:val="clear" w:color="auto" w:fill="FFFFFF"/>
          </w:tcPr>
          <w:p w:rsidR="000767EB" w:rsidRPr="000767EB" w:rsidRDefault="000767EB" w:rsidP="001B3CFC">
            <w:pPr>
              <w:keepNext/>
              <w:keepLines/>
              <w:autoSpaceDE w:val="0"/>
              <w:autoSpaceDN w:val="0"/>
              <w:adjustRightInd w:val="0"/>
              <w:spacing w:line="320" w:lineRule="atLeast"/>
              <w:ind w:left="60" w:right="60"/>
              <w:jc w:val="lef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CER Acrobat</w:t>
            </w:r>
          </w:p>
        </w:tc>
        <w:tc>
          <w:tcPr>
            <w:tcW w:w="1075" w:type="dxa"/>
            <w:tcBorders>
              <w:top w:val="nil"/>
              <w:left w:val="single" w:sz="16" w:space="0" w:color="000000"/>
              <w:bottom w:val="single" w:sz="16" w:space="0" w:color="000000"/>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92,6514</w:t>
            </w:r>
          </w:p>
        </w:tc>
        <w:tc>
          <w:tcPr>
            <w:tcW w:w="1476" w:type="dxa"/>
            <w:tcBorders>
              <w:top w:val="nil"/>
              <w:bottom w:val="single" w:sz="16" w:space="0" w:color="000000"/>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58,58258</w:t>
            </w:r>
          </w:p>
        </w:tc>
        <w:tc>
          <w:tcPr>
            <w:tcW w:w="1014" w:type="dxa"/>
            <w:tcBorders>
              <w:top w:val="nil"/>
              <w:bottom w:val="single" w:sz="16" w:space="0" w:color="000000"/>
              <w:right w:val="single" w:sz="16" w:space="0" w:color="000000"/>
            </w:tcBorders>
            <w:shd w:val="clear" w:color="auto" w:fill="FFFFFF"/>
            <w:vAlign w:val="center"/>
          </w:tcPr>
          <w:p w:rsidR="000767EB" w:rsidRPr="000767EB" w:rsidRDefault="000767EB" w:rsidP="001B3CFC">
            <w:pPr>
              <w:keepNext/>
              <w:keepLines/>
              <w:autoSpaceDE w:val="0"/>
              <w:autoSpaceDN w:val="0"/>
              <w:adjustRightInd w:val="0"/>
              <w:spacing w:line="320" w:lineRule="atLeast"/>
              <w:ind w:left="60" w:right="60"/>
              <w:jc w:val="right"/>
              <w:rPr>
                <w:rFonts w:ascii="Arial" w:eastAsiaTheme="minorHAnsi" w:hAnsi="Arial" w:cs="Arial"/>
                <w:color w:val="000000"/>
                <w:sz w:val="18"/>
                <w:szCs w:val="18"/>
                <w:lang w:eastAsia="en-US"/>
              </w:rPr>
            </w:pPr>
            <w:r w:rsidRPr="000767EB">
              <w:rPr>
                <w:rFonts w:ascii="Arial" w:eastAsiaTheme="minorHAnsi" w:hAnsi="Arial" w:cs="Arial"/>
                <w:color w:val="000000"/>
                <w:sz w:val="18"/>
                <w:szCs w:val="18"/>
                <w:lang w:eastAsia="en-US"/>
              </w:rPr>
              <w:t>102</w:t>
            </w:r>
          </w:p>
        </w:tc>
      </w:tr>
    </w:tbl>
    <w:p w:rsidR="000767EB" w:rsidRDefault="000767EB" w:rsidP="000767EB">
      <w:pPr>
        <w:autoSpaceDE w:val="0"/>
        <w:autoSpaceDN w:val="0"/>
        <w:adjustRightInd w:val="0"/>
        <w:spacing w:line="400" w:lineRule="atLeast"/>
        <w:jc w:val="left"/>
        <w:rPr>
          <w:rFonts w:ascii="Times New Roman" w:eastAsiaTheme="minorHAnsi" w:hAnsi="Times New Roman"/>
          <w:sz w:val="24"/>
          <w:szCs w:val="24"/>
          <w:lang w:eastAsia="en-US"/>
        </w:rPr>
      </w:pPr>
    </w:p>
    <w:p w:rsidR="000767EB" w:rsidRPr="000767EB" w:rsidRDefault="000767EB" w:rsidP="000767EB">
      <w:pPr>
        <w:pStyle w:val="Folgeabsatz"/>
        <w:rPr>
          <w:lang w:eastAsia="en-US"/>
        </w:rPr>
      </w:pPr>
    </w:p>
    <w:p w:rsidR="0085122A" w:rsidRDefault="0085122A" w:rsidP="0085122A">
      <w:pPr>
        <w:pStyle w:val="Beschriftung"/>
        <w:keepNext/>
      </w:pPr>
      <w:bookmarkStart w:id="110" w:name="_Toc426732187"/>
      <w:r>
        <w:t xml:space="preserve">Tabelle </w:t>
      </w:r>
      <w:fldSimple w:instr=" SEQ Tabelle \* ARABIC ">
        <w:r w:rsidR="008B7394">
          <w:rPr>
            <w:noProof/>
          </w:rPr>
          <w:t>34</w:t>
        </w:r>
      </w:fldSimple>
      <w:r>
        <w:t>: Signifikanztests Zusammenfassung – CER</w:t>
      </w:r>
      <w:bookmarkEnd w:id="110"/>
    </w:p>
    <w:tbl>
      <w:tblPr>
        <w:tblStyle w:val="Tabellenraster"/>
        <w:tblW w:w="8555" w:type="dxa"/>
        <w:tblLook w:val="04A0" w:firstRow="1" w:lastRow="0" w:firstColumn="1" w:lastColumn="0" w:noHBand="0" w:noVBand="1"/>
      </w:tblPr>
      <w:tblGrid>
        <w:gridCol w:w="1711"/>
        <w:gridCol w:w="1711"/>
        <w:gridCol w:w="1711"/>
        <w:gridCol w:w="1711"/>
        <w:gridCol w:w="1711"/>
      </w:tblGrid>
      <w:tr w:rsidR="000767EB" w:rsidTr="00223174">
        <w:trPr>
          <w:trHeight w:val="1481"/>
        </w:trPr>
        <w:tc>
          <w:tcPr>
            <w:tcW w:w="1711" w:type="dxa"/>
          </w:tcPr>
          <w:p w:rsidR="000767EB" w:rsidRDefault="000767EB" w:rsidP="001B3CFC">
            <w:pPr>
              <w:pStyle w:val="Folgeabsatz"/>
              <w:keepNext/>
              <w:keepLines/>
              <w:ind w:firstLine="0"/>
              <w:rPr>
                <w:rFonts w:eastAsiaTheme="minorHAnsi"/>
                <w:lang w:eastAsia="en-US"/>
              </w:rPr>
            </w:pPr>
            <w:r>
              <w:rPr>
                <w:rFonts w:eastAsiaTheme="minorHAnsi"/>
                <w:lang w:eastAsia="en-US"/>
              </w:rPr>
              <w:t>Sphärizität</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F-Wert</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Signifikanz</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Partielles Eta-Quadrat</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0767EB" w:rsidTr="00223174">
        <w:trPr>
          <w:trHeight w:val="370"/>
        </w:trPr>
        <w:tc>
          <w:tcPr>
            <w:tcW w:w="1711" w:type="dxa"/>
          </w:tcPr>
          <w:p w:rsidR="000767EB" w:rsidRDefault="000767EB" w:rsidP="00223174">
            <w:pPr>
              <w:pStyle w:val="Folgeabsatz"/>
              <w:ind w:firstLine="0"/>
              <w:rPr>
                <w:rFonts w:eastAsiaTheme="minorHAnsi"/>
                <w:lang w:eastAsia="en-US"/>
              </w:rPr>
            </w:pPr>
            <w:r>
              <w:rPr>
                <w:rFonts w:eastAsiaTheme="minorHAnsi"/>
                <w:lang w:eastAsia="en-US"/>
              </w:rPr>
              <w:t>p &lt; 0.0001</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69.743</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p &lt; 0.0001</w:t>
            </w:r>
          </w:p>
        </w:tc>
        <w:tc>
          <w:tcPr>
            <w:tcW w:w="1711" w:type="dxa"/>
          </w:tcPr>
          <w:p w:rsidR="000767EB" w:rsidRDefault="000767EB" w:rsidP="000767EB">
            <w:pPr>
              <w:pStyle w:val="Folgeabsatz"/>
              <w:ind w:firstLine="0"/>
              <w:rPr>
                <w:rFonts w:eastAsiaTheme="minorHAnsi"/>
                <w:lang w:eastAsia="en-US"/>
              </w:rPr>
            </w:pPr>
            <w:r>
              <w:rPr>
                <w:rFonts w:eastAsiaTheme="minorHAnsi"/>
                <w:lang w:eastAsia="en-US"/>
              </w:rPr>
              <w:t>0.408</w:t>
            </w:r>
          </w:p>
        </w:tc>
        <w:tc>
          <w:tcPr>
            <w:tcW w:w="1711" w:type="dxa"/>
          </w:tcPr>
          <w:p w:rsidR="000767EB" w:rsidRDefault="000767EB" w:rsidP="00223174">
            <w:pPr>
              <w:pStyle w:val="Folgeabsatz"/>
              <w:ind w:firstLine="0"/>
              <w:rPr>
                <w:rFonts w:eastAsiaTheme="minorHAnsi"/>
                <w:lang w:eastAsia="en-US"/>
              </w:rPr>
            </w:pPr>
            <w:r>
              <w:rPr>
                <w:rFonts w:eastAsiaTheme="minorHAnsi"/>
                <w:lang w:eastAsia="en-US"/>
              </w:rPr>
              <w:t>p &lt; 0.0001</w:t>
            </w:r>
          </w:p>
        </w:tc>
      </w:tr>
    </w:tbl>
    <w:p w:rsidR="00F04AAE" w:rsidRDefault="00F04AAE" w:rsidP="000767EB">
      <w:pPr>
        <w:pStyle w:val="Folgeabsatz"/>
        <w:ind w:firstLine="0"/>
        <w:rPr>
          <w:rFonts w:eastAsiaTheme="minorHAnsi"/>
          <w:lang w:eastAsia="en-US"/>
        </w:rPr>
      </w:pPr>
    </w:p>
    <w:p w:rsidR="000767EB" w:rsidRDefault="000767EB" w:rsidP="000767EB">
      <w:pPr>
        <w:pStyle w:val="Folgeabsatz"/>
        <w:ind w:firstLine="0"/>
        <w:rPr>
          <w:rFonts w:eastAsiaTheme="minorHAnsi"/>
          <w:lang w:eastAsia="en-US"/>
        </w:rPr>
      </w:pPr>
      <w:r>
        <w:rPr>
          <w:rFonts w:eastAsiaTheme="minorHAnsi"/>
          <w:lang w:eastAsia="en-US"/>
        </w:rPr>
        <w:t>Auch hier liegt keine Sphärizität vor; es wird also so verfahren wie in den obigen Fällen. Der Unterschied zwischen den T</w:t>
      </w:r>
      <w:r w:rsidR="001B3CFC">
        <w:rPr>
          <w:rFonts w:eastAsiaTheme="minorHAnsi"/>
          <w:lang w:eastAsia="en-US"/>
        </w:rPr>
        <w:t>ools ist bezüglich des CER hoch</w:t>
      </w:r>
      <w:r>
        <w:rPr>
          <w:rFonts w:eastAsiaTheme="minorHAnsi"/>
          <w:lang w:eastAsia="en-US"/>
        </w:rPr>
        <w:t>signifikant. Auch die F-Werte und das partielle Eta-Quadrat sind überdurchschnittlich groß. Die H1 wurde demnach belegt.</w:t>
      </w:r>
    </w:p>
    <w:p w:rsidR="000767EB" w:rsidRDefault="000767EB" w:rsidP="000767EB">
      <w:pPr>
        <w:pStyle w:val="Folgeabsatz"/>
        <w:ind w:firstLine="0"/>
        <w:rPr>
          <w:rFonts w:eastAsiaTheme="minorHAnsi"/>
          <w:lang w:eastAsia="en-US"/>
        </w:rPr>
      </w:pPr>
    </w:p>
    <w:p w:rsidR="0085122A" w:rsidRDefault="0085122A" w:rsidP="0085122A">
      <w:pPr>
        <w:pStyle w:val="Beschriftung"/>
        <w:keepNext/>
      </w:pPr>
      <w:bookmarkStart w:id="111" w:name="_Toc426732188"/>
      <w:r>
        <w:t xml:space="preserve">Tabelle </w:t>
      </w:r>
      <w:fldSimple w:instr=" SEQ Tabelle \* ARABIC ">
        <w:r w:rsidR="008B7394">
          <w:rPr>
            <w:noProof/>
          </w:rPr>
          <w:t>35</w:t>
        </w:r>
      </w:fldSimple>
      <w:r>
        <w:t>: Paarweise Signifikanztests Zusammenfassung – CER</w:t>
      </w:r>
      <w:bookmarkEnd w:id="111"/>
    </w:p>
    <w:tbl>
      <w:tblPr>
        <w:tblStyle w:val="Tabellenraster"/>
        <w:tblW w:w="0" w:type="auto"/>
        <w:tblLook w:val="04A0" w:firstRow="1" w:lastRow="0" w:firstColumn="1" w:lastColumn="0" w:noHBand="0" w:noVBand="1"/>
      </w:tblPr>
      <w:tblGrid>
        <w:gridCol w:w="2831"/>
        <w:gridCol w:w="2831"/>
        <w:gridCol w:w="2831"/>
      </w:tblGrid>
      <w:tr w:rsidR="000767EB" w:rsidTr="00223174">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Vergleich</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Signifikanz</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 xml:space="preserve">Signifikanz </w:t>
            </w:r>
            <w:r w:rsidR="007718EE">
              <w:rPr>
                <w:rFonts w:eastAsiaTheme="minorHAnsi"/>
                <w:lang w:eastAsia="en-US"/>
              </w:rPr>
              <w:t>Friedman</w:t>
            </w:r>
          </w:p>
        </w:tc>
      </w:tr>
      <w:tr w:rsidR="000767EB" w:rsidTr="00223174">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ABBY vs. Omnipage</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r>
      <w:tr w:rsidR="000767EB" w:rsidTr="00223174">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ABBY vs. Acrobat X Pro</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r>
      <w:tr w:rsidR="000767EB" w:rsidTr="00223174">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Omnipage vs Acrobat X Pro</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c>
          <w:tcPr>
            <w:tcW w:w="2831" w:type="dxa"/>
          </w:tcPr>
          <w:p w:rsidR="000767EB" w:rsidRDefault="000767EB" w:rsidP="001B3CFC">
            <w:pPr>
              <w:pStyle w:val="Folgeabsatz"/>
              <w:keepNext/>
              <w:keepLines/>
              <w:ind w:firstLine="0"/>
              <w:rPr>
                <w:rFonts w:eastAsiaTheme="minorHAnsi"/>
                <w:lang w:eastAsia="en-US"/>
              </w:rPr>
            </w:pPr>
            <w:r>
              <w:rPr>
                <w:rFonts w:eastAsiaTheme="minorHAnsi"/>
                <w:lang w:eastAsia="en-US"/>
              </w:rPr>
              <w:t>p &lt; 0.0001</w:t>
            </w:r>
          </w:p>
        </w:tc>
      </w:tr>
    </w:tbl>
    <w:p w:rsidR="000767EB" w:rsidRDefault="000767EB" w:rsidP="000767EB">
      <w:pPr>
        <w:pStyle w:val="Folgeabsatz"/>
        <w:ind w:firstLine="0"/>
        <w:rPr>
          <w:rFonts w:eastAsiaTheme="minorHAnsi"/>
          <w:lang w:eastAsia="en-US"/>
        </w:rPr>
      </w:pPr>
    </w:p>
    <w:p w:rsidR="000767EB" w:rsidRDefault="000767EB" w:rsidP="000767EB">
      <w:pPr>
        <w:pStyle w:val="Folgeabsatz"/>
        <w:ind w:firstLine="0"/>
        <w:rPr>
          <w:rFonts w:eastAsiaTheme="minorHAnsi"/>
          <w:lang w:eastAsia="en-US"/>
        </w:rPr>
      </w:pPr>
      <w:r>
        <w:rPr>
          <w:rFonts w:eastAsiaTheme="minorHAnsi"/>
          <w:lang w:eastAsia="en-US"/>
        </w:rPr>
        <w:lastRenderedPageBreak/>
        <w:t xml:space="preserve">Die Unterschiede sind signifikant für jeden </w:t>
      </w:r>
      <w:r w:rsidR="001B3CFC">
        <w:rPr>
          <w:rFonts w:eastAsiaTheme="minorHAnsi"/>
          <w:lang w:eastAsia="en-US"/>
        </w:rPr>
        <w:t>Vergleich. Ähnlich zur Accuracy und</w:t>
      </w:r>
      <w:r>
        <w:rPr>
          <w:rFonts w:eastAsiaTheme="minorHAnsi"/>
          <w:lang w:eastAsia="en-US"/>
        </w:rPr>
        <w:t xml:space="preserve"> zu Lost In Percent lassen sich die Werte für CER sehr deutlich über den Tool-Effekt belegen.</w:t>
      </w:r>
      <w:r w:rsidR="00403C97">
        <w:rPr>
          <w:rFonts w:eastAsiaTheme="minorHAnsi"/>
          <w:lang w:eastAsia="en-US"/>
        </w:rPr>
        <w:t xml:space="preserve"> Alle Unterhypothesen H1.1, H1.2, H1.3 werden angenommen. ABBY ist besser als Omnipage und Acrobat X Pro und Omnipage besser als Acrobat X Pro in Bezug auf die Fehlerrate.</w:t>
      </w:r>
    </w:p>
    <w:p w:rsidR="0065411C" w:rsidRDefault="0065411C" w:rsidP="000767EB">
      <w:pPr>
        <w:pStyle w:val="Folgeabsatz"/>
        <w:ind w:firstLine="0"/>
        <w:rPr>
          <w:rFonts w:eastAsiaTheme="minorHAnsi"/>
          <w:lang w:eastAsia="en-US"/>
        </w:rPr>
      </w:pPr>
      <w:r>
        <w:rPr>
          <w:rFonts w:eastAsiaTheme="minorHAnsi"/>
          <w:lang w:eastAsia="en-US"/>
        </w:rPr>
        <w:t>Dies erkennt</w:t>
      </w:r>
      <w:r w:rsidR="00A67F37">
        <w:rPr>
          <w:rFonts w:eastAsiaTheme="minorHAnsi"/>
          <w:lang w:eastAsia="en-US"/>
        </w:rPr>
        <w:t xml:space="preserve"> man auch in der Boxplot-Grafik.</w:t>
      </w:r>
    </w:p>
    <w:p w:rsidR="00A67F37" w:rsidRDefault="00A67F37" w:rsidP="00A67F37">
      <w:pPr>
        <w:pStyle w:val="berschrift4"/>
        <w:rPr>
          <w:rFonts w:eastAsiaTheme="minorHAnsi"/>
          <w:lang w:eastAsia="en-US"/>
        </w:rPr>
      </w:pPr>
      <w:bookmarkStart w:id="112" w:name="_Toc426732093"/>
      <w:r>
        <w:rPr>
          <w:rFonts w:eastAsiaTheme="minorHAnsi"/>
          <w:lang w:eastAsia="en-US"/>
        </w:rPr>
        <w:t>Boxplots-Grafik – CER</w:t>
      </w:r>
      <w:bookmarkEnd w:id="112"/>
    </w:p>
    <w:p w:rsidR="0085122A" w:rsidRDefault="0065411C" w:rsidP="0085122A">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7DD8A21B" wp14:editId="7ACFE256">
            <wp:extent cx="5400000" cy="4318623"/>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4318623"/>
                    </a:xfrm>
                    <a:prstGeom prst="rect">
                      <a:avLst/>
                    </a:prstGeom>
                    <a:noFill/>
                    <a:ln>
                      <a:noFill/>
                    </a:ln>
                  </pic:spPr>
                </pic:pic>
              </a:graphicData>
            </a:graphic>
          </wp:inline>
        </w:drawing>
      </w:r>
    </w:p>
    <w:p w:rsidR="0065411C" w:rsidRDefault="0085122A" w:rsidP="0085122A">
      <w:pPr>
        <w:pStyle w:val="Beschriftung"/>
        <w:rPr>
          <w:rFonts w:ascii="Times New Roman" w:eastAsiaTheme="minorHAnsi" w:hAnsi="Times New Roman"/>
          <w:sz w:val="24"/>
          <w:szCs w:val="24"/>
          <w:lang w:eastAsia="en-US"/>
        </w:rPr>
      </w:pPr>
      <w:bookmarkStart w:id="113" w:name="_Toc426732140"/>
      <w:r>
        <w:t xml:space="preserve">Abbildung </w:t>
      </w:r>
      <w:fldSimple w:instr=" SEQ Abbildung \* ARABIC ">
        <w:r w:rsidR="008B7394">
          <w:rPr>
            <w:noProof/>
          </w:rPr>
          <w:t>42</w:t>
        </w:r>
      </w:fldSimple>
      <w:r>
        <w:t>: Boxplot-Grafik – CER</w:t>
      </w:r>
      <w:bookmarkEnd w:id="113"/>
    </w:p>
    <w:p w:rsidR="0065411C" w:rsidRDefault="0065411C" w:rsidP="0065411C">
      <w:pPr>
        <w:autoSpaceDE w:val="0"/>
        <w:autoSpaceDN w:val="0"/>
        <w:adjustRightInd w:val="0"/>
        <w:spacing w:line="240" w:lineRule="auto"/>
        <w:jc w:val="left"/>
        <w:rPr>
          <w:rFonts w:ascii="Times New Roman" w:eastAsiaTheme="minorHAnsi" w:hAnsi="Times New Roman"/>
          <w:sz w:val="24"/>
          <w:szCs w:val="24"/>
          <w:lang w:eastAsia="en-US"/>
        </w:rPr>
      </w:pPr>
    </w:p>
    <w:p w:rsidR="0065411C" w:rsidRDefault="0065411C" w:rsidP="0065411C">
      <w:pPr>
        <w:rPr>
          <w:rFonts w:eastAsiaTheme="minorHAnsi"/>
          <w:lang w:eastAsia="en-US"/>
        </w:rPr>
      </w:pPr>
      <w:r>
        <w:rPr>
          <w:rFonts w:eastAsiaTheme="minorHAnsi"/>
          <w:lang w:eastAsia="en-US"/>
        </w:rPr>
        <w:t>Der Wertebereich dieser Grafik wurde auch angepasst, da Omnipage und Acrobat Aus</w:t>
      </w:r>
      <w:r w:rsidR="001B3CFC">
        <w:rPr>
          <w:rFonts w:eastAsiaTheme="minorHAnsi"/>
          <w:lang w:eastAsia="en-US"/>
        </w:rPr>
        <w:t>reißer und Extremwerte bis 250%</w:t>
      </w:r>
      <w:r>
        <w:rPr>
          <w:rFonts w:eastAsiaTheme="minorHAnsi"/>
          <w:lang w:eastAsia="en-US"/>
        </w:rPr>
        <w:t xml:space="preserve"> </w:t>
      </w:r>
      <w:r w:rsidR="001B3CFC">
        <w:rPr>
          <w:rFonts w:eastAsiaTheme="minorHAnsi"/>
          <w:lang w:eastAsia="en-US"/>
        </w:rPr>
        <w:t>bzw.</w:t>
      </w:r>
      <w:r>
        <w:rPr>
          <w:rFonts w:eastAsiaTheme="minorHAnsi"/>
          <w:lang w:eastAsia="en-US"/>
        </w:rPr>
        <w:t xml:space="preserve"> 460% haben.</w:t>
      </w:r>
    </w:p>
    <w:p w:rsidR="0065411C" w:rsidRDefault="0065411C" w:rsidP="0065411C">
      <w:pPr>
        <w:pStyle w:val="Folgeabsatz"/>
        <w:rPr>
          <w:rFonts w:eastAsiaTheme="minorHAnsi"/>
          <w:lang w:eastAsia="en-US"/>
        </w:rPr>
      </w:pPr>
      <w:r>
        <w:rPr>
          <w:rFonts w:eastAsiaTheme="minorHAnsi"/>
          <w:lang w:eastAsia="en-US"/>
        </w:rPr>
        <w:t xml:space="preserve">Auch hier überzeugt ABBY durch eine sehr stabile Verteilung mit einer geringen Standardabweichung und einem Median bei 27%. Der Median von Omnipage </w:t>
      </w:r>
      <w:r w:rsidR="00CA08A4">
        <w:rPr>
          <w:rFonts w:eastAsiaTheme="minorHAnsi"/>
          <w:lang w:eastAsia="en-US"/>
        </w:rPr>
        <w:t>liegt</w:t>
      </w:r>
      <w:r>
        <w:rPr>
          <w:rFonts w:eastAsiaTheme="minorHAnsi"/>
          <w:lang w:eastAsia="en-US"/>
        </w:rPr>
        <w:t xml:space="preserve"> bei 40% und auch hier ist wieder vor allem die Streuung nach oben bis zum oberen Quartilsbereich von 130% und dem Ausreißer bis 250% (hier nicht mehr dargestellt) sehr stark. Mit einem Median von 90 Prozent schneidet Acrobat am schlechtesten ab. Einige Ausreißer nach unten stellen Blätter mit einer besseren Fehlerleistung dar. Der untere „Whisker“ befindet sich jedoch bei 40%. Dies ist die Grenze bis zu welcher die Fehlerrate </w:t>
      </w:r>
      <w:r>
        <w:rPr>
          <w:rFonts w:eastAsiaTheme="minorHAnsi"/>
          <w:lang w:eastAsia="en-US"/>
        </w:rPr>
        <w:lastRenderedPageBreak/>
        <w:t>von 75% aller Blätter bei ABBY verläuft. Insgesamt ist der Unterschied der Tools für die Hauptmetrik CER also sehr deutlich und nachweislich signifikant.</w:t>
      </w:r>
    </w:p>
    <w:p w:rsidR="0065411C" w:rsidRDefault="002D3086" w:rsidP="002D3086">
      <w:pPr>
        <w:pStyle w:val="berschrift3"/>
        <w:rPr>
          <w:rFonts w:eastAsiaTheme="minorHAnsi"/>
          <w:lang w:eastAsia="en-US"/>
        </w:rPr>
      </w:pPr>
      <w:bookmarkStart w:id="114" w:name="_Toc426732094"/>
      <w:r>
        <w:rPr>
          <w:rFonts w:eastAsiaTheme="minorHAnsi"/>
          <w:lang w:eastAsia="en-US"/>
        </w:rPr>
        <w:t>Nachbemerkung</w:t>
      </w:r>
      <w:r w:rsidR="00AF514B">
        <w:rPr>
          <w:rFonts w:eastAsiaTheme="minorHAnsi"/>
          <w:lang w:eastAsia="en-US"/>
        </w:rPr>
        <w:t xml:space="preserve"> – Frakturschrift</w:t>
      </w:r>
      <w:bookmarkEnd w:id="114"/>
    </w:p>
    <w:p w:rsidR="002D3086" w:rsidRPr="002D3086" w:rsidRDefault="002D3086" w:rsidP="002D3086">
      <w:pPr>
        <w:rPr>
          <w:rFonts w:eastAsiaTheme="minorHAnsi"/>
          <w:lang w:eastAsia="en-US"/>
        </w:rPr>
      </w:pPr>
      <w:r>
        <w:rPr>
          <w:rFonts w:eastAsiaTheme="minorHAnsi"/>
          <w:lang w:eastAsia="en-US"/>
        </w:rPr>
        <w:t>Alle statistischen Tests wurden auch hinsichtlich der Frage unternommen, ob die Fr</w:t>
      </w:r>
      <w:r w:rsidR="00CA08A4">
        <w:rPr>
          <w:rFonts w:eastAsiaTheme="minorHAnsi"/>
          <w:lang w:eastAsia="en-US"/>
        </w:rPr>
        <w:t xml:space="preserve">akturschrift einen Einfluss </w:t>
      </w:r>
      <w:r>
        <w:rPr>
          <w:rFonts w:eastAsiaTheme="minorHAnsi"/>
          <w:lang w:eastAsia="en-US"/>
        </w:rPr>
        <w:t>auf die Performanz</w:t>
      </w:r>
      <w:r w:rsidR="00CA08A4">
        <w:rPr>
          <w:rFonts w:eastAsiaTheme="minorHAnsi"/>
          <w:lang w:eastAsia="en-US"/>
        </w:rPr>
        <w:t xml:space="preserve"> hat</w:t>
      </w:r>
      <w:r>
        <w:rPr>
          <w:rFonts w:eastAsiaTheme="minorHAnsi"/>
          <w:lang w:eastAsia="en-US"/>
        </w:rPr>
        <w:t>. Tatsächlich konnte</w:t>
      </w:r>
      <w:r w:rsidR="00AF514B">
        <w:rPr>
          <w:rFonts w:eastAsiaTheme="minorHAnsi"/>
          <w:lang w:eastAsia="en-US"/>
        </w:rPr>
        <w:t xml:space="preserve">n ambivalente Ergebnisse festgestellt werden. So ist die Performanz von ABBY bzgl. Correct In Percent annähernd gleich im Bereich von Fraktur und ohne Fraktur. Omnipage und Acrobat zeigen jedoch eine deutlich bessere Leistung bzgl. Fraktur. Omnipage eine Steigerung um 15% und Acrobat sogar um 50% </w:t>
      </w:r>
      <w:r w:rsidR="00CA08A4">
        <w:rPr>
          <w:rFonts w:eastAsiaTheme="minorHAnsi"/>
          <w:lang w:eastAsia="en-US"/>
        </w:rPr>
        <w:t>auf 75%. Die Erklärung kö</w:t>
      </w:r>
      <w:r w:rsidR="00AF514B">
        <w:rPr>
          <w:rFonts w:eastAsiaTheme="minorHAnsi"/>
          <w:lang w:eastAsia="en-US"/>
        </w:rPr>
        <w:t>n</w:t>
      </w:r>
      <w:r w:rsidR="00CA08A4">
        <w:rPr>
          <w:rFonts w:eastAsiaTheme="minorHAnsi"/>
          <w:lang w:eastAsia="en-US"/>
        </w:rPr>
        <w:t>nte daran liegen, dass die Druck</w:t>
      </w:r>
      <w:r w:rsidR="00AF514B">
        <w:rPr>
          <w:rFonts w:eastAsiaTheme="minorHAnsi"/>
          <w:lang w:eastAsia="en-US"/>
        </w:rPr>
        <w:t xml:space="preserve">stärke und damit der Kontrast </w:t>
      </w:r>
      <w:r w:rsidR="00CA08A4">
        <w:rPr>
          <w:rFonts w:eastAsiaTheme="minorHAnsi"/>
          <w:lang w:eastAsia="en-US"/>
        </w:rPr>
        <w:t xml:space="preserve">bei der Frakturschrift </w:t>
      </w:r>
      <w:r w:rsidR="00AF514B">
        <w:rPr>
          <w:rFonts w:eastAsiaTheme="minorHAnsi"/>
          <w:lang w:eastAsia="en-US"/>
        </w:rPr>
        <w:t>deutlich stärker ist als bei der Schreibmaschinenschrift welche oft nur sehr schwach gedruckt ist. Die bisherige Analyse des Korpus legt jedoch nahe, dass die Mehrzahl der Liedblattsammlung nicht aus diesem speziellen Frakturblättern besteht. Deswegen wurde diese Bemerkung nicht weiterverfolgt.</w:t>
      </w:r>
    </w:p>
    <w:p w:rsidR="006210E5" w:rsidRDefault="00B37DAE" w:rsidP="00B37DAE">
      <w:pPr>
        <w:pStyle w:val="berschrift3"/>
        <w:rPr>
          <w:rFonts w:eastAsiaTheme="minorHAnsi"/>
          <w:lang w:eastAsia="en-US"/>
        </w:rPr>
      </w:pPr>
      <w:bookmarkStart w:id="115" w:name="_Toc426732095"/>
      <w:r>
        <w:rPr>
          <w:rFonts w:eastAsiaTheme="minorHAnsi"/>
          <w:lang w:eastAsia="en-US"/>
        </w:rPr>
        <w:t>Weitere vergleichende Visualisierungen</w:t>
      </w:r>
      <w:bookmarkEnd w:id="115"/>
      <w:r w:rsidR="006210E5">
        <w:rPr>
          <w:rFonts w:eastAsiaTheme="minorHAnsi"/>
          <w:lang w:eastAsia="en-US"/>
        </w:rPr>
        <w:t xml:space="preserve"> </w:t>
      </w:r>
    </w:p>
    <w:p w:rsidR="008D4E91" w:rsidRDefault="008D4E91" w:rsidP="008D4E91">
      <w:pPr>
        <w:rPr>
          <w:rFonts w:eastAsiaTheme="minorHAnsi"/>
          <w:lang w:eastAsia="en-US"/>
        </w:rPr>
      </w:pPr>
      <w:r>
        <w:rPr>
          <w:rFonts w:eastAsiaTheme="minorHAnsi"/>
          <w:lang w:eastAsia="en-US"/>
        </w:rPr>
        <w:t>In diesem Kapitel werden noch einige Grafiken der deskriptiven Statistik gezeigt</w:t>
      </w:r>
      <w:r w:rsidR="00CA08A4">
        <w:rPr>
          <w:rFonts w:eastAsiaTheme="minorHAnsi"/>
          <w:lang w:eastAsia="en-US"/>
        </w:rPr>
        <w:t>, die explizit</w:t>
      </w:r>
      <w:r>
        <w:rPr>
          <w:rFonts w:eastAsiaTheme="minorHAnsi"/>
          <w:lang w:eastAsia="en-US"/>
        </w:rPr>
        <w:t xml:space="preserve"> die bisher festgestellten Aussagen visualisieren. Es handelt sich dabei um vergleichende Grafiken.</w:t>
      </w:r>
      <w:r w:rsidR="00A83D57">
        <w:rPr>
          <w:rFonts w:eastAsiaTheme="minorHAnsi"/>
          <w:lang w:eastAsia="en-US"/>
        </w:rPr>
        <w:t xml:space="preserve"> Die oben schon gezeigten Boxplots-Grafiken gehören auch zu diesem Bereich der deskriptiven Statistik.</w:t>
      </w:r>
    </w:p>
    <w:p w:rsidR="003B668C" w:rsidRDefault="003B668C" w:rsidP="003B668C">
      <w:pPr>
        <w:pStyle w:val="berschrift4"/>
        <w:rPr>
          <w:rFonts w:eastAsiaTheme="minorHAnsi"/>
          <w:lang w:eastAsia="en-US"/>
        </w:rPr>
      </w:pPr>
      <w:bookmarkStart w:id="116" w:name="_Toc426732096"/>
      <w:r>
        <w:rPr>
          <w:rFonts w:eastAsiaTheme="minorHAnsi"/>
          <w:lang w:eastAsia="en-US"/>
        </w:rPr>
        <w:t>Scatterplots</w:t>
      </w:r>
      <w:bookmarkEnd w:id="116"/>
    </w:p>
    <w:p w:rsidR="00A83D57" w:rsidRPr="00A83D57" w:rsidRDefault="00A83D57" w:rsidP="00A83D57">
      <w:pPr>
        <w:rPr>
          <w:rFonts w:eastAsiaTheme="minorHAnsi"/>
          <w:lang w:eastAsia="en-US"/>
        </w:rPr>
      </w:pPr>
      <w:r>
        <w:rPr>
          <w:rFonts w:eastAsiaTheme="minorHAnsi"/>
          <w:lang w:eastAsia="en-US"/>
        </w:rPr>
        <w:t xml:space="preserve">Ein Scatterplot, oder auch Streudiagramm ist </w:t>
      </w:r>
      <w:r w:rsidR="009623EE">
        <w:rPr>
          <w:rFonts w:eastAsiaTheme="minorHAnsi"/>
          <w:lang w:eastAsia="en-US"/>
        </w:rPr>
        <w:t xml:space="preserve">die graphische Darstellung zweier Wertpaare. Ein Liedblatt hat für jedes Tool einen Performanzparameter. Die Leistung zweier Tools kann man demnach mit einem Scatterplot visualisieren. Der x- bzw. y-Wert sind die entsprechenden Werte der </w:t>
      </w:r>
      <w:r w:rsidR="00FA05A3">
        <w:rPr>
          <w:rFonts w:eastAsiaTheme="minorHAnsi"/>
          <w:lang w:eastAsia="en-US"/>
        </w:rPr>
        <w:t xml:space="preserve">zu </w:t>
      </w:r>
      <w:r w:rsidR="00CA08A4">
        <w:rPr>
          <w:rFonts w:eastAsiaTheme="minorHAnsi"/>
          <w:lang w:eastAsia="en-US"/>
        </w:rPr>
        <w:t>untersuch</w:t>
      </w:r>
      <w:r w:rsidR="00FA05A3">
        <w:rPr>
          <w:rFonts w:eastAsiaTheme="minorHAnsi"/>
          <w:lang w:eastAsia="en-US"/>
        </w:rPr>
        <w:t>enden</w:t>
      </w:r>
      <w:r w:rsidR="009623EE">
        <w:rPr>
          <w:rFonts w:eastAsiaTheme="minorHAnsi"/>
          <w:lang w:eastAsia="en-US"/>
        </w:rPr>
        <w:t xml:space="preserve"> Variable zu dem Liedblatt.</w:t>
      </w:r>
      <w:r w:rsidR="0096147A">
        <w:rPr>
          <w:rFonts w:eastAsiaTheme="minorHAnsi"/>
          <w:lang w:eastAsia="en-US"/>
        </w:rPr>
        <w:t xml:space="preserve"> Kanungo et al. (1998) verwenden diese Visualisierung für ihr OCR-Forschungsprojekt.</w:t>
      </w:r>
    </w:p>
    <w:p w:rsidR="008D4E91" w:rsidRDefault="008D4E91" w:rsidP="009623EE">
      <w:pPr>
        <w:pStyle w:val="Folgeabsatz"/>
        <w:rPr>
          <w:rFonts w:eastAsiaTheme="minorHAnsi"/>
          <w:lang w:eastAsia="en-US"/>
        </w:rPr>
      </w:pPr>
      <w:r>
        <w:rPr>
          <w:rFonts w:eastAsiaTheme="minorHAnsi"/>
          <w:lang w:eastAsia="en-US"/>
        </w:rPr>
        <w:t>Folgende Scatterplots sollen noch mal die Einzelhypothesen H1.1, H1.2 und H1.3 grafisch darstellen</w:t>
      </w:r>
      <w:r w:rsidR="00CA08A4">
        <w:rPr>
          <w:rFonts w:eastAsiaTheme="minorHAnsi"/>
          <w:lang w:eastAsia="en-US"/>
        </w:rPr>
        <w:t>. Man beschränkt sich dabei</w:t>
      </w:r>
      <w:r>
        <w:rPr>
          <w:rFonts w:eastAsiaTheme="minorHAnsi"/>
          <w:lang w:eastAsia="en-US"/>
        </w:rPr>
        <w:t xml:space="preserve"> auf die Hauptmetriken Correct In Percent, Charac</w:t>
      </w:r>
      <w:r w:rsidR="00CA08A4">
        <w:rPr>
          <w:rFonts w:eastAsiaTheme="minorHAnsi"/>
          <w:lang w:eastAsia="en-US"/>
        </w:rPr>
        <w:t>ter Error Rate und die Lost-Rat</w:t>
      </w:r>
      <w:r>
        <w:rPr>
          <w:rFonts w:eastAsiaTheme="minorHAnsi"/>
          <w:lang w:eastAsia="en-US"/>
        </w:rPr>
        <w:t>. Für die Lost-Rate konnte gezeigt werden, dass sie eine entscheidende Rolle bei den Performanzunterschieden spielt.</w:t>
      </w:r>
      <w:r w:rsidR="00C02F69">
        <w:rPr>
          <w:rFonts w:eastAsiaTheme="minorHAnsi"/>
          <w:lang w:eastAsia="en-US"/>
        </w:rPr>
        <w:t xml:space="preserve"> Die Precision ist zwar auch eine Hauptmetrik, es wurde aber schon beschrieben, dass dieses Maß mit Correct In Percent stark korreliert und an dieser Stelle nur redundante Informationen </w:t>
      </w:r>
      <w:r w:rsidR="00C02F69">
        <w:rPr>
          <w:rFonts w:eastAsiaTheme="minorHAnsi"/>
          <w:lang w:eastAsia="en-US"/>
        </w:rPr>
        <w:lastRenderedPageBreak/>
        <w:t>bringen würde.</w:t>
      </w:r>
      <w:r w:rsidR="00FA05A3">
        <w:rPr>
          <w:rFonts w:eastAsiaTheme="minorHAnsi"/>
          <w:lang w:eastAsia="en-US"/>
        </w:rPr>
        <w:t xml:space="preserve"> </w:t>
      </w:r>
      <w:r>
        <w:rPr>
          <w:rFonts w:eastAsiaTheme="minorHAnsi"/>
          <w:lang w:eastAsia="en-US"/>
        </w:rPr>
        <w:t xml:space="preserve">Nachfolgende Grafik soll die Art und Weise </w:t>
      </w:r>
      <w:r w:rsidR="00CA08A4">
        <w:rPr>
          <w:rFonts w:eastAsiaTheme="minorHAnsi"/>
          <w:lang w:eastAsia="en-US"/>
        </w:rPr>
        <w:t>der Interpretation der Scatterp</w:t>
      </w:r>
      <w:r>
        <w:rPr>
          <w:rFonts w:eastAsiaTheme="minorHAnsi"/>
          <w:lang w:eastAsia="en-US"/>
        </w:rPr>
        <w:t>lots erklären:</w:t>
      </w:r>
    </w:p>
    <w:p w:rsidR="00CA08A4" w:rsidRDefault="00CA08A4" w:rsidP="009623EE">
      <w:pPr>
        <w:pStyle w:val="Folgeabsatz"/>
        <w:rPr>
          <w:rFonts w:eastAsiaTheme="minorHAnsi"/>
          <w:lang w:eastAsia="en-US"/>
        </w:rPr>
      </w:pPr>
    </w:p>
    <w:p w:rsidR="00EC1647" w:rsidRDefault="00EC1647" w:rsidP="00EC1647">
      <w:pPr>
        <w:pStyle w:val="Folgeabsatz"/>
        <w:keepNext/>
        <w:ind w:firstLine="0"/>
        <w:jc w:val="center"/>
      </w:pPr>
      <w:r w:rsidRPr="00EC1647">
        <w:rPr>
          <w:rFonts w:eastAsiaTheme="minorHAnsi"/>
          <w:noProof/>
        </w:rPr>
        <w:drawing>
          <wp:inline distT="0" distB="0" distL="0" distR="0" wp14:anchorId="15A2AC4E" wp14:editId="1CB8D972">
            <wp:extent cx="5399405" cy="4175540"/>
            <wp:effectExtent l="0" t="0" r="0" b="0"/>
            <wp:docPr id="17" name="Grafik 17" descr="C:\Users\Thomas\Desktop\11844252_995653810466516_9273719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Desktop\11844252_995653810466516_927371933_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9405" cy="4175540"/>
                    </a:xfrm>
                    <a:prstGeom prst="rect">
                      <a:avLst/>
                    </a:prstGeom>
                    <a:noFill/>
                    <a:ln>
                      <a:noFill/>
                    </a:ln>
                  </pic:spPr>
                </pic:pic>
              </a:graphicData>
            </a:graphic>
          </wp:inline>
        </w:drawing>
      </w:r>
    </w:p>
    <w:p w:rsidR="00CA08A4" w:rsidRPr="00CA08A4" w:rsidRDefault="00EC1647" w:rsidP="00CA08A4">
      <w:pPr>
        <w:pStyle w:val="Beschriftung"/>
      </w:pPr>
      <w:bookmarkStart w:id="117" w:name="_Toc426732141"/>
      <w:r>
        <w:t xml:space="preserve">Abbildung </w:t>
      </w:r>
      <w:fldSimple w:instr=" SEQ Abbildung \* ARABIC ">
        <w:r w:rsidR="008B7394">
          <w:rPr>
            <w:noProof/>
          </w:rPr>
          <w:t>43</w:t>
        </w:r>
      </w:fldSimple>
      <w:r>
        <w:t>: Scatterplot Interpretation</w:t>
      </w:r>
      <w:bookmarkEnd w:id="117"/>
    </w:p>
    <w:p w:rsidR="00D54383" w:rsidRDefault="00D54383" w:rsidP="00CA08A4">
      <w:pPr>
        <w:pStyle w:val="Folgeabsatz"/>
        <w:ind w:firstLine="0"/>
        <w:rPr>
          <w:rFonts w:eastAsiaTheme="minorHAnsi"/>
          <w:lang w:eastAsia="en-US"/>
        </w:rPr>
      </w:pPr>
      <w:r>
        <w:rPr>
          <w:rFonts w:eastAsiaTheme="minorHAnsi"/>
          <w:lang w:eastAsia="en-US"/>
        </w:rPr>
        <w:t>Befinden sich Punkte (also Liedblätter) im Quadranten I, ist die Performanz der beiden Tools annähernd gleich gut bei</w:t>
      </w:r>
      <w:r w:rsidR="00CA08A4">
        <w:rPr>
          <w:rFonts w:eastAsiaTheme="minorHAnsi"/>
          <w:lang w:eastAsia="en-US"/>
        </w:rPr>
        <w:t xml:space="preserve"> der</w:t>
      </w:r>
      <w:r w:rsidR="006E5257">
        <w:rPr>
          <w:rFonts w:eastAsiaTheme="minorHAnsi"/>
          <w:lang w:eastAsia="en-US"/>
        </w:rPr>
        <w:t xml:space="preserve"> Metrik Correct In Percen</w:t>
      </w:r>
      <w:r w:rsidR="00A64E58">
        <w:rPr>
          <w:rFonts w:eastAsiaTheme="minorHAnsi"/>
          <w:lang w:eastAsia="en-US"/>
        </w:rPr>
        <w:t>t</w:t>
      </w:r>
      <w:r>
        <w:rPr>
          <w:rFonts w:eastAsiaTheme="minorHAnsi"/>
          <w:lang w:eastAsia="en-US"/>
        </w:rPr>
        <w:t>. Für Lost In Percent und CER heißt es, dass die Tools annähernd gleich schlecht sind. Befinden sich Punkte im Quadranten III weist das auch auf gleiche Performanz für diese Blätter hin, diesmal nur umgekehrt. Befinden sich Punkte im Quadranten II heißt das für Correct In Percent</w:t>
      </w:r>
      <w:r w:rsidR="00CA08A4">
        <w:rPr>
          <w:rFonts w:eastAsiaTheme="minorHAnsi"/>
          <w:lang w:eastAsia="en-US"/>
        </w:rPr>
        <w:t>,</w:t>
      </w:r>
      <w:r>
        <w:rPr>
          <w:rFonts w:eastAsiaTheme="minorHAnsi"/>
          <w:lang w:eastAsia="en-US"/>
        </w:rPr>
        <w:t xml:space="preserve"> das</w:t>
      </w:r>
      <w:r w:rsidR="00CA08A4">
        <w:rPr>
          <w:rFonts w:eastAsiaTheme="minorHAnsi"/>
          <w:lang w:eastAsia="en-US"/>
        </w:rPr>
        <w:t>s für diese Blätter</w:t>
      </w:r>
      <w:r>
        <w:rPr>
          <w:rFonts w:eastAsiaTheme="minorHAnsi"/>
          <w:lang w:eastAsia="en-US"/>
        </w:rPr>
        <w:t xml:space="preserve"> Tool 1 besser ist als Tool 2. Bei CER und Lost in Percent ist Tool 1 schlechter. Für den Quadranten IV gilt ähnliches nur mit umgekehrten Aussagen. Hier ist Tool 2 besser als Tool 1 für</w:t>
      </w:r>
      <w:r w:rsidR="006E5257">
        <w:rPr>
          <w:rFonts w:eastAsiaTheme="minorHAnsi"/>
          <w:lang w:eastAsia="en-US"/>
        </w:rPr>
        <w:t xml:space="preserve"> die</w:t>
      </w:r>
      <w:r>
        <w:rPr>
          <w:rFonts w:eastAsiaTheme="minorHAnsi"/>
          <w:lang w:eastAsia="en-US"/>
        </w:rPr>
        <w:t xml:space="preserve"> Accuracy und schlechter für CER und Lost in Percent.</w:t>
      </w:r>
    </w:p>
    <w:p w:rsidR="00FA05A3" w:rsidRDefault="00FA05A3" w:rsidP="008D4E91">
      <w:pPr>
        <w:pStyle w:val="Folgeabsatz"/>
        <w:rPr>
          <w:rFonts w:eastAsiaTheme="minorHAnsi"/>
          <w:lang w:eastAsia="en-US"/>
        </w:rPr>
      </w:pPr>
      <w:r>
        <w:rPr>
          <w:rFonts w:eastAsiaTheme="minorHAnsi"/>
          <w:lang w:eastAsia="en-US"/>
        </w:rPr>
        <w:t>Dies sind die Scatterplots für Correct In Percent:</w:t>
      </w:r>
    </w:p>
    <w:p w:rsidR="0085122A" w:rsidRDefault="00FA05A3" w:rsidP="0085122A">
      <w:pPr>
        <w:keepNext/>
        <w:autoSpaceDE w:val="0"/>
        <w:autoSpaceDN w:val="0"/>
        <w:adjustRightInd w:val="0"/>
        <w:spacing w:line="240" w:lineRule="auto"/>
        <w:jc w:val="left"/>
      </w:pPr>
      <w:r>
        <w:rPr>
          <w:rFonts w:ascii="Times New Roman" w:eastAsiaTheme="minorHAnsi" w:hAnsi="Times New Roman"/>
          <w:noProof/>
          <w:sz w:val="24"/>
          <w:szCs w:val="24"/>
        </w:rPr>
        <w:lastRenderedPageBreak/>
        <w:drawing>
          <wp:inline distT="0" distB="0" distL="0" distR="0" wp14:anchorId="41B28257" wp14:editId="783F2888">
            <wp:extent cx="5040000" cy="4030715"/>
            <wp:effectExtent l="0" t="0" r="8255"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FA05A3" w:rsidRDefault="0085122A" w:rsidP="0085122A">
      <w:pPr>
        <w:pStyle w:val="Beschriftung"/>
        <w:rPr>
          <w:rFonts w:ascii="Times New Roman" w:eastAsiaTheme="minorHAnsi" w:hAnsi="Times New Roman"/>
          <w:sz w:val="24"/>
          <w:szCs w:val="24"/>
          <w:lang w:eastAsia="en-US"/>
        </w:rPr>
      </w:pPr>
      <w:bookmarkStart w:id="118" w:name="_Toc426732142"/>
      <w:r>
        <w:t xml:space="preserve">Abbildung </w:t>
      </w:r>
      <w:fldSimple w:instr=" SEQ Abbildung \* ARABIC ">
        <w:r w:rsidR="008B7394">
          <w:rPr>
            <w:noProof/>
          </w:rPr>
          <w:t>44</w:t>
        </w:r>
      </w:fldSimple>
      <w:r>
        <w:t>: Scatterplot – Correct In Percent ABBY-Omnipage</w:t>
      </w:r>
      <w:bookmarkEnd w:id="118"/>
    </w:p>
    <w:p w:rsidR="00FA05A3" w:rsidRPr="00FA05A3" w:rsidRDefault="00FA05A3" w:rsidP="00FA05A3">
      <w:pPr>
        <w:pStyle w:val="Folgeabsatz"/>
        <w:rPr>
          <w:rFonts w:eastAsiaTheme="minorHAnsi"/>
          <w:lang w:eastAsia="en-US"/>
        </w:rPr>
      </w:pPr>
    </w:p>
    <w:p w:rsidR="0085122A" w:rsidRDefault="00FA05A3" w:rsidP="0085122A">
      <w:pPr>
        <w:keepNext/>
        <w:autoSpaceDE w:val="0"/>
        <w:autoSpaceDN w:val="0"/>
        <w:adjustRightInd w:val="0"/>
        <w:spacing w:line="240" w:lineRule="auto"/>
        <w:jc w:val="left"/>
      </w:pPr>
      <w:r>
        <w:rPr>
          <w:rFonts w:ascii="Times New Roman" w:eastAsiaTheme="minorHAnsi" w:hAnsi="Times New Roman"/>
          <w:noProof/>
          <w:sz w:val="24"/>
          <w:szCs w:val="24"/>
        </w:rPr>
        <w:drawing>
          <wp:inline distT="0" distB="0" distL="0" distR="0" wp14:anchorId="2A02DCF3" wp14:editId="4AE30D59">
            <wp:extent cx="5040000" cy="4030715"/>
            <wp:effectExtent l="0" t="0" r="8255" b="825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FA05A3" w:rsidRDefault="0085122A" w:rsidP="0085122A">
      <w:pPr>
        <w:pStyle w:val="Beschriftung"/>
        <w:rPr>
          <w:rFonts w:ascii="Times New Roman" w:eastAsiaTheme="minorHAnsi" w:hAnsi="Times New Roman"/>
          <w:sz w:val="24"/>
          <w:szCs w:val="24"/>
          <w:lang w:eastAsia="en-US"/>
        </w:rPr>
      </w:pPr>
      <w:bookmarkStart w:id="119" w:name="_Toc426732143"/>
      <w:r>
        <w:t xml:space="preserve">Abbildung </w:t>
      </w:r>
      <w:fldSimple w:instr=" SEQ Abbildung \* ARABIC ">
        <w:r w:rsidR="008B7394">
          <w:rPr>
            <w:noProof/>
          </w:rPr>
          <w:t>45</w:t>
        </w:r>
      </w:fldSimple>
      <w:r>
        <w:t>: Scatterplot – Correct In Percent ABBY/Acrobat</w:t>
      </w:r>
      <w:bookmarkEnd w:id="119"/>
    </w:p>
    <w:p w:rsidR="00FA05A3" w:rsidRDefault="00FA05A3" w:rsidP="00FA05A3">
      <w:pPr>
        <w:pStyle w:val="Folgeabsatz"/>
        <w:rPr>
          <w:rFonts w:eastAsiaTheme="minorHAnsi"/>
          <w:lang w:eastAsia="en-US"/>
        </w:rPr>
      </w:pPr>
    </w:p>
    <w:p w:rsidR="0085122A" w:rsidRDefault="00FA05A3" w:rsidP="0085122A">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0383FC95" wp14:editId="797D8D28">
            <wp:extent cx="5040000" cy="4030716"/>
            <wp:effectExtent l="0" t="0" r="8255"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4030716"/>
                    </a:xfrm>
                    <a:prstGeom prst="rect">
                      <a:avLst/>
                    </a:prstGeom>
                    <a:noFill/>
                    <a:ln>
                      <a:noFill/>
                    </a:ln>
                  </pic:spPr>
                </pic:pic>
              </a:graphicData>
            </a:graphic>
          </wp:inline>
        </w:drawing>
      </w:r>
    </w:p>
    <w:p w:rsidR="00FA05A3" w:rsidRDefault="0085122A" w:rsidP="0085122A">
      <w:pPr>
        <w:pStyle w:val="Beschriftung"/>
        <w:rPr>
          <w:rFonts w:ascii="Times New Roman" w:eastAsiaTheme="minorHAnsi" w:hAnsi="Times New Roman"/>
          <w:sz w:val="24"/>
          <w:szCs w:val="24"/>
          <w:lang w:eastAsia="en-US"/>
        </w:rPr>
      </w:pPr>
      <w:bookmarkStart w:id="120" w:name="_Toc426732144"/>
      <w:r>
        <w:t xml:space="preserve">Abbildung </w:t>
      </w:r>
      <w:fldSimple w:instr=" SEQ Abbildung \* ARABIC ">
        <w:r w:rsidR="008B7394">
          <w:rPr>
            <w:noProof/>
          </w:rPr>
          <w:t>46</w:t>
        </w:r>
      </w:fldSimple>
      <w:r>
        <w:t>: Scatterplot – Correct In Percent Omnipage/Acrobat</w:t>
      </w:r>
      <w:bookmarkEnd w:id="120"/>
    </w:p>
    <w:p w:rsidR="008D4E91" w:rsidRDefault="00FA05A3" w:rsidP="00C336C1">
      <w:pPr>
        <w:rPr>
          <w:rFonts w:eastAsiaTheme="minorHAnsi"/>
          <w:lang w:eastAsia="en-US"/>
        </w:rPr>
      </w:pPr>
      <w:r>
        <w:rPr>
          <w:rFonts w:eastAsiaTheme="minorHAnsi"/>
          <w:lang w:eastAsia="en-US"/>
        </w:rPr>
        <w:t>Bei der ersten Grafik lässt sich erkennen, dass ABBY und Omnipage verhältnismäßig starke Erkennungsraten haben, da ein großer Teil der Blätter im 1. Quadranten sind. Ein weiterer großer Teil ist auch im 2. Quadranten, was die H1.1 wieder bestätigt. Ein ähnliches Bild zeigt sich beim zweiten Scatterplot, nur viel deutlicher. Der Großteil aller Liedblätter ist hier im 2. Quadranten. ABBY hat hier also eine deutlich bessere Leistung als Acrobat X Pro. Bei der Unterscheidung zwischen Omnipage und Acrobat X Pro sieht man die H1.3 auch bestätigt, jedoch gibt es auch zahlreiche Blätter für die beide eine ähnlich schlechte Erkennungsrate haben.</w:t>
      </w:r>
    </w:p>
    <w:p w:rsidR="00712FF2" w:rsidRDefault="00712FF2" w:rsidP="00712FF2">
      <w:pPr>
        <w:pStyle w:val="Folgeabsatz"/>
        <w:rPr>
          <w:rFonts w:eastAsiaTheme="minorHAnsi"/>
          <w:lang w:eastAsia="en-US"/>
        </w:rPr>
      </w:pPr>
      <w:r>
        <w:rPr>
          <w:rFonts w:eastAsiaTheme="minorHAnsi"/>
          <w:lang w:eastAsia="en-US"/>
        </w:rPr>
        <w:t>Die Grafiken für Lost In Percent zeichnen ein deutliches Bild:</w:t>
      </w:r>
    </w:p>
    <w:p w:rsidR="0085122A" w:rsidRDefault="00712FF2" w:rsidP="0085122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609D3E1A" wp14:editId="0B644DFB">
            <wp:extent cx="5040000" cy="4030715"/>
            <wp:effectExtent l="0" t="0" r="8255"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712FF2" w:rsidRDefault="0085122A" w:rsidP="0085122A">
      <w:pPr>
        <w:pStyle w:val="Beschriftung"/>
        <w:rPr>
          <w:rFonts w:ascii="Times New Roman" w:eastAsiaTheme="minorHAnsi" w:hAnsi="Times New Roman"/>
          <w:sz w:val="24"/>
          <w:szCs w:val="24"/>
          <w:lang w:eastAsia="en-US"/>
        </w:rPr>
      </w:pPr>
      <w:bookmarkStart w:id="121" w:name="_Toc426732145"/>
      <w:r>
        <w:t xml:space="preserve">Abbildung </w:t>
      </w:r>
      <w:fldSimple w:instr=" SEQ Abbildung \* ARABIC ">
        <w:r w:rsidR="008B7394">
          <w:rPr>
            <w:noProof/>
          </w:rPr>
          <w:t>47</w:t>
        </w:r>
      </w:fldSimple>
      <w:r>
        <w:t>: Scatterplot – Lost In Percent ABBY-Omnipage</w:t>
      </w:r>
      <w:bookmarkEnd w:id="121"/>
    </w:p>
    <w:p w:rsidR="0085122A" w:rsidRDefault="00712FF2" w:rsidP="0085122A">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22104431" wp14:editId="6514D381">
            <wp:extent cx="5040000" cy="4030717"/>
            <wp:effectExtent l="0" t="0" r="8255"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000" cy="4030717"/>
                    </a:xfrm>
                    <a:prstGeom prst="rect">
                      <a:avLst/>
                    </a:prstGeom>
                    <a:noFill/>
                    <a:ln>
                      <a:noFill/>
                    </a:ln>
                  </pic:spPr>
                </pic:pic>
              </a:graphicData>
            </a:graphic>
          </wp:inline>
        </w:drawing>
      </w:r>
    </w:p>
    <w:p w:rsidR="00712FF2" w:rsidRDefault="0085122A" w:rsidP="0085122A">
      <w:pPr>
        <w:pStyle w:val="Beschriftung"/>
        <w:rPr>
          <w:rFonts w:ascii="Times New Roman" w:eastAsiaTheme="minorHAnsi" w:hAnsi="Times New Roman"/>
          <w:sz w:val="24"/>
          <w:szCs w:val="24"/>
          <w:lang w:eastAsia="en-US"/>
        </w:rPr>
      </w:pPr>
      <w:bookmarkStart w:id="122" w:name="_Toc426732146"/>
      <w:r>
        <w:t xml:space="preserve">Abbildung </w:t>
      </w:r>
      <w:fldSimple w:instr=" SEQ Abbildung \* ARABIC ">
        <w:r w:rsidR="008B7394">
          <w:rPr>
            <w:noProof/>
          </w:rPr>
          <w:t>48</w:t>
        </w:r>
      </w:fldSimple>
      <w:r>
        <w:t>: Scatterplot – Lost In Percent ABBY/Acrobat</w:t>
      </w:r>
      <w:bookmarkEnd w:id="122"/>
    </w:p>
    <w:p w:rsidR="0085122A" w:rsidRDefault="00712FF2" w:rsidP="0085122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6B02F58B" wp14:editId="6B92D519">
            <wp:extent cx="5040000" cy="4030715"/>
            <wp:effectExtent l="0" t="0" r="8255"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712FF2" w:rsidRDefault="0085122A" w:rsidP="0085122A">
      <w:pPr>
        <w:pStyle w:val="Beschriftung"/>
        <w:rPr>
          <w:rFonts w:ascii="Times New Roman" w:eastAsiaTheme="minorHAnsi" w:hAnsi="Times New Roman"/>
          <w:sz w:val="24"/>
          <w:szCs w:val="24"/>
          <w:lang w:eastAsia="en-US"/>
        </w:rPr>
      </w:pPr>
      <w:bookmarkStart w:id="123" w:name="_Toc426732147"/>
      <w:r>
        <w:t xml:space="preserve">Abbildung </w:t>
      </w:r>
      <w:fldSimple w:instr=" SEQ Abbildung \* ARABIC ">
        <w:r w:rsidR="008B7394">
          <w:rPr>
            <w:noProof/>
          </w:rPr>
          <w:t>49</w:t>
        </w:r>
      </w:fldSimple>
      <w:r>
        <w:t>: Scatterplot – Lost In Percent Omnipage-Acrobat</w:t>
      </w:r>
      <w:bookmarkEnd w:id="123"/>
    </w:p>
    <w:p w:rsidR="00712FF2" w:rsidRDefault="00712FF2" w:rsidP="00712FF2">
      <w:pPr>
        <w:pStyle w:val="Folgeabsatz"/>
        <w:ind w:firstLine="0"/>
        <w:rPr>
          <w:rFonts w:eastAsiaTheme="minorHAnsi"/>
          <w:lang w:eastAsia="en-US"/>
        </w:rPr>
      </w:pPr>
    </w:p>
    <w:p w:rsidR="00712FF2" w:rsidRDefault="00712FF2" w:rsidP="00712FF2">
      <w:pPr>
        <w:pStyle w:val="Folgeabsatz"/>
        <w:ind w:firstLine="0"/>
        <w:rPr>
          <w:rFonts w:eastAsiaTheme="minorHAnsi"/>
          <w:lang w:eastAsia="en-US"/>
        </w:rPr>
      </w:pPr>
      <w:r>
        <w:rPr>
          <w:rFonts w:eastAsiaTheme="minorHAnsi"/>
          <w:lang w:eastAsia="en-US"/>
        </w:rPr>
        <w:t>Auch hier befinden sich die Dokumente beim Vergleich von ABBY und Omnipage hauptsächlich im positiven Quadranten, also hier Quadrant III. Eine kleine Menge in Quadrant IV bestätigt aber die überdurchschnittlich starke Performanz für diese Variable bei ABBY. Im Vergleich mit Acrobat ist der Unterschied sogar stärker</w:t>
      </w:r>
      <w:r w:rsidR="00CA08A4">
        <w:rPr>
          <w:rFonts w:eastAsiaTheme="minorHAnsi"/>
          <w:lang w:eastAsia="en-US"/>
        </w:rPr>
        <w:t>,</w:t>
      </w:r>
      <w:r>
        <w:rPr>
          <w:rFonts w:eastAsiaTheme="minorHAnsi"/>
          <w:lang w:eastAsia="en-US"/>
        </w:rPr>
        <w:t xml:space="preserve"> was an der Cluster-Bildung im rechten Rand zu erkennen ist. ABBY verliert also bei zahlreichen Blättern keine Zeichen, bei denen Acrobat überhaupt kein Zeichen findet, also das ganze Blatt „verliert“. Der Vergleich von Omnipage und Acrobat ist ambivalenter. Vereinzelte Punkte im Quadranten I weisen auf annähernd gleich schlechte Verlustraten für diese Liedblätter hin. Eine mittelgroße Clusterbildung im Quadranten IV bestätigt jedoch wieder die Annahme der Hypothese 1.3 für Lost In Percent.</w:t>
      </w:r>
    </w:p>
    <w:p w:rsidR="00EA7C45" w:rsidRDefault="00EA7C45" w:rsidP="00EA7C45">
      <w:pPr>
        <w:pStyle w:val="Folgeabsatz"/>
        <w:rPr>
          <w:rFonts w:eastAsiaTheme="minorHAnsi"/>
        </w:rPr>
      </w:pPr>
      <w:r>
        <w:rPr>
          <w:rFonts w:eastAsiaTheme="minorHAnsi"/>
        </w:rPr>
        <w:t>Abschließend werden noch die Scatterplots für CER gezeigt. Es gilt zu beachten, dass der CER-Wert über 100 Prozent hinausgehen kann und dies für Omnipage und Acrobat X Pro auch punktuell tut. Für die grafische Darstellung sind diese Ausreißer jedoch vernachlässigbar und der Wertebereich wurde auf 100% beschränkt:</w:t>
      </w:r>
    </w:p>
    <w:p w:rsidR="0085122A" w:rsidRDefault="00112A96" w:rsidP="0085122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7B0606CE" wp14:editId="31400E3D">
            <wp:extent cx="5040000" cy="4030715"/>
            <wp:effectExtent l="0" t="0" r="8255" b="825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112A96" w:rsidRDefault="0085122A" w:rsidP="0085122A">
      <w:pPr>
        <w:pStyle w:val="Beschriftung"/>
        <w:rPr>
          <w:rFonts w:ascii="Times New Roman" w:eastAsiaTheme="minorHAnsi" w:hAnsi="Times New Roman"/>
          <w:sz w:val="24"/>
          <w:szCs w:val="24"/>
          <w:lang w:eastAsia="en-US"/>
        </w:rPr>
      </w:pPr>
      <w:bookmarkStart w:id="124" w:name="_Toc426732148"/>
      <w:r>
        <w:t xml:space="preserve">Abbildung </w:t>
      </w:r>
      <w:fldSimple w:instr=" SEQ Abbildung \* ARABIC ">
        <w:r w:rsidR="008B7394">
          <w:rPr>
            <w:noProof/>
          </w:rPr>
          <w:t>50</w:t>
        </w:r>
      </w:fldSimple>
      <w:r>
        <w:t>: Scatterplot – CER ABBY/Omnipage</w:t>
      </w:r>
      <w:bookmarkEnd w:id="124"/>
    </w:p>
    <w:p w:rsidR="00112A96" w:rsidRPr="00112A96" w:rsidRDefault="00112A96" w:rsidP="00112A96">
      <w:pPr>
        <w:pStyle w:val="Folgeabsatz"/>
        <w:rPr>
          <w:rFonts w:eastAsiaTheme="minorHAnsi"/>
          <w:lang w:eastAsia="en-US"/>
        </w:rPr>
      </w:pPr>
    </w:p>
    <w:p w:rsidR="00112A96" w:rsidRDefault="00112A96" w:rsidP="00112A96">
      <w:pPr>
        <w:autoSpaceDE w:val="0"/>
        <w:autoSpaceDN w:val="0"/>
        <w:adjustRightInd w:val="0"/>
        <w:spacing w:line="240" w:lineRule="auto"/>
        <w:jc w:val="left"/>
        <w:rPr>
          <w:rFonts w:ascii="Times New Roman" w:eastAsiaTheme="minorHAnsi" w:hAnsi="Times New Roman"/>
          <w:sz w:val="24"/>
          <w:szCs w:val="24"/>
          <w:lang w:eastAsia="en-US"/>
        </w:rPr>
      </w:pPr>
    </w:p>
    <w:p w:rsidR="0085122A" w:rsidRDefault="00112A96" w:rsidP="0085122A">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016F0851" wp14:editId="1B9EA9D9">
            <wp:extent cx="5040000" cy="4030716"/>
            <wp:effectExtent l="0" t="0" r="8255" b="825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000" cy="4030716"/>
                    </a:xfrm>
                    <a:prstGeom prst="rect">
                      <a:avLst/>
                    </a:prstGeom>
                    <a:noFill/>
                    <a:ln>
                      <a:noFill/>
                    </a:ln>
                  </pic:spPr>
                </pic:pic>
              </a:graphicData>
            </a:graphic>
          </wp:inline>
        </w:drawing>
      </w:r>
    </w:p>
    <w:p w:rsidR="00112A96" w:rsidRDefault="0085122A" w:rsidP="0085122A">
      <w:pPr>
        <w:pStyle w:val="Beschriftung"/>
        <w:rPr>
          <w:rFonts w:ascii="Times New Roman" w:eastAsiaTheme="minorHAnsi" w:hAnsi="Times New Roman"/>
          <w:sz w:val="24"/>
          <w:szCs w:val="24"/>
          <w:lang w:eastAsia="en-US"/>
        </w:rPr>
      </w:pPr>
      <w:bookmarkStart w:id="125" w:name="_Toc426732149"/>
      <w:r>
        <w:t xml:space="preserve">Abbildung </w:t>
      </w:r>
      <w:fldSimple w:instr=" SEQ Abbildung \* ARABIC ">
        <w:r w:rsidR="008B7394">
          <w:rPr>
            <w:noProof/>
          </w:rPr>
          <w:t>51</w:t>
        </w:r>
      </w:fldSimple>
      <w:r>
        <w:t>: Scatterplot – CER ABBY/Acrobat</w:t>
      </w:r>
      <w:bookmarkEnd w:id="125"/>
    </w:p>
    <w:p w:rsidR="0085122A" w:rsidRDefault="00112A96" w:rsidP="0085122A">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30E6B9EF" wp14:editId="1E77CB79">
            <wp:extent cx="5040000" cy="4030715"/>
            <wp:effectExtent l="0" t="0" r="8255" b="825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4030715"/>
                    </a:xfrm>
                    <a:prstGeom prst="rect">
                      <a:avLst/>
                    </a:prstGeom>
                    <a:noFill/>
                    <a:ln>
                      <a:noFill/>
                    </a:ln>
                  </pic:spPr>
                </pic:pic>
              </a:graphicData>
            </a:graphic>
          </wp:inline>
        </w:drawing>
      </w:r>
    </w:p>
    <w:p w:rsidR="00112A96" w:rsidRDefault="0085122A" w:rsidP="0085122A">
      <w:pPr>
        <w:pStyle w:val="Beschriftung"/>
        <w:rPr>
          <w:rFonts w:ascii="Times New Roman" w:eastAsiaTheme="minorHAnsi" w:hAnsi="Times New Roman"/>
          <w:sz w:val="24"/>
          <w:szCs w:val="24"/>
          <w:lang w:eastAsia="en-US"/>
        </w:rPr>
      </w:pPr>
      <w:bookmarkStart w:id="126" w:name="_Toc426732150"/>
      <w:r>
        <w:t xml:space="preserve">Abbildung </w:t>
      </w:r>
      <w:fldSimple w:instr=" SEQ Abbildung \* ARABIC ">
        <w:r w:rsidR="008B7394">
          <w:rPr>
            <w:noProof/>
          </w:rPr>
          <w:t>52</w:t>
        </w:r>
      </w:fldSimple>
      <w:r>
        <w:t>: Scatterplot – CER Omnipage/Acrobat</w:t>
      </w:r>
      <w:bookmarkEnd w:id="126"/>
    </w:p>
    <w:p w:rsidR="00112A96" w:rsidRDefault="00112A96" w:rsidP="00112A96">
      <w:pPr>
        <w:autoSpaceDE w:val="0"/>
        <w:autoSpaceDN w:val="0"/>
        <w:adjustRightInd w:val="0"/>
        <w:spacing w:line="240" w:lineRule="auto"/>
        <w:jc w:val="left"/>
        <w:rPr>
          <w:rFonts w:ascii="Times New Roman" w:eastAsiaTheme="minorHAnsi" w:hAnsi="Times New Roman"/>
          <w:sz w:val="24"/>
          <w:szCs w:val="24"/>
          <w:lang w:eastAsia="en-US"/>
        </w:rPr>
      </w:pPr>
    </w:p>
    <w:p w:rsidR="00712FF2" w:rsidRDefault="00112A96" w:rsidP="00112A96">
      <w:pPr>
        <w:rPr>
          <w:rFonts w:eastAsiaTheme="minorHAnsi"/>
          <w:lang w:eastAsia="en-US"/>
        </w:rPr>
      </w:pPr>
      <w:r>
        <w:rPr>
          <w:rFonts w:eastAsiaTheme="minorHAnsi"/>
          <w:lang w:eastAsia="en-US"/>
        </w:rPr>
        <w:t>Die angenommenen Hypothesen für die Character Error Rate können mit den Scatterplots verdeutlicht werden. Da die CER alle Fehlerarten miteinberechnet</w:t>
      </w:r>
      <w:r w:rsidR="00CA08A4">
        <w:rPr>
          <w:rFonts w:eastAsiaTheme="minorHAnsi"/>
          <w:lang w:eastAsia="en-US"/>
        </w:rPr>
        <w:t>,</w:t>
      </w:r>
      <w:r>
        <w:rPr>
          <w:rFonts w:eastAsiaTheme="minorHAnsi"/>
          <w:lang w:eastAsia="en-US"/>
        </w:rPr>
        <w:t xml:space="preserve"> ist es ein kritischeres </w:t>
      </w:r>
      <w:r w:rsidR="00CA08A4">
        <w:rPr>
          <w:rFonts w:eastAsiaTheme="minorHAnsi"/>
          <w:lang w:eastAsia="en-US"/>
        </w:rPr>
        <w:t>Maß als die bisherigen. Das sieht</w:t>
      </w:r>
      <w:r>
        <w:rPr>
          <w:rFonts w:eastAsiaTheme="minorHAnsi"/>
          <w:lang w:eastAsia="en-US"/>
        </w:rPr>
        <w:t xml:space="preserve"> man auch bei der ersten Grafik. Zwar befindet sich die Merhzahl der Blätter im 1. Quadranten, was auf eine gute Performance hinweist. Jedoch ist die Tendenz hin zum 4. Quadranten sehr deutlich. Die bessere Leistu</w:t>
      </w:r>
      <w:r w:rsidR="00012656">
        <w:rPr>
          <w:rFonts w:eastAsiaTheme="minorHAnsi"/>
          <w:lang w:eastAsia="en-US"/>
        </w:rPr>
        <w:t>ng von ABBY ist hier also</w:t>
      </w:r>
      <w:r>
        <w:rPr>
          <w:rFonts w:eastAsiaTheme="minorHAnsi"/>
          <w:lang w:eastAsia="en-US"/>
        </w:rPr>
        <w:t xml:space="preserve"> erkennbar. Im Vergleich zu Acrobat ist di</w:t>
      </w:r>
      <w:r w:rsidR="00012656">
        <w:rPr>
          <w:rFonts w:eastAsiaTheme="minorHAnsi"/>
          <w:lang w:eastAsia="en-US"/>
        </w:rPr>
        <w:t xml:space="preserve">es auch ersichtlich obwohl </w:t>
      </w:r>
      <w:r>
        <w:rPr>
          <w:rFonts w:eastAsiaTheme="minorHAnsi"/>
          <w:lang w:eastAsia="en-US"/>
        </w:rPr>
        <w:t>einige Werte in die Quadranten I und II streben, was punktuell „gleichschlechte“ Leistungen nahelegt. Bei Omnipage und Acrobat befinden sich mehr Blätter in diesem Bereich. Dennoch ist ein Cluster im Quadranten IV zu erkennen</w:t>
      </w:r>
      <w:r w:rsidR="00012656">
        <w:rPr>
          <w:rFonts w:eastAsiaTheme="minorHAnsi"/>
          <w:lang w:eastAsia="en-US"/>
        </w:rPr>
        <w:t>,</w:t>
      </w:r>
      <w:r>
        <w:rPr>
          <w:rFonts w:eastAsiaTheme="minorHAnsi"/>
          <w:lang w:eastAsia="en-US"/>
        </w:rPr>
        <w:t xml:space="preserve"> was die angenommen</w:t>
      </w:r>
      <w:r w:rsidR="00012656">
        <w:rPr>
          <w:rFonts w:eastAsiaTheme="minorHAnsi"/>
          <w:lang w:eastAsia="en-US"/>
        </w:rPr>
        <w:t>e</w:t>
      </w:r>
      <w:r>
        <w:rPr>
          <w:rFonts w:eastAsiaTheme="minorHAnsi"/>
          <w:lang w:eastAsia="en-US"/>
        </w:rPr>
        <w:t xml:space="preserve"> Hypothes H1.3 auch bestätigt.</w:t>
      </w:r>
    </w:p>
    <w:p w:rsidR="00112A96" w:rsidRDefault="00112A96" w:rsidP="00112A96">
      <w:pPr>
        <w:pStyle w:val="Folgeabsatz"/>
        <w:ind w:firstLine="0"/>
        <w:rPr>
          <w:rFonts w:eastAsiaTheme="minorHAnsi"/>
          <w:lang w:eastAsia="en-US"/>
        </w:rPr>
      </w:pPr>
      <w:r>
        <w:rPr>
          <w:rFonts w:eastAsiaTheme="minorHAnsi"/>
          <w:lang w:eastAsia="en-US"/>
        </w:rPr>
        <w:tab/>
        <w:t xml:space="preserve">Die Scatter-Plots verdeutlichen die Hauptaussage, dass ABBY auf dem </w:t>
      </w:r>
      <w:r w:rsidR="00012656">
        <w:rPr>
          <w:rFonts w:eastAsiaTheme="minorHAnsi"/>
          <w:lang w:eastAsia="en-US"/>
        </w:rPr>
        <w:t>Test-</w:t>
      </w:r>
      <w:r>
        <w:rPr>
          <w:rFonts w:eastAsiaTheme="minorHAnsi"/>
          <w:lang w:eastAsia="en-US"/>
        </w:rPr>
        <w:t>Korpus eine bessere Leistung erbringt als alle anderen Tools.</w:t>
      </w:r>
    </w:p>
    <w:p w:rsidR="00112A96" w:rsidRDefault="000344C9" w:rsidP="00112A96">
      <w:pPr>
        <w:pStyle w:val="berschrift4"/>
        <w:rPr>
          <w:lang w:eastAsia="en-US"/>
        </w:rPr>
      </w:pPr>
      <w:r>
        <w:rPr>
          <w:lang w:eastAsia="en-US"/>
        </w:rPr>
        <w:t xml:space="preserve"> </w:t>
      </w:r>
      <w:bookmarkStart w:id="127" w:name="_Toc426732097"/>
      <w:r>
        <w:rPr>
          <w:lang w:eastAsia="en-US"/>
        </w:rPr>
        <w:t>Gestapelte</w:t>
      </w:r>
      <w:r w:rsidR="006E5257">
        <w:rPr>
          <w:lang w:eastAsia="en-US"/>
        </w:rPr>
        <w:t xml:space="preserve"> Balkendiagramme</w:t>
      </w:r>
      <w:bookmarkEnd w:id="127"/>
    </w:p>
    <w:p w:rsidR="006E5257" w:rsidRDefault="00541B45" w:rsidP="006E5257">
      <w:pPr>
        <w:rPr>
          <w:rFonts w:eastAsiaTheme="minorHAnsi"/>
          <w:lang w:eastAsia="en-US"/>
        </w:rPr>
      </w:pPr>
      <w:r>
        <w:rPr>
          <w:rFonts w:eastAsiaTheme="minorHAnsi"/>
          <w:lang w:eastAsia="en-US"/>
        </w:rPr>
        <w:t>Folgende gestapelte Balkendiagramme visu</w:t>
      </w:r>
      <w:r w:rsidR="00012656">
        <w:rPr>
          <w:rFonts w:eastAsiaTheme="minorHAnsi"/>
          <w:lang w:eastAsia="en-US"/>
        </w:rPr>
        <w:t>alisieren die Verteilung der Grounded-Truth-</w:t>
      </w:r>
      <w:r>
        <w:rPr>
          <w:rFonts w:eastAsiaTheme="minorHAnsi"/>
          <w:lang w:eastAsia="en-US"/>
        </w:rPr>
        <w:t xml:space="preserve">Interpretation der Tools im Vergleich. Dafür werden die absoluten summierten Werte für die totale Zeichenanzahl, die korrekten Zeichen davon, die falschen und die </w:t>
      </w:r>
      <w:r>
        <w:rPr>
          <w:rFonts w:eastAsiaTheme="minorHAnsi"/>
          <w:lang w:eastAsia="en-US"/>
        </w:rPr>
        <w:lastRenderedPageBreak/>
        <w:t xml:space="preserve">verlorenen Zeichen genommen. Die Grafiken sind nur Vergleiche der in der deskriptiven Statistik </w:t>
      </w:r>
      <w:r w:rsidR="00F02779">
        <w:rPr>
          <w:rFonts w:eastAsiaTheme="minorHAnsi"/>
          <w:lang w:eastAsia="en-US"/>
        </w:rPr>
        <w:t>der Tools bereits aufgezeigten Kreisdiagramme. In den Balkendiagrammen stehen die absoluten Zahlen der Zeichen von diesem Typ:</w:t>
      </w:r>
    </w:p>
    <w:p w:rsidR="00012656" w:rsidRPr="00012656" w:rsidRDefault="00012656" w:rsidP="00012656">
      <w:pPr>
        <w:pStyle w:val="Folgeabsatz"/>
        <w:rPr>
          <w:rFonts w:eastAsiaTheme="minorHAnsi"/>
          <w:lang w:eastAsia="en-US"/>
        </w:rPr>
      </w:pPr>
    </w:p>
    <w:p w:rsidR="00674913" w:rsidRDefault="00F02779" w:rsidP="00674913">
      <w:pPr>
        <w:keepNext/>
        <w:autoSpaceDE w:val="0"/>
        <w:autoSpaceDN w:val="0"/>
        <w:adjustRightInd w:val="0"/>
        <w:spacing w:line="240" w:lineRule="auto"/>
        <w:jc w:val="center"/>
      </w:pPr>
      <w:r>
        <w:rPr>
          <w:rFonts w:ascii="Times New Roman" w:eastAsiaTheme="minorHAnsi" w:hAnsi="Times New Roman"/>
          <w:noProof/>
          <w:sz w:val="24"/>
          <w:szCs w:val="24"/>
        </w:rPr>
        <w:drawing>
          <wp:inline distT="0" distB="0" distL="0" distR="0" wp14:anchorId="74C5A148" wp14:editId="5CC931D1">
            <wp:extent cx="5940000" cy="4750485"/>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000" cy="4750485"/>
                    </a:xfrm>
                    <a:prstGeom prst="rect">
                      <a:avLst/>
                    </a:prstGeom>
                    <a:noFill/>
                    <a:ln>
                      <a:noFill/>
                    </a:ln>
                  </pic:spPr>
                </pic:pic>
              </a:graphicData>
            </a:graphic>
          </wp:inline>
        </w:drawing>
      </w:r>
    </w:p>
    <w:p w:rsidR="00F02779" w:rsidRDefault="00674913" w:rsidP="00674913">
      <w:pPr>
        <w:pStyle w:val="Beschriftung"/>
        <w:rPr>
          <w:rFonts w:ascii="Times New Roman" w:eastAsiaTheme="minorHAnsi" w:hAnsi="Times New Roman"/>
          <w:sz w:val="24"/>
          <w:szCs w:val="24"/>
          <w:lang w:eastAsia="en-US"/>
        </w:rPr>
      </w:pPr>
      <w:bookmarkStart w:id="128" w:name="_Toc426732151"/>
      <w:r>
        <w:t xml:space="preserve">Abbildung </w:t>
      </w:r>
      <w:fldSimple w:instr=" SEQ Abbildung \* ARABIC ">
        <w:r w:rsidR="008B7394">
          <w:rPr>
            <w:noProof/>
          </w:rPr>
          <w:t>53</w:t>
        </w:r>
      </w:fldSimple>
      <w:r>
        <w:t>: Gestapeltes Balkendiagramm Zeichentypen – Grounded Truth</w:t>
      </w:r>
      <w:bookmarkEnd w:id="128"/>
    </w:p>
    <w:p w:rsidR="00F02779" w:rsidRDefault="00F02779" w:rsidP="00F02779">
      <w:pPr>
        <w:autoSpaceDE w:val="0"/>
        <w:autoSpaceDN w:val="0"/>
        <w:adjustRightInd w:val="0"/>
        <w:spacing w:line="240" w:lineRule="auto"/>
        <w:jc w:val="left"/>
        <w:rPr>
          <w:rFonts w:ascii="Times New Roman" w:eastAsiaTheme="minorHAnsi" w:hAnsi="Times New Roman"/>
          <w:sz w:val="24"/>
          <w:szCs w:val="24"/>
          <w:lang w:eastAsia="en-US"/>
        </w:rPr>
      </w:pPr>
    </w:p>
    <w:p w:rsidR="00F02779" w:rsidRDefault="00F02779" w:rsidP="00F02779">
      <w:pPr>
        <w:rPr>
          <w:rFonts w:eastAsiaTheme="minorHAnsi"/>
          <w:lang w:eastAsia="en-US"/>
        </w:rPr>
      </w:pPr>
      <w:r>
        <w:rPr>
          <w:rFonts w:eastAsiaTheme="minorHAnsi"/>
          <w:lang w:eastAsia="en-US"/>
        </w:rPr>
        <w:t>Bezogen auf den Grounded-Truth-Text wird deutlich, dass ABBY deutlich mehr Zeichen korrekt erkennt. Der große Anteil an gar nicht erkannten</w:t>
      </w:r>
      <w:r w:rsidR="00012656">
        <w:rPr>
          <w:rFonts w:eastAsiaTheme="minorHAnsi"/>
          <w:lang w:eastAsia="en-US"/>
        </w:rPr>
        <w:t xml:space="preserve"> Zeichen</w:t>
      </w:r>
      <w:r>
        <w:rPr>
          <w:rFonts w:eastAsiaTheme="minorHAnsi"/>
          <w:lang w:eastAsia="en-US"/>
        </w:rPr>
        <w:t xml:space="preserve"> (&gt;50%) weist auf die schwache Leistung von Acrobat hin. Betrachtet man dieselbe Grafik nur für den OCR-Output (so dass verlorene Zeichen nicht gemessen werden) wird deutlich wie viel kleiner der Output von Acrobat und Omnipage tatsächlich ist</w:t>
      </w:r>
      <w:r w:rsidR="00012656">
        <w:rPr>
          <w:rFonts w:eastAsiaTheme="minorHAnsi"/>
          <w:lang w:eastAsia="en-US"/>
        </w:rPr>
        <w:t>,</w:t>
      </w:r>
      <w:r>
        <w:rPr>
          <w:rFonts w:eastAsiaTheme="minorHAnsi"/>
          <w:lang w:eastAsia="en-US"/>
        </w:rPr>
        <w:t xml:space="preserve"> weil Zeichen verloren gehen und gar nicht erkannt werden:</w:t>
      </w:r>
    </w:p>
    <w:p w:rsidR="00674913" w:rsidRDefault="00F02779" w:rsidP="00674913">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2D88FB50" wp14:editId="7B1E0479">
            <wp:extent cx="5940000" cy="475049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000" cy="4750491"/>
                    </a:xfrm>
                    <a:prstGeom prst="rect">
                      <a:avLst/>
                    </a:prstGeom>
                    <a:noFill/>
                    <a:ln>
                      <a:noFill/>
                    </a:ln>
                  </pic:spPr>
                </pic:pic>
              </a:graphicData>
            </a:graphic>
          </wp:inline>
        </w:drawing>
      </w:r>
    </w:p>
    <w:p w:rsidR="00F02779" w:rsidRDefault="00674913" w:rsidP="00674913">
      <w:pPr>
        <w:pStyle w:val="Beschriftung"/>
        <w:rPr>
          <w:rFonts w:ascii="Times New Roman" w:eastAsiaTheme="minorHAnsi" w:hAnsi="Times New Roman"/>
          <w:sz w:val="24"/>
          <w:szCs w:val="24"/>
          <w:lang w:eastAsia="en-US"/>
        </w:rPr>
      </w:pPr>
      <w:bookmarkStart w:id="129" w:name="_Toc426732152"/>
      <w:r>
        <w:t xml:space="preserve">Abbildung </w:t>
      </w:r>
      <w:fldSimple w:instr=" SEQ Abbildung \* ARABIC ">
        <w:r w:rsidR="008B7394">
          <w:rPr>
            <w:noProof/>
          </w:rPr>
          <w:t>54</w:t>
        </w:r>
      </w:fldSimple>
      <w:r>
        <w:t>: Gestapeltes Balkendiagramm Zeichentypen – OCR-Output</w:t>
      </w:r>
      <w:bookmarkEnd w:id="129"/>
    </w:p>
    <w:p w:rsidR="00F02779" w:rsidRDefault="00F02779" w:rsidP="00F02779">
      <w:pPr>
        <w:autoSpaceDE w:val="0"/>
        <w:autoSpaceDN w:val="0"/>
        <w:adjustRightInd w:val="0"/>
        <w:spacing w:line="240" w:lineRule="auto"/>
        <w:jc w:val="left"/>
        <w:rPr>
          <w:rFonts w:ascii="Times New Roman" w:eastAsiaTheme="minorHAnsi" w:hAnsi="Times New Roman"/>
          <w:sz w:val="24"/>
          <w:szCs w:val="24"/>
          <w:lang w:eastAsia="en-US"/>
        </w:rPr>
      </w:pPr>
    </w:p>
    <w:p w:rsidR="00F02779" w:rsidRDefault="00F02779" w:rsidP="00F02779">
      <w:pPr>
        <w:rPr>
          <w:rFonts w:eastAsiaTheme="minorHAnsi"/>
          <w:lang w:eastAsia="en-US"/>
        </w:rPr>
      </w:pPr>
      <w:r>
        <w:rPr>
          <w:rFonts w:eastAsiaTheme="minorHAnsi"/>
          <w:lang w:eastAsia="en-US"/>
        </w:rPr>
        <w:t>Bet</w:t>
      </w:r>
      <w:r w:rsidR="00012656">
        <w:rPr>
          <w:rFonts w:eastAsiaTheme="minorHAnsi"/>
          <w:lang w:eastAsia="en-US"/>
        </w:rPr>
        <w:t>rachtet man den OCR-Output als G</w:t>
      </w:r>
      <w:r>
        <w:rPr>
          <w:rFonts w:eastAsiaTheme="minorHAnsi"/>
          <w:lang w:eastAsia="en-US"/>
        </w:rPr>
        <w:t>anzes mit korrekten Zeichen und allen Fehlertypen wird jedoch auch ersichtlich, dass der Anteil von Spurious-Zeichen relativ gering ist. Tatsächlich hat Omnipage die geringste Noise. Die großen Verlustraten bei Omnipage und Acrobat sprechen aber auch hier dafür, dass ABBY für den Testkorpus die beste Leistung erbringt:</w:t>
      </w:r>
    </w:p>
    <w:p w:rsidR="00674913" w:rsidRDefault="00F02779" w:rsidP="00674913">
      <w:pPr>
        <w:keepNext/>
        <w:autoSpaceDE w:val="0"/>
        <w:autoSpaceDN w:val="0"/>
        <w:adjustRightInd w:val="0"/>
        <w:spacing w:line="240" w:lineRule="auto"/>
        <w:jc w:val="center"/>
      </w:pPr>
      <w:r>
        <w:rPr>
          <w:rFonts w:ascii="Times New Roman" w:eastAsiaTheme="minorHAnsi" w:hAnsi="Times New Roman"/>
          <w:noProof/>
          <w:sz w:val="24"/>
          <w:szCs w:val="24"/>
        </w:rPr>
        <w:lastRenderedPageBreak/>
        <w:drawing>
          <wp:inline distT="0" distB="0" distL="0" distR="0" wp14:anchorId="499EA30C" wp14:editId="65E1DE65">
            <wp:extent cx="5940000" cy="4750491"/>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000" cy="4750491"/>
                    </a:xfrm>
                    <a:prstGeom prst="rect">
                      <a:avLst/>
                    </a:prstGeom>
                    <a:noFill/>
                    <a:ln>
                      <a:noFill/>
                    </a:ln>
                  </pic:spPr>
                </pic:pic>
              </a:graphicData>
            </a:graphic>
          </wp:inline>
        </w:drawing>
      </w:r>
    </w:p>
    <w:p w:rsidR="00F02779" w:rsidRPr="00F02779" w:rsidRDefault="00674913" w:rsidP="00674913">
      <w:pPr>
        <w:pStyle w:val="Beschriftung"/>
        <w:rPr>
          <w:rFonts w:ascii="Times New Roman" w:eastAsiaTheme="minorHAnsi" w:hAnsi="Times New Roman"/>
          <w:sz w:val="24"/>
          <w:szCs w:val="24"/>
          <w:lang w:eastAsia="en-US"/>
        </w:rPr>
      </w:pPr>
      <w:bookmarkStart w:id="130" w:name="_Toc426732153"/>
      <w:r>
        <w:t xml:space="preserve">Abbildung </w:t>
      </w:r>
      <w:fldSimple w:instr=" SEQ Abbildung \* ARABIC ">
        <w:r w:rsidR="008B7394">
          <w:rPr>
            <w:noProof/>
          </w:rPr>
          <w:t>55</w:t>
        </w:r>
      </w:fldSimple>
      <w:r>
        <w:t>: Gestapeltes Balkendiagramm Zeichentypen – Complete</w:t>
      </w:r>
      <w:bookmarkEnd w:id="130"/>
    </w:p>
    <w:p w:rsidR="00B72BC9" w:rsidRDefault="007F5617" w:rsidP="00732AF2">
      <w:pPr>
        <w:pStyle w:val="berschrift1"/>
      </w:pPr>
      <w:bookmarkStart w:id="131" w:name="_Toc426732098"/>
      <w:r>
        <w:t>Diskussion</w:t>
      </w:r>
      <w:bookmarkEnd w:id="131"/>
    </w:p>
    <w:p w:rsidR="00A30A0A" w:rsidRPr="00A30A0A" w:rsidRDefault="004F66D0" w:rsidP="00A30A0A">
      <w:r>
        <w:t>Mit der vorliegenden Studie wurden</w:t>
      </w:r>
      <w:r w:rsidR="00012656">
        <w:t xml:space="preserve"> zwei Ziele verfolgt. Zum einen sollte</w:t>
      </w:r>
      <w:r>
        <w:t xml:space="preserve"> die Frage beantworte</w:t>
      </w:r>
      <w:r w:rsidR="00012656">
        <w:t>t werden,</w:t>
      </w:r>
      <w:r>
        <w:t xml:space="preserve"> ob eine maschinelle Erfassung der textuellen Bestandteile der Hoerburger Liedblattsammlung mittels To</w:t>
      </w:r>
      <w:r w:rsidR="00012656">
        <w:t>ol-Support überhaupt Sinn macht, sowie zweitens, w</w:t>
      </w:r>
      <w:r>
        <w:t xml:space="preserve">elches Tool dazu am besten geeignet ist. </w:t>
      </w:r>
    </w:p>
    <w:p w:rsidR="00A30A0A" w:rsidRDefault="004F66D0" w:rsidP="00A30A0A">
      <w:pPr>
        <w:pStyle w:val="Folgeabsatz"/>
      </w:pPr>
      <w:r>
        <w:t>Nach Durchführung einer vergleichenden OCR-Evaluation wurde nachgewiesen, dass ABBY in Bezug auf alle relevanten OCR-Metriken (Erkennungsrate, Precision, Character Error Rate)</w:t>
      </w:r>
      <w:r w:rsidR="00012656">
        <w:t xml:space="preserve"> am besten abschneidet</w:t>
      </w:r>
      <w:r>
        <w:t>. Als OCR-Tool zur textuellen Erschließung kann auf Basis der vorliegenden Date</w:t>
      </w:r>
      <w:r w:rsidR="00012656">
        <w:t>n sowie der Auswertung aller getesteten</w:t>
      </w:r>
      <w:r>
        <w:t xml:space="preserve"> Tools also ABBY empfohlen werden.</w:t>
      </w:r>
      <w:r w:rsidR="00A30A0A">
        <w:t xml:space="preserve"> </w:t>
      </w:r>
    </w:p>
    <w:p w:rsidR="00A30A0A" w:rsidRDefault="00A30A0A" w:rsidP="00A30A0A">
      <w:pPr>
        <w:pStyle w:val="Folgeabsatz"/>
      </w:pPr>
      <w:r>
        <w:t>Es bleibt noch die Frage zu beantworten</w:t>
      </w:r>
      <w:r w:rsidR="00012656">
        <w:t>,</w:t>
      </w:r>
      <w:r>
        <w:t xml:space="preserve"> inwiefern sich ein OCR-Einsatz überhaupt lohnt. Die OCR-Firmen </w:t>
      </w:r>
      <w:r w:rsidR="00012656">
        <w:t>geben</w:t>
      </w:r>
      <w:r>
        <w:t xml:space="preserve"> meist</w:t>
      </w:r>
      <w:r w:rsidR="00012656">
        <w:t xml:space="preserve"> an</w:t>
      </w:r>
      <w:r>
        <w:t xml:space="preserve">, dass ihre Tools eine Erkennungsrate von 99% </w:t>
      </w:r>
      <w:r>
        <w:lastRenderedPageBreak/>
        <w:t>haben. In anderen Studien war die Performanz aller Tools deutlich besser als in der vorliegenden. Bei Boschetti, Romanello, Babeu, Bamman und Crane (2009) hat ABBY eine Erkennungsrate von 94%.</w:t>
      </w:r>
      <w:r w:rsidR="00642A80">
        <w:t xml:space="preserve"> Der Korpus besteht aus griechischen Büchern, die Herausforderung</w:t>
      </w:r>
      <w:r w:rsidR="00012656">
        <w:t xml:space="preserve"> ist dabei die</w:t>
      </w:r>
      <w:r w:rsidR="00642A80">
        <w:t xml:space="preserve"> Zeichenkomplexität der griechischen Sprache. Vice, Kanai und Nartker</w:t>
      </w:r>
      <w:r w:rsidR="00012656">
        <w:t xml:space="preserve"> (1992) weisen bei ihrer Studie</w:t>
      </w:r>
      <w:r w:rsidR="00642A80">
        <w:t xml:space="preserve"> über normale Bildda</w:t>
      </w:r>
      <w:r w:rsidR="00012656">
        <w:t>teien einer Handelsgesellschaft</w:t>
      </w:r>
      <w:r w:rsidR="00642A80">
        <w:t xml:space="preserve"> eine Erkennungsrate von 97% </w:t>
      </w:r>
      <w:r w:rsidR="005D481B">
        <w:t xml:space="preserve">für Omnipage </w:t>
      </w:r>
      <w:r w:rsidR="00642A80">
        <w:t xml:space="preserve">nach. Für Acrobat X Pro sind noch keine äquivalenten Studien bekannt. Die Ergebnisse </w:t>
      </w:r>
      <w:r w:rsidR="005D481B">
        <w:t>gestalten sich</w:t>
      </w:r>
      <w:r w:rsidR="00642A80">
        <w:t xml:space="preserve"> jedoch deutlich unterschiedlich zu den hier erhaltenen Erkennungsraten von ca. 80% bei ABBY, 56% bei Omnipage und 26% bei Acrobat X Pro. Gemäß Holley (2009) handelt es sich in jedem Fall um „Poor Performance“. Für die anderen Metriken sind keine Empfehlungen bekannt, doch auch für die andere Hauptmetrik, die Character Error </w:t>
      </w:r>
      <w:r w:rsidR="005507BC">
        <w:t>Rate</w:t>
      </w:r>
      <w:r w:rsidR="005D481B">
        <w:t>,</w:t>
      </w:r>
      <w:r w:rsidR="00642A80">
        <w:t xml:space="preserve"> muss man das Ergebnis als schlecht interpretieren.</w:t>
      </w:r>
    </w:p>
    <w:p w:rsidR="00642A80" w:rsidRDefault="0078322D" w:rsidP="00A30A0A">
      <w:pPr>
        <w:pStyle w:val="Folgeabsatz"/>
      </w:pPr>
      <w:r>
        <w:t xml:space="preserve">Holley (2009) weist darauf hin, dass die </w:t>
      </w:r>
      <w:r w:rsidR="005D481B">
        <w:t xml:space="preserve">Erkennungsraten von </w:t>
      </w:r>
      <w:r>
        <w:t xml:space="preserve">99% der Firmen nur bei sehr sauberen Bildern mit sehr guter Qualität erreicht werden. Bei seiner Studie über Zeitungsartikel konnte er feststellen, dass die Genauigkeit mit höherem Alter des Artikels abnimmt. Holley (2009) gibt auch an, dass ein tatsächlicher Konsens darüber, was gutes oder schlechtes OCR ist, so nicht existiert und diese Frage immer in Abhängigkeit </w:t>
      </w:r>
      <w:r w:rsidR="005D481B">
        <w:t>vom Ausgangsmaterial</w:t>
      </w:r>
      <w:r>
        <w:t xml:space="preserve"> zu betrachten ist. In einer </w:t>
      </w:r>
      <w:r w:rsidR="005D481B">
        <w:t>umfangreichen</w:t>
      </w:r>
      <w:r>
        <w:t xml:space="preserve"> Studie von Edwin (2008) für die holländische Nationalbibliothek hält er die OCR-Situation in Bezug auf historische Quellen wie die hier vorliegenden Liedblätter sehr gut fest:</w:t>
      </w:r>
    </w:p>
    <w:p w:rsidR="0078322D" w:rsidRDefault="0078322D" w:rsidP="0078322D">
      <w:pPr>
        <w:pStyle w:val="Folgeabsatz"/>
        <w:spacing w:line="276" w:lineRule="auto"/>
        <w:rPr>
          <w:i/>
        </w:rPr>
      </w:pPr>
      <w:r w:rsidRPr="0078322D">
        <w:rPr>
          <w:i/>
        </w:rPr>
        <w:t>"Accuracy rates, on either word or character level, should not be considered as watertight performance indicators for OCR software. Usually the quality of the OCR text says more about the condition of the original materials than it does about the performance of the OCR software. For what its worth, the rates respondents gave for newspaper digitisation projects vary from 99.8% for 700,000 newspaper pages (word accuracy, manually corrected) to 68% (character accuracy, no correction) for 350,000 pages of early 20th century newspapers."</w:t>
      </w:r>
    </w:p>
    <w:p w:rsidR="0078322D" w:rsidRDefault="0078322D" w:rsidP="0078322D">
      <w:pPr>
        <w:pStyle w:val="Folgeabsatz"/>
        <w:spacing w:line="276" w:lineRule="auto"/>
        <w:rPr>
          <w:i/>
        </w:rPr>
      </w:pPr>
    </w:p>
    <w:p w:rsidR="0078322D" w:rsidRDefault="0078322D" w:rsidP="0078322D">
      <w:pPr>
        <w:pStyle w:val="Folgeabsatz"/>
      </w:pPr>
      <w:r>
        <w:t>Der Liedblattkorpus ist schlicht nicht ideal für OCR-Erkennung. Sehr viel Noise, Verschmutzung, eine hohe Heterogenität, unterschiedliche Zeichensätze, oft sehr schlechter Kontrast</w:t>
      </w:r>
      <w:r w:rsidR="00B56846">
        <w:t>, Dialekte, Fraktur-Schrift, Überschneidungen von Textkomponenten sind einige Nachteile des Korpus. Unter Betrachtung all dieser Begrenzungen kann man 80% als akzeptables Ergebnis annehmen.</w:t>
      </w:r>
    </w:p>
    <w:p w:rsidR="005A3A07" w:rsidRDefault="005A3A07" w:rsidP="0078322D">
      <w:pPr>
        <w:pStyle w:val="Folgeabsatz"/>
      </w:pPr>
      <w:r>
        <w:t>Unterschiedliche Wege können beschritten werden</w:t>
      </w:r>
      <w:r w:rsidR="005D481B">
        <w:t>,</w:t>
      </w:r>
      <w:r>
        <w:t xml:space="preserve"> um das Ergebnis zu verbessern. Holley schlägt bis zu 13 mögliche Aktionen</w:t>
      </w:r>
      <w:r w:rsidR="005D481B">
        <w:t xml:space="preserve"> vor</w:t>
      </w:r>
      <w:r>
        <w:t xml:space="preserve">. Diese zeigen auch die Grenzen der hier </w:t>
      </w:r>
      <w:r>
        <w:lastRenderedPageBreak/>
        <w:t>vorliegenden Studie auf. Es wurden keine vor</w:t>
      </w:r>
      <w:r w:rsidR="005D481B">
        <w:t>her</w:t>
      </w:r>
      <w:r>
        <w:t>gehenden Optimierungsvorgänge über Bildbearbeitungsprozesse durchgeführt. Innerhalb eines potentiellen Workflows könnte di</w:t>
      </w:r>
      <w:r w:rsidR="005D481B">
        <w:t>es jedoch den Digitalisierungsa</w:t>
      </w:r>
      <w:r>
        <w:t>ufwand unverhältnismäßig erhöhen. Als Bildmaterial wird tiff empfohlen, das Universitätsarchiv hat die tiff-Dateien optimiert und dann als jpeg ausgegeben, was folglich den Testkorpus gebildet hat.</w:t>
      </w:r>
      <w:r w:rsidR="00984787">
        <w:t xml:space="preserve"> Andere Tools, auch Open-Source-Tools, wie z.B. Tesseract könnten </w:t>
      </w:r>
      <w:r w:rsidR="005D481B">
        <w:t xml:space="preserve">damit </w:t>
      </w:r>
      <w:r w:rsidR="00984787">
        <w:t>bessere Ergebnisse erzielen.</w:t>
      </w:r>
      <w:r w:rsidR="00AF514B">
        <w:t xml:space="preserve"> Die Tools wurden </w:t>
      </w:r>
      <w:r w:rsidR="005D481B">
        <w:t>ohne größere Einstellungen</w:t>
      </w:r>
      <w:r w:rsidR="00AF514B">
        <w:t xml:space="preserve"> verwendet. In der Tat bietet aber z.B. ABBY die Möglichkeit eines Trainings an, was die Leistung verbessern könnte. Bei der Heterogenität des Datenbestands ist es jedoch zweifelhaft</w:t>
      </w:r>
      <w:r w:rsidR="005D481B">
        <w:t>,</w:t>
      </w:r>
      <w:r w:rsidR="00AF514B">
        <w:t xml:space="preserve"> wie zielführend dies ist.</w:t>
      </w:r>
      <w:r w:rsidR="00984787">
        <w:t xml:space="preserve"> </w:t>
      </w:r>
      <w:r w:rsidR="00AF514B">
        <w:t>Weitere Möglichkeiten</w:t>
      </w:r>
      <w:r w:rsidR="00BC2F15">
        <w:t xml:space="preserve"> werden bei Holley (2009) beschrieben. Diese würden die Dimensionalität der statistischen Analyse erhöhen. Weitere Studien (möglicherweise auch in diesem Projekt) können</w:t>
      </w:r>
      <w:r w:rsidR="008010DD">
        <w:t xml:space="preserve"> die eben beschriebenen Aspekte genauer untersuchen.</w:t>
      </w:r>
    </w:p>
    <w:p w:rsidR="005853DE" w:rsidRPr="0078322D" w:rsidRDefault="005853DE" w:rsidP="0078322D">
      <w:pPr>
        <w:pStyle w:val="Folgeabsatz"/>
      </w:pPr>
      <w:r>
        <w:t>Als eine andere Möglichkeit den OCR-Output zu verbessern beschreibt Holley (2009) die händische Auszeichnung. Nach Durchführung der OCR-Studie und nach Einschätzung des Ergebnisses wird empfohlen</w:t>
      </w:r>
      <w:r w:rsidR="005D481B">
        <w:t>,</w:t>
      </w:r>
      <w:r>
        <w:t xml:space="preserve"> diese Möglichkeit zu verfolgen. Mit 80% Erkennungsrate liefert ABBY in Bezug auf den Korpus eine ausreichende Genauigkeit nach subjektiver Einschätzung</w:t>
      </w:r>
      <w:r w:rsidR="005D481B">
        <w:t>,</w:t>
      </w:r>
      <w:r>
        <w:t xml:space="preserve"> um eine Textgrundlage für die Liedblätter zu bilden. Im Rahmen des Projekts soll jedoch ein Crowdsourcing-Tool entwickelt werden, mit dem es effektiv möglich sein soll</w:t>
      </w:r>
      <w:r w:rsidR="005D481B">
        <w:t>,</w:t>
      </w:r>
      <w:r>
        <w:t xml:space="preserve"> den OCR-Output von ABBY von den Liedblättern zu verbessern.</w:t>
      </w:r>
    </w:p>
    <w:p w:rsidR="005A3A07" w:rsidRPr="005A3A07" w:rsidRDefault="005A3A07" w:rsidP="005A3A07"/>
    <w:p w:rsidR="005A3A07" w:rsidRPr="005A3A07" w:rsidRDefault="005A3A07" w:rsidP="005A3A07"/>
    <w:p w:rsidR="005A3A07" w:rsidRDefault="005A3A07" w:rsidP="005A3A07"/>
    <w:p w:rsidR="00A30A0A" w:rsidRPr="005A3A07" w:rsidRDefault="005A3A07" w:rsidP="005A3A07">
      <w:pPr>
        <w:tabs>
          <w:tab w:val="left" w:pos="1080"/>
        </w:tabs>
        <w:sectPr w:rsidR="00A30A0A" w:rsidRPr="005A3A07" w:rsidSect="000147EF">
          <w:headerReference w:type="default" r:id="rId65"/>
          <w:pgSz w:w="11906" w:h="16838"/>
          <w:pgMar w:top="1418" w:right="1418" w:bottom="1134" w:left="1985" w:header="709" w:footer="709" w:gutter="0"/>
          <w:cols w:space="708"/>
          <w:docGrid w:linePitch="360"/>
        </w:sectPr>
      </w:pPr>
      <w:r>
        <w:tab/>
      </w:r>
    </w:p>
    <w:p w:rsidR="00732AF2" w:rsidRPr="004D1002" w:rsidRDefault="00732AF2" w:rsidP="00816876">
      <w:pPr>
        <w:pStyle w:val="Inhaltsverzeichnisberschrift"/>
        <w:rPr>
          <w:lang w:val="en-US"/>
        </w:rPr>
      </w:pPr>
      <w:r w:rsidRPr="00816876">
        <w:lastRenderedPageBreak/>
        <w:t>Lite</w:t>
      </w:r>
      <w:r w:rsidRPr="004D1002">
        <w:rPr>
          <w:lang w:val="en-US"/>
        </w:rPr>
        <w:t>raturverzeichnis</w:t>
      </w:r>
    </w:p>
    <w:p w:rsidR="00082A4F" w:rsidRDefault="00082A4F" w:rsidP="00082A4F">
      <w:pPr>
        <w:pStyle w:val="LiteraturverzeichnisEintrge"/>
      </w:pPr>
      <w:r>
        <w:t xml:space="preserve">Alexandov, V. (2003). Error Evaluation and Applicability of OCR Systems. In: </w:t>
      </w:r>
      <w:r w:rsidRPr="009949AC">
        <w:rPr>
          <w:i/>
        </w:rPr>
        <w:t>International Conference on Computer Systems and Technologies - CompSysTech’2003.</w:t>
      </w:r>
      <w:r>
        <w:t xml:space="preserve"> New York: ACM Press.</w:t>
      </w:r>
    </w:p>
    <w:p w:rsidR="001518CD" w:rsidRDefault="001518CD" w:rsidP="00082A4F">
      <w:pPr>
        <w:pStyle w:val="LiteraturverzeichnisEintrge"/>
      </w:pPr>
      <w:r>
        <w:t xml:space="preserve">Bortz, J. (2005). </w:t>
      </w:r>
      <w:r w:rsidRPr="009949AC">
        <w:rPr>
          <w:i/>
        </w:rPr>
        <w:t>Statistik für Human- und Sozialwissenschaftler.</w:t>
      </w:r>
      <w:r>
        <w:t xml:space="preserve"> (6. Auflage). Berlin: Springer-Verlag.</w:t>
      </w:r>
    </w:p>
    <w:p w:rsidR="00D67962" w:rsidRDefault="00D67962" w:rsidP="00082A4F">
      <w:pPr>
        <w:pStyle w:val="LiteraturverzeichnisEintrge"/>
      </w:pPr>
      <w:r>
        <w:t>Boschetti, F., Romanello, M., Babeu, A., Bamman, D. &amp; Crane, G. (2009). Improving OCR Accuracy for Classical Critical Editions. In Agosti, M., Borbinha, J.L., Kapidakis, S., Papatheodorou, C. &amp;</w:t>
      </w:r>
      <w:r w:rsidRPr="00D67962">
        <w:t xml:space="preserve"> Tsakonas, G.</w:t>
      </w:r>
      <w:r>
        <w:t xml:space="preserve"> (Hrsg.)</w:t>
      </w:r>
      <w:r w:rsidR="00FF32B6">
        <w:t xml:space="preserve">, </w:t>
      </w:r>
      <w:r w:rsidR="00FF32B6" w:rsidRPr="009949AC">
        <w:rPr>
          <w:i/>
        </w:rPr>
        <w:t>ECDL 2009</w:t>
      </w:r>
      <w:r w:rsidR="00FF32B6">
        <w:t xml:space="preserve"> (S. 156-167). Berlin: Springer-Verlag.</w:t>
      </w:r>
    </w:p>
    <w:p w:rsidR="00082A4F" w:rsidRDefault="00082A4F" w:rsidP="00082A4F">
      <w:pPr>
        <w:pStyle w:val="LiteraturverzeichnisEintrge"/>
      </w:pPr>
      <w:r>
        <w:t xml:space="preserve">Carrasco, R. C. (2014). An open-source OCR evaluation tool. In: </w:t>
      </w:r>
      <w:r w:rsidRPr="009949AC">
        <w:rPr>
          <w:i/>
        </w:rPr>
        <w:t>DATeCH 2014</w:t>
      </w:r>
      <w:r>
        <w:t>. New York: ACM Press.</w:t>
      </w:r>
    </w:p>
    <w:p w:rsidR="00014C71" w:rsidRDefault="00014C71" w:rsidP="00082A4F">
      <w:pPr>
        <w:pStyle w:val="LiteraturverzeichnisEintrge"/>
      </w:pPr>
      <w:r>
        <w:t xml:space="preserve">Fitzpatrick, J. (2010). </w:t>
      </w:r>
      <w:r w:rsidRPr="009949AC">
        <w:rPr>
          <w:i/>
        </w:rPr>
        <w:t>Five Best Text Recognition Tools.</w:t>
      </w:r>
      <w:r>
        <w:t xml:space="preserve"> Retrieved from </w:t>
      </w:r>
      <w:hyperlink r:id="rId66" w:history="1">
        <w:r w:rsidRPr="00381F17">
          <w:rPr>
            <w:rStyle w:val="Hyperlink"/>
          </w:rPr>
          <w:t>http://lifehacker.com/5624781/five-best-text-recognition-tools</w:t>
        </w:r>
      </w:hyperlink>
      <w:r>
        <w:t xml:space="preserve"> </w:t>
      </w:r>
    </w:p>
    <w:p w:rsidR="00082A4F" w:rsidRDefault="00082A4F" w:rsidP="00082A4F">
      <w:pPr>
        <w:pStyle w:val="LiteraturverzeichnisEintrge"/>
      </w:pPr>
      <w:r>
        <w:t xml:space="preserve">Holley, R. (2009). How Good Can It Get? Analysing and Improving OCR Accuracy in Large Scale Historic Newspaper Digitisation Programs. </w:t>
      </w:r>
      <w:r w:rsidRPr="009949AC">
        <w:rPr>
          <w:i/>
        </w:rPr>
        <w:t>D – Lib Magazine</w:t>
      </w:r>
      <w:r>
        <w:t xml:space="preserve">, 15(3/4). Retrieved from </w:t>
      </w:r>
      <w:hyperlink r:id="rId67" w:history="1">
        <w:r w:rsidRPr="00381F17">
          <w:rPr>
            <w:rStyle w:val="Hyperlink"/>
          </w:rPr>
          <w:t>http://www.dlib.org/dlib/march09/holley/03holley.html</w:t>
        </w:r>
      </w:hyperlink>
      <w:r>
        <w:t xml:space="preserve"> </w:t>
      </w:r>
    </w:p>
    <w:p w:rsidR="00082A4F" w:rsidRDefault="00082A4F" w:rsidP="00082A4F">
      <w:pPr>
        <w:pStyle w:val="LiteraturverzeichnisEintrge"/>
      </w:pPr>
      <w:r>
        <w:t xml:space="preserve">Kanungo, T., Marton, G. &amp; Bulbul, O. (1998). </w:t>
      </w:r>
      <w:r w:rsidRPr="009949AC">
        <w:rPr>
          <w:i/>
        </w:rPr>
        <w:t>Paired Model Evaluation of OCR Algorithms</w:t>
      </w:r>
      <w:r>
        <w:t xml:space="preserve">. Retrieved from </w:t>
      </w:r>
      <w:hyperlink r:id="rId68" w:history="1">
        <w:r w:rsidRPr="00381F17">
          <w:rPr>
            <w:rStyle w:val="Hyperlink"/>
          </w:rPr>
          <w:t>http://www.dtic.mil/dtic/tr/fulltext/u2/a458678.pdf</w:t>
        </w:r>
      </w:hyperlink>
      <w:r>
        <w:t xml:space="preserve"> </w:t>
      </w:r>
    </w:p>
    <w:p w:rsidR="00D76230" w:rsidRDefault="00D76230" w:rsidP="00082A4F">
      <w:pPr>
        <w:pStyle w:val="LiteraturverzeichnisEintrge"/>
      </w:pPr>
      <w:r>
        <w:t xml:space="preserve">Kanungo, T., Marton, G. &amp; Bulbul, O. (1999). </w:t>
      </w:r>
      <w:r w:rsidRPr="009949AC">
        <w:rPr>
          <w:i/>
        </w:rPr>
        <w:t>Performance Evaluation of Two Arabic OCR Products</w:t>
      </w:r>
      <w:r>
        <w:t xml:space="preserve">. Retrieved from </w:t>
      </w:r>
      <w:hyperlink r:id="rId69" w:history="1">
        <w:r w:rsidRPr="00381F17">
          <w:rPr>
            <w:rStyle w:val="Hyperlink"/>
          </w:rPr>
          <w:t>http://citeseerx.ist.psu.edu/viewdoc/download?doi=10.1.1.78.9411&amp;rep=rep1&amp;type=pdf</w:t>
        </w:r>
      </w:hyperlink>
      <w:r>
        <w:t xml:space="preserve"> </w:t>
      </w:r>
    </w:p>
    <w:p w:rsidR="00A716F8" w:rsidRDefault="00A716F8" w:rsidP="00082A4F">
      <w:pPr>
        <w:pStyle w:val="LiteraturverzeichnisEintrge"/>
      </w:pPr>
      <w:r>
        <w:t xml:space="preserve">Karaoglu, S., van Gemert, C. J. &amp; Gevers, T. (2012). Object Reading: Text Recognition for Object Recognition. In Fusiello, A., Murino, V. &amp; Cucchiara, R. (Hrsg.), </w:t>
      </w:r>
      <w:r w:rsidRPr="009949AC">
        <w:rPr>
          <w:i/>
        </w:rPr>
        <w:t xml:space="preserve">Computer Vision – ECCV 2012. Workshops and Demonstrations </w:t>
      </w:r>
      <w:r>
        <w:t>(S. 456-465). Berlin: Springer-Verlag.</w:t>
      </w:r>
    </w:p>
    <w:p w:rsidR="00684A67" w:rsidRDefault="00684A67" w:rsidP="00684A67">
      <w:pPr>
        <w:pStyle w:val="LiteraturverzeichnisEintrge"/>
      </w:pPr>
      <w:r>
        <w:t xml:space="preserve">Leonhart, R. (2010). </w:t>
      </w:r>
      <w:r w:rsidRPr="005A7100">
        <w:rPr>
          <w:i/>
        </w:rPr>
        <w:t>Datenanalyse mit SPSS</w:t>
      </w:r>
      <w:r>
        <w:t>. Göttingen: Hogrefe Verlag.</w:t>
      </w:r>
    </w:p>
    <w:p w:rsidR="00684A67" w:rsidRDefault="00684A67" w:rsidP="00684A67">
      <w:pPr>
        <w:pStyle w:val="LiteraturverzeichnisEintrge"/>
      </w:pPr>
      <w:r>
        <w:t xml:space="preserve">Leonhart, R. (2013). </w:t>
      </w:r>
      <w:r w:rsidRPr="005A7100">
        <w:rPr>
          <w:i/>
        </w:rPr>
        <w:t>Lehrbuch Statistik: Einstieg und Vertiefung</w:t>
      </w:r>
      <w:r>
        <w:t>. Bern: Verlag Hans Huber.</w:t>
      </w:r>
    </w:p>
    <w:p w:rsidR="004530AA" w:rsidRDefault="004530AA" w:rsidP="00684A67">
      <w:pPr>
        <w:pStyle w:val="LiteraturverzeichnisEintrge"/>
      </w:pPr>
      <w:r>
        <w:t xml:space="preserve">Lüpsen, H. (2015). </w:t>
      </w:r>
      <w:r w:rsidRPr="009949AC">
        <w:rPr>
          <w:i/>
        </w:rPr>
        <w:t>Varianzanalysen - Prüfen der Voraussetzungen und nichtparametrische Methoden sowie praktische Anwendungen mit R und SPSS</w:t>
      </w:r>
      <w:r>
        <w:t xml:space="preserve">. Retrieved from </w:t>
      </w:r>
      <w:hyperlink r:id="rId70" w:history="1">
        <w:r w:rsidRPr="00381F17">
          <w:rPr>
            <w:rStyle w:val="Hyperlink"/>
          </w:rPr>
          <w:t>http://www.uni-koeln.de/~a0032/statistik/texte/nonpar-anova.pdf</w:t>
        </w:r>
      </w:hyperlink>
      <w:r>
        <w:t xml:space="preserve"> </w:t>
      </w:r>
    </w:p>
    <w:p w:rsidR="00014C71" w:rsidRDefault="00014C71" w:rsidP="00684A67">
      <w:pPr>
        <w:pStyle w:val="LiteraturverzeichnisEintrge"/>
      </w:pPr>
      <w:r>
        <w:t xml:space="preserve">Mello, C. A. B. &amp; Lins, R. D. (2012). A Comparative Study on OCR Tools. In: </w:t>
      </w:r>
      <w:r w:rsidRPr="009949AC">
        <w:rPr>
          <w:i/>
        </w:rPr>
        <w:t>Vision Interface ’99</w:t>
      </w:r>
      <w:r>
        <w:t xml:space="preserve"> (S. 224-232). Trois-Rivières, Canada. Retrieved from </w:t>
      </w:r>
      <w:hyperlink r:id="rId71" w:history="1">
        <w:r w:rsidRPr="00381F17">
          <w:rPr>
            <w:rStyle w:val="Hyperlink"/>
          </w:rPr>
          <w:t>http://www.imageware.com.br/down/OCRE99.pdf</w:t>
        </w:r>
      </w:hyperlink>
      <w:r>
        <w:t xml:space="preserve"> </w:t>
      </w:r>
    </w:p>
    <w:p w:rsidR="00FE708E" w:rsidRDefault="004530AA" w:rsidP="00FE708E">
      <w:pPr>
        <w:pStyle w:val="LiteraturverzeichnisEintrge"/>
      </w:pPr>
      <w:r w:rsidRPr="004530AA">
        <w:t xml:space="preserve">Rasch, Friese, Hofmann &amp; Naumann (2010). </w:t>
      </w:r>
      <w:r w:rsidRPr="009949AC">
        <w:rPr>
          <w:i/>
        </w:rPr>
        <w:t>Quantitative Methoden. Band 2. Kapitel 7: Varianzanalyse mit Messwiederholung</w:t>
      </w:r>
      <w:r>
        <w:t>.</w:t>
      </w:r>
      <w:r w:rsidRPr="004530AA">
        <w:t xml:space="preserve"> Heidelberg: Springer.</w:t>
      </w:r>
      <w:r>
        <w:t xml:space="preserve"> Retrieved from </w:t>
      </w:r>
      <w:hyperlink r:id="rId72" w:history="1">
        <w:r w:rsidRPr="00381F17">
          <w:rPr>
            <w:rStyle w:val="Hyperlink"/>
          </w:rPr>
          <w:t>http://quantitative-methoden.de/Dateien/Auflage3/Band_II/Kapitel_7_SPSS_Ergaenzungen_A3.pdf</w:t>
        </w:r>
      </w:hyperlink>
      <w:r>
        <w:t xml:space="preserve"> </w:t>
      </w:r>
    </w:p>
    <w:p w:rsidR="00FE708E" w:rsidRDefault="00FE708E" w:rsidP="00FE708E">
      <w:pPr>
        <w:pStyle w:val="LiteraturverzeichnisEintrge"/>
      </w:pPr>
      <w:r>
        <w:t xml:space="preserve">Rice, S.V., Kanai, J. &amp; Nartker, T.A. (1992). </w:t>
      </w:r>
      <w:r w:rsidRPr="009949AC">
        <w:rPr>
          <w:i/>
        </w:rPr>
        <w:t>A Report on the Accuracy of OCR Devices.</w:t>
      </w:r>
      <w:r>
        <w:t xml:space="preserve"> Retrieved from </w:t>
      </w:r>
      <w:hyperlink r:id="rId73" w:history="1">
        <w:r w:rsidRPr="00381F17">
          <w:rPr>
            <w:rStyle w:val="Hyperlink"/>
          </w:rPr>
          <w:t>http://www.expervision.com/wp-content/uploads/2012/12/1992.A_Report_on_the_Accuracy_of_OCR_Devices.pdf</w:t>
        </w:r>
      </w:hyperlink>
      <w:r>
        <w:t xml:space="preserve"> </w:t>
      </w:r>
    </w:p>
    <w:p w:rsidR="00D5678E" w:rsidRDefault="00D5678E" w:rsidP="002B0C35">
      <w:pPr>
        <w:pStyle w:val="LiteraturverzeichnisEintrge"/>
      </w:pPr>
      <w:r>
        <w:t xml:space="preserve">Top Ten Reviews. (2015). </w:t>
      </w:r>
      <w:r w:rsidR="002B0C35" w:rsidRPr="009949AC">
        <w:rPr>
          <w:i/>
        </w:rPr>
        <w:t>OCR Software Review REVIEWS AND COMPARISONS</w:t>
      </w:r>
      <w:r w:rsidR="002B0C35">
        <w:t xml:space="preserve">. Retrieved from </w:t>
      </w:r>
      <w:hyperlink r:id="rId74" w:history="1">
        <w:r w:rsidR="002B0C35" w:rsidRPr="00381F17">
          <w:rPr>
            <w:rStyle w:val="Hyperlink"/>
          </w:rPr>
          <w:t>http://ocr-software-review.toptenreviews.com/</w:t>
        </w:r>
      </w:hyperlink>
      <w:r w:rsidR="002B0C35">
        <w:t xml:space="preserve"> </w:t>
      </w:r>
    </w:p>
    <w:p w:rsidR="000147EF" w:rsidRDefault="000147EF" w:rsidP="009949AC">
      <w:pPr>
        <w:pStyle w:val="LiteraturverzeichnisEintrge"/>
      </w:pPr>
    </w:p>
    <w:p w:rsidR="004C4904" w:rsidRDefault="004C4904" w:rsidP="009949AC">
      <w:pPr>
        <w:pStyle w:val="LiteraturverzeichnisEintrge"/>
      </w:pPr>
    </w:p>
    <w:p w:rsidR="004C4904" w:rsidRDefault="004C4904" w:rsidP="009949AC">
      <w:pPr>
        <w:pStyle w:val="LiteraturverzeichnisEintrge"/>
      </w:pPr>
    </w:p>
    <w:p w:rsidR="004C4904" w:rsidRDefault="004C4904" w:rsidP="009949AC">
      <w:pPr>
        <w:pStyle w:val="LiteraturverzeichnisEintrge"/>
      </w:pPr>
    </w:p>
    <w:p w:rsidR="004C4904" w:rsidRDefault="004C4904" w:rsidP="004C4904">
      <w:pPr>
        <w:pStyle w:val="Inhaltsverzeichnisberschrift"/>
      </w:pPr>
      <w:r>
        <w:lastRenderedPageBreak/>
        <w:t>Anhang</w:t>
      </w:r>
    </w:p>
    <w:p w:rsidR="004C4904" w:rsidRDefault="00A77D88" w:rsidP="004C4904">
      <w:pPr>
        <w:rPr>
          <w:lang w:eastAsia="en-US"/>
        </w:rPr>
      </w:pPr>
      <w:r>
        <w:rPr>
          <w:lang w:eastAsia="en-US"/>
        </w:rPr>
        <w:t>Evaluation</w:t>
      </w:r>
    </w:p>
    <w:p w:rsidR="00A77D88" w:rsidRDefault="00A77D88" w:rsidP="00A77D88">
      <w:pPr>
        <w:pStyle w:val="Folgeabsatz"/>
        <w:numPr>
          <w:ilvl w:val="0"/>
          <w:numId w:val="12"/>
        </w:numPr>
        <w:rPr>
          <w:lang w:eastAsia="en-US"/>
        </w:rPr>
      </w:pPr>
      <w:r>
        <w:rPr>
          <w:lang w:eastAsia="en-US"/>
        </w:rPr>
        <w:t>Grounded Truth (txt-Dateien)</w:t>
      </w:r>
    </w:p>
    <w:p w:rsidR="00A77D88" w:rsidRDefault="00A77D88" w:rsidP="00A77D88">
      <w:pPr>
        <w:pStyle w:val="Folgeabsatz"/>
        <w:numPr>
          <w:ilvl w:val="0"/>
          <w:numId w:val="12"/>
        </w:numPr>
        <w:rPr>
          <w:lang w:eastAsia="en-US"/>
        </w:rPr>
      </w:pPr>
      <w:r>
        <w:rPr>
          <w:lang w:eastAsia="en-US"/>
        </w:rPr>
        <w:t>HTML-Outputs (html-Dateien für ABBY, Omnipage, Acrobat X Pro)</w:t>
      </w:r>
    </w:p>
    <w:p w:rsidR="00A77D88" w:rsidRDefault="00A77D88" w:rsidP="00A77D88">
      <w:pPr>
        <w:pStyle w:val="Folgeabsatz"/>
        <w:numPr>
          <w:ilvl w:val="0"/>
          <w:numId w:val="12"/>
        </w:numPr>
        <w:rPr>
          <w:lang w:eastAsia="en-US"/>
        </w:rPr>
      </w:pPr>
      <w:r>
        <w:rPr>
          <w:lang w:eastAsia="en-US"/>
        </w:rPr>
        <w:t>OCR-Output-Bereinigt auf Textzonen (txt-Dateien für ABBY, Omnipage, Acrobat X Pro)</w:t>
      </w:r>
    </w:p>
    <w:p w:rsidR="00A77D88" w:rsidRDefault="00A77D88" w:rsidP="00A77D88">
      <w:pPr>
        <w:pStyle w:val="Folgeabsatz"/>
        <w:numPr>
          <w:ilvl w:val="0"/>
          <w:numId w:val="12"/>
        </w:numPr>
        <w:rPr>
          <w:lang w:eastAsia="en-US"/>
        </w:rPr>
      </w:pPr>
      <w:r>
        <w:rPr>
          <w:lang w:eastAsia="en-US"/>
        </w:rPr>
        <w:t>OCR-Output-Rohdaten (txt-Dateien für ABBY, Omnipage, Acrobat X Pro, hier auch leere Seiten, ohne jegliche Bereinigung, alle Textzonen)</w:t>
      </w:r>
    </w:p>
    <w:p w:rsidR="00A77D88" w:rsidRDefault="00A77D88" w:rsidP="00A77D88">
      <w:pPr>
        <w:pStyle w:val="Folgeabsatz"/>
        <w:numPr>
          <w:ilvl w:val="0"/>
          <w:numId w:val="12"/>
        </w:numPr>
        <w:rPr>
          <w:lang w:eastAsia="en-US"/>
        </w:rPr>
      </w:pPr>
      <w:r>
        <w:rPr>
          <w:lang w:eastAsia="en-US"/>
        </w:rPr>
        <w:t>Test-Korpus-Jpegs (alle Liedblätter als jpegs)</w:t>
      </w:r>
    </w:p>
    <w:p w:rsidR="00A77D88" w:rsidRDefault="00A77D88" w:rsidP="00A77D88">
      <w:pPr>
        <w:pStyle w:val="Folgeabsatz"/>
        <w:ind w:firstLine="0"/>
        <w:rPr>
          <w:lang w:eastAsia="en-US"/>
        </w:rPr>
      </w:pPr>
      <w:r>
        <w:rPr>
          <w:lang w:eastAsia="en-US"/>
        </w:rPr>
        <w:t>Programme</w:t>
      </w:r>
    </w:p>
    <w:p w:rsidR="00A77D88" w:rsidRDefault="00A77D88" w:rsidP="00A77D88">
      <w:pPr>
        <w:pStyle w:val="Folgeabsatz"/>
        <w:numPr>
          <w:ilvl w:val="0"/>
          <w:numId w:val="12"/>
        </w:numPr>
        <w:rPr>
          <w:lang w:eastAsia="en-US"/>
        </w:rPr>
      </w:pPr>
      <w:r w:rsidRPr="00A77D88">
        <w:rPr>
          <w:lang w:eastAsia="en-US"/>
        </w:rPr>
        <w:t>ocrevalUAtion-1.3.0-jar-with-dependencies</w:t>
      </w:r>
      <w:r>
        <w:rPr>
          <w:lang w:eastAsia="en-US"/>
        </w:rPr>
        <w:t xml:space="preserve"> (Programm von Carrasco, 2014)</w:t>
      </w:r>
    </w:p>
    <w:p w:rsidR="00A77D88" w:rsidRDefault="00A77D88" w:rsidP="00A77D88">
      <w:pPr>
        <w:pStyle w:val="Folgeabsatz"/>
        <w:numPr>
          <w:ilvl w:val="0"/>
          <w:numId w:val="12"/>
        </w:numPr>
        <w:rPr>
          <w:lang w:eastAsia="en-US"/>
        </w:rPr>
      </w:pPr>
      <w:r>
        <w:rPr>
          <w:lang w:eastAsia="en-US"/>
        </w:rPr>
        <w:t>OCRHtmlReader.zip (Java-Projekt des eigenen Programms</w:t>
      </w:r>
    </w:p>
    <w:p w:rsidR="00A77D88" w:rsidRDefault="00A77D88" w:rsidP="00A77D88">
      <w:pPr>
        <w:pStyle w:val="Folgeabsatz"/>
        <w:ind w:firstLine="0"/>
        <w:rPr>
          <w:lang w:eastAsia="en-US"/>
        </w:rPr>
      </w:pPr>
      <w:r>
        <w:rPr>
          <w:lang w:eastAsia="en-US"/>
        </w:rPr>
        <w:t>SPSS Daten und Auswertung</w:t>
      </w:r>
    </w:p>
    <w:p w:rsidR="00A77D88" w:rsidRDefault="00A77D88" w:rsidP="00A77D88">
      <w:pPr>
        <w:pStyle w:val="Folgeabsatz"/>
        <w:numPr>
          <w:ilvl w:val="0"/>
          <w:numId w:val="12"/>
        </w:numPr>
        <w:rPr>
          <w:lang w:eastAsia="en-US"/>
        </w:rPr>
      </w:pPr>
      <w:r>
        <w:rPr>
          <w:lang w:eastAsia="en-US"/>
        </w:rPr>
        <w:t>Ausgangstabellen (unterschiedliche SPSS-Tabellen für unterschiedliche Anwendungsfälle)</w:t>
      </w:r>
    </w:p>
    <w:p w:rsidR="00A77D88" w:rsidRDefault="00A77D88" w:rsidP="00A77D88">
      <w:pPr>
        <w:pStyle w:val="Folgeabsatz"/>
        <w:numPr>
          <w:ilvl w:val="0"/>
          <w:numId w:val="12"/>
        </w:numPr>
        <w:rPr>
          <w:lang w:eastAsia="en-US"/>
        </w:rPr>
      </w:pPr>
      <w:r>
        <w:rPr>
          <w:lang w:eastAsia="en-US"/>
        </w:rPr>
        <w:t>Deskriptive Statistik (als SPSS-Viewer-Dateien)</w:t>
      </w:r>
    </w:p>
    <w:p w:rsidR="00A77D88" w:rsidRDefault="00A77D88" w:rsidP="00A77D88">
      <w:pPr>
        <w:pStyle w:val="Folgeabsatz"/>
        <w:numPr>
          <w:ilvl w:val="0"/>
          <w:numId w:val="12"/>
        </w:numPr>
        <w:rPr>
          <w:lang w:eastAsia="en-US"/>
        </w:rPr>
      </w:pPr>
      <w:r>
        <w:rPr>
          <w:lang w:eastAsia="en-US"/>
        </w:rPr>
        <w:t>Inferenzstatistik (als SPSS-Viewer-Dateien)</w:t>
      </w:r>
    </w:p>
    <w:p w:rsidR="00A77D88" w:rsidRPr="00A77D88" w:rsidRDefault="00A77D88" w:rsidP="00A77D88">
      <w:pPr>
        <w:pStyle w:val="Folgeabsatz"/>
        <w:numPr>
          <w:ilvl w:val="0"/>
          <w:numId w:val="12"/>
        </w:numPr>
        <w:rPr>
          <w:lang w:eastAsia="en-US"/>
        </w:rPr>
      </w:pPr>
      <w:r>
        <w:rPr>
          <w:lang w:eastAsia="en-US"/>
        </w:rPr>
        <w:t>Vergleichsgrafiken (als SPSS-Viewer-Dateien)</w:t>
      </w:r>
    </w:p>
    <w:sectPr w:rsidR="00A77D88" w:rsidRPr="00A77D88" w:rsidSect="000147EF">
      <w:headerReference w:type="default" r:id="rId75"/>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004" w:rsidRDefault="00877004" w:rsidP="00793C70">
      <w:pPr>
        <w:spacing w:line="240" w:lineRule="auto"/>
      </w:pPr>
      <w:r>
        <w:separator/>
      </w:r>
    </w:p>
  </w:endnote>
  <w:endnote w:type="continuationSeparator" w:id="0">
    <w:p w:rsidR="00877004" w:rsidRDefault="0087700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Next LT W1G Medium">
    <w:panose1 w:val="00000000000000000000"/>
    <w:charset w:val="00"/>
    <w:family w:val="swiss"/>
    <w:notTrueType/>
    <w:pitch w:val="variable"/>
    <w:sig w:usb0="A00002AF" w:usb1="5000205B" w:usb2="00000000" w:usb3="00000000" w:csb0="0000009F" w:csb1="00000000"/>
  </w:font>
  <w:font w:name="Frutiger Next LT W1G">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004" w:rsidRDefault="00877004" w:rsidP="00793C70">
      <w:pPr>
        <w:spacing w:line="240" w:lineRule="auto"/>
      </w:pPr>
      <w:r>
        <w:separator/>
      </w:r>
    </w:p>
  </w:footnote>
  <w:footnote w:type="continuationSeparator" w:id="0">
    <w:p w:rsidR="00877004" w:rsidRDefault="00877004" w:rsidP="00793C70">
      <w:pPr>
        <w:spacing w:line="240" w:lineRule="auto"/>
      </w:pPr>
      <w:r>
        <w:continuationSeparator/>
      </w:r>
    </w:p>
  </w:footnote>
  <w:footnote w:id="1">
    <w:p w:rsidR="00DD5DD1" w:rsidRDefault="00DD5DD1">
      <w:pPr>
        <w:pStyle w:val="Funotentext"/>
      </w:pPr>
      <w:r>
        <w:rPr>
          <w:rStyle w:val="Funotenzeichen"/>
        </w:rPr>
        <w:footnoteRef/>
      </w:r>
      <w:r>
        <w:t xml:space="preserve"> </w:t>
      </w:r>
      <w:r w:rsidRPr="00F4651E">
        <w:t>http://www.abbyy.de/</w:t>
      </w:r>
    </w:p>
  </w:footnote>
  <w:footnote w:id="2">
    <w:p w:rsidR="00DD5DD1" w:rsidRDefault="00DD5DD1">
      <w:pPr>
        <w:pStyle w:val="Funotentext"/>
      </w:pPr>
      <w:r>
        <w:rPr>
          <w:rStyle w:val="Funotenzeichen"/>
        </w:rPr>
        <w:footnoteRef/>
      </w:r>
      <w:r>
        <w:t xml:space="preserve"> </w:t>
      </w:r>
      <w:r w:rsidRPr="00F4651E">
        <w:t>http://www.nuance.de/for-individuals/by-product/omnipage/index.htm</w:t>
      </w:r>
    </w:p>
  </w:footnote>
  <w:footnote w:id="3">
    <w:p w:rsidR="00DD5DD1" w:rsidRDefault="00DD5DD1">
      <w:pPr>
        <w:pStyle w:val="Funotentext"/>
      </w:pPr>
      <w:r>
        <w:rPr>
          <w:rStyle w:val="Funotenzeichen"/>
        </w:rPr>
        <w:footnoteRef/>
      </w:r>
      <w:r>
        <w:t xml:space="preserve"> </w:t>
      </w:r>
      <w:r w:rsidRPr="00F4651E">
        <w:t>https://helpx.adobe.com/de/acrobat/kb/acrobat-downloads.html</w:t>
      </w:r>
    </w:p>
  </w:footnote>
  <w:footnote w:id="4">
    <w:p w:rsidR="00DD5DD1" w:rsidRDefault="00DD5DD1">
      <w:pPr>
        <w:pStyle w:val="Funotentext"/>
      </w:pPr>
      <w:r>
        <w:rPr>
          <w:rStyle w:val="Funotenzeichen"/>
        </w:rPr>
        <w:footnoteRef/>
      </w:r>
      <w:r>
        <w:t xml:space="preserve"> </w:t>
      </w:r>
      <w:r w:rsidRPr="00F4651E">
        <w:t>https://www.google.de/intl/de/docs/about/</w:t>
      </w:r>
    </w:p>
  </w:footnote>
  <w:footnote w:id="5">
    <w:p w:rsidR="00DD5DD1" w:rsidRDefault="00DD5DD1">
      <w:pPr>
        <w:pStyle w:val="Funotentext"/>
      </w:pPr>
      <w:r>
        <w:rPr>
          <w:rStyle w:val="Funotenzeichen"/>
        </w:rPr>
        <w:footnoteRef/>
      </w:r>
      <w:r>
        <w:t xml:space="preserve"> </w:t>
      </w:r>
      <w:r w:rsidRPr="00F4651E">
        <w:t>http://www.irislink.com/c1-3089-48/Readiris-15---OCR-Software--Kein-Eintippen--Kein-Papier--Nur-smarte-Dokumente.aspx</w:t>
      </w:r>
    </w:p>
  </w:footnote>
  <w:footnote w:id="6">
    <w:p w:rsidR="00DD5DD1" w:rsidRDefault="00DD5DD1">
      <w:pPr>
        <w:pStyle w:val="Funotentext"/>
      </w:pPr>
      <w:r>
        <w:rPr>
          <w:rStyle w:val="Funotenzeichen"/>
        </w:rPr>
        <w:footnoteRef/>
      </w:r>
      <w:r>
        <w:t xml:space="preserve"> </w:t>
      </w:r>
      <w:r w:rsidRPr="00F4651E">
        <w:t>https://github.com/impactcentre/ocrevalUAtion</w:t>
      </w:r>
    </w:p>
  </w:footnote>
  <w:footnote w:id="7">
    <w:p w:rsidR="00DD5DD1" w:rsidRDefault="00DD5DD1">
      <w:pPr>
        <w:pStyle w:val="Funotentext"/>
      </w:pPr>
      <w:r>
        <w:rPr>
          <w:rStyle w:val="Funotenzeichen"/>
        </w:rPr>
        <w:footnoteRef/>
      </w:r>
      <w:r>
        <w:t xml:space="preserve"> </w:t>
      </w:r>
      <w:r w:rsidRPr="00F15283">
        <w:t>http://www-01.ibm.com/software/de/analytics/spss/</w:t>
      </w:r>
    </w:p>
  </w:footnote>
  <w:footnote w:id="8">
    <w:p w:rsidR="00DD5DD1" w:rsidRDefault="00DD5DD1">
      <w:pPr>
        <w:pStyle w:val="Funotentext"/>
      </w:pPr>
      <w:r>
        <w:rPr>
          <w:rStyle w:val="Funotenzeichen"/>
        </w:rPr>
        <w:footnoteRef/>
      </w:r>
      <w:r>
        <w:t xml:space="preserve"> Quelle :</w:t>
      </w:r>
      <w:r w:rsidRPr="0002537A">
        <w:t>https://upload.wikimedia.org/wikipedia/commons/b/b1/Elements_of_a_boxplot.svg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DD1" w:rsidRDefault="00DD5DD1" w:rsidP="000147EF">
    <w:pPr>
      <w:pStyle w:val="Kopfzeile"/>
      <w:jc w:val="right"/>
    </w:pPr>
  </w:p>
  <w:p w:rsidR="00DD5DD1" w:rsidRDefault="00DD5DD1"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DD5DD1" w:rsidRDefault="00DD5DD1"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DD1" w:rsidRDefault="00877004" w:rsidP="00EE11F6">
    <w:pPr>
      <w:pStyle w:val="Kopfzeile"/>
      <w:pBdr>
        <w:bottom w:val="single" w:sz="4" w:space="1" w:color="auto"/>
      </w:pBdr>
    </w:pPr>
    <w:r>
      <w:fldChar w:fldCharType="begin"/>
    </w:r>
    <w:r>
      <w:instrText xml:space="preserve"> STYLEREF  "Überschrift 1"  \* MERGEFORMAT </w:instrText>
    </w:r>
    <w:r>
      <w:fldChar w:fldCharType="separate"/>
    </w:r>
    <w:r w:rsidR="008B7394">
      <w:rPr>
        <w:noProof/>
      </w:rPr>
      <w:t>Einleitung</w:t>
    </w:r>
    <w:r>
      <w:rPr>
        <w:noProof/>
      </w:rPr>
      <w:fldChar w:fldCharType="end"/>
    </w:r>
    <w:r w:rsidR="00DD5DD1">
      <w:ptab w:relativeTo="margin" w:alignment="center" w:leader="none"/>
    </w:r>
    <w:r w:rsidR="00DD5DD1">
      <w:ptab w:relativeTo="margin" w:alignment="right" w:leader="none"/>
    </w:r>
    <w:r w:rsidR="00DD5DD1">
      <w:fldChar w:fldCharType="begin"/>
    </w:r>
    <w:r w:rsidR="00DD5DD1">
      <w:instrText xml:space="preserve"> PAGE   \* MERGEFORMAT </w:instrText>
    </w:r>
    <w:r w:rsidR="00DD5DD1">
      <w:fldChar w:fldCharType="separate"/>
    </w:r>
    <w:r w:rsidR="008B7394">
      <w:rPr>
        <w:noProof/>
      </w:rPr>
      <w:t>8</w:t>
    </w:r>
    <w:r w:rsidR="00DD5DD1">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DD1" w:rsidRDefault="00DD5DD1"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24170CA"/>
    <w:multiLevelType w:val="hybridMultilevel"/>
    <w:tmpl w:val="4406184E"/>
    <w:lvl w:ilvl="0" w:tplc="87A2E6C8">
      <w:numFmt w:val="bullet"/>
      <w:lvlText w:val="-"/>
      <w:lvlJc w:val="left"/>
      <w:pPr>
        <w:ind w:left="757" w:hanging="360"/>
      </w:pPr>
      <w:rPr>
        <w:rFonts w:ascii="Palatino Linotype" w:eastAsia="Times New Roman" w:hAnsi="Palatino Linotype" w:cs="Times New Roman"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02"/>
    <w:rsid w:val="00012656"/>
    <w:rsid w:val="000147EF"/>
    <w:rsid w:val="00014C71"/>
    <w:rsid w:val="000221F6"/>
    <w:rsid w:val="00025100"/>
    <w:rsid w:val="0002537A"/>
    <w:rsid w:val="000344C9"/>
    <w:rsid w:val="00063AF0"/>
    <w:rsid w:val="0006404C"/>
    <w:rsid w:val="00070562"/>
    <w:rsid w:val="00070B8E"/>
    <w:rsid w:val="000767EB"/>
    <w:rsid w:val="00082A4F"/>
    <w:rsid w:val="00085731"/>
    <w:rsid w:val="000951CC"/>
    <w:rsid w:val="00095240"/>
    <w:rsid w:val="000A3483"/>
    <w:rsid w:val="000A7257"/>
    <w:rsid w:val="000B274A"/>
    <w:rsid w:val="000B4021"/>
    <w:rsid w:val="000B5E67"/>
    <w:rsid w:val="000B7DF0"/>
    <w:rsid w:val="000B7EBA"/>
    <w:rsid w:val="000C19C8"/>
    <w:rsid w:val="000C4526"/>
    <w:rsid w:val="000C6D6D"/>
    <w:rsid w:val="000E6637"/>
    <w:rsid w:val="000E6647"/>
    <w:rsid w:val="000F25E3"/>
    <w:rsid w:val="00112A96"/>
    <w:rsid w:val="00115ADC"/>
    <w:rsid w:val="00122546"/>
    <w:rsid w:val="0013170E"/>
    <w:rsid w:val="001461D9"/>
    <w:rsid w:val="001518CD"/>
    <w:rsid w:val="00152EBE"/>
    <w:rsid w:val="00153EF3"/>
    <w:rsid w:val="00164F20"/>
    <w:rsid w:val="00166AC5"/>
    <w:rsid w:val="00182308"/>
    <w:rsid w:val="0018513F"/>
    <w:rsid w:val="00194117"/>
    <w:rsid w:val="00197B33"/>
    <w:rsid w:val="001B3CFC"/>
    <w:rsid w:val="001B4EAC"/>
    <w:rsid w:val="001C153D"/>
    <w:rsid w:val="001C273A"/>
    <w:rsid w:val="001E0646"/>
    <w:rsid w:val="001E250B"/>
    <w:rsid w:val="00206CCB"/>
    <w:rsid w:val="00211754"/>
    <w:rsid w:val="00213D5C"/>
    <w:rsid w:val="00223174"/>
    <w:rsid w:val="002273B0"/>
    <w:rsid w:val="00235292"/>
    <w:rsid w:val="00235E04"/>
    <w:rsid w:val="00246EB0"/>
    <w:rsid w:val="00256BED"/>
    <w:rsid w:val="00263177"/>
    <w:rsid w:val="0027561B"/>
    <w:rsid w:val="0027645E"/>
    <w:rsid w:val="00286973"/>
    <w:rsid w:val="002A05F9"/>
    <w:rsid w:val="002A5414"/>
    <w:rsid w:val="002B0C35"/>
    <w:rsid w:val="002B2619"/>
    <w:rsid w:val="002B7874"/>
    <w:rsid w:val="002C0E84"/>
    <w:rsid w:val="002D25CA"/>
    <w:rsid w:val="002D3086"/>
    <w:rsid w:val="002E19D8"/>
    <w:rsid w:val="002E7889"/>
    <w:rsid w:val="0030330D"/>
    <w:rsid w:val="00305C77"/>
    <w:rsid w:val="003308EB"/>
    <w:rsid w:val="00387B41"/>
    <w:rsid w:val="00390D17"/>
    <w:rsid w:val="003A2F1A"/>
    <w:rsid w:val="003B48FD"/>
    <w:rsid w:val="003B668C"/>
    <w:rsid w:val="003D4D00"/>
    <w:rsid w:val="003F3812"/>
    <w:rsid w:val="003F7B4B"/>
    <w:rsid w:val="00403A81"/>
    <w:rsid w:val="00403C97"/>
    <w:rsid w:val="00411AE6"/>
    <w:rsid w:val="004163B8"/>
    <w:rsid w:val="00426875"/>
    <w:rsid w:val="004276F3"/>
    <w:rsid w:val="0043253C"/>
    <w:rsid w:val="0044732B"/>
    <w:rsid w:val="004530AA"/>
    <w:rsid w:val="0045334E"/>
    <w:rsid w:val="004627BA"/>
    <w:rsid w:val="0046677F"/>
    <w:rsid w:val="0046797B"/>
    <w:rsid w:val="0048666C"/>
    <w:rsid w:val="004A1465"/>
    <w:rsid w:val="004A1608"/>
    <w:rsid w:val="004A1D4D"/>
    <w:rsid w:val="004A5C1A"/>
    <w:rsid w:val="004B0621"/>
    <w:rsid w:val="004B1374"/>
    <w:rsid w:val="004B3720"/>
    <w:rsid w:val="004C0C3F"/>
    <w:rsid w:val="004C4904"/>
    <w:rsid w:val="004D1002"/>
    <w:rsid w:val="004E451B"/>
    <w:rsid w:val="004F1568"/>
    <w:rsid w:val="004F66D0"/>
    <w:rsid w:val="00502192"/>
    <w:rsid w:val="00513B11"/>
    <w:rsid w:val="0052087E"/>
    <w:rsid w:val="00522886"/>
    <w:rsid w:val="0052738C"/>
    <w:rsid w:val="00533854"/>
    <w:rsid w:val="00541B45"/>
    <w:rsid w:val="005458E8"/>
    <w:rsid w:val="005507BC"/>
    <w:rsid w:val="005539D6"/>
    <w:rsid w:val="00557F03"/>
    <w:rsid w:val="00562B2F"/>
    <w:rsid w:val="005647BA"/>
    <w:rsid w:val="00580936"/>
    <w:rsid w:val="005853DE"/>
    <w:rsid w:val="005865F3"/>
    <w:rsid w:val="00595925"/>
    <w:rsid w:val="005A3A07"/>
    <w:rsid w:val="005A47D8"/>
    <w:rsid w:val="005B60A9"/>
    <w:rsid w:val="005C1DCA"/>
    <w:rsid w:val="005C23D3"/>
    <w:rsid w:val="005D451D"/>
    <w:rsid w:val="005D481B"/>
    <w:rsid w:val="005D6C63"/>
    <w:rsid w:val="005E1BB9"/>
    <w:rsid w:val="005F317F"/>
    <w:rsid w:val="005F4BF5"/>
    <w:rsid w:val="005F59E3"/>
    <w:rsid w:val="005F6B1A"/>
    <w:rsid w:val="00607E65"/>
    <w:rsid w:val="0061794E"/>
    <w:rsid w:val="006210E5"/>
    <w:rsid w:val="006240B8"/>
    <w:rsid w:val="00630312"/>
    <w:rsid w:val="00642A80"/>
    <w:rsid w:val="0065411C"/>
    <w:rsid w:val="00657988"/>
    <w:rsid w:val="00671EAB"/>
    <w:rsid w:val="0067218F"/>
    <w:rsid w:val="00672E49"/>
    <w:rsid w:val="00674913"/>
    <w:rsid w:val="0068001D"/>
    <w:rsid w:val="0068145C"/>
    <w:rsid w:val="00684A67"/>
    <w:rsid w:val="00694A0C"/>
    <w:rsid w:val="0069583B"/>
    <w:rsid w:val="006A3279"/>
    <w:rsid w:val="006A6659"/>
    <w:rsid w:val="006A7F57"/>
    <w:rsid w:val="006B345E"/>
    <w:rsid w:val="006C632B"/>
    <w:rsid w:val="006D209C"/>
    <w:rsid w:val="006E2093"/>
    <w:rsid w:val="006E5257"/>
    <w:rsid w:val="006E7099"/>
    <w:rsid w:val="006E7D0C"/>
    <w:rsid w:val="006F0DF2"/>
    <w:rsid w:val="007026D6"/>
    <w:rsid w:val="007034EC"/>
    <w:rsid w:val="00712435"/>
    <w:rsid w:val="00712E6A"/>
    <w:rsid w:val="00712FF2"/>
    <w:rsid w:val="007133E1"/>
    <w:rsid w:val="00713CB7"/>
    <w:rsid w:val="00732AF2"/>
    <w:rsid w:val="00744529"/>
    <w:rsid w:val="00763F93"/>
    <w:rsid w:val="007718EE"/>
    <w:rsid w:val="00781FBF"/>
    <w:rsid w:val="0078322D"/>
    <w:rsid w:val="007855A2"/>
    <w:rsid w:val="007865A5"/>
    <w:rsid w:val="00793C70"/>
    <w:rsid w:val="0079437B"/>
    <w:rsid w:val="007976CB"/>
    <w:rsid w:val="007A18C0"/>
    <w:rsid w:val="007B0F76"/>
    <w:rsid w:val="007B5C13"/>
    <w:rsid w:val="007D73BC"/>
    <w:rsid w:val="007E3124"/>
    <w:rsid w:val="007F1C7F"/>
    <w:rsid w:val="007F5617"/>
    <w:rsid w:val="008010DD"/>
    <w:rsid w:val="00807A25"/>
    <w:rsid w:val="00811650"/>
    <w:rsid w:val="00814A6E"/>
    <w:rsid w:val="00816876"/>
    <w:rsid w:val="008203B3"/>
    <w:rsid w:val="00826F7F"/>
    <w:rsid w:val="00836773"/>
    <w:rsid w:val="00840D6F"/>
    <w:rsid w:val="00850C82"/>
    <w:rsid w:val="0085122A"/>
    <w:rsid w:val="008610B4"/>
    <w:rsid w:val="008643DF"/>
    <w:rsid w:val="00865416"/>
    <w:rsid w:val="00865E46"/>
    <w:rsid w:val="00867455"/>
    <w:rsid w:val="00873B3B"/>
    <w:rsid w:val="00877004"/>
    <w:rsid w:val="008812AB"/>
    <w:rsid w:val="008873E3"/>
    <w:rsid w:val="00890CF9"/>
    <w:rsid w:val="0089365C"/>
    <w:rsid w:val="008B0861"/>
    <w:rsid w:val="008B7394"/>
    <w:rsid w:val="008D4E91"/>
    <w:rsid w:val="008D7CE3"/>
    <w:rsid w:val="008E2043"/>
    <w:rsid w:val="008E3960"/>
    <w:rsid w:val="008E77BE"/>
    <w:rsid w:val="00911B02"/>
    <w:rsid w:val="00931B5C"/>
    <w:rsid w:val="009449EC"/>
    <w:rsid w:val="009459A1"/>
    <w:rsid w:val="00947AB3"/>
    <w:rsid w:val="00955354"/>
    <w:rsid w:val="00955662"/>
    <w:rsid w:val="0096147A"/>
    <w:rsid w:val="009623EE"/>
    <w:rsid w:val="00965156"/>
    <w:rsid w:val="009725A5"/>
    <w:rsid w:val="00972E97"/>
    <w:rsid w:val="00980D7A"/>
    <w:rsid w:val="00984787"/>
    <w:rsid w:val="009949AC"/>
    <w:rsid w:val="0099516A"/>
    <w:rsid w:val="009A0603"/>
    <w:rsid w:val="009A376D"/>
    <w:rsid w:val="009A5EC5"/>
    <w:rsid w:val="009A6082"/>
    <w:rsid w:val="009A6B3E"/>
    <w:rsid w:val="009B2C62"/>
    <w:rsid w:val="009B66CD"/>
    <w:rsid w:val="009C0BF4"/>
    <w:rsid w:val="009C677C"/>
    <w:rsid w:val="009E499A"/>
    <w:rsid w:val="009F3E31"/>
    <w:rsid w:val="009F56B8"/>
    <w:rsid w:val="00A006F3"/>
    <w:rsid w:val="00A00E76"/>
    <w:rsid w:val="00A12AA8"/>
    <w:rsid w:val="00A12BED"/>
    <w:rsid w:val="00A17B4F"/>
    <w:rsid w:val="00A22235"/>
    <w:rsid w:val="00A25966"/>
    <w:rsid w:val="00A30A0A"/>
    <w:rsid w:val="00A41A75"/>
    <w:rsid w:val="00A4328F"/>
    <w:rsid w:val="00A432D3"/>
    <w:rsid w:val="00A472AF"/>
    <w:rsid w:val="00A64E58"/>
    <w:rsid w:val="00A67F37"/>
    <w:rsid w:val="00A716F8"/>
    <w:rsid w:val="00A72232"/>
    <w:rsid w:val="00A77D88"/>
    <w:rsid w:val="00A820C2"/>
    <w:rsid w:val="00A82276"/>
    <w:rsid w:val="00A83D57"/>
    <w:rsid w:val="00A9201B"/>
    <w:rsid w:val="00A949A3"/>
    <w:rsid w:val="00A94A76"/>
    <w:rsid w:val="00AA248E"/>
    <w:rsid w:val="00AE5581"/>
    <w:rsid w:val="00AF514B"/>
    <w:rsid w:val="00B11212"/>
    <w:rsid w:val="00B1313C"/>
    <w:rsid w:val="00B15DCB"/>
    <w:rsid w:val="00B26E13"/>
    <w:rsid w:val="00B31C26"/>
    <w:rsid w:val="00B37694"/>
    <w:rsid w:val="00B37DAE"/>
    <w:rsid w:val="00B44CE5"/>
    <w:rsid w:val="00B55F8D"/>
    <w:rsid w:val="00B56846"/>
    <w:rsid w:val="00B72BC9"/>
    <w:rsid w:val="00B83E90"/>
    <w:rsid w:val="00BB6BE6"/>
    <w:rsid w:val="00BC2AAB"/>
    <w:rsid w:val="00BC2F15"/>
    <w:rsid w:val="00BC6BCB"/>
    <w:rsid w:val="00BD639C"/>
    <w:rsid w:val="00BE4553"/>
    <w:rsid w:val="00C02F69"/>
    <w:rsid w:val="00C06083"/>
    <w:rsid w:val="00C11BF2"/>
    <w:rsid w:val="00C20022"/>
    <w:rsid w:val="00C235A0"/>
    <w:rsid w:val="00C26C5C"/>
    <w:rsid w:val="00C3093A"/>
    <w:rsid w:val="00C32BC6"/>
    <w:rsid w:val="00C336C1"/>
    <w:rsid w:val="00C34B87"/>
    <w:rsid w:val="00C36726"/>
    <w:rsid w:val="00C46702"/>
    <w:rsid w:val="00C52429"/>
    <w:rsid w:val="00C64062"/>
    <w:rsid w:val="00C708D8"/>
    <w:rsid w:val="00C75E2B"/>
    <w:rsid w:val="00C8144A"/>
    <w:rsid w:val="00C86177"/>
    <w:rsid w:val="00C92976"/>
    <w:rsid w:val="00C93CE7"/>
    <w:rsid w:val="00C96AA6"/>
    <w:rsid w:val="00CA0736"/>
    <w:rsid w:val="00CA08A4"/>
    <w:rsid w:val="00CA5183"/>
    <w:rsid w:val="00CA6766"/>
    <w:rsid w:val="00CB2B7D"/>
    <w:rsid w:val="00CC3437"/>
    <w:rsid w:val="00CC4769"/>
    <w:rsid w:val="00CC4A45"/>
    <w:rsid w:val="00CE22BC"/>
    <w:rsid w:val="00CF3014"/>
    <w:rsid w:val="00CF3593"/>
    <w:rsid w:val="00D00580"/>
    <w:rsid w:val="00D00F6B"/>
    <w:rsid w:val="00D0640D"/>
    <w:rsid w:val="00D11E96"/>
    <w:rsid w:val="00D1280D"/>
    <w:rsid w:val="00D30904"/>
    <w:rsid w:val="00D360EC"/>
    <w:rsid w:val="00D47FC2"/>
    <w:rsid w:val="00D51985"/>
    <w:rsid w:val="00D54383"/>
    <w:rsid w:val="00D553F8"/>
    <w:rsid w:val="00D5678E"/>
    <w:rsid w:val="00D67962"/>
    <w:rsid w:val="00D67A36"/>
    <w:rsid w:val="00D75021"/>
    <w:rsid w:val="00D76230"/>
    <w:rsid w:val="00D84C9B"/>
    <w:rsid w:val="00D965AF"/>
    <w:rsid w:val="00DA6557"/>
    <w:rsid w:val="00DA76C3"/>
    <w:rsid w:val="00DB347C"/>
    <w:rsid w:val="00DC217C"/>
    <w:rsid w:val="00DD29B4"/>
    <w:rsid w:val="00DD3AEC"/>
    <w:rsid w:val="00DD5DD1"/>
    <w:rsid w:val="00DD6DF2"/>
    <w:rsid w:val="00DE2F4D"/>
    <w:rsid w:val="00DE3825"/>
    <w:rsid w:val="00DE658F"/>
    <w:rsid w:val="00DF4187"/>
    <w:rsid w:val="00E24495"/>
    <w:rsid w:val="00E31E28"/>
    <w:rsid w:val="00E34880"/>
    <w:rsid w:val="00E415F2"/>
    <w:rsid w:val="00E54774"/>
    <w:rsid w:val="00E66AE1"/>
    <w:rsid w:val="00E7112A"/>
    <w:rsid w:val="00E736F6"/>
    <w:rsid w:val="00E80351"/>
    <w:rsid w:val="00E820D5"/>
    <w:rsid w:val="00E82B51"/>
    <w:rsid w:val="00E82C5E"/>
    <w:rsid w:val="00E84ADF"/>
    <w:rsid w:val="00EA3E15"/>
    <w:rsid w:val="00EA6A84"/>
    <w:rsid w:val="00EA7C45"/>
    <w:rsid w:val="00EB5A9A"/>
    <w:rsid w:val="00EB6467"/>
    <w:rsid w:val="00EC013F"/>
    <w:rsid w:val="00EC1647"/>
    <w:rsid w:val="00EE038F"/>
    <w:rsid w:val="00EE11F6"/>
    <w:rsid w:val="00EE1B6D"/>
    <w:rsid w:val="00EF6A02"/>
    <w:rsid w:val="00F02209"/>
    <w:rsid w:val="00F02779"/>
    <w:rsid w:val="00F032B4"/>
    <w:rsid w:val="00F04AAE"/>
    <w:rsid w:val="00F13A3C"/>
    <w:rsid w:val="00F15283"/>
    <w:rsid w:val="00F25C5F"/>
    <w:rsid w:val="00F4033F"/>
    <w:rsid w:val="00F424E9"/>
    <w:rsid w:val="00F4651E"/>
    <w:rsid w:val="00F615E6"/>
    <w:rsid w:val="00F62517"/>
    <w:rsid w:val="00F765FE"/>
    <w:rsid w:val="00F770F2"/>
    <w:rsid w:val="00F80EC4"/>
    <w:rsid w:val="00F90CFC"/>
    <w:rsid w:val="00F91186"/>
    <w:rsid w:val="00F94309"/>
    <w:rsid w:val="00F944FB"/>
    <w:rsid w:val="00F961F0"/>
    <w:rsid w:val="00FA05A3"/>
    <w:rsid w:val="00FA494F"/>
    <w:rsid w:val="00FB42BF"/>
    <w:rsid w:val="00FB718F"/>
    <w:rsid w:val="00FC3A07"/>
    <w:rsid w:val="00FD38D9"/>
    <w:rsid w:val="00FD5E89"/>
    <w:rsid w:val="00FE708E"/>
    <w:rsid w:val="00FF32B6"/>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F214-A394-4FEC-A6CE-76A20B32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Funotentext">
    <w:name w:val="footnote text"/>
    <w:basedOn w:val="Standard"/>
    <w:link w:val="FunotentextZchn"/>
    <w:uiPriority w:val="99"/>
    <w:semiHidden/>
    <w:unhideWhenUsed/>
    <w:rsid w:val="0002537A"/>
    <w:pPr>
      <w:spacing w:line="240" w:lineRule="auto"/>
    </w:pPr>
    <w:rPr>
      <w:sz w:val="20"/>
    </w:rPr>
  </w:style>
  <w:style w:type="character" w:customStyle="1" w:styleId="FunotentextZchn">
    <w:name w:val="Fußnotentext Zchn"/>
    <w:basedOn w:val="Absatz-Standardschriftart"/>
    <w:link w:val="Funotentext"/>
    <w:uiPriority w:val="99"/>
    <w:semiHidden/>
    <w:rsid w:val="0002537A"/>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semiHidden/>
    <w:unhideWhenUsed/>
    <w:rsid w:val="000253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638929">
      <w:bodyDiv w:val="1"/>
      <w:marLeft w:val="0"/>
      <w:marRight w:val="0"/>
      <w:marTop w:val="0"/>
      <w:marBottom w:val="0"/>
      <w:divBdr>
        <w:top w:val="none" w:sz="0" w:space="0" w:color="auto"/>
        <w:left w:val="none" w:sz="0" w:space="0" w:color="auto"/>
        <w:bottom w:val="none" w:sz="0" w:space="0" w:color="auto"/>
        <w:right w:val="none" w:sz="0" w:space="0" w:color="auto"/>
      </w:divBdr>
    </w:div>
    <w:div w:id="609166531">
      <w:bodyDiv w:val="1"/>
      <w:marLeft w:val="0"/>
      <w:marRight w:val="0"/>
      <w:marTop w:val="0"/>
      <w:marBottom w:val="0"/>
      <w:divBdr>
        <w:top w:val="none" w:sz="0" w:space="0" w:color="auto"/>
        <w:left w:val="none" w:sz="0" w:space="0" w:color="auto"/>
        <w:bottom w:val="none" w:sz="0" w:space="0" w:color="auto"/>
        <w:right w:val="none" w:sz="0" w:space="0" w:color="auto"/>
      </w:divBdr>
    </w:div>
    <w:div w:id="785807868">
      <w:bodyDiv w:val="1"/>
      <w:marLeft w:val="0"/>
      <w:marRight w:val="0"/>
      <w:marTop w:val="0"/>
      <w:marBottom w:val="0"/>
      <w:divBdr>
        <w:top w:val="none" w:sz="0" w:space="0" w:color="auto"/>
        <w:left w:val="none" w:sz="0" w:space="0" w:color="auto"/>
        <w:bottom w:val="none" w:sz="0" w:space="0" w:color="auto"/>
        <w:right w:val="none" w:sz="0" w:space="0" w:color="auto"/>
      </w:divBdr>
      <w:divsChild>
        <w:div w:id="1061102358">
          <w:marLeft w:val="0"/>
          <w:marRight w:val="0"/>
          <w:marTop w:val="0"/>
          <w:marBottom w:val="0"/>
          <w:divBdr>
            <w:top w:val="none" w:sz="0" w:space="0" w:color="auto"/>
            <w:left w:val="none" w:sz="0" w:space="0" w:color="auto"/>
            <w:bottom w:val="none" w:sz="0" w:space="0" w:color="auto"/>
            <w:right w:val="none" w:sz="0" w:space="0" w:color="auto"/>
          </w:divBdr>
        </w:div>
        <w:div w:id="228006141">
          <w:marLeft w:val="0"/>
          <w:marRight w:val="0"/>
          <w:marTop w:val="75"/>
          <w:marBottom w:val="0"/>
          <w:divBdr>
            <w:top w:val="none" w:sz="0" w:space="0" w:color="auto"/>
            <w:left w:val="none" w:sz="0" w:space="0" w:color="auto"/>
            <w:bottom w:val="none" w:sz="0" w:space="0" w:color="auto"/>
            <w:right w:val="none" w:sz="0" w:space="0" w:color="auto"/>
          </w:divBdr>
        </w:div>
      </w:divsChild>
    </w:div>
    <w:div w:id="1073546636">
      <w:bodyDiv w:val="1"/>
      <w:marLeft w:val="0"/>
      <w:marRight w:val="0"/>
      <w:marTop w:val="0"/>
      <w:marBottom w:val="0"/>
      <w:divBdr>
        <w:top w:val="none" w:sz="0" w:space="0" w:color="auto"/>
        <w:left w:val="none" w:sz="0" w:space="0" w:color="auto"/>
        <w:bottom w:val="none" w:sz="0" w:space="0" w:color="auto"/>
        <w:right w:val="none" w:sz="0" w:space="0" w:color="auto"/>
      </w:divBdr>
      <w:divsChild>
        <w:div w:id="1587222935">
          <w:marLeft w:val="547"/>
          <w:marRight w:val="0"/>
          <w:marTop w:val="120"/>
          <w:marBottom w:val="0"/>
          <w:divBdr>
            <w:top w:val="none" w:sz="0" w:space="0" w:color="auto"/>
            <w:left w:val="none" w:sz="0" w:space="0" w:color="auto"/>
            <w:bottom w:val="none" w:sz="0" w:space="0" w:color="auto"/>
            <w:right w:val="none" w:sz="0" w:space="0" w:color="auto"/>
          </w:divBdr>
        </w:div>
      </w:divsChild>
    </w:div>
    <w:div w:id="1376003897">
      <w:bodyDiv w:val="1"/>
      <w:marLeft w:val="0"/>
      <w:marRight w:val="0"/>
      <w:marTop w:val="0"/>
      <w:marBottom w:val="0"/>
      <w:divBdr>
        <w:top w:val="none" w:sz="0" w:space="0" w:color="auto"/>
        <w:left w:val="none" w:sz="0" w:space="0" w:color="auto"/>
        <w:bottom w:val="none" w:sz="0" w:space="0" w:color="auto"/>
        <w:right w:val="none" w:sz="0" w:space="0" w:color="auto"/>
      </w:divBdr>
    </w:div>
    <w:div w:id="1511025463">
      <w:bodyDiv w:val="1"/>
      <w:marLeft w:val="0"/>
      <w:marRight w:val="0"/>
      <w:marTop w:val="0"/>
      <w:marBottom w:val="0"/>
      <w:divBdr>
        <w:top w:val="none" w:sz="0" w:space="0" w:color="auto"/>
        <w:left w:val="none" w:sz="0" w:space="0" w:color="auto"/>
        <w:bottom w:val="none" w:sz="0" w:space="0" w:color="auto"/>
        <w:right w:val="none" w:sz="0" w:space="0" w:color="auto"/>
      </w:divBdr>
    </w:div>
    <w:div w:id="2061395301">
      <w:bodyDiv w:val="1"/>
      <w:marLeft w:val="0"/>
      <w:marRight w:val="0"/>
      <w:marTop w:val="0"/>
      <w:marBottom w:val="0"/>
      <w:divBdr>
        <w:top w:val="none" w:sz="0" w:space="0" w:color="auto"/>
        <w:left w:val="none" w:sz="0" w:space="0" w:color="auto"/>
        <w:bottom w:val="none" w:sz="0" w:space="0" w:color="auto"/>
        <w:right w:val="none" w:sz="0" w:space="0" w:color="auto"/>
      </w:divBdr>
    </w:div>
    <w:div w:id="21332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dtic.mil/dtic/tr/fulltext/u2/a458678.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imageware.com.br/down/OCRE99.pdf"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lifehacker.com/5624781/five-best-text-recognition-tools" TargetMode="External"/><Relationship Id="rId74" Type="http://schemas.openxmlformats.org/officeDocument/2006/relationships/hyperlink" Target="http://ocr-software-review.toptenreview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eader" Target="header3.xml"/><Relationship Id="rId73" Type="http://schemas.openxmlformats.org/officeDocument/2006/relationships/hyperlink" Target="http://www.expervision.com/wp-content/uploads/2012/12/1992.A_Report_on_the_Accuracy_of_OCR_Devices.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citeseerx.ist.psu.edu/viewdoc/download?doi=10.1.1.78.9411&amp;rep=rep1&amp;type=pdf"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quantitative-methoden.de/Dateien/Auflage3/Band_II/Kapitel_7_SPSS_Ergaenzungen_A3.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dlib.org/dlib/march09/holley/03holley.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ww.uni-koeln.de/~a0032/statistik/texte/nonpar-anova.pdf"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Desktop\Pers&#246;nlichkeit%20und%20Informationsverhalt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E65CC-7123-454C-BCDB-32944FFA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Persönlichkeit und Informationsverhalten</Template>
  <TotalTime>0</TotalTime>
  <Pages>1</Pages>
  <Words>12647</Words>
  <Characters>79683</Characters>
  <Application>Microsoft Office Word</Application>
  <DocSecurity>0</DocSecurity>
  <Lines>664</Lines>
  <Paragraphs>184</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92146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Thomas Schmidt</cp:lastModifiedBy>
  <cp:revision>164</cp:revision>
  <cp:lastPrinted>2015-08-07T15:32:00Z</cp:lastPrinted>
  <dcterms:created xsi:type="dcterms:W3CDTF">2015-07-29T10:36:00Z</dcterms:created>
  <dcterms:modified xsi:type="dcterms:W3CDTF">2015-08-07T15:33:00Z</dcterms:modified>
</cp:coreProperties>
</file>