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기상청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단기예보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조회서비스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Open API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활용가이드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 서비스 명세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00" w:leader="none"/>
          <w:tab w:val="right" w:pos="9628" w:leader="dot"/>
        </w:tabs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1.1 단기예보 조회서비스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가. API 서비스 개요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나. 상세기능 목록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다. 상세기능내역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1) [초단기실황조회]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2) [초단기예보조회]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3) [단기예보조회]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4) [예보버전조회] 상세기능명세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13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2. 참고자료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16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서비스 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1.1 단기예보 조회서비스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가. API 서비스 개요</w:t>
      </w:r>
    </w:p>
    <w:tbl>
      <w:tblPr/>
      <w:tblGrid>
        <w:gridCol w:w="1925"/>
        <w:gridCol w:w="1925"/>
        <w:gridCol w:w="1926"/>
        <w:gridCol w:w="1926"/>
        <w:gridCol w:w="1926"/>
      </w:tblGrid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 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API명(영문)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VilageFcstInfoService_2.0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 조회서비스(2.0)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설명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초단기실황, 초단기예보, 단기예보, 예보버전 정보를 조회하는 서비스입니다. 초단기실황정보는 예보 구역에 대한 대표 AWS 관측값을, 초단기예보는 예보시점부터 6시간 이내의 예보를, 단기예보는 예보기간과 구역을 시공간적으로 세분화한 예보를 제공합니다.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보안적용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수준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인증/권한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ServiceKey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인증서 (GPKI/NPKI)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Basic (ID/PW)  [ 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레벨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전자서명   [ ] 암호화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전송 레벨 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SSL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인터페이스 표준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SOAP 1.2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(RPC-Encoded, Document Literal, Document Literal Wrapped)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REST (GET)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RSS 1.0   [ ] RSS 2.0   [ ] Atom 1.0   [ ] 기타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교환 데이터 표준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(중복선택가능)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[O] XML   [O] JSON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MIME   [ ] MTOM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배포정보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URL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http://apis.data.go.kr/1360000/VilageFcstInfoService_2.0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명세 URL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(WSDL 또는 WADL)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버전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시작일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2021-07-01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서비스 배포일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2021-07-01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이력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2021-07-01 : 서비스 시작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교환유형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O] Request-Response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Publish-Subscribe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Fire-and-Forgot   [ ] Notification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갱신주기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수시 (일 8회)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나. 상세기능 목록</w:t>
      </w:r>
    </w:p>
    <w:tbl>
      <w:tblPr/>
      <w:tblGrid>
        <w:gridCol w:w="616"/>
        <w:gridCol w:w="3915"/>
        <w:gridCol w:w="1985"/>
        <w:gridCol w:w="3112"/>
      </w:tblGrid>
      <w:tr>
        <w:trPr>
          <w:trHeight w:val="1" w:hRule="atLeast"/>
          <w:jc w:val="left"/>
        </w:trPr>
        <w:tc>
          <w:tcPr>
            <w:tcW w:w="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번호</w:t>
            </w:r>
          </w:p>
        </w:tc>
        <w:tc>
          <w:tcPr>
            <w:tcW w:w="3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상세기능명(영문)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</w:tr>
      <w:tr>
        <w:trPr>
          <w:trHeight w:val="1" w:hRule="atLeast"/>
          <w:jc w:val="left"/>
        </w:trPr>
        <w:tc>
          <w:tcPr>
            <w:tcW w:w="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 조회서비스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getUltraSrtNcst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초단기실황조회</w:t>
            </w:r>
          </w:p>
        </w:tc>
      </w:tr>
      <w:tr>
        <w:trPr>
          <w:trHeight w:val="1" w:hRule="atLeast"/>
          <w:jc w:val="left"/>
        </w:trPr>
        <w:tc>
          <w:tcPr>
            <w:tcW w:w="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9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getUltraSrtFcst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초단기예보조회</w:t>
            </w:r>
          </w:p>
        </w:tc>
      </w:tr>
      <w:tr>
        <w:trPr>
          <w:trHeight w:val="1" w:hRule="atLeast"/>
          <w:jc w:val="left"/>
        </w:trPr>
        <w:tc>
          <w:tcPr>
            <w:tcW w:w="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9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getVilageFcst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단기예보조회</w:t>
            </w:r>
          </w:p>
        </w:tc>
      </w:tr>
      <w:tr>
        <w:trPr>
          <w:trHeight w:val="1" w:hRule="atLeast"/>
          <w:jc w:val="left"/>
        </w:trPr>
        <w:tc>
          <w:tcPr>
            <w:tcW w:w="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39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getFcstVersion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예보버전조회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다. 상세기능내역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[초단기실황조회]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(목록)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초단기실황조회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실황정보를 조회하기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위해 발표일자, 발표시각, 예보지점 X 좌표, 예보지점 Y 좌표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조회 조건으로 자료구분코드, 실황값, 발표일자, 발표시각, 예보지점 X 좌표, 예보지점 Y 좌표의 정보를 조회하는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http://apis.data.go.kr/1360000/VilageFcstInfoService_2.0/getUltraSrtNcst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[1764]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[100]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 메시지 명세</w:t>
      </w:r>
    </w:p>
    <w:tbl>
      <w:tblPr/>
      <w:tblGrid>
        <w:gridCol w:w="1628"/>
        <w:gridCol w:w="1628"/>
        <w:gridCol w:w="1134"/>
        <w:gridCol w:w="1134"/>
        <w:gridCol w:w="1559"/>
        <w:gridCol w:w="2545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(URL Encode)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공공데이터포털에서 발급받은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10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요청자료형식(XML/JSON)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XML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00" w:val="clear"/>
              </w:rPr>
              <w:t xml:space="preserve">base_date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발표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00" w:val="clear"/>
              </w:rPr>
              <w:t xml:space="preserve">base_time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0600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06시 발표(정시단위)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-매시각 40분 이후 호출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00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예보지점의 X 좌표값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FFFF00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예보지점의 Y 좌표값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페이지당 표출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내용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 SERVICE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 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타입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 (XML/JSON)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발표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06시 발표(매 정시)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55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X 좌표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Y 좌표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RN1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자료구분코드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코드값 정보 참조</w:t>
            </w:r>
          </w:p>
        </w:tc>
      </w:tr>
      <w:tr>
        <w:trPr>
          <w:trHeight w:val="54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obsrValue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실황 값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RN1, T1H, UUU, VVV, WSD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실수 또는 정수로 제공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코드값 정보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복수건(0..n), 코드표별첨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1360000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VilageFcstInfoService_2.0/getUltraSrtNcst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?serviceKey=인증키&amp;</w:t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FFFFFF" w:val="clear"/>
              </w:rPr>
              <w:t xml:space="preserve">numOfRows=10&amp;pageNo=1</w:t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&amp;base_date=20210628&amp;base_time=0600&amp;nx=55&amp;ny=127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"1.0"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"UTF-8"?&gt;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NORMAL_SERVICE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20210628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0600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RN1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55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127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obsrValue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&gt;1.1&lt;/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obsrValue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&gt;8&lt;/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[초단기예보조회]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(상세)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초단기예보조회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초단기예보정보를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http://apis.data.go.kr/1360000/VilageFcstInfoService_2.0/getUltraSrtFcst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[2686]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[100]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 메시지 명세</w:t>
      </w:r>
    </w:p>
    <w:tbl>
      <w:tblPr/>
      <w:tblGrid>
        <w:gridCol w:w="1628"/>
        <w:gridCol w:w="1628"/>
        <w:gridCol w:w="1134"/>
        <w:gridCol w:w="1134"/>
        <w:gridCol w:w="1559"/>
        <w:gridCol w:w="2545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(URL Encode)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공공데이터포털에서 발급받은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10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요청자료형식(XML/JSON)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XML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base_date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발표일자(필수)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발표(필수)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base_time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발표시각(필수)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0630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06시30분 발표(30분 단위) (필수)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매시각 45분 이후 호출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좌표(필수)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좌표값(필수)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좌표(필수)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좌표값(필수)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페이지당 표출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내용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 SERVICE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 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타입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 (XML/JSON)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발표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12시00분 발표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X 좌표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Y 좌표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LGT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자료구분코드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참고자료 참조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예측일자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예측일자(YYYYMMDD)</w:t>
            </w:r>
          </w:p>
        </w:tc>
      </w:tr>
      <w:tr>
        <w:trPr>
          <w:trHeight w:val="448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예측시간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예측시간(HH24MI)</w:t>
            </w:r>
          </w:p>
        </w:tc>
      </w:tr>
      <w:tr>
        <w:trPr>
          <w:trHeight w:val="54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fcstValue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 값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Category(자료구분)에 대한 예측값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참고자료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복수건(0..n), 코드표별첨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hyperlink xmlns:r="http://schemas.openxmlformats.org/officeDocument/2006/relationships" r:id="docRId4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1360000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VilageFcstInfoService_2.0/getUltraSrtFcst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?serviceKey=인증키&amp;</w:t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FFFFFF" w:val="clear"/>
              </w:rPr>
              <w:t xml:space="preserve">numOfRows=10&amp;pageNo=1</w:t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&amp;base_date=20210628&amp;base_time=0630&amp;nx=55&amp;ny=127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"1.0"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"UTF-8"?&gt;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NORMAL_SERVICE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20210628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0630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LGT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20210628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1200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55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127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60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[단기예보조회]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(상세)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단기예보조회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http://apis.data.go.kr/1360000/VilageFcstInfoService_2.0/getVilageFcst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[48,452]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[600]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 메시지 명세</w:t>
      </w:r>
    </w:p>
    <w:tbl>
      <w:tblPr/>
      <w:tblGrid>
        <w:gridCol w:w="1628"/>
        <w:gridCol w:w="1628"/>
        <w:gridCol w:w="1134"/>
        <w:gridCol w:w="1134"/>
        <w:gridCol w:w="1559"/>
        <w:gridCol w:w="2545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(URL Encode)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공공데이터포털에서 발급받은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10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요청자료형식(XML/JSON)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XML</w:t>
            </w:r>
          </w:p>
        </w:tc>
      </w:tr>
      <w:tr>
        <w:trPr>
          <w:trHeight w:val="427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base_date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28일발표</w:t>
            </w:r>
          </w:p>
        </w:tc>
      </w:tr>
      <w:tr>
        <w:trPr>
          <w:trHeight w:val="74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base_time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0500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05시 발표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참고자료 참조</w:t>
            </w:r>
          </w:p>
        </w:tc>
      </w:tr>
      <w:tr>
        <w:trPr>
          <w:trHeight w:val="652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예보지점의 X 좌표값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  <w:tr>
        <w:trPr>
          <w:trHeight w:val="652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예보지점의 Y 좌표값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*별첨 엑셀 자료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페이지당 표출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내용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 SERVICE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 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타입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 (XML/JSON)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발표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발표시각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0500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05시 발표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fcstDate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20210628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‘21년 6월 28일 예보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예보시각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0600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6시 예보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자료구분문자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TMP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자료구분코드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코드값 정보 참조</w:t>
            </w:r>
          </w:p>
        </w:tc>
      </w:tr>
      <w:tr>
        <w:trPr>
          <w:trHeight w:val="72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fcstValue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 값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* 하단 코드값 정보 참조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* TMP, TMN, TMX, UUU, VVV, WAV, WSD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자료는 실수 또는 정수로 제공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nx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X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X 좌표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예보지점 Y 좌표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입력한 예보지점 Y 좌표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복수건(0..n), 코드표별첨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hyperlink xmlns:r="http://schemas.openxmlformats.org/officeDocument/2006/relationships" r:id="docRId6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1360000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VilageFcstInfoService_2.0/getVilageFcst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?serviceKey=인증키&amp;</w:t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FFFFFF" w:val="clear"/>
              </w:rPr>
              <w:t xml:space="preserve">numOfRows=10&amp;pageNo=1</w:t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&amp;base_date=20210628&amp;base_time=0500&amp;nx=55&amp;ny=127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"1.0"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"UTF-8"?&gt;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NORMAL_SERVICE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20210628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0500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baseTime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TMP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20210628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0600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fcstTime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fcstValue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55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nx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127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&gt;742&lt;/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4) [예보버전조회]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(목록)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예보버전조회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단기예보정보조회서비스 각각의 오퍼레이션(초단기실황, 초단기예보, 단기예보)들의 수정된 예보 버전을 파악하기 위해 예보버전을 조회하는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http://apis.data.go.kr/1360000/VilageFcstInfoService_2.0/getFcstVersion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[353]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[100]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 메시지 명세</w:t>
      </w:r>
    </w:p>
    <w:tbl>
      <w:tblPr/>
      <w:tblGrid>
        <w:gridCol w:w="1628"/>
        <w:gridCol w:w="1628"/>
        <w:gridCol w:w="1134"/>
        <w:gridCol w:w="1134"/>
        <w:gridCol w:w="1559"/>
        <w:gridCol w:w="2545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(URL Encode)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공공데이터포털에서 발급받은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10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1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요청자료형식(XML/JSON)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Default: XML</w:t>
            </w:r>
          </w:p>
        </w:tc>
      </w:tr>
      <w:tr>
        <w:trPr>
          <w:trHeight w:val="72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파일구분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ODAM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파일구분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-ODAM: 초단기실황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-VSRT: 초단기예보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-SHRT: 단기예보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basedatetime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발표일시분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202106290800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각각의 base_time 로 검색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참고자료 참조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페이지당 표출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총 개수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 내용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 SERVICE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 메시지 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타입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응답자료형식 (XML/JSON)</w:t>
            </w:r>
          </w:p>
        </w:tc>
      </w:tr>
      <w:tr>
        <w:trPr>
          <w:trHeight w:val="454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version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파일버전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20210628092217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한컴바탕" w:hAnsi="한컴바탕" w:cs="한컴바탕" w:eastAsia="한컴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파일버전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정보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파일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생성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시간</w:t>
            </w:r>
          </w:p>
        </w:tc>
      </w:tr>
      <w:tr>
        <w:trPr>
          <w:trHeight w:val="720" w:hRule="auto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filetype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파일구분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ODAM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한컴바탕" w:hAnsi="한컴바탕" w:cs="한컴바탕" w:eastAsia="한컴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파일구분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한컴바탕" w:hAnsi="한컴바탕" w:cs="한컴바탕" w:eastAsia="한컴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-ODAM: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초단기실황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한컴바탕" w:hAnsi="한컴바탕" w:cs="한컴바탕" w:eastAsia="한컴바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-VSRT: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초단기예보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-SHRT: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단기예보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옵션(0), 1건 이상 복수건(1..n), 0건 또는 복수건(0..n), 코드표별첨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hyperlink xmlns:r="http://schemas.openxmlformats.org/officeDocument/2006/relationships" r:id="docRId8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1360000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/</w:t>
              </w:r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VilageFcstInfoService_2.0/getFcstVersion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?serviceKey=인증키&amp;</w:t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FFFFFF" w:val="clear"/>
              </w:rPr>
              <w:t xml:space="preserve">numOfRows=10&amp;pageNo=1</w:t>
              <w:br/>
            </w:r>
            <w:r>
              <w:rPr>
                <w:rFonts w:ascii="맑은 고딕" w:hAnsi="맑은 고딕" w:cs="맑은 고딕" w:eastAsia="맑은 고딕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&amp;ftype=ODAM&amp;basedatetime=202106280800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&lt;?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"1.0"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8"/>
                <w:shd w:fill="FFFFFE" w:val="clear"/>
              </w:rPr>
              <w:t xml:space="preserve">encoding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"UTF-8"?&gt;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resultCode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NORMAL_SERVICE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resultMsg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XML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dataType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filetype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FFFFFE" w:val="clear"/>
              </w:rPr>
              <w:t xml:space="preserve">ODAM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filetype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7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20210628092217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version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items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numOfRows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pageNo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totalCount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FFFFFE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FFFFFE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800000"/>
                <w:spacing w:val="0"/>
                <w:position w:val="0"/>
                <w:sz w:val="18"/>
                <w:shd w:fill="FFFFFE" w:val="clear"/>
              </w:rPr>
              <w:t xml:space="preserve">response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FFFFFE" w:val="clear"/>
              </w:rPr>
              <w:t xml:space="preserve">&gt;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참고자료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코드값 정보</w:t>
      </w:r>
    </w:p>
    <w:tbl>
      <w:tblPr/>
      <w:tblGrid>
        <w:gridCol w:w="1710"/>
        <w:gridCol w:w="1379"/>
        <w:gridCol w:w="2503"/>
        <w:gridCol w:w="1852"/>
        <w:gridCol w:w="1565"/>
      </w:tblGrid>
      <w:tr>
        <w:trPr>
          <w:trHeight w:val="57" w:hRule="auto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예보구분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항목값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항목명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단위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5e5e5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압축bit수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단기예보</w:t>
            </w:r>
          </w:p>
        </w:tc>
        <w:tc>
          <w:tcPr>
            <w:tcW w:w="137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POP</w:t>
            </w:r>
          </w:p>
        </w:tc>
        <w:tc>
          <w:tcPr>
            <w:tcW w:w="2503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강수확률</w:t>
            </w:r>
          </w:p>
        </w:tc>
        <w:tc>
          <w:tcPr>
            <w:tcW w:w="185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%</w:t>
            </w:r>
          </w:p>
        </w:tc>
        <w:tc>
          <w:tcPr>
            <w:tcW w:w="156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PTY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강수형태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코드값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PCP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1시간 강수량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범주 (1 mm)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REH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습도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%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SNO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1시간 신적설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범주(1 cm)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SKY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하늘상태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코드값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TMP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1시간 기온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TMN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일 최저기온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TMX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일 최고기온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UUU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풍속(동서성분)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VVV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풍속(남북성분)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WAV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파고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VEC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풍향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deg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WSD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풍속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초단기실황</w:t>
            </w:r>
          </w:p>
        </w:tc>
        <w:tc>
          <w:tcPr>
            <w:tcW w:w="137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T1H</w:t>
            </w:r>
          </w:p>
        </w:tc>
        <w:tc>
          <w:tcPr>
            <w:tcW w:w="2503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기온</w:t>
            </w:r>
          </w:p>
        </w:tc>
        <w:tc>
          <w:tcPr>
            <w:tcW w:w="185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156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RN1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1시간 강수량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mm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UUU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동서바람성분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VVV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남북바람성분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REH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습도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%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PTY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강수형태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코드값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VEC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풍향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deg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WSD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풍속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 w:val="restart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초단기예보</w:t>
            </w:r>
          </w:p>
        </w:tc>
        <w:tc>
          <w:tcPr>
            <w:tcW w:w="137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T1H</w:t>
            </w:r>
          </w:p>
        </w:tc>
        <w:tc>
          <w:tcPr>
            <w:tcW w:w="2503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기온</w:t>
            </w:r>
          </w:p>
        </w:tc>
        <w:tc>
          <w:tcPr>
            <w:tcW w:w="185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156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RN1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1시간 강수량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범주 (1 mm)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SKY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하늘상태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코드값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UUU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동서바람성분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VVV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남북바람성분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REH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습도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%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PTY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강수형태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코드값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LGT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낙뢰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kA(킬로암페어)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VEC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풍향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deg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20" w:hRule="auto"/>
          <w:jc w:val="left"/>
        </w:trPr>
        <w:tc>
          <w:tcPr>
            <w:tcW w:w="1710" w:type="dxa"/>
            <w:vMerge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WSD</w:t>
            </w:r>
          </w:p>
        </w:tc>
        <w:tc>
          <w:tcPr>
            <w:tcW w:w="2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풍속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m/s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57" w:hRule="auto"/>
          <w:jc w:val="left"/>
        </w:trPr>
        <w:tc>
          <w:tcPr>
            <w:tcW w:w="900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FF0000"/>
                <w:spacing w:val="0"/>
                <w:position w:val="0"/>
                <w:sz w:val="18"/>
                <w:shd w:fill="auto" w:val="clear"/>
              </w:rPr>
              <w:t xml:space="preserve">◼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  <w:t xml:space="preserve"> +900이상, –900 이하 값은 </w:t>
            </w:r>
            <w:r>
              <w:rPr>
                <w:rFonts w:ascii="맑은 고딕" w:hAnsi="맑은 고딕" w:cs="맑은 고딕" w:eastAsia="맑은 고딕"/>
                <w:b/>
                <w:color w:val="FF0000"/>
                <w:spacing w:val="0"/>
                <w:position w:val="0"/>
                <w:sz w:val="18"/>
                <w:shd w:fill="auto" w:val="clear"/>
              </w:rPr>
              <w:t xml:space="preserve">Missing 값으로 처리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  <w:t xml:space="preserve">관측장비가 없는 해양 지역이거나 관측장비의 결측 등으로 자료가 없음을 의미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FF0000"/>
                <w:spacing w:val="0"/>
                <w:position w:val="0"/>
                <w:sz w:val="18"/>
                <w:shd w:fill="auto" w:val="clear"/>
              </w:rPr>
              <w:t xml:space="preserve">◼</w:t>
            </w: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18"/>
                <w:shd w:fill="auto" w:val="clear"/>
              </w:rPr>
              <w:t xml:space="preserve"> 압축 Bit 수의 경우 Missing 값이 아닌 경우의 기준</w:t>
            </w:r>
          </w:p>
        </w:tc>
      </w:tr>
    </w:tbl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특정 요소의 코드값 및 범주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하늘상태(SKY) 코드 : 맑음(1), 구름많음(3), 흐림(4)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강수형태(PTY) 코드 : (초단기) 없음(0), 비(1), 비/눈(2), 눈(3), 빗방울(5), 빗방울눈날림(6), 눈날림(7)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                     (단기) 없음(0), 비(1), 비/눈(2), 눈(3), 소나기(4)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초단기예보, 단기예보 강수량(RN1, PCP) 범주 및 표시방법(값)</w:t>
      </w:r>
    </w:p>
    <w:tbl>
      <w:tblPr/>
      <w:tblGrid>
        <w:gridCol w:w="4763"/>
        <w:gridCol w:w="2417"/>
      </w:tblGrid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d9d9d9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범주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d9d9d9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문자열표시</w:t>
            </w:r>
          </w:p>
        </w:tc>
      </w:tr>
      <w:tr>
        <w:trPr>
          <w:trHeight w:val="39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0.1 ~ 1.0mm 미만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1.0mm 미만</w:t>
            </w:r>
          </w:p>
        </w:tc>
      </w:tr>
      <w:tr>
        <w:trPr>
          <w:trHeight w:val="39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1.0mm 이상 30.0mm 미만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실수값+mm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(1.0mm~29.9mm)</w:t>
            </w:r>
          </w:p>
        </w:tc>
      </w:tr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30.0 mm 이상 50.0 mm 미만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30.0~50.0mm</w:t>
            </w:r>
          </w:p>
        </w:tc>
      </w:tr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50.0 mm 이상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50.0mm 이상</w:t>
            </w:r>
          </w:p>
        </w:tc>
      </w:tr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FF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※</w:t>
      </w:r>
      <w:r>
        <w:rPr>
          <w:rFonts w:ascii="굴림체" w:hAnsi="굴림체" w:cs="굴림체" w:eastAsia="굴림체"/>
          <w:color w:val="FF0000"/>
          <w:spacing w:val="0"/>
          <w:position w:val="0"/>
          <w:sz w:val="18"/>
          <w:shd w:fill="auto" w:val="clear"/>
        </w:rPr>
        <w:t xml:space="preserve"> -, null, 0값은 ‘강수없음’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 xml:space="preserve">예) PCP = 6.2 일 경우 강수량은 6.2mm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 xml:space="preserve">    PCP = 30 일 경우 강수량은 30.0~50.0mm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 xml:space="preserve">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 xml:space="preserve">if(f &lt; 1.0f) return "1.0mm미만 ";</w:t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ab/>
        <w:tab/>
        <w:t xml:space="preserve">else if(f &gt;= 1.0f &amp;&amp; f &lt; 30.0f) return "1.0~29.0mm";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ab/>
        <w:tab/>
        <w:t xml:space="preserve">else if(f &gt;= 30.0f &amp;&amp; f &lt; 50.0f) return "30.0~50.0mm";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  <w:tab/>
        <w:tab/>
        <w:t xml:space="preserve">else return "50.0mm이상";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신적설(SNO) 범주 및 표시방법(값)</w:t>
      </w:r>
    </w:p>
    <w:tbl>
      <w:tblPr/>
      <w:tblGrid>
        <w:gridCol w:w="4763"/>
        <w:gridCol w:w="2417"/>
      </w:tblGrid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d9d9d9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범주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d9d9d9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문자열표시</w:t>
            </w:r>
          </w:p>
        </w:tc>
      </w:tr>
      <w:tr>
        <w:trPr>
          <w:trHeight w:val="39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0.1 ~ 1.0cm 미만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1.0cm 미만</w:t>
            </w:r>
          </w:p>
        </w:tc>
      </w:tr>
      <w:tr>
        <w:trPr>
          <w:trHeight w:val="39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1.0cm 이상 5.0cm 미만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실수값+cm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(1.0cm~4.9cm)</w:t>
            </w:r>
          </w:p>
        </w:tc>
      </w:tr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5.0 cm 이상</w:t>
            </w: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5.0cm 이상</w:t>
            </w:r>
          </w:p>
        </w:tc>
      </w:tr>
      <w:tr>
        <w:trPr>
          <w:trHeight w:val="410" w:hRule="auto"/>
          <w:jc w:val="left"/>
        </w:trPr>
        <w:tc>
          <w:tcPr>
            <w:tcW w:w="4763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7" w:type="dxa"/>
            <w:tcBorders>
              <w:top w:val="single" w:color="939393" w:sz="18"/>
              <w:left w:val="single" w:color="939393" w:sz="18"/>
              <w:bottom w:val="single" w:color="939393" w:sz="18"/>
              <w:right w:val="single" w:color="939393" w:sz="1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88"/>
        <w:ind w:right="0" w:left="0" w:firstLine="0"/>
        <w:jc w:val="left"/>
        <w:rPr>
          <w:rFonts w:ascii="굴림체" w:hAnsi="굴림체" w:cs="굴림체" w:eastAsia="굴림체"/>
          <w:color w:val="FF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※</w:t>
      </w:r>
      <w:r>
        <w:rPr>
          <w:rFonts w:ascii="굴림체" w:hAnsi="굴림체" w:cs="굴림체" w:eastAsia="굴림체"/>
          <w:color w:val="FF0000"/>
          <w:spacing w:val="0"/>
          <w:position w:val="0"/>
          <w:sz w:val="18"/>
          <w:shd w:fill="auto" w:val="clear"/>
        </w:rPr>
        <w:t xml:space="preserve"> -, null, 0값은 ‘적설없음’</w:t>
      </w:r>
    </w:p>
    <w:p>
      <w:pPr>
        <w:spacing w:before="24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낙뢰코드(LGT) 정보</w:t>
      </w:r>
    </w:p>
    <w:p>
      <w:pPr>
        <w:spacing w:before="0" w:after="0" w:line="240"/>
        <w:ind w:right="0" w:left="0" w:firstLine="4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낙뢰(초단기예보) : 에너지밀도(0.2~100kA(킬로암페어)/㎢)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풍속 정보</w:t>
      </w:r>
    </w:p>
    <w:p>
      <w:pPr>
        <w:spacing w:before="0" w:after="0" w:line="240"/>
        <w:ind w:right="0" w:left="0" w:firstLine="4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동서바람성분(UUU) : 동(+표기), 서(-표기)</w:t>
      </w:r>
    </w:p>
    <w:p>
      <w:pPr>
        <w:spacing w:before="0" w:after="0" w:line="240"/>
        <w:ind w:right="0" w:left="0" w:firstLine="4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남북바람성분(VVV) : 북(+표기), 남(-표기)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❍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단기예보조회 해상 마스킹 처리</w:t>
      </w:r>
    </w:p>
    <w:p>
      <w:pPr>
        <w:spacing w:before="0" w:after="0" w:line="240"/>
        <w:ind w:right="0" w:left="0" w:firstLine="4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해상에는 기온군, 강수확률, 강수량/적설, 습도를 제공하지 않음</w:t>
      </w:r>
    </w:p>
    <w:p>
      <w:pPr>
        <w:spacing w:before="0" w:after="0" w:line="240"/>
        <w:ind w:right="0" w:left="0" w:firstLine="6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(Missing값으로 마스킹처리 함)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단기예보 조회서비스 발표시각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❍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초단기실황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※ 매시간 30분에 생성되고 10분마다 최신 정보로 업데이트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6"/>
          <w:shd w:fill="auto" w:val="clear"/>
        </w:rPr>
      </w:pPr>
    </w:p>
    <w:tbl>
      <w:tblPr/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기준 시간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생성시간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Base_time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API 제공 시간(~이후)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기준 시간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생성시간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Base_time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API 제공 시간(~이후)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22:40</w:t>
            </w:r>
          </w:p>
        </w:tc>
      </w:tr>
      <w:tr>
        <w:trPr>
          <w:trHeight w:val="20" w:hRule="auto"/>
          <w:jc w:val="left"/>
        </w:trPr>
        <w:tc>
          <w:tcPr>
            <w:tcW w:w="1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 시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11:30</w:t>
            </w:r>
          </w:p>
        </w:tc>
        <w:tc>
          <w:tcPr>
            <w:tcW w:w="1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1100</w:t>
            </w:r>
          </w:p>
        </w:tc>
        <w:tc>
          <w:tcPr>
            <w:tcW w:w="12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11:40</w:t>
            </w:r>
          </w:p>
        </w:tc>
        <w:tc>
          <w:tcPr>
            <w:tcW w:w="1309" w:type="dxa"/>
            <w:tcBorders>
              <w:top w:val="single" w:color="000000" w:sz="8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 시</w:t>
            </w:r>
          </w:p>
        </w:tc>
        <w:tc>
          <w:tcPr>
            <w:tcW w:w="1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23:30</w:t>
            </w:r>
          </w:p>
        </w:tc>
        <w:tc>
          <w:tcPr>
            <w:tcW w:w="1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2300</w:t>
            </w:r>
          </w:p>
        </w:tc>
        <w:tc>
          <w:tcPr>
            <w:tcW w:w="14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23:40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❍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초단기예보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※ 매시간 30분에 생성되고 10분마다 최신 정보로 업데이트(기온, 습도, 바람)</w:t>
      </w:r>
    </w:p>
    <w:tbl>
      <w:tblPr/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>
        <w:trPr>
          <w:trHeight w:val="20" w:hRule="auto"/>
          <w:jc w:val="left"/>
        </w:trPr>
        <w:tc>
          <w:tcPr>
            <w:tcW w:w="781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기준 시간</w:t>
            </w:r>
          </w:p>
        </w:tc>
        <w:tc>
          <w:tcPr>
            <w:tcW w:w="802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생성시각</w:t>
            </w:r>
          </w:p>
        </w:tc>
        <w:tc>
          <w:tcPr>
            <w:tcW w:w="925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Base_time</w:t>
            </w:r>
          </w:p>
        </w:tc>
        <w:tc>
          <w:tcPr>
            <w:tcW w:w="1138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API 제공 시간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(~이후)</w:t>
            </w:r>
          </w:p>
        </w:tc>
        <w:tc>
          <w:tcPr>
            <w:tcW w:w="6122" w:type="dxa"/>
            <w:gridSpan w:val="6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예보시간 (매 발표시각마다 6시간 예보)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02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25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8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h시~h+1시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h+1시~h+2시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h+2시~h+3시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h+3시~h+4시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h+4시~h+5시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auto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h+5시~h+6시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00:45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0~1시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01:45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02:45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7~9시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03:45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7~8시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04:45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05:45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5~6시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06:45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6~7시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7~8시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07:45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7~8시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08:45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8~9시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09:45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9~10시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10~11시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11~12시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15~16시~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12~13시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13~14시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14~15시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15~16시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16~17시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17~18시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18~19시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19030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19~20시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24~1시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20~21시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21~22시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0~1시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22~23시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0~1시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</w:tr>
      <w:tr>
        <w:trPr>
          <w:trHeight w:val="20" w:hRule="auto"/>
          <w:jc w:val="left"/>
        </w:trPr>
        <w:tc>
          <w:tcPr>
            <w:tcW w:w="78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 시</w:t>
            </w:r>
          </w:p>
        </w:tc>
        <w:tc>
          <w:tcPr>
            <w:tcW w:w="802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23:30</w:t>
            </w:r>
          </w:p>
        </w:tc>
        <w:tc>
          <w:tcPr>
            <w:tcW w:w="92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2330</w:t>
            </w:r>
          </w:p>
        </w:tc>
        <w:tc>
          <w:tcPr>
            <w:tcW w:w="1138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23:45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23~24시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0~1시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1~2시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2~3시</w:t>
            </w:r>
          </w:p>
        </w:tc>
        <w:tc>
          <w:tcPr>
            <w:tcW w:w="102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3~4시</w:t>
            </w:r>
          </w:p>
        </w:tc>
        <w:tc>
          <w:tcPr>
            <w:tcW w:w="1021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4~5시</w:t>
            </w:r>
          </w:p>
        </w:tc>
      </w:tr>
    </w:tbl>
    <w:p>
      <w:pPr>
        <w:spacing w:before="0" w:after="0" w:line="384"/>
        <w:ind w:right="0" w:left="0" w:firstLine="0"/>
        <w:jc w:val="both"/>
        <w:rPr>
          <w:rFonts w:ascii="MS Gothic" w:hAnsi="MS Gothic" w:cs="MS Gothic" w:eastAsia="MS Gothi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S Gothic" w:hAnsi="MS Gothic" w:cs="MS Gothic" w:eastAsia="MS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S Gothic" w:hAnsi="MS Gothic" w:cs="MS Gothic" w:eastAsia="MS Gothic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MS Gothic" w:hAnsi="MS Gothic" w:cs="MS Gothic" w:eastAsia="MS Gothi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❍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단기예보</w:t>
      </w:r>
    </w:p>
    <w:p>
      <w:pPr>
        <w:spacing w:before="0" w:after="0" w:line="240"/>
        <w:ind w:right="0" w:left="0" w:firstLine="24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FFFFFF" w:val="clear"/>
        </w:rPr>
        <w:t xml:space="preserve">Base_time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: 0200, 0500, 0800, 1100, 1400, 1700, 2000, 2300 (1일 8회)</w:t>
      </w:r>
    </w:p>
    <w:p>
      <w:pPr>
        <w:spacing w:before="0" w:after="0" w:line="240"/>
        <w:ind w:right="0" w:left="0" w:firstLine="24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FFFFFF" w:val="clear"/>
        </w:rPr>
        <w:t xml:space="preserve">API 제공 시간(~이후) : 02:10, 05:10, 08:10, 11:10, 14:10, 17:10, 20:10, 23:10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[단기예보 현업운영 발표시간 별 예보시각]</w:t>
      </w:r>
    </w:p>
    <w:p>
      <w:pPr>
        <w:spacing w:before="0" w:after="0" w:line="384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object w:dxaOrig="9252" w:dyaOrig="5064">
          <v:rect xmlns:o="urn:schemas-microsoft-com:office:office" xmlns:v="urn:schemas-microsoft-com:vml" id="rectole0000000000" style="width:462.600000pt;height:253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❍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 최고/최저기온의 발표시간별 저장되는 예보자료 시간</w:t>
      </w:r>
    </w:p>
    <w:tbl>
      <w:tblPr/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>
        <w:trPr>
          <w:trHeight w:val="20" w:hRule="auto"/>
          <w:jc w:val="left"/>
        </w:trPr>
        <w:tc>
          <w:tcPr>
            <w:tcW w:w="1157" w:type="dxa"/>
            <w:vMerge w:val="restart"/>
            <w:tcBorders>
              <w:top w:val="single" w:color="0a0000" w:sz="2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발표시각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(KST)</w:t>
            </w:r>
          </w:p>
        </w:tc>
        <w:tc>
          <w:tcPr>
            <w:tcW w:w="4246" w:type="dxa"/>
            <w:gridSpan w:val="4"/>
            <w:tcBorders>
              <w:top w:val="single" w:color="0a0000" w:sz="2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최저기온</w:t>
            </w:r>
          </w:p>
        </w:tc>
        <w:tc>
          <w:tcPr>
            <w:tcW w:w="4241" w:type="dxa"/>
            <w:gridSpan w:val="4"/>
            <w:tcBorders>
              <w:top w:val="single" w:color="0a0000" w:sz="2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최고기온</w:t>
            </w:r>
          </w:p>
        </w:tc>
      </w:tr>
      <w:tr>
        <w:trPr>
          <w:trHeight w:val="20" w:hRule="auto"/>
          <w:jc w:val="left"/>
        </w:trPr>
        <w:tc>
          <w:tcPr>
            <w:tcW w:w="1157" w:type="dxa"/>
            <w:vMerge/>
            <w:tcBorders>
              <w:top w:val="single" w:color="0a0000" w:sz="2"/>
              <w:left w:val="single" w:color="0a0000" w:sz="2"/>
              <w:bottom w:val="single" w:color="0a0000" w:sz="8"/>
              <w:right w:val="single" w:color="0a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오늘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내일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모레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글피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오늘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내일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모레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글피</w:t>
            </w: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　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5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8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11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14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17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20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8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</w:tr>
      <w:tr>
        <w:trPr>
          <w:trHeight w:val="20" w:hRule="auto"/>
          <w:jc w:val="left"/>
        </w:trPr>
        <w:tc>
          <w:tcPr>
            <w:tcW w:w="1157" w:type="dxa"/>
            <w:tcBorders>
              <w:top w:val="single" w:color="0a0000" w:sz="8"/>
              <w:left w:val="single" w:color="0a0000" w:sz="2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23</w:t>
            </w:r>
          </w:p>
        </w:tc>
        <w:tc>
          <w:tcPr>
            <w:tcW w:w="1066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7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8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8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65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  <w:tc>
          <w:tcPr>
            <w:tcW w:w="1046" w:type="dxa"/>
            <w:tcBorders>
              <w:top w:val="single" w:color="0a0000" w:sz="8"/>
              <w:left w:val="single" w:color="0a0000" w:sz="8"/>
              <w:bottom w:val="single" w:color="0a0000" w:sz="2"/>
              <w:right w:val="single" w:color="0a0000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FFFFFF" w:val="clear"/>
              </w:rPr>
              <w:t xml:space="preserve">○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예보요소 규칙</w:t>
      </w:r>
    </w:p>
    <w:p>
      <w:pPr>
        <w:spacing w:before="0" w:after="0" w:line="240"/>
        <w:ind w:right="202" w:left="0" w:firstLine="24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○ 하늘상태 : 상태변화 없음</w:t>
      </w:r>
    </w:p>
    <w:p>
      <w:pPr>
        <w:spacing w:before="0" w:after="0" w:line="240"/>
        <w:ind w:right="202" w:left="0" w:firstLine="425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- 하늘상태 단위</w:t>
      </w:r>
    </w:p>
    <w:tbl>
      <w:tblPr/>
      <w:tblGrid>
        <w:gridCol w:w="1891"/>
        <w:gridCol w:w="1891"/>
      </w:tblGrid>
      <w:tr>
        <w:trPr>
          <w:trHeight w:val="333" w:hRule="auto"/>
          <w:jc w:val="left"/>
        </w:trPr>
        <w:tc>
          <w:tcPr>
            <w:tcW w:w="1891" w:type="dxa"/>
            <w:tcBorders>
              <w:top w:val="single" w:color="000000" w:sz="1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하늘상태</w:t>
            </w:r>
          </w:p>
        </w:tc>
        <w:tc>
          <w:tcPr>
            <w:tcW w:w="1891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전운량</w:t>
            </w:r>
          </w:p>
        </w:tc>
      </w:tr>
      <w:tr>
        <w:trPr>
          <w:trHeight w:val="296" w:hRule="auto"/>
          <w:jc w:val="left"/>
        </w:trPr>
        <w:tc>
          <w:tcPr>
            <w:tcW w:w="189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맑음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0 ～ 5</w:t>
            </w:r>
          </w:p>
        </w:tc>
      </w:tr>
      <w:tr>
        <w:trPr>
          <w:trHeight w:val="296" w:hRule="auto"/>
          <w:jc w:val="left"/>
        </w:trPr>
        <w:tc>
          <w:tcPr>
            <w:tcW w:w="189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구름많음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6 ～ 8</w:t>
            </w:r>
          </w:p>
        </w:tc>
      </w:tr>
      <w:tr>
        <w:trPr>
          <w:trHeight w:val="296" w:hRule="auto"/>
          <w:jc w:val="left"/>
        </w:trPr>
        <w:tc>
          <w:tcPr>
            <w:tcW w:w="1891" w:type="dxa"/>
            <w:tcBorders>
              <w:top w:val="single" w:color="000000" w:sz="2"/>
              <w:left w:val="single" w:color="000000" w:sz="0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흐림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9 ～ 10</w:t>
            </w:r>
          </w:p>
        </w:tc>
      </w:tr>
    </w:tbl>
    <w:p>
      <w:pPr>
        <w:spacing w:before="0" w:after="0" w:line="240"/>
        <w:ind w:right="202" w:left="0" w:firstLine="142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2" w:left="0" w:firstLine="142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○ 풍향</w:t>
      </w:r>
    </w:p>
    <w:p>
      <w:pPr>
        <w:spacing w:before="0" w:after="0" w:line="240"/>
        <w:ind w:right="202" w:left="0" w:firstLine="425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- 풍향 구간별 표현단위</w:t>
      </w:r>
    </w:p>
    <w:tbl>
      <w:tblPr/>
      <w:tblGrid>
        <w:gridCol w:w="1665"/>
        <w:gridCol w:w="1665"/>
        <w:gridCol w:w="1665"/>
        <w:gridCol w:w="1665"/>
      </w:tblGrid>
      <w:tr>
        <w:trPr>
          <w:trHeight w:val="390" w:hRule="auto"/>
          <w:jc w:val="left"/>
        </w:trPr>
        <w:tc>
          <w:tcPr>
            <w:tcW w:w="1665" w:type="dxa"/>
            <w:tcBorders>
              <w:top w:val="single" w:color="000000" w:sz="1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풍향 구간(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°)</w:t>
            </w:r>
          </w:p>
        </w:tc>
        <w:tc>
          <w:tcPr>
            <w:tcW w:w="1665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표현 단위</w:t>
            </w:r>
          </w:p>
        </w:tc>
        <w:tc>
          <w:tcPr>
            <w:tcW w:w="1665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풍향 구간(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°)</w:t>
            </w:r>
          </w:p>
        </w:tc>
        <w:tc>
          <w:tcPr>
            <w:tcW w:w="1665" w:type="dxa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표현 단위</w:t>
            </w:r>
          </w:p>
        </w:tc>
      </w:tr>
      <w:tr>
        <w:trPr>
          <w:trHeight w:val="313" w:hRule="auto"/>
          <w:jc w:val="left"/>
        </w:trPr>
        <w:tc>
          <w:tcPr>
            <w:tcW w:w="166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0 – 45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N-NE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180 – 225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S-SW</w:t>
            </w:r>
          </w:p>
        </w:tc>
      </w:tr>
      <w:tr>
        <w:trPr>
          <w:trHeight w:val="313" w:hRule="auto"/>
          <w:jc w:val="left"/>
        </w:trPr>
        <w:tc>
          <w:tcPr>
            <w:tcW w:w="166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45 – 90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NE-E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225 – 270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SW-W</w:t>
            </w:r>
          </w:p>
        </w:tc>
      </w:tr>
      <w:tr>
        <w:trPr>
          <w:trHeight w:val="313" w:hRule="auto"/>
          <w:jc w:val="left"/>
        </w:trPr>
        <w:tc>
          <w:tcPr>
            <w:tcW w:w="166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90 – 135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E-SE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270 – 315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W-NW</w:t>
            </w:r>
          </w:p>
        </w:tc>
      </w:tr>
      <w:tr>
        <w:trPr>
          <w:trHeight w:val="313" w:hRule="auto"/>
          <w:jc w:val="left"/>
        </w:trPr>
        <w:tc>
          <w:tcPr>
            <w:tcW w:w="1665" w:type="dxa"/>
            <w:tcBorders>
              <w:top w:val="single" w:color="000000" w:sz="2"/>
              <w:left w:val="single" w:color="000000" w:sz="0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135 – 180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SE-S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315 – 360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NW-N</w:t>
            </w:r>
          </w:p>
        </w:tc>
      </w:tr>
    </w:tbl>
    <w:p>
      <w:pPr>
        <w:spacing w:before="0" w:after="0" w:line="240"/>
        <w:ind w:right="202" w:left="0" w:firstLine="142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2" w:left="0" w:firstLine="142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○ 풍속</w:t>
      </w:r>
    </w:p>
    <w:p>
      <w:pPr>
        <w:spacing w:before="0" w:after="0" w:line="240"/>
        <w:ind w:right="202" w:left="0" w:firstLine="425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- 기상청 통보문의 육상예보에 사용하는 바람강도 용어</w:t>
      </w:r>
    </w:p>
    <w:p>
      <w:pPr>
        <w:spacing w:before="0" w:after="0" w:line="240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object w:dxaOrig="7041" w:dyaOrig="1713">
          <v:rect xmlns:o="urn:schemas-microsoft-com:office:office" xmlns:v="urn:schemas-microsoft-com:vml" id="rectole0000000001" style="width:352.050000pt;height:85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0" w:line="240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84"/>
        <w:ind w:right="202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풍향값에 따른 16방위 변환식</w:t>
      </w:r>
    </w:p>
    <w:p>
      <w:pPr>
        <w:spacing w:before="0" w:after="16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(풍향값 + 22.5 * 0.5) / 22.5) = 변환값(소수점 이하 버림)</w:t>
      </w:r>
    </w:p>
    <w:tbl>
      <w:tblPr/>
      <w:tblGrid>
        <w:gridCol w:w="1101"/>
        <w:gridCol w:w="1134"/>
      </w:tblGrid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auto" w:fill="f2f2f2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변환값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auto" w:fill="f2f2f2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16방위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NNE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ENE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ESE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SSE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SSW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WSW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WNW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NNW</w:t>
            </w:r>
          </w:p>
        </w:tc>
      </w:tr>
      <w:tr>
        <w:trPr>
          <w:trHeight w:val="20" w:hRule="auto"/>
          <w:jc w:val="left"/>
        </w:trPr>
        <w:tc>
          <w:tcPr>
            <w:tcW w:w="1101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13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예)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풍향값 : 339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변환값 : (339 + 22.5 * 0.5 ) / 22.5 = 15.5666... =&gt; 15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16방위 : NNW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풍향값 : 165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변환값 : (165 + 22.5 * 0.5 ) / 22.5 = 7.8333... =&gt; 7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16방위 : SSE</w:t>
      </w:r>
    </w:p>
    <w:p>
      <w:pPr>
        <w:spacing w:before="0" w:after="0" w:line="384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#  단기예보 지점 좌표</w:t>
      </w:r>
      <w:r>
        <w:rPr>
          <w:rFonts w:ascii="한컴바탕" w:hAnsi="한컴바탕" w:cs="한컴바탕" w:eastAsia="한컴바탕"/>
          <w:b/>
          <w:color w:val="000000"/>
          <w:spacing w:val="0"/>
          <w:position w:val="0"/>
          <w:sz w:val="28"/>
          <w:shd w:fill="auto" w:val="clear"/>
        </w:rPr>
        <w:t xml:space="preserve">(X,Y)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위치와 위경도 간의 전환 </w:t>
      </w:r>
      <w:r>
        <w:rPr>
          <w:rFonts w:ascii="한컴바탕" w:hAnsi="한컴바탕" w:cs="한컴바탕" w:eastAsia="한컴바탕"/>
          <w:b/>
          <w:color w:val="00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프로그램 예제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** 아래 프로그램은 위경도 값을 직접 좌표 값으로 변환하여 사용하기 원하는 사용자를 위한 </w:t>
      </w: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예제입니다. 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** 행정구역별 지점 좌표(X,Y) 값은 별첨 엑셀 파일에 작성되어 제공 중입니다. 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** 단기예보서비스는 남한에 대해서만 제공되며, 북한 및 국외는 제공되지 않습니다.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** 아래의 컴파일 방법은 예시이며, 사용하는 컴파일러나 툴 등에 맞춰 컴파일하면 됩니다.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2" w:left="0" w:firstLine="2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○ 컴파일 방법 예시</w:t>
      </w:r>
    </w:p>
    <w:p>
      <w:pPr>
        <w:spacing w:before="0" w:after="0" w:line="240"/>
        <w:ind w:right="202" w:left="0" w:firstLine="2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# cc 소스파일명 -lm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2" w:left="0" w:firstLine="2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○ 실행 방법 예시</w:t>
      </w:r>
    </w:p>
    <w:p>
      <w:pPr>
        <w:spacing w:before="0" w:after="0" w:line="240"/>
        <w:ind w:right="202" w:left="0" w:firstLine="2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# 실행파일명 1 &lt;X-grid&gt; &lt;Y-grid&gt;</w:t>
      </w: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예) # a.out 1 59 125</w:t>
      </w: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출력결과)X = 59, Y = 125 ---&gt;lon.= 126.929810, lat.= 37.488201</w:t>
      </w: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# 실행파일명 0 &lt;경도&gt; &lt;위도&gt;</w:t>
      </w:r>
    </w:p>
    <w:p>
      <w:pPr>
        <w:spacing w:before="0" w:after="0" w:line="240"/>
        <w:ind w:right="0" w:left="0" w:firstLine="8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예) # a.out 0 126.929810 37.488201</w:t>
      </w:r>
    </w:p>
    <w:p>
      <w:pPr>
        <w:spacing w:before="0" w:after="0" w:line="240"/>
        <w:ind w:right="0" w:left="0" w:firstLine="8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출력결과)lon.= 126.929810, lat.= 37.488201 ---&gt; X = 59, Y = 125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2" w:left="0" w:firstLine="20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000000"/>
          <w:spacing w:val="0"/>
          <w:position w:val="0"/>
          <w:sz w:val="20"/>
          <w:shd w:fill="auto" w:val="clear"/>
        </w:rPr>
        <w:t xml:space="preserve">○ 소스파일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/********************************************************************************/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&lt;signal.h&gt;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&lt;sys/types.h&gt;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&lt;sys/stat.h&gt;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&lt;dirent.h&gt;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&lt;time.h&gt;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#define NX 149 /* X축 격자점 수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#define NY 253 /* Y축 격자점 수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struct lamc_parameter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Re; /* 사용할 지구반경 [ km 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grid; /* 격자간격 [ km 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slat1; /* 표준위도 [degree]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slat2; /* 표준위도 [degree]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olon; /* 기준점의 경도 [degree]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olat; /* 기준점의 위도 [degree]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xo; /* 기준점의 X좌표 [격자거리]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yo; /* 기준점의 Y좌표 [격자거리]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first; /* 시작여부 (0 = 시작)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MAIN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******************************************************************************/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main (int argc, char *argv[])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lon, lat, x, y;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struct lamc_parameter map;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 인수 확인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(argc != 4)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printf("[Usage] %s 1 &lt;X-grid&gt;&lt;Y-grid&gt;\n", argv[0]);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printf(" %s 0 &lt;longitude&gt;&lt;latitude&gt;\n", argv[0]);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(atoi(argv[1]) == 1)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x = atof(argv[2]);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y = atof(argv[3]);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(x &lt; 1 || x &gt; NX || y &lt; 1 || y &gt; NY)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printf("X-grid range [1,%d] / Y-grid range [1,%d]\n", NX, NY);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 else if (atoi(argv[1]) == 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lon = atof(argv[2]);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lat = atof(argv[3]);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 단기예보 지도 정보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map.Re = 6371.00877; // 지도반경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map.grid = 5.0; // 격자간격 (km)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map.slat1 = 30.0; // 표준위도 1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map.slat2 = 60.0; // 표준위도 2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map.olon = 126.0; // 기준점 경도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map.olat = 38.0; // 기준점 위도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map.xo = 210/map.grid; // 기준점 X좌표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map.yo = 675/map.grid; // 기준점 Y좌표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map.first = 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 단기예보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map_conv(&amp;lon, &amp;lat, &amp;x, &amp;y, atoi(argv[1]), map);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(atoi(argv[1]))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printf("X = %d, Y = %d ---&gt;lon.= %f, lat.= %f\n", (int)x, (int)y, lon, lat);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printf("lon.= %f, lat.= %f ---&gt; X = %d, Y = %d\n", lon, lat, (int)x, (int)y);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/*============================================================================*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좌표변환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*============================================================================*/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map_conv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*lon, // 경도(degree)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*lat, // 위도(degree)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*x, // X격자 (grid)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*y, // Y격자 (grid)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code, // 0 (격자-&gt;위경도), 1 (위경도-&gt;격자)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struct lamc_parameter map // 지도정보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lon1, lat1, x1, y1;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 위경도 -&gt; (X,Y)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(code == 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lon1 = *lon;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lat1 = *lat;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lamcproj(&amp;lon1, &amp;lat1, &amp;x1, &amp;y1, 0, &amp;map);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*x = (int)(x1 + 1.5);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*y = (int)(y1 + 1.5);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 (X,Y) -&gt; 위경도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(code == 1)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x1 = *x - 1;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y1 = *y - 1;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lamcproj(&amp;lon1, &amp;lat1, &amp;x1, &amp;y1, 1, &amp;map);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*lon = lon1;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*lat = lat1;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/***************************************************************************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[ Lambert Conformal Conic Projection ]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olon, lat : (longitude,latitude) at earth [degree]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o x, y : (x,y) cordinate in map [grid]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o code = 0 : (lon,lat) --&gt; (x,y)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 1 : (x,y) --&gt; (lon,lat)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***************************************************************************/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lamcproj(lon, lat, x, y, code, map)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*lon, *lat; /* Longitude, Latitude [degree]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float *x, *y; /* Coordinate in Map [grid]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int code; /* (0) lon,lat -&gt;x,y (1) x,y -&gt;lon,lat */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struct lamc_parameter *map;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static double PI, DEGRAD, RADDEG;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static double re, olon, olat, sn, sf, ro;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double slat1, slat2, alon, alat, xn, yn, ra, theta;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((*map).first == 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PI = asin(1.0)*2.0;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DEGRAD = PI/180.0;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RADDEG = 180.0/PI;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re = (*map).Re/(*map).grid;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slat1 = (*map).slat1 * DEGRAD;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slat2 = (*map).slat2 * DEGRAD;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olon = (*map).olon * DEGRAD;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olat = (*map).olat * DEGRAD;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sn = tan(PI*0.25 + slat2*0.5)/tan(PI*0.25 + slat1*0.5);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sn = log(cos(slat1)/cos(slat2))/log(sn);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sf = tan(PI*0.25 + slat1*0.5);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sf = pow(sf,sn)*cos(slat1)/sn;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ro = tan(PI*0.25 + olat*0.5);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ro = re*sf/pow(ro,sn);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(*map).first = 1;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(code == 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ra = tan(PI*0.25+(*lat)*DEGRAD*0.5);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ra = re*sf/pow(ra,sn);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theta = (*lon)*DEGRAD - olon;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(theta &gt; PI) theta -= 2.0*PI;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(theta &lt; -PI) theta += 2.0*PI;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theta *= sn;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*x = (float)(ra*sin(theta)) + (*map).xo;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*y = (float)(ro - ra*cos(theta)) + (*map).yo;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xn = *x - (*map).xo;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yn = ro - *y + (*map).yo;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ra = sqrt(xn*xn+yn*yn);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(sn&lt; 0.0) -ra;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alat = pow((re*sf/ra),(1.0/sn));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alat = 2.0*atan(alat) - PI*0.5;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(fabs(xn) &lt;= 0.0)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theta = 0.0;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 (fabs(yn) &lt;= 0.0) {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theta = PI*0.5;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if(xn&lt; 0.0 ) -theta;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 else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theta = atan2(xn,yn);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alon = theta/sn + olon;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*lat = (float)(alat*RADDEG);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*lon = (float)(alon*RADDEG);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한컴바탕" w:hAnsi="한컴바탕" w:cs="한컴바탕" w:eastAsia="한컴바탕"/>
          <w:color w:val="000000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Open API 에러 코드 정리</w:t>
      </w:r>
    </w:p>
    <w:tbl>
      <w:tblPr/>
      <w:tblGrid>
        <w:gridCol w:w="924"/>
        <w:gridCol w:w="5705"/>
        <w:gridCol w:w="3213"/>
      </w:tblGrid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a0000" w:sz="4"/>
              <w:left w:val="single" w:color="0a0000" w:sz="4"/>
              <w:bottom w:val="single" w:color="0a0000" w:sz="4"/>
              <w:right w:val="single" w:color="0a0000" w:sz="4"/>
            </w:tcBorders>
            <w:shd w:color="auto" w:fill="f7f7f7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에러코드</w:t>
            </w:r>
          </w:p>
        </w:tc>
        <w:tc>
          <w:tcPr>
            <w:tcW w:w="5705" w:type="dxa"/>
            <w:tcBorders>
              <w:top w:val="single" w:color="0a0000" w:sz="4"/>
              <w:left w:val="single" w:color="000000" w:sz="0"/>
              <w:bottom w:val="single" w:color="0a0000" w:sz="4"/>
              <w:right w:val="single" w:color="0a0000" w:sz="4"/>
            </w:tcBorders>
            <w:shd w:color="auto" w:fill="f7f7f7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에러메세지</w:t>
            </w:r>
          </w:p>
        </w:tc>
        <w:tc>
          <w:tcPr>
            <w:tcW w:w="3213" w:type="dxa"/>
            <w:tcBorders>
              <w:top w:val="single" w:color="0a0000" w:sz="4"/>
              <w:left w:val="single" w:color="000000" w:sz="0"/>
              <w:bottom w:val="single" w:color="0a0000" w:sz="4"/>
              <w:right w:val="single" w:color="0a0000" w:sz="4"/>
            </w:tcBorders>
            <w:shd w:color="auto" w:fill="f7f7f7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설명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00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NORMAL_SERVICE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정상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APPLICATION_ERROR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어플리케이션 에러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DB_ERROR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데이터베이스 에러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NODATA_ERROR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데이터없음 에러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HTTP_ERROR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HTTP 에러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SERVICETIME_OUT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연결실패 에러</w:t>
            </w:r>
          </w:p>
        </w:tc>
      </w:tr>
      <w:tr>
        <w:trPr>
          <w:trHeight w:val="45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INVALID_REQUEST_PARAMETER_ERROR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잘못된 요청 파라메터 에러</w:t>
            </w:r>
          </w:p>
        </w:tc>
      </w:tr>
      <w:tr>
        <w:trPr>
          <w:trHeight w:val="45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NO_MANDATORY_REQUEST_PARAMETERS_ERROR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필수요청 파라메터가 없음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NO_OPENAPI_SERVICE_ERROR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해당 오픈API서비스가 없거나 폐기됨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SERVICE_ACCESS_DENIED_ERROR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접근거부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TEMPORARILY_DISABLE_THE_SERVICEKEY_ERROR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일시적으로 사용할 수 없는 서비스 키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LIMITED_NUMBER_OF_SERVICE_REQUESTS_EXCEEDS_ERROR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서비스 요청제한횟수 초과에러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SERVICE_KEY_IS_NOT_REGISTERED_ERROR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등록되지 않은 서비스키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DEADLINE_HAS_EXPIRED_ERROR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기한만료된 서비스키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UNREGISTERED_IP_ERROR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등록되지 않은 IP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UNSIGNED_CALL_ERROR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서명되지 않은 호출</w:t>
            </w:r>
          </w:p>
        </w:tc>
      </w:tr>
      <w:tr>
        <w:trPr>
          <w:trHeight w:val="330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a0000" w:sz="4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99</w:t>
            </w:r>
          </w:p>
        </w:tc>
        <w:tc>
          <w:tcPr>
            <w:tcW w:w="5705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UNKNOWN_ERROR</w:t>
            </w:r>
          </w:p>
        </w:tc>
        <w:tc>
          <w:tcPr>
            <w:tcW w:w="3213" w:type="dxa"/>
            <w:tcBorders>
              <w:top w:val="single" w:color="000000" w:sz="0"/>
              <w:left w:val="single" w:color="000000" w:sz="0"/>
              <w:bottom w:val="single" w:color="0a0000" w:sz="4"/>
              <w:right w:val="single" w:color="0a0000" w:sz="4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돋움" w:hAnsi="돋움" w:cs="돋움" w:eastAsia="돋움"/>
                <w:color w:val="333333"/>
                <w:spacing w:val="0"/>
                <w:position w:val="0"/>
                <w:sz w:val="18"/>
                <w:shd w:fill="auto" w:val="clear"/>
              </w:rPr>
              <w:t xml:space="preserve">기타에러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apis.data.go.kr/1360000/VilageFcstInfoService_2.0/getUltraSrtFcst" Id="docRId3" Type="http://schemas.openxmlformats.org/officeDocument/2006/relationships/hyperlink" /><Relationship TargetMode="External" Target="http://apis.data.go.kr/1360000/VilageFcstInfoService_2.0/getFcstVersion" Id="docRId7" Type="http://schemas.openxmlformats.org/officeDocument/2006/relationships/hyperlink" /><Relationship Target="media/image0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://apis.data.go.kr/1360000/VilageFcstInfoService_2.0/getUltraSrtNcst" Id="docRId2" Type="http://schemas.openxmlformats.org/officeDocument/2006/relationships/hyperlink" /><Relationship TargetMode="External" Target="http://apis.data.go.kr/1360000/VilageFcstInfoService_2.0/getVilageFcst" Id="docRId6" Type="http://schemas.openxmlformats.org/officeDocument/2006/relationships/hyperlink" /><Relationship TargetMode="External" Target="http://apis.data.go.kr/1360000/VilageFcstInfoService_2.0/getUltraSrtNcst" Id="docRId1" Type="http://schemas.openxmlformats.org/officeDocument/2006/relationships/hyperlink" /><Relationship Target="embeddings/oleObject1.bin" Id="docRId11" Type="http://schemas.openxmlformats.org/officeDocument/2006/relationships/oleObject" /><Relationship TargetMode="External" Target="http://apis.data.go.kr/1360000/VilageFcstInfoService_2.0/getVilageFcst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://apis.data.go.kr/1360000/VilageFcstInfoService_2.0" Id="docRId0" Type="http://schemas.openxmlformats.org/officeDocument/2006/relationships/hyperlink" /><Relationship Target="media/image1.wmf" Id="docRId12" Type="http://schemas.openxmlformats.org/officeDocument/2006/relationships/image" /><Relationship TargetMode="External" Target="http://apis.data.go.kr/1360000/VilageFcstInfoService_2.0/getUltraSrtFcst" Id="docRId4" Type="http://schemas.openxmlformats.org/officeDocument/2006/relationships/hyperlink" /><Relationship TargetMode="External" Target="http://apis.data.go.kr/1360000/VilageFcstInfoService_2.0/getFcstVersion" Id="docRId8" Type="http://schemas.openxmlformats.org/officeDocument/2006/relationships/hyperlink" /></Relationships>
</file>