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3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94"/>
        <w:gridCol w:w="2564"/>
        <w:gridCol w:w="2565"/>
        <w:gridCol w:w="2565"/>
      </w:tblGrid>
      <w:tr w:rsidR="00057312" w14:paraId="3C529F64" w14:textId="77777777"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7DAED" w14:textId="77777777" w:rsidR="00057312" w:rsidRDefault="00000000">
            <w:pPr>
              <w:spacing w:after="0" w:line="240" w:lineRule="auto"/>
            </w:pPr>
            <w:r>
              <w:t>Annexe 1</w:t>
            </w:r>
          </w:p>
          <w:p w14:paraId="25E6AB5D" w14:textId="77777777" w:rsidR="00057312" w:rsidRDefault="00000000">
            <w:pPr>
              <w:spacing w:after="0" w:line="240" w:lineRule="auto"/>
            </w:pPr>
            <w:r>
              <w:t>DECLARATION DE REDEVANCE MINIERES                                        SOUCHE</w:t>
            </w:r>
          </w:p>
        </w:tc>
        <w:tc>
          <w:tcPr>
            <w:tcW w:w="7694" w:type="dxa"/>
            <w:gridSpan w:val="3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8CC9A" w14:textId="77777777" w:rsidR="00057312" w:rsidRDefault="00000000">
            <w:pPr>
              <w:spacing w:after="0" w:line="240" w:lineRule="auto"/>
            </w:pPr>
            <w:r>
              <w:t>Annexe 2</w:t>
            </w:r>
          </w:p>
          <w:p w14:paraId="0CDE042B" w14:textId="77777777" w:rsidR="00057312" w:rsidRDefault="00000000">
            <w:pPr>
              <w:spacing w:after="0" w:line="240" w:lineRule="auto"/>
            </w:pPr>
            <w:r>
              <w:t>DECLARATION DE RISTOURNE MINIERES                                        SOUCHE</w:t>
            </w:r>
          </w:p>
        </w:tc>
      </w:tr>
      <w:tr w:rsidR="00057312" w14:paraId="148A56ED" w14:textId="77777777"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9AE4" w14:textId="3A5247E9" w:rsidR="00057312" w:rsidRDefault="00000000">
            <w:pPr>
              <w:spacing w:after="0" w:line="240" w:lineRule="auto"/>
            </w:pPr>
            <w:r>
              <w:t>Exercice :                   ${</w:t>
            </w:r>
            <w:r w:rsidR="00881CE5" w:rsidRPr="00881CE5">
              <w:t>exercice</w:t>
            </w:r>
            <w:r>
              <w:t>}</w:t>
            </w:r>
          </w:p>
          <w:p w14:paraId="1377F552" w14:textId="77777777" w:rsidR="00057312" w:rsidRDefault="00000000">
            <w:pPr>
              <w:spacing w:after="0" w:line="240" w:lineRule="auto"/>
            </w:pPr>
            <w:r>
              <w:t xml:space="preserve">Code du redevable : </w:t>
            </w:r>
          </w:p>
          <w:p w14:paraId="7C0B121E" w14:textId="77777777" w:rsidR="00057312" w:rsidRDefault="00000000">
            <w:pPr>
              <w:spacing w:after="0" w:line="240" w:lineRule="auto"/>
            </w:pPr>
            <w:r>
              <w:t>Stat :                           ${stat}</w:t>
            </w:r>
          </w:p>
          <w:p w14:paraId="4FC3061A" w14:textId="77777777" w:rsidR="00057312" w:rsidRDefault="00000000">
            <w:pPr>
              <w:spacing w:after="0" w:line="240" w:lineRule="auto"/>
            </w:pPr>
            <w:r>
              <w:t>Nif :                             ${nif}</w:t>
            </w:r>
          </w:p>
          <w:p w14:paraId="07CE015E" w14:textId="77777777" w:rsidR="00057312" w:rsidRDefault="00000000">
            <w:pPr>
              <w:spacing w:after="0" w:line="240" w:lineRule="auto"/>
            </w:pPr>
            <w:r>
              <w:t>Nom du redevable : ${</w:t>
            </w:r>
            <w:proofErr w:type="spellStart"/>
            <w:r>
              <w:t>nom_societe</w:t>
            </w:r>
            <w:proofErr w:type="spellEnd"/>
            <w:r>
              <w:t>}</w:t>
            </w:r>
          </w:p>
          <w:p w14:paraId="05173889" w14:textId="77777777" w:rsidR="00057312" w:rsidRDefault="00000000">
            <w:pPr>
              <w:spacing w:after="0" w:line="240" w:lineRule="auto"/>
            </w:pPr>
            <w:r>
              <w:t>Montant de versement : --Ar ${</w:t>
            </w:r>
            <w:proofErr w:type="spellStart"/>
            <w:r>
              <w:t>montant_redevance</w:t>
            </w:r>
            <w:proofErr w:type="spellEnd"/>
            <w:r>
              <w:t xml:space="preserve">} -- </w:t>
            </w:r>
          </w:p>
          <w:p w14:paraId="66E09AE3" w14:textId="77777777" w:rsidR="00057312" w:rsidRDefault="00000000">
            <w:pPr>
              <w:spacing w:after="0" w:line="240" w:lineRule="auto"/>
            </w:pPr>
            <w:r>
              <w:t>Mission :530 Indicateur d’objectif : 609</w:t>
            </w:r>
          </w:p>
          <w:p w14:paraId="51A2DC5E" w14:textId="77777777" w:rsidR="00057312" w:rsidRDefault="00000000">
            <w:pPr>
              <w:spacing w:after="0" w:line="240" w:lineRule="auto"/>
            </w:pPr>
            <w:r>
              <w:t>Catégorie- Imputation administrative 00-53-0-500-00000 (Ex 92-28)</w:t>
            </w:r>
          </w:p>
        </w:tc>
        <w:tc>
          <w:tcPr>
            <w:tcW w:w="7694" w:type="dxa"/>
            <w:gridSpan w:val="3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CDD2F" w14:textId="5943B65A" w:rsidR="00057312" w:rsidRDefault="00000000">
            <w:pPr>
              <w:spacing w:after="0" w:line="240" w:lineRule="auto"/>
            </w:pPr>
            <w:r>
              <w:t>Exercice :                   ${</w:t>
            </w:r>
            <w:r w:rsidR="00881CE5" w:rsidRPr="00881CE5">
              <w:t>exercice</w:t>
            </w:r>
            <w:r>
              <w:t>}</w:t>
            </w:r>
          </w:p>
          <w:p w14:paraId="6CEE4883" w14:textId="77777777" w:rsidR="00057312" w:rsidRDefault="00000000">
            <w:pPr>
              <w:spacing w:after="0" w:line="240" w:lineRule="auto"/>
            </w:pPr>
            <w:r>
              <w:t xml:space="preserve">Code du redevable : </w:t>
            </w:r>
          </w:p>
          <w:p w14:paraId="0C60ADEC" w14:textId="77777777" w:rsidR="00057312" w:rsidRDefault="00000000">
            <w:pPr>
              <w:spacing w:after="0" w:line="240" w:lineRule="auto"/>
            </w:pPr>
            <w:r>
              <w:t>Stat :                           ${stat}</w:t>
            </w:r>
          </w:p>
          <w:p w14:paraId="73FCF299" w14:textId="77777777" w:rsidR="00057312" w:rsidRDefault="00000000">
            <w:pPr>
              <w:spacing w:after="0" w:line="240" w:lineRule="auto"/>
            </w:pPr>
            <w:r>
              <w:t>Nif :                             ${nif}</w:t>
            </w:r>
          </w:p>
          <w:p w14:paraId="49F3DCCE" w14:textId="77777777" w:rsidR="00057312" w:rsidRDefault="00000000">
            <w:pPr>
              <w:spacing w:after="0" w:line="240" w:lineRule="auto"/>
            </w:pPr>
            <w:r>
              <w:t>Nom du redevable : ${</w:t>
            </w:r>
            <w:proofErr w:type="spellStart"/>
            <w:r>
              <w:t>nom_societe</w:t>
            </w:r>
            <w:proofErr w:type="spellEnd"/>
            <w:r>
              <w:t>}</w:t>
            </w:r>
          </w:p>
          <w:p w14:paraId="2B6AA32E" w14:textId="77777777" w:rsidR="00057312" w:rsidRDefault="00000000">
            <w:pPr>
              <w:spacing w:after="0" w:line="240" w:lineRule="auto"/>
            </w:pPr>
            <w:r>
              <w:t>Montant de versement : --Ar ${</w:t>
            </w:r>
            <w:proofErr w:type="spellStart"/>
            <w:r>
              <w:t>montant_ristourne</w:t>
            </w:r>
            <w:proofErr w:type="spellEnd"/>
            <w:r>
              <w:t xml:space="preserve">} -- </w:t>
            </w:r>
          </w:p>
          <w:p w14:paraId="3502D51B" w14:textId="77777777" w:rsidR="00057312" w:rsidRDefault="00000000">
            <w:pPr>
              <w:spacing w:after="0" w:line="240" w:lineRule="auto"/>
            </w:pPr>
            <w:r>
              <w:t>Mission :530 Indicateur d’objectif : 609</w:t>
            </w:r>
          </w:p>
          <w:p w14:paraId="48B64BE4" w14:textId="77777777" w:rsidR="00057312" w:rsidRDefault="00000000">
            <w:pPr>
              <w:spacing w:after="0" w:line="240" w:lineRule="auto"/>
            </w:pPr>
            <w:r>
              <w:t>Catégorie- Imputation administrative 00-53-0-500-00000 (Ex 92-28)</w:t>
            </w:r>
          </w:p>
        </w:tc>
      </w:tr>
      <w:tr w:rsidR="00057312" w14:paraId="5B4BAA0D" w14:textId="77777777"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878F" w14:textId="77777777" w:rsidR="00057312" w:rsidRDefault="00000000">
            <w:pPr>
              <w:spacing w:after="0" w:line="240" w:lineRule="auto"/>
            </w:pPr>
            <w:r>
              <w:t>TG/TP de rattachement de l’ordonnateur 101016100</w:t>
            </w:r>
          </w:p>
        </w:tc>
        <w:tc>
          <w:tcPr>
            <w:tcW w:w="7694" w:type="dxa"/>
            <w:gridSpan w:val="3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3B0A" w14:textId="77777777" w:rsidR="00057312" w:rsidRDefault="00000000">
            <w:pPr>
              <w:spacing w:after="0" w:line="240" w:lineRule="auto"/>
            </w:pPr>
            <w:r>
              <w:t>TG/TP de rattachement de l’ordonnateur 101016100</w:t>
            </w:r>
          </w:p>
        </w:tc>
      </w:tr>
      <w:tr w:rsidR="00057312" w14:paraId="7BD5D8EF" w14:textId="77777777">
        <w:trPr>
          <w:trHeight w:val="1770"/>
        </w:trPr>
        <w:tc>
          <w:tcPr>
            <w:tcW w:w="7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9024" w14:textId="0C0998C8" w:rsidR="00057312" w:rsidRDefault="00000000">
            <w:pPr>
              <w:spacing w:after="0" w:line="240" w:lineRule="auto"/>
            </w:pPr>
            <w:r>
              <w:t>Compte</w:t>
            </w:r>
            <w:proofErr w:type="gramStart"/>
            <w:r>
              <w:t> :</w:t>
            </w:r>
            <w:r w:rsidR="002A4AC6">
              <w:t>$</w:t>
            </w:r>
            <w:proofErr w:type="gramEnd"/>
            <w:r w:rsidR="002A4AC6">
              <w:t>{</w:t>
            </w:r>
            <w:proofErr w:type="spellStart"/>
            <w:r w:rsidR="002A4AC6">
              <w:t>numero_compte</w:t>
            </w:r>
            <w:proofErr w:type="spellEnd"/>
            <w:r w:rsidR="002A4AC6">
              <w:t>}</w:t>
            </w:r>
            <w:r>
              <w:br/>
              <w:t>Référence de la déclaration de recette</w:t>
            </w:r>
            <w:r>
              <w:br/>
            </w:r>
            <w:proofErr w:type="spellStart"/>
            <w:r>
              <w:t>N°_____________________________et</w:t>
            </w:r>
            <w:proofErr w:type="spellEnd"/>
            <w:r>
              <w:t xml:space="preserve"> date :</w:t>
            </w:r>
          </w:p>
          <w:p w14:paraId="02F15946" w14:textId="77777777" w:rsidR="00057312" w:rsidRDefault="00000000">
            <w:pPr>
              <w:spacing w:after="0" w:line="240" w:lineRule="auto"/>
            </w:pPr>
            <w:r>
              <w:t>Réparation suivante le Décret n°2020-1000 du 20 Août 2020 modifiant certaines dispositions du Décret n° 2005-910 Décembre 2006 fixant les modalités de recouvrement des redevances et ristournes minières.</w:t>
            </w:r>
          </w:p>
          <w:p w14:paraId="7FFA7BA3" w14:textId="77777777" w:rsidR="00057312" w:rsidRDefault="00057312">
            <w:pPr>
              <w:spacing w:after="0" w:line="240" w:lineRule="auto"/>
            </w:pPr>
          </w:p>
          <w:tbl>
            <w:tblPr>
              <w:tblW w:w="746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34"/>
              <w:gridCol w:w="3734"/>
            </w:tblGrid>
            <w:tr w:rsidR="00057312" w14:paraId="24D7A336" w14:textId="77777777">
              <w:tc>
                <w:tcPr>
                  <w:tcW w:w="3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66242B" w14:textId="77777777" w:rsidR="00057312" w:rsidRDefault="00000000">
                  <w:pPr>
                    <w:spacing w:after="0" w:line="240" w:lineRule="auto"/>
                  </w:pPr>
                  <w:r>
                    <w:t>Bureau de cadastre minières 10%</w:t>
                  </w:r>
                </w:p>
              </w:tc>
              <w:tc>
                <w:tcPr>
                  <w:tcW w:w="3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867231" w14:textId="77777777" w:rsidR="00057312" w:rsidRDefault="00000000">
                  <w:pPr>
                    <w:spacing w:after="0" w:line="240" w:lineRule="auto"/>
                  </w:pPr>
                  <w:r>
                    <w:t>${</w:t>
                  </w:r>
                  <w:proofErr w:type="spellStart"/>
                  <w:r>
                    <w:t>dix_pourcent</w:t>
                  </w:r>
                  <w:proofErr w:type="spellEnd"/>
                  <w:r>
                    <w:t>}</w:t>
                  </w:r>
                </w:p>
              </w:tc>
            </w:tr>
            <w:tr w:rsidR="00057312" w14:paraId="45430A6F" w14:textId="77777777">
              <w:tc>
                <w:tcPr>
                  <w:tcW w:w="3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9D072F" w14:textId="77777777" w:rsidR="00057312" w:rsidRDefault="00000000">
                  <w:pPr>
                    <w:spacing w:after="0" w:line="240" w:lineRule="auto"/>
                  </w:pPr>
                  <w:r>
                    <w:t>Agence de l’Or 5%</w:t>
                  </w:r>
                </w:p>
              </w:tc>
              <w:tc>
                <w:tcPr>
                  <w:tcW w:w="3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299B99" w14:textId="77777777" w:rsidR="00057312" w:rsidRDefault="00000000">
                  <w:pPr>
                    <w:spacing w:after="0" w:line="240" w:lineRule="auto"/>
                  </w:pPr>
                  <w:r>
                    <w:t>${</w:t>
                  </w:r>
                  <w:proofErr w:type="spellStart"/>
                  <w:r>
                    <w:t>cinq_pourcent</w:t>
                  </w:r>
                  <w:proofErr w:type="spellEnd"/>
                  <w:r>
                    <w:t>}</w:t>
                  </w:r>
                </w:p>
              </w:tc>
            </w:tr>
            <w:tr w:rsidR="00057312" w14:paraId="1552EB45" w14:textId="77777777">
              <w:tc>
                <w:tcPr>
                  <w:tcW w:w="3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F41399" w14:textId="77777777" w:rsidR="00057312" w:rsidRDefault="00000000">
                  <w:pPr>
                    <w:spacing w:after="0" w:line="240" w:lineRule="auto"/>
                  </w:pPr>
                  <w:r>
                    <w:t>Comité National des Mines 2%</w:t>
                  </w:r>
                </w:p>
              </w:tc>
              <w:tc>
                <w:tcPr>
                  <w:tcW w:w="3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A0B52B" w14:textId="77777777" w:rsidR="00057312" w:rsidRDefault="00000000">
                  <w:pPr>
                    <w:spacing w:after="0" w:line="240" w:lineRule="auto"/>
                  </w:pPr>
                  <w:r>
                    <w:t>${</w:t>
                  </w:r>
                  <w:proofErr w:type="spellStart"/>
                  <w:r>
                    <w:t>deux_pourcent</w:t>
                  </w:r>
                  <w:proofErr w:type="spellEnd"/>
                  <w:r>
                    <w:t>}</w:t>
                  </w:r>
                </w:p>
              </w:tc>
            </w:tr>
            <w:tr w:rsidR="00057312" w14:paraId="3ABBE014" w14:textId="77777777">
              <w:tc>
                <w:tcPr>
                  <w:tcW w:w="3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1875D5" w14:textId="77777777" w:rsidR="00057312" w:rsidRDefault="00000000">
                  <w:pPr>
                    <w:spacing w:after="0" w:line="240" w:lineRule="auto"/>
                  </w:pPr>
                  <w:r>
                    <w:t>Budget Général 83%</w:t>
                  </w:r>
                </w:p>
              </w:tc>
              <w:tc>
                <w:tcPr>
                  <w:tcW w:w="3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6D35F6" w14:textId="77777777" w:rsidR="00057312" w:rsidRDefault="00000000">
                  <w:pPr>
                    <w:spacing w:after="0" w:line="240" w:lineRule="auto"/>
                  </w:pPr>
                  <w:r>
                    <w:t>${</w:t>
                  </w:r>
                  <w:proofErr w:type="spellStart"/>
                  <w:r>
                    <w:t>quatre_vint_trois</w:t>
                  </w:r>
                  <w:proofErr w:type="spellEnd"/>
                  <w:r>
                    <w:t>}</w:t>
                  </w:r>
                </w:p>
              </w:tc>
            </w:tr>
            <w:tr w:rsidR="00057312" w14:paraId="77786026" w14:textId="77777777">
              <w:tc>
                <w:tcPr>
                  <w:tcW w:w="3734" w:type="dxa"/>
                  <w:tcBorders>
                    <w:top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904491" w14:textId="77777777" w:rsidR="00057312" w:rsidRDefault="00057312">
                  <w:pPr>
                    <w:spacing w:after="0" w:line="240" w:lineRule="auto"/>
                  </w:pPr>
                </w:p>
                <w:p w14:paraId="3DA35EB2" w14:textId="77777777" w:rsidR="00057312" w:rsidRDefault="00057312">
                  <w:pPr>
                    <w:spacing w:after="0" w:line="240" w:lineRule="auto"/>
                  </w:pPr>
                </w:p>
              </w:tc>
              <w:tc>
                <w:tcPr>
                  <w:tcW w:w="3734" w:type="dxa"/>
                  <w:tcBorders>
                    <w:top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749B58" w14:textId="77777777" w:rsidR="00057312" w:rsidRDefault="00057312">
                  <w:pPr>
                    <w:spacing w:after="0" w:line="240" w:lineRule="auto"/>
                  </w:pPr>
                </w:p>
              </w:tc>
            </w:tr>
          </w:tbl>
          <w:p w14:paraId="600D8232" w14:textId="77777777" w:rsidR="00057312" w:rsidRDefault="00057312">
            <w:pPr>
              <w:spacing w:after="0" w:line="240" w:lineRule="auto"/>
            </w:pPr>
          </w:p>
        </w:tc>
        <w:tc>
          <w:tcPr>
            <w:tcW w:w="7694" w:type="dxa"/>
            <w:gridSpan w:val="3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A3B1" w14:textId="04B51753" w:rsidR="00057312" w:rsidRDefault="00000000">
            <w:pPr>
              <w:spacing w:after="0" w:line="240" w:lineRule="auto"/>
            </w:pPr>
            <w:r>
              <w:t>Compte :</w:t>
            </w:r>
            <w:r w:rsidR="002A4AC6">
              <w:t xml:space="preserve"> Compte</w:t>
            </w:r>
            <w:proofErr w:type="gramStart"/>
            <w:r w:rsidR="002A4AC6">
              <w:t> :$</w:t>
            </w:r>
            <w:proofErr w:type="gramEnd"/>
            <w:r w:rsidR="002A4AC6">
              <w:t>{</w:t>
            </w:r>
            <w:proofErr w:type="spellStart"/>
            <w:r w:rsidR="002A4AC6">
              <w:t>numero_compte</w:t>
            </w:r>
            <w:proofErr w:type="spellEnd"/>
            <w:r w:rsidR="002A4AC6">
              <w:t>}</w:t>
            </w:r>
            <w:r>
              <w:br/>
              <w:t>Référence de la déclaration de recette</w:t>
            </w:r>
            <w:r>
              <w:br/>
            </w:r>
            <w:proofErr w:type="spellStart"/>
            <w:r>
              <w:t>N°_____________________________et</w:t>
            </w:r>
            <w:proofErr w:type="spellEnd"/>
            <w:r>
              <w:t xml:space="preserve"> date :</w:t>
            </w:r>
          </w:p>
          <w:p w14:paraId="5ABC6383" w14:textId="77777777" w:rsidR="00057312" w:rsidRDefault="00000000">
            <w:pPr>
              <w:spacing w:after="0" w:line="240" w:lineRule="auto"/>
            </w:pPr>
            <w:r>
              <w:t>Réparation suivante le Décret n°2020-1000 du 20 Août 2020 modifiant certaines dispositions du Décret n° 2005-910 Décembre 2006 fixant les modalités de recouvrement des redevances et ristournes minières.</w:t>
            </w:r>
          </w:p>
          <w:p w14:paraId="08428ADC" w14:textId="77777777" w:rsidR="00057312" w:rsidRDefault="00057312">
            <w:pPr>
              <w:spacing w:after="0" w:line="240" w:lineRule="auto"/>
            </w:pPr>
          </w:p>
        </w:tc>
      </w:tr>
      <w:tr w:rsidR="00057312" w14:paraId="505FB682" w14:textId="77777777">
        <w:trPr>
          <w:trHeight w:val="885"/>
        </w:trPr>
        <w:tc>
          <w:tcPr>
            <w:tcW w:w="7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3FCF" w14:textId="77777777" w:rsidR="00057312" w:rsidRDefault="00057312">
            <w:pPr>
              <w:spacing w:after="0" w:line="240" w:lineRule="auto"/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31E" w14:textId="77777777" w:rsidR="00057312" w:rsidRDefault="00000000">
            <w:pPr>
              <w:spacing w:after="0" w:line="240" w:lineRule="auto"/>
            </w:pPr>
            <w:r>
              <w:t>Régions 39,3%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ADB96" w14:textId="77777777" w:rsidR="000D37A8" w:rsidRDefault="000D37A8" w:rsidP="000D37A8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proofErr w:type="spellStart"/>
            <w:r>
              <w:rPr>
                <w:rStyle w:val="n"/>
                <w:rFonts w:ascii="Arial" w:hAnsi="Arial" w:cs="Arial"/>
              </w:rPr>
              <w:t>block_name</w:t>
            </w:r>
            <w:proofErr w:type="spellEnd"/>
            <w:r>
              <w:rPr>
                <w:rStyle w:val="p"/>
                <w:rFonts w:ascii="Arial" w:hAnsi="Arial" w:cs="Arial"/>
              </w:rPr>
              <w:t>}</w:t>
            </w:r>
          </w:p>
          <w:p w14:paraId="0B16CA15" w14:textId="3B8642FC" w:rsidR="000D37A8" w:rsidRDefault="000D37A8" w:rsidP="000D37A8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proofErr w:type="spellStart"/>
            <w:r w:rsidRPr="000D37A8">
              <w:rPr>
                <w:rStyle w:val="n"/>
                <w:rFonts w:ascii="Arial" w:hAnsi="Arial" w:cs="Arial"/>
              </w:rPr>
              <w:t>rist</w:t>
            </w:r>
            <w:r w:rsidR="00E216E0">
              <w:rPr>
                <w:rStyle w:val="n"/>
                <w:rFonts w:ascii="Arial" w:hAnsi="Arial" w:cs="Arial"/>
              </w:rPr>
              <w:t>r</w:t>
            </w:r>
            <w:r w:rsidRPr="000D37A8">
              <w:rPr>
                <w:rStyle w:val="n"/>
                <w:rFonts w:ascii="Arial" w:hAnsi="Arial" w:cs="Arial"/>
              </w:rPr>
              <w:t>egion</w:t>
            </w:r>
            <w:proofErr w:type="spellEnd"/>
            <w:r>
              <w:rPr>
                <w:rStyle w:val="p"/>
                <w:rFonts w:ascii="Arial" w:hAnsi="Arial" w:cs="Arial"/>
              </w:rPr>
              <w:t>}</w:t>
            </w:r>
          </w:p>
          <w:p w14:paraId="140003C5" w14:textId="2A5F6C0F" w:rsidR="00057312" w:rsidRDefault="000D37A8" w:rsidP="000D37A8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r>
              <w:rPr>
                <w:rStyle w:val="o"/>
                <w:rFonts w:ascii="Arial" w:hAnsi="Arial" w:cs="Arial"/>
              </w:rPr>
              <w:t>/</w:t>
            </w:r>
            <w:proofErr w:type="spellStart"/>
            <w:r>
              <w:rPr>
                <w:rStyle w:val="n"/>
                <w:rFonts w:ascii="Arial" w:hAnsi="Arial" w:cs="Arial"/>
              </w:rPr>
              <w:t>block_name</w:t>
            </w:r>
            <w:proofErr w:type="spellEnd"/>
            <w:r>
              <w:rPr>
                <w:rStyle w:val="p"/>
                <w:rFonts w:ascii="Arial" w:hAnsi="Arial" w:cs="Arial"/>
              </w:rPr>
              <w:t>}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1EF16" w14:textId="7C1066F7" w:rsidR="000D37A8" w:rsidRDefault="000D37A8" w:rsidP="000D37A8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r>
              <w:rPr>
                <w:rStyle w:val="n"/>
                <w:rFonts w:ascii="Arial" w:hAnsi="Arial" w:cs="Arial"/>
              </w:rPr>
              <w:t>block_name</w:t>
            </w:r>
            <w:r w:rsidR="00F144F7">
              <w:rPr>
                <w:rStyle w:val="n"/>
                <w:rFonts w:ascii="Arial" w:hAnsi="Arial" w:cs="Arial"/>
              </w:rPr>
              <w:t>1</w:t>
            </w:r>
            <w:r>
              <w:rPr>
                <w:rStyle w:val="p"/>
                <w:rFonts w:ascii="Arial" w:hAnsi="Arial" w:cs="Arial"/>
              </w:rPr>
              <w:t>}</w:t>
            </w:r>
          </w:p>
          <w:p w14:paraId="7DFE2470" w14:textId="6B1BD5CB" w:rsidR="000D37A8" w:rsidRDefault="000D37A8" w:rsidP="000D37A8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proofErr w:type="spellStart"/>
            <w:r w:rsidRPr="000D37A8">
              <w:rPr>
                <w:rStyle w:val="n"/>
                <w:rFonts w:ascii="Arial" w:hAnsi="Arial" w:cs="Arial"/>
              </w:rPr>
              <w:t>region</w:t>
            </w:r>
            <w:proofErr w:type="spellEnd"/>
            <w:r>
              <w:rPr>
                <w:rStyle w:val="p"/>
                <w:rFonts w:ascii="Arial" w:hAnsi="Arial" w:cs="Arial"/>
              </w:rPr>
              <w:t>}</w:t>
            </w:r>
          </w:p>
          <w:p w14:paraId="2C68ED2E" w14:textId="1C4B19A7" w:rsidR="00057312" w:rsidRDefault="000D37A8" w:rsidP="000D37A8">
            <w:pPr>
              <w:spacing w:after="0" w:line="240" w:lineRule="auto"/>
            </w:pPr>
            <w:r>
              <w:rPr>
                <w:rStyle w:val="o"/>
                <w:rFonts w:ascii="Arial" w:hAnsi="Arial" w:cs="Arial"/>
                <w:sz w:val="20"/>
                <w:szCs w:val="20"/>
              </w:rPr>
              <w:t>$</w:t>
            </w:r>
            <w:r>
              <w:rPr>
                <w:rStyle w:val="p"/>
                <w:rFonts w:ascii="Arial" w:hAnsi="Arial" w:cs="Arial"/>
                <w:sz w:val="20"/>
                <w:szCs w:val="20"/>
              </w:rPr>
              <w:t>{</w:t>
            </w:r>
            <w:r>
              <w:rPr>
                <w:rStyle w:val="o"/>
                <w:rFonts w:ascii="Arial" w:hAnsi="Arial" w:cs="Arial"/>
                <w:sz w:val="20"/>
                <w:szCs w:val="20"/>
              </w:rPr>
              <w:t>/</w:t>
            </w:r>
            <w:r>
              <w:rPr>
                <w:rStyle w:val="n"/>
                <w:rFonts w:ascii="Arial" w:hAnsi="Arial" w:cs="Arial"/>
                <w:sz w:val="20"/>
                <w:szCs w:val="20"/>
              </w:rPr>
              <w:t>block_name</w:t>
            </w:r>
            <w:r w:rsidR="00F144F7">
              <w:rPr>
                <w:rStyle w:val="n"/>
                <w:rFonts w:ascii="Arial" w:hAnsi="Arial" w:cs="Arial"/>
                <w:sz w:val="20"/>
                <w:szCs w:val="20"/>
              </w:rPr>
              <w:t>1</w:t>
            </w:r>
            <w:r>
              <w:rPr>
                <w:rStyle w:val="p"/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7312" w14:paraId="33BA0AE3" w14:textId="77777777">
        <w:trPr>
          <w:trHeight w:val="885"/>
        </w:trPr>
        <w:tc>
          <w:tcPr>
            <w:tcW w:w="7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66EE" w14:textId="77777777" w:rsidR="00057312" w:rsidRDefault="00057312">
            <w:pPr>
              <w:spacing w:after="0" w:line="240" w:lineRule="auto"/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E79CC" w14:textId="77777777" w:rsidR="00057312" w:rsidRDefault="00000000">
            <w:pPr>
              <w:spacing w:after="0" w:line="240" w:lineRule="auto"/>
            </w:pPr>
            <w:r>
              <w:t>Communes 60,7%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6C81" w14:textId="0823E254" w:rsidR="000D37A8" w:rsidRDefault="000D37A8" w:rsidP="000D37A8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r>
              <w:rPr>
                <w:rStyle w:val="n"/>
                <w:rFonts w:ascii="Arial" w:hAnsi="Arial" w:cs="Arial"/>
              </w:rPr>
              <w:t>block_name</w:t>
            </w:r>
            <w:r w:rsidR="00F144F7">
              <w:rPr>
                <w:rStyle w:val="n"/>
                <w:rFonts w:ascii="Arial" w:hAnsi="Arial" w:cs="Arial"/>
              </w:rPr>
              <w:t>2</w:t>
            </w:r>
            <w:r>
              <w:rPr>
                <w:rStyle w:val="p"/>
                <w:rFonts w:ascii="Arial" w:hAnsi="Arial" w:cs="Arial"/>
              </w:rPr>
              <w:t>}</w:t>
            </w:r>
          </w:p>
          <w:p w14:paraId="3EB54158" w14:textId="4383A94A" w:rsidR="000D37A8" w:rsidRDefault="000D37A8" w:rsidP="000D37A8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proofErr w:type="spellStart"/>
            <w:r w:rsidRPr="000D37A8">
              <w:rPr>
                <w:rStyle w:val="p"/>
                <w:rFonts w:ascii="Arial" w:hAnsi="Arial" w:cs="Arial"/>
              </w:rPr>
              <w:t>rist</w:t>
            </w:r>
            <w:r w:rsidRPr="000D37A8">
              <w:rPr>
                <w:rStyle w:val="n"/>
                <w:rFonts w:ascii="Arial" w:hAnsi="Arial" w:cs="Arial"/>
              </w:rPr>
              <w:t>commune</w:t>
            </w:r>
            <w:proofErr w:type="spellEnd"/>
            <w:r>
              <w:rPr>
                <w:rStyle w:val="p"/>
                <w:rFonts w:ascii="Arial" w:hAnsi="Arial" w:cs="Arial"/>
              </w:rPr>
              <w:t>}</w:t>
            </w:r>
          </w:p>
          <w:p w14:paraId="5F336FEF" w14:textId="63AE6F01" w:rsidR="000D37A8" w:rsidRDefault="000D37A8" w:rsidP="000D37A8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r>
              <w:rPr>
                <w:rStyle w:val="o"/>
                <w:rFonts w:ascii="Arial" w:hAnsi="Arial" w:cs="Arial"/>
              </w:rPr>
              <w:t>/</w:t>
            </w:r>
            <w:r>
              <w:rPr>
                <w:rStyle w:val="n"/>
                <w:rFonts w:ascii="Arial" w:hAnsi="Arial" w:cs="Arial"/>
              </w:rPr>
              <w:t>block_name</w:t>
            </w:r>
            <w:r w:rsidR="00F144F7">
              <w:rPr>
                <w:rStyle w:val="n"/>
                <w:rFonts w:ascii="Arial" w:hAnsi="Arial" w:cs="Arial"/>
              </w:rPr>
              <w:t>2</w:t>
            </w:r>
            <w:r>
              <w:rPr>
                <w:rStyle w:val="p"/>
                <w:rFonts w:ascii="Arial" w:hAnsi="Arial" w:cs="Arial"/>
              </w:rPr>
              <w:t>}</w:t>
            </w:r>
          </w:p>
          <w:p w14:paraId="42814519" w14:textId="25E5BC18" w:rsidR="00057312" w:rsidRDefault="00057312">
            <w:pPr>
              <w:pStyle w:val="PrformatHTML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9D55" w14:textId="35E565EF" w:rsidR="00057312" w:rsidRDefault="00000000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r>
              <w:rPr>
                <w:rStyle w:val="n"/>
                <w:rFonts w:ascii="Arial" w:hAnsi="Arial" w:cs="Arial"/>
              </w:rPr>
              <w:t>block_name</w:t>
            </w:r>
            <w:r w:rsidR="00F144F7">
              <w:rPr>
                <w:rStyle w:val="n"/>
                <w:rFonts w:ascii="Arial" w:hAnsi="Arial" w:cs="Arial"/>
              </w:rPr>
              <w:t>3</w:t>
            </w:r>
            <w:r>
              <w:rPr>
                <w:rStyle w:val="p"/>
                <w:rFonts w:ascii="Arial" w:hAnsi="Arial" w:cs="Arial"/>
              </w:rPr>
              <w:t>}</w:t>
            </w:r>
          </w:p>
          <w:p w14:paraId="0754AA23" w14:textId="77777777" w:rsidR="00057312" w:rsidRDefault="00000000">
            <w:pPr>
              <w:pStyle w:val="PrformatHTML"/>
            </w:pPr>
            <w:r>
              <w:rPr>
                <w:rStyle w:val="o"/>
                <w:rFonts w:ascii="Arial" w:hAnsi="Arial" w:cs="Arial"/>
              </w:rPr>
              <w:t>$</w:t>
            </w:r>
            <w:r>
              <w:rPr>
                <w:rStyle w:val="p"/>
                <w:rFonts w:ascii="Arial" w:hAnsi="Arial" w:cs="Arial"/>
              </w:rPr>
              <w:t>{</w:t>
            </w:r>
            <w:r>
              <w:rPr>
                <w:rStyle w:val="n"/>
                <w:rFonts w:ascii="Arial" w:hAnsi="Arial" w:cs="Arial"/>
              </w:rPr>
              <w:t>commune</w:t>
            </w:r>
            <w:r>
              <w:rPr>
                <w:rStyle w:val="p"/>
                <w:rFonts w:ascii="Arial" w:hAnsi="Arial" w:cs="Arial"/>
              </w:rPr>
              <w:t>}</w:t>
            </w:r>
          </w:p>
          <w:p w14:paraId="560FB5B0" w14:textId="3C84633B" w:rsidR="00057312" w:rsidRDefault="00000000">
            <w:pPr>
              <w:spacing w:after="0" w:line="240" w:lineRule="auto"/>
            </w:pPr>
            <w:r>
              <w:rPr>
                <w:rStyle w:val="o"/>
                <w:rFonts w:ascii="Arial" w:hAnsi="Arial" w:cs="Arial"/>
                <w:sz w:val="20"/>
                <w:szCs w:val="20"/>
              </w:rPr>
              <w:t>$</w:t>
            </w:r>
            <w:r>
              <w:rPr>
                <w:rStyle w:val="p"/>
                <w:rFonts w:ascii="Arial" w:hAnsi="Arial" w:cs="Arial"/>
                <w:sz w:val="20"/>
                <w:szCs w:val="20"/>
              </w:rPr>
              <w:t>{</w:t>
            </w:r>
            <w:r>
              <w:rPr>
                <w:rStyle w:val="o"/>
                <w:rFonts w:ascii="Arial" w:hAnsi="Arial" w:cs="Arial"/>
                <w:sz w:val="20"/>
                <w:szCs w:val="20"/>
              </w:rPr>
              <w:t>/</w:t>
            </w:r>
            <w:r>
              <w:rPr>
                <w:rStyle w:val="n"/>
                <w:rFonts w:ascii="Arial" w:hAnsi="Arial" w:cs="Arial"/>
                <w:sz w:val="20"/>
                <w:szCs w:val="20"/>
              </w:rPr>
              <w:t>block_name</w:t>
            </w:r>
            <w:r w:rsidR="00F144F7">
              <w:rPr>
                <w:rStyle w:val="n"/>
                <w:rFonts w:ascii="Arial" w:hAnsi="Arial" w:cs="Arial"/>
                <w:sz w:val="20"/>
                <w:szCs w:val="20"/>
              </w:rPr>
              <w:t>3</w:t>
            </w:r>
            <w:r>
              <w:rPr>
                <w:rStyle w:val="p"/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7312" w14:paraId="39CBFD5F" w14:textId="77777777">
        <w:trPr>
          <w:trHeight w:val="885"/>
        </w:trPr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07A2A" w14:textId="77777777" w:rsidR="00057312" w:rsidRDefault="00057312">
            <w:pPr>
              <w:spacing w:after="0" w:line="240" w:lineRule="auto"/>
            </w:pPr>
          </w:p>
          <w:p w14:paraId="5B9B4C9C" w14:textId="77777777" w:rsidR="00057312" w:rsidRDefault="00000000">
            <w:pPr>
              <w:spacing w:after="0" w:line="240" w:lineRule="auto"/>
            </w:pPr>
            <w:r>
              <w:t>${</w:t>
            </w:r>
            <w:proofErr w:type="spellStart"/>
            <w:r>
              <w:t>nom_emplacement</w:t>
            </w:r>
            <w:proofErr w:type="spellEnd"/>
            <w:r>
              <w:t>} le,</w:t>
            </w:r>
          </w:p>
          <w:p w14:paraId="6FD6F515" w14:textId="77777777" w:rsidR="00057312" w:rsidRDefault="00057312">
            <w:pPr>
              <w:spacing w:after="0" w:line="240" w:lineRule="auto"/>
            </w:pPr>
          </w:p>
          <w:p w14:paraId="24851380" w14:textId="77777777" w:rsidR="00057312" w:rsidRDefault="00057312">
            <w:pPr>
              <w:spacing w:after="0" w:line="240" w:lineRule="auto"/>
            </w:pPr>
          </w:p>
          <w:p w14:paraId="2049EC7E" w14:textId="77777777" w:rsidR="00057312" w:rsidRDefault="00057312">
            <w:pPr>
              <w:spacing w:after="0" w:line="240" w:lineRule="auto"/>
            </w:pPr>
          </w:p>
          <w:p w14:paraId="4F027331" w14:textId="77777777" w:rsidR="00057312" w:rsidRDefault="00057312">
            <w:pPr>
              <w:spacing w:after="0" w:line="240" w:lineRule="auto"/>
            </w:pPr>
          </w:p>
          <w:p w14:paraId="2C09FB57" w14:textId="77777777" w:rsidR="00057312" w:rsidRDefault="00057312">
            <w:pPr>
              <w:spacing w:after="0" w:line="240" w:lineRule="auto"/>
            </w:pPr>
          </w:p>
          <w:p w14:paraId="15FBF899" w14:textId="77777777" w:rsidR="00057312" w:rsidRDefault="00000000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D827DD" wp14:editId="417E21DA">
                      <wp:simplePos x="0" y="0"/>
                      <wp:positionH relativeFrom="column">
                        <wp:posOffset>-15873</wp:posOffset>
                      </wp:positionH>
                      <wp:positionV relativeFrom="paragraph">
                        <wp:posOffset>60963</wp:posOffset>
                      </wp:positionV>
                      <wp:extent cx="2286000" cy="542925"/>
                      <wp:effectExtent l="0" t="0" r="0" b="9525"/>
                      <wp:wrapNone/>
                      <wp:docPr id="645277858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5E7E915" w14:textId="77777777" w:rsidR="00057312" w:rsidRDefault="00000000">
                                  <w:pPr>
                                    <w:rPr>
                                      <w:rFonts w:ascii="Castellar" w:hAnsi="Castellar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sz w:val="72"/>
                                      <w:szCs w:val="72"/>
                                    </w:rPr>
                                    <w:t>SOUCHE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D827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margin-left:-1.25pt;margin-top:4.8pt;width:180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" filled="f" stroked="f">
                      <v:textbox>
                        <w:txbxContent>
                          <w:p w14:paraId="55E7E915" w14:textId="77777777" w:rsidR="00057312" w:rsidRDefault="00000000">
                            <w:pPr>
                              <w:rPr>
                                <w:rFonts w:ascii="Castellar" w:hAnsi="Castellar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72"/>
                                <w:szCs w:val="72"/>
                              </w:rPr>
                              <w:t>SOUCHE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7CBDB3" w14:textId="77777777" w:rsidR="00057312" w:rsidRDefault="00057312">
            <w:pPr>
              <w:spacing w:after="0" w:line="240" w:lineRule="auto"/>
            </w:pPr>
          </w:p>
          <w:p w14:paraId="12867E1B" w14:textId="77777777" w:rsidR="00057312" w:rsidRDefault="00057312">
            <w:pPr>
              <w:spacing w:after="0" w:line="240" w:lineRule="auto"/>
            </w:pPr>
          </w:p>
          <w:p w14:paraId="4CA091DF" w14:textId="77777777" w:rsidR="00057312" w:rsidRDefault="00000000">
            <w:pPr>
              <w:spacing w:after="0" w:line="240" w:lineRule="auto"/>
            </w:pPr>
            <w:r>
              <w:t>L’émission de l’ordre de recettes de régularisation relève du service ordonnateur.</w:t>
            </w:r>
          </w:p>
        </w:tc>
        <w:tc>
          <w:tcPr>
            <w:tcW w:w="7694" w:type="dxa"/>
            <w:gridSpan w:val="3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8FD77" w14:textId="77777777" w:rsidR="00057312" w:rsidRDefault="00057312">
            <w:pPr>
              <w:spacing w:after="0" w:line="240" w:lineRule="auto"/>
            </w:pPr>
          </w:p>
          <w:p w14:paraId="3EF095D2" w14:textId="77777777" w:rsidR="00057312" w:rsidRDefault="00000000">
            <w:pPr>
              <w:spacing w:after="0" w:line="240" w:lineRule="auto"/>
            </w:pPr>
            <w:r>
              <w:t>Numéro bancaire ou postal de la commune :</w:t>
            </w:r>
            <w:r>
              <w:br/>
              <w:t> ……………………………………………………………………………………………………………………………….</w:t>
            </w:r>
          </w:p>
          <w:p w14:paraId="2EB08018" w14:textId="77777777" w:rsidR="00057312" w:rsidRDefault="00000000">
            <w:pPr>
              <w:spacing w:after="0" w:line="240" w:lineRule="auto"/>
            </w:pPr>
            <w:r>
              <w:t>${</w:t>
            </w:r>
            <w:proofErr w:type="spellStart"/>
            <w:r>
              <w:t>nom_emplacement</w:t>
            </w:r>
            <w:proofErr w:type="spellEnd"/>
            <w:r>
              <w:t>} le,</w:t>
            </w:r>
            <w:r>
              <w:br/>
            </w:r>
            <w:r>
              <w:br/>
            </w:r>
          </w:p>
          <w:p w14:paraId="442ED449" w14:textId="77777777" w:rsidR="00057312" w:rsidRDefault="00000000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E5767F" wp14:editId="63FFB8DB">
                      <wp:simplePos x="0" y="0"/>
                      <wp:positionH relativeFrom="column">
                        <wp:posOffset>14602</wp:posOffset>
                      </wp:positionH>
                      <wp:positionV relativeFrom="paragraph">
                        <wp:posOffset>120645</wp:posOffset>
                      </wp:positionV>
                      <wp:extent cx="2286000" cy="542925"/>
                      <wp:effectExtent l="0" t="0" r="0" b="9525"/>
                      <wp:wrapNone/>
                      <wp:docPr id="1639743643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2C08BCC" w14:textId="77777777" w:rsidR="00057312" w:rsidRDefault="00000000">
                                  <w:pPr>
                                    <w:rPr>
                                      <w:rFonts w:ascii="Castellar" w:hAnsi="Castellar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sz w:val="72"/>
                                      <w:szCs w:val="72"/>
                                    </w:rPr>
                                    <w:t>SOUCHE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5767F" id="_x0000_s1027" type="#_x0000_t202" style="position:absolute;margin-left:1.15pt;margin-top:9.5pt;width:180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" filled="f" stroked="f">
                      <v:textbox>
                        <w:txbxContent>
                          <w:p w14:paraId="52C08BCC" w14:textId="77777777" w:rsidR="00057312" w:rsidRDefault="00000000">
                            <w:pPr>
                              <w:rPr>
                                <w:rFonts w:ascii="Castellar" w:hAnsi="Castellar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72"/>
                                <w:szCs w:val="72"/>
                              </w:rPr>
                              <w:t>SOUCHE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92DDDE" w14:textId="77777777" w:rsidR="00057312" w:rsidRDefault="00057312">
            <w:pPr>
              <w:spacing w:after="0" w:line="240" w:lineRule="auto"/>
            </w:pPr>
          </w:p>
          <w:p w14:paraId="44567653" w14:textId="77777777" w:rsidR="00057312" w:rsidRDefault="00057312">
            <w:pPr>
              <w:spacing w:after="0" w:line="240" w:lineRule="auto"/>
            </w:pPr>
          </w:p>
          <w:p w14:paraId="44061E7A" w14:textId="77777777" w:rsidR="00057312" w:rsidRDefault="00000000">
            <w:pPr>
              <w:spacing w:after="0" w:line="240" w:lineRule="auto"/>
            </w:pPr>
            <w:r>
              <w:t xml:space="preserve">NB : L’émission de l’ordre de recettes de régularisation du service ordonnateur (Au cas </w:t>
            </w:r>
            <w:proofErr w:type="spellStart"/>
            <w:r>
              <w:t>ou</w:t>
            </w:r>
            <w:proofErr w:type="spellEnd"/>
            <w:r>
              <w:t xml:space="preserve"> commune bénéficiaire n’est pas gérée par le trésor Public) </w:t>
            </w:r>
          </w:p>
        </w:tc>
      </w:tr>
    </w:tbl>
    <w:p w14:paraId="61C3F130" w14:textId="77777777" w:rsidR="00D37E16" w:rsidRDefault="00D37E16">
      <w:pPr>
        <w:sectPr w:rsidR="00D37E16">
          <w:pgSz w:w="16838" w:h="11906" w:orient="landscape"/>
          <w:pgMar w:top="720" w:right="720" w:bottom="720" w:left="720" w:header="720" w:footer="720" w:gutter="0"/>
          <w:cols w:space="720"/>
        </w:sectPr>
      </w:pPr>
    </w:p>
    <w:p w14:paraId="3508A9D0" w14:textId="77777777" w:rsidR="00057312" w:rsidRDefault="00000000">
      <w:pPr>
        <w:ind w:left="1416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397C7" wp14:editId="5BC28E8C">
                <wp:simplePos x="0" y="0"/>
                <wp:positionH relativeFrom="column">
                  <wp:posOffset>3795189</wp:posOffset>
                </wp:positionH>
                <wp:positionV relativeFrom="paragraph">
                  <wp:posOffset>24761</wp:posOffset>
                </wp:positionV>
                <wp:extent cx="2828925" cy="1741173"/>
                <wp:effectExtent l="0" t="0" r="28575" b="11427"/>
                <wp:wrapNone/>
                <wp:docPr id="152083582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7411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8B339A" w14:textId="77777777" w:rsidR="00057312" w:rsidRDefault="00000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CODES INFORMATIQUES</w:t>
                            </w:r>
                          </w:p>
                          <w:p w14:paraId="144783EC" w14:textId="77777777" w:rsidR="00057312" w:rsidRDefault="00000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remplir par le sous ordonnateur</w:t>
                            </w:r>
                          </w:p>
                          <w:p w14:paraId="169CBA92" w14:textId="77777777" w:rsidR="00057312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BDGET : 00</w:t>
                            </w:r>
                          </w:p>
                          <w:p w14:paraId="15AE319B" w14:textId="77777777" w:rsidR="00057312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SOA : 00-53-C-C20-00000</w:t>
                            </w:r>
                          </w:p>
                          <w:p w14:paraId="56B1D47C" w14:textId="77777777" w:rsidR="00057312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ORDSEC : 00-530-G-00000</w:t>
                            </w:r>
                          </w:p>
                          <w:p w14:paraId="7F317654" w14:textId="77777777" w:rsidR="00057312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INDICATEUR D’OBJECTIF : 609-1-1-1-02</w:t>
                            </w:r>
                          </w:p>
                          <w:p w14:paraId="27957A31" w14:textId="77777777" w:rsidR="00057312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MISSION : 530</w:t>
                            </w:r>
                          </w:p>
                          <w:p w14:paraId="2C7D5F14" w14:textId="77777777" w:rsidR="00057312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PROGRAMMME : 609</w:t>
                            </w:r>
                          </w:p>
                          <w:p w14:paraId="60B53B5C" w14:textId="77777777" w:rsidR="00057312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FINANCEMENT : 10-001-001 A.</w:t>
                            </w:r>
                          </w:p>
                          <w:p w14:paraId="23B321FF" w14:textId="77777777" w:rsidR="00057312" w:rsidRDefault="00000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Cadre à remplir par le comptable</w:t>
                            </w:r>
                          </w:p>
                          <w:p w14:paraId="2A2C0ADB" w14:textId="77777777" w:rsidR="00057312" w:rsidRDefault="00000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COMPTE PARTICULIER TRESOR</w:t>
                            </w:r>
                          </w:p>
                          <w:p w14:paraId="76A93784" w14:textId="77777777" w:rsidR="00057312" w:rsidRDefault="000000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 Assistance et Suivi des opérations minières »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397C7" id="Zone de texte 1" o:spid="_x0000_s1028" type="#_x0000_t202" style="position:absolute;left:0;text-align:left;margin-left:298.85pt;margin-top:1.95pt;width:222.75pt;height:1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" strokeweight=".17625mm">
                <v:textbox>
                  <w:txbxContent>
                    <w:p w14:paraId="418B339A" w14:textId="77777777" w:rsidR="00057312" w:rsidRDefault="00000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CODES INFORMATIQUES</w:t>
                      </w:r>
                    </w:p>
                    <w:p w14:paraId="144783EC" w14:textId="77777777" w:rsidR="00057312" w:rsidRDefault="00000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 remplir par le sous ordonnateur</w:t>
                      </w:r>
                    </w:p>
                    <w:p w14:paraId="169CBA92" w14:textId="77777777" w:rsidR="00057312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BDGET : 00</w:t>
                      </w:r>
                    </w:p>
                    <w:p w14:paraId="15AE319B" w14:textId="77777777" w:rsidR="00057312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SOA : 00-53-C-C20-00000</w:t>
                      </w:r>
                    </w:p>
                    <w:p w14:paraId="56B1D47C" w14:textId="77777777" w:rsidR="00057312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ORDSEC : 00-530-G-00000</w:t>
                      </w:r>
                    </w:p>
                    <w:p w14:paraId="7F317654" w14:textId="77777777" w:rsidR="00057312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INDICATEUR D’OBJECTIF : 609-1-1-1-02</w:t>
                      </w:r>
                    </w:p>
                    <w:p w14:paraId="27957A31" w14:textId="77777777" w:rsidR="00057312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MISSION : 530</w:t>
                      </w:r>
                    </w:p>
                    <w:p w14:paraId="2C7D5F14" w14:textId="77777777" w:rsidR="00057312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PROGRAMMME : 609</w:t>
                      </w:r>
                    </w:p>
                    <w:p w14:paraId="60B53B5C" w14:textId="77777777" w:rsidR="00057312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FINANCEMENT : 10-001-001 A.</w:t>
                      </w:r>
                    </w:p>
                    <w:p w14:paraId="23B321FF" w14:textId="77777777" w:rsidR="00057312" w:rsidRDefault="00000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Cadre à remplir par le comptable</w:t>
                      </w:r>
                    </w:p>
                    <w:p w14:paraId="2A2C0ADB" w14:textId="77777777" w:rsidR="00057312" w:rsidRDefault="00000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COMPTE PARTICULIER TRESOR</w:t>
                      </w:r>
                    </w:p>
                    <w:p w14:paraId="76A93784" w14:textId="77777777" w:rsidR="00057312" w:rsidRDefault="00000000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« Assistance et Suivi des opérations minières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51E38838" wp14:editId="20EDB3BF">
            <wp:simplePos x="0" y="0"/>
            <wp:positionH relativeFrom="column">
              <wp:posOffset>104771</wp:posOffset>
            </wp:positionH>
            <wp:positionV relativeFrom="page">
              <wp:posOffset>732791</wp:posOffset>
            </wp:positionV>
            <wp:extent cx="1362071" cy="737235"/>
            <wp:effectExtent l="0" t="0" r="0" b="5715"/>
            <wp:wrapNone/>
            <wp:docPr id="52946609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1" cy="7372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</w:t>
      </w:r>
      <w:r>
        <w:rPr>
          <w:rFonts w:ascii="Arial" w:hAnsi="Arial" w:cs="Arial"/>
        </w:rPr>
        <w:t>REPOBLIKAN’I MADAGASCAR</w:t>
      </w:r>
    </w:p>
    <w:p w14:paraId="28674F34" w14:textId="77777777" w:rsidR="00057312" w:rsidRDefault="00000000">
      <w:pPr>
        <w:ind w:left="212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Fitiavana-Tanindrazana-Fahafahana</w:t>
      </w:r>
      <w:proofErr w:type="spellEnd"/>
    </w:p>
    <w:p w14:paraId="1E56520A" w14:textId="77777777" w:rsidR="00057312" w:rsidRDefault="00057312">
      <w:pPr>
        <w:spacing w:line="240" w:lineRule="auto"/>
      </w:pPr>
    </w:p>
    <w:p w14:paraId="7095FC6E" w14:textId="77777777" w:rsidR="00057312" w:rsidRDefault="00000000">
      <w:pPr>
        <w:spacing w:line="240" w:lineRule="auto"/>
      </w:pPr>
      <w:r>
        <w:br/>
      </w:r>
      <w:r>
        <w:rPr>
          <w:rFonts w:ascii="Arial" w:hAnsi="Arial" w:cs="Arial"/>
          <w:sz w:val="20"/>
          <w:szCs w:val="20"/>
        </w:rPr>
        <w:t>BUDJET : MINISTERES DES MINES</w:t>
      </w:r>
      <w:r>
        <w:rPr>
          <w:rFonts w:ascii="Arial" w:hAnsi="Arial" w:cs="Arial"/>
          <w:sz w:val="20"/>
          <w:szCs w:val="20"/>
        </w:rPr>
        <w:br/>
        <w:t>EXERCICE :</w:t>
      </w:r>
      <w:r>
        <w:rPr>
          <w:rFonts w:ascii="Arial" w:hAnsi="Arial" w:cs="Arial"/>
          <w:sz w:val="20"/>
          <w:szCs w:val="20"/>
        </w:rPr>
        <w:br/>
        <w:t>IMPUTATION : 00-53-C-C20-00000</w:t>
      </w:r>
    </w:p>
    <w:p w14:paraId="45020E02" w14:textId="77777777" w:rsidR="00057312" w:rsidRDefault="00000000">
      <w:pPr>
        <w:ind w:firstLine="708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ORDRE DE RECETTE</w:t>
      </w:r>
    </w:p>
    <w:p w14:paraId="7AE03AEA" w14:textId="77777777" w:rsidR="00057312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Monsieur Le Payeur Général est invité à recevoir le </w:t>
      </w:r>
      <w:r>
        <w:rPr>
          <w:rFonts w:ascii="Arial" w:hAnsi="Arial" w:cs="Arial"/>
        </w:rPr>
        <w:br/>
        <w:t>montant de l’ordre de recette indiqué ci-dessous :</w:t>
      </w: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7"/>
        <w:gridCol w:w="1141"/>
        <w:gridCol w:w="1417"/>
        <w:gridCol w:w="1355"/>
        <w:gridCol w:w="2126"/>
        <w:gridCol w:w="1276"/>
        <w:gridCol w:w="1814"/>
      </w:tblGrid>
      <w:tr w:rsidR="00057312" w14:paraId="0CA96D05" w14:textId="77777777">
        <w:tc>
          <w:tcPr>
            <w:tcW w:w="2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11B32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D0E20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N° ordre</w:t>
            </w:r>
          </w:p>
          <w:p w14:paraId="5AD3CDF8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enregistrement</w:t>
            </w:r>
            <w:proofErr w:type="gramEnd"/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95F6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Montant (en Ariary)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2C34E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Nature du produit et nom du débiteur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B3F02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de l’émission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D07FE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Codification de compte économique</w:t>
            </w:r>
          </w:p>
          <w:p w14:paraId="6D987410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(Réseau à l’INSRE)</w:t>
            </w:r>
          </w:p>
        </w:tc>
      </w:tr>
      <w:tr w:rsidR="00057312" w14:paraId="034EB04D" w14:textId="77777777">
        <w:trPr>
          <w:trHeight w:val="43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81F2C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CHAPITRE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CA54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ARTICLE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ECF34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${ordre}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0429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${droit}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85EA" w14:textId="77777777" w:rsidR="00057312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Droit de conformité versement effectué par</w:t>
            </w:r>
          </w:p>
          <w:p w14:paraId="7C3A46DC" w14:textId="77777777" w:rsidR="00057312" w:rsidRDefault="0005731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52A4" w14:textId="77777777" w:rsidR="00057312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Mois de</w:t>
            </w:r>
          </w:p>
        </w:tc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4D00" w14:textId="77777777" w:rsidR="00057312" w:rsidRDefault="0005731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57312" w14:paraId="16008B08" w14:textId="77777777">
        <w:trPr>
          <w:trHeight w:val="43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E2F65" w14:textId="77777777" w:rsidR="00057312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D2318" w14:textId="77777777" w:rsidR="00057312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7FB66" w14:textId="77777777" w:rsidR="00057312" w:rsidRDefault="0005731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744A" w14:textId="77777777" w:rsidR="00057312" w:rsidRDefault="0005731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DF482" w14:textId="77777777" w:rsidR="00057312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nom_societe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C67D" w14:textId="77777777" w:rsidR="00057312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nom_mois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8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08A26" w14:textId="77777777" w:rsidR="00057312" w:rsidRDefault="0005731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DE2605D" w14:textId="77777777" w:rsidR="00057312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Arrêté à la somme de : ${</w:t>
      </w:r>
      <w:proofErr w:type="spellStart"/>
      <w:r>
        <w:rPr>
          <w:rFonts w:ascii="Arial" w:hAnsi="Arial" w:cs="Arial"/>
        </w:rPr>
        <w:t>montant_en_lettre</w:t>
      </w:r>
      <w:proofErr w:type="spellEnd"/>
      <w:r>
        <w:rPr>
          <w:rFonts w:ascii="Arial" w:hAnsi="Arial" w:cs="Arial"/>
        </w:rPr>
        <w:t>} Ariary</w:t>
      </w:r>
    </w:p>
    <w:p w14:paraId="60979AF0" w14:textId="77777777" w:rsidR="00057312" w:rsidRDefault="00057312">
      <w:pPr>
        <w:spacing w:line="240" w:lineRule="auto"/>
        <w:rPr>
          <w:rFonts w:ascii="Arial" w:hAnsi="Arial" w:cs="Arial"/>
        </w:rPr>
      </w:pPr>
    </w:p>
    <w:p w14:paraId="331FCA25" w14:textId="77777777" w:rsidR="00057312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L’ordonnateur secondaire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</w:t>
      </w:r>
      <w:proofErr w:type="spellStart"/>
      <w:r>
        <w:rPr>
          <w:rFonts w:ascii="Arial" w:hAnsi="Arial" w:cs="Arial"/>
        </w:rPr>
        <w:t>nom_emplacement</w:t>
      </w:r>
      <w:proofErr w:type="spellEnd"/>
      <w:r>
        <w:rPr>
          <w:rFonts w:ascii="Arial" w:hAnsi="Arial" w:cs="Arial"/>
        </w:rPr>
        <w:t>} le,</w:t>
      </w:r>
    </w:p>
    <w:p w14:paraId="659AC8ED" w14:textId="77777777" w:rsidR="00057312" w:rsidRDefault="00057312">
      <w:pPr>
        <w:spacing w:line="240" w:lineRule="auto"/>
        <w:rPr>
          <w:rFonts w:ascii="Arial" w:hAnsi="Arial" w:cs="Arial"/>
        </w:rPr>
      </w:pPr>
    </w:p>
    <w:p w14:paraId="7E1B23FB" w14:textId="77777777" w:rsidR="00057312" w:rsidRDefault="00057312">
      <w:pPr>
        <w:spacing w:line="240" w:lineRule="auto"/>
        <w:rPr>
          <w:rFonts w:ascii="Arial" w:hAnsi="Arial" w:cs="Arial"/>
        </w:rPr>
      </w:pPr>
    </w:p>
    <w:p w14:paraId="724045FF" w14:textId="77777777" w:rsidR="00057312" w:rsidRDefault="00057312"/>
    <w:p w14:paraId="26CA448B" w14:textId="77777777" w:rsidR="00057312" w:rsidRDefault="00057312"/>
    <w:p w14:paraId="38B45A8B" w14:textId="77777777" w:rsidR="00057312" w:rsidRDefault="00000000">
      <w:pPr>
        <w:pBdr>
          <w:top w:val="double" w:sz="4" w:space="1" w:color="000000"/>
        </w:pBdr>
      </w:pP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5A157356" wp14:editId="03F698FD">
            <wp:simplePos x="0" y="0"/>
            <wp:positionH relativeFrom="column">
              <wp:posOffset>2499064</wp:posOffset>
            </wp:positionH>
            <wp:positionV relativeFrom="page">
              <wp:posOffset>6233793</wp:posOffset>
            </wp:positionV>
            <wp:extent cx="1362071" cy="737235"/>
            <wp:effectExtent l="0" t="0" r="0" b="5715"/>
            <wp:wrapNone/>
            <wp:docPr id="1664031204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1" cy="7372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A025C5C" w14:textId="77777777" w:rsidR="00057312" w:rsidRDefault="00057312">
      <w:pPr>
        <w:pBdr>
          <w:top w:val="double" w:sz="4" w:space="1" w:color="000000"/>
        </w:pBdr>
      </w:pPr>
    </w:p>
    <w:p w14:paraId="479E3BC5" w14:textId="77777777" w:rsidR="00057312" w:rsidRDefault="00057312">
      <w:pPr>
        <w:pBdr>
          <w:top w:val="double" w:sz="4" w:space="1" w:color="000000"/>
        </w:pBdr>
        <w:rPr>
          <w:rFonts w:ascii="Arial" w:hAnsi="Arial" w:cs="Arial"/>
        </w:rPr>
      </w:pPr>
    </w:p>
    <w:p w14:paraId="1C67C245" w14:textId="77777777" w:rsidR="00057312" w:rsidRDefault="00000000">
      <w:pPr>
        <w:pBdr>
          <w:top w:val="double" w:sz="4" w:space="1" w:color="000000"/>
        </w:pBdr>
      </w:pPr>
      <w:r>
        <w:rPr>
          <w:rFonts w:ascii="Arial" w:hAnsi="Arial" w:cs="Arial"/>
        </w:rPr>
        <w:t>NOMINATIF DE RECETTES EFFECTUEES PAR LE CLIENT POUR LE COMPTE DES PARTICULIERS PENDANT LE MOIS DE :</w:t>
      </w: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057312" w14:paraId="47041471" w14:textId="77777777"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49267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623F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 CONFORMITE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2C2C8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PARTIES VERSANTES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75FD4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 (Ar)</w:t>
            </w:r>
          </w:p>
        </w:tc>
      </w:tr>
      <w:tr w:rsidR="00057312" w14:paraId="26D7D0CC" w14:textId="77777777"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11762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${date-</w:t>
            </w:r>
            <w:proofErr w:type="spellStart"/>
            <w:r>
              <w:rPr>
                <w:rFonts w:ascii="Arial" w:hAnsi="Arial" w:cs="Arial"/>
              </w:rPr>
              <w:t>conformite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AC666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num_cc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9E895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nom_societe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C8F71" w14:textId="77777777" w:rsidR="0005731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${droit}</w:t>
            </w:r>
          </w:p>
        </w:tc>
      </w:tr>
    </w:tbl>
    <w:p w14:paraId="4071E76B" w14:textId="77777777" w:rsidR="00057312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Arrêté le présent Etat de Recette effectués par le client pendant le mois de ${</w:t>
      </w:r>
      <w:proofErr w:type="spellStart"/>
      <w:r>
        <w:rPr>
          <w:rFonts w:ascii="Arial" w:hAnsi="Arial" w:cs="Arial"/>
        </w:rPr>
        <w:t>nom_mois</w:t>
      </w:r>
      <w:proofErr w:type="spellEnd"/>
      <w:r>
        <w:rPr>
          <w:rFonts w:ascii="Arial" w:hAnsi="Arial" w:cs="Arial"/>
        </w:rPr>
        <w:t>} à la somme de : ${</w:t>
      </w:r>
      <w:proofErr w:type="spellStart"/>
      <w:r>
        <w:rPr>
          <w:rFonts w:ascii="Arial" w:hAnsi="Arial" w:cs="Arial"/>
        </w:rPr>
        <w:t>montant_majuscule</w:t>
      </w:r>
      <w:proofErr w:type="spellEnd"/>
      <w:r>
        <w:rPr>
          <w:rFonts w:ascii="Arial" w:hAnsi="Arial" w:cs="Arial"/>
        </w:rPr>
        <w:t>} ARIARY</w:t>
      </w:r>
    </w:p>
    <w:p w14:paraId="6CC7CE62" w14:textId="77777777" w:rsidR="00057312" w:rsidRDefault="00057312">
      <w:pPr>
        <w:spacing w:line="240" w:lineRule="auto"/>
        <w:rPr>
          <w:rFonts w:ascii="Arial" w:hAnsi="Arial" w:cs="Arial"/>
        </w:rPr>
      </w:pPr>
    </w:p>
    <w:p w14:paraId="48456FA0" w14:textId="18836E80" w:rsidR="00057312" w:rsidRDefault="00000000">
      <w:pPr>
        <w:spacing w:line="240" w:lineRule="auto"/>
        <w:ind w:left="1416" w:firstLine="708"/>
        <w:jc w:val="center"/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nom_emplacement</w:t>
      </w:r>
      <w:proofErr w:type="spellEnd"/>
      <w:r>
        <w:rPr>
          <w:rFonts w:ascii="Arial" w:hAnsi="Arial" w:cs="Arial"/>
        </w:rPr>
        <w:t>}</w:t>
      </w:r>
      <w:r w:rsidR="00E216E0">
        <w:rPr>
          <w:rFonts w:ascii="Arial" w:hAnsi="Arial" w:cs="Arial"/>
        </w:rPr>
        <w:t xml:space="preserve"> le, </w:t>
      </w:r>
    </w:p>
    <w:sectPr w:rsidR="00057312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A332A" w14:textId="77777777" w:rsidR="0037349C" w:rsidRDefault="0037349C">
      <w:pPr>
        <w:spacing w:after="0" w:line="240" w:lineRule="auto"/>
      </w:pPr>
      <w:r>
        <w:separator/>
      </w:r>
    </w:p>
  </w:endnote>
  <w:endnote w:type="continuationSeparator" w:id="0">
    <w:p w14:paraId="521BEBA5" w14:textId="77777777" w:rsidR="0037349C" w:rsidRDefault="0037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F54FF" w14:textId="77777777" w:rsidR="0037349C" w:rsidRDefault="0037349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587E78" w14:textId="77777777" w:rsidR="0037349C" w:rsidRDefault="00373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D13EE"/>
    <w:multiLevelType w:val="multilevel"/>
    <w:tmpl w:val="9364097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."/>
      <w:lvlJc w:val="left"/>
      <w:pPr>
        <w:ind w:left="720" w:hanging="720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AB6353F"/>
    <w:multiLevelType w:val="multilevel"/>
    <w:tmpl w:val="BB3EC828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AFF06D0"/>
    <w:multiLevelType w:val="multilevel"/>
    <w:tmpl w:val="2514C81E"/>
    <w:styleLink w:val="WWOutlineListStyle2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pStyle w:val="Titre4"/>
      <w:lvlText w:val="%4."/>
      <w:lvlJc w:val="left"/>
      <w:pPr>
        <w:ind w:left="720" w:hanging="72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6B0B55F5"/>
    <w:multiLevelType w:val="multilevel"/>
    <w:tmpl w:val="ACD2A224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."/>
      <w:lvlJc w:val="left"/>
      <w:pPr>
        <w:ind w:left="720" w:hanging="720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747678470">
    <w:abstractNumId w:val="2"/>
  </w:num>
  <w:num w:numId="2" w16cid:durableId="2053338205">
    <w:abstractNumId w:val="0"/>
  </w:num>
  <w:num w:numId="3" w16cid:durableId="1906642995">
    <w:abstractNumId w:val="3"/>
  </w:num>
  <w:num w:numId="4" w16cid:durableId="27945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312"/>
    <w:rsid w:val="00057312"/>
    <w:rsid w:val="00086DE0"/>
    <w:rsid w:val="000D37A8"/>
    <w:rsid w:val="002A4AC6"/>
    <w:rsid w:val="0037003E"/>
    <w:rsid w:val="0037349C"/>
    <w:rsid w:val="00556BAB"/>
    <w:rsid w:val="0062636F"/>
    <w:rsid w:val="00727EF3"/>
    <w:rsid w:val="00881CE5"/>
    <w:rsid w:val="008941B2"/>
    <w:rsid w:val="008B44CB"/>
    <w:rsid w:val="00D37E16"/>
    <w:rsid w:val="00E216E0"/>
    <w:rsid w:val="00F144F7"/>
    <w:rsid w:val="00F4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B528"/>
  <w15:docId w15:val="{303DCD80-9786-41B1-B742-778B45A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4">
    <w:name w:val="heading 4"/>
    <w:basedOn w:val="Normal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="Times New Roman" w:hAnsi="Times New Roman"/>
      <w:b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2">
    <w:name w:val="WW_OutlineListStyle_2"/>
    <w:basedOn w:val="Aucuneliste"/>
    <w:pPr>
      <w:numPr>
        <w:numId w:val="1"/>
      </w:numPr>
    </w:pPr>
  </w:style>
  <w:style w:type="paragraph" w:customStyle="1" w:styleId="Style1">
    <w:name w:val="Style1"/>
    <w:basedOn w:val="Normal"/>
    <w:pPr>
      <w:spacing w:before="30" w:line="360" w:lineRule="auto"/>
      <w:ind w:left="1440" w:firstLine="720"/>
    </w:pPr>
    <w:rPr>
      <w:rFonts w:ascii="Times New Roman" w:eastAsia="Algerian" w:hAnsi="Times New Roman"/>
      <w:spacing w:val="1"/>
      <w:sz w:val="28"/>
      <w:szCs w:val="28"/>
      <w:lang w:eastAsia="fr-FR"/>
    </w:rPr>
  </w:style>
  <w:style w:type="character" w:customStyle="1" w:styleId="Titre4Car">
    <w:name w:val="Titre 4 Car"/>
    <w:basedOn w:val="Policepardfaut"/>
    <w:rPr>
      <w:rFonts w:ascii="Times New Roman" w:eastAsia="Times New Roman" w:hAnsi="Times New Roman" w:cs="Times New Roman"/>
      <w:b/>
      <w:color w:val="000000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paragraph" w:styleId="Paragraphedeliste">
    <w:name w:val="List Paragraph"/>
    <w:basedOn w:val="Normal"/>
    <w:pPr>
      <w:ind w:left="720"/>
    </w:pPr>
  </w:style>
  <w:style w:type="character" w:styleId="lev">
    <w:name w:val="Strong"/>
    <w:basedOn w:val="Policepardfaut"/>
    <w:rPr>
      <w:b/>
      <w:bCs/>
    </w:rPr>
  </w:style>
  <w:style w:type="character" w:customStyle="1" w:styleId="o">
    <w:name w:val="o"/>
    <w:basedOn w:val="Policepardfaut"/>
  </w:style>
  <w:style w:type="character" w:customStyle="1" w:styleId="p">
    <w:name w:val="p"/>
    <w:basedOn w:val="Policepardfaut"/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n">
    <w:name w:val="n"/>
    <w:basedOn w:val="Policepardfaut"/>
  </w:style>
  <w:style w:type="numbering" w:customStyle="1" w:styleId="WWOutlineListStyle1">
    <w:name w:val="WW_OutlineListStyle_1"/>
    <w:basedOn w:val="Aucuneliste"/>
    <w:pPr>
      <w:numPr>
        <w:numId w:val="2"/>
      </w:numPr>
    </w:pPr>
  </w:style>
  <w:style w:type="numbering" w:customStyle="1" w:styleId="WWOutlineListStyle">
    <w:name w:val="WW_OutlineListStyle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Laude</dc:creator>
  <dc:description/>
  <cp:lastModifiedBy>Laude</cp:lastModifiedBy>
  <cp:revision>9</cp:revision>
  <dcterms:created xsi:type="dcterms:W3CDTF">2024-09-25T10:41:00Z</dcterms:created>
  <dcterms:modified xsi:type="dcterms:W3CDTF">2024-09-25T12:19:00Z</dcterms:modified>
</cp:coreProperties>
</file>