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с</w:t>
      </w:r>
      <w:r>
        <w:t xml:space="preserve"> </w:t>
      </w:r>
      <w:r>
        <w:t xml:space="preserve">описательными</w:t>
      </w:r>
      <w:r>
        <w:t xml:space="preserve"> </w:t>
      </w:r>
      <w:r>
        <w:t xml:space="preserve">статистиками</w:t>
      </w:r>
    </w:p>
    <w:p>
      <w:pPr>
        <w:pStyle w:val="Author"/>
      </w:pPr>
      <w:r>
        <w:t xml:space="preserve">Alisa</w:t>
      </w:r>
      <w:r>
        <w:t xml:space="preserve"> </w:t>
      </w:r>
      <w:r>
        <w:t xml:space="preserve">Seleznyova</w:t>
      </w:r>
    </w:p>
    <w:p>
      <w:pPr>
        <w:pStyle w:val="Date"/>
      </w:pPr>
      <w:r>
        <w:t xml:space="preserve">2022-11-10</w:t>
      </w:r>
    </w:p>
    <w:p>
      <w:pPr>
        <w:pStyle w:val="SourceCode"/>
      </w:pPr>
      <w:r>
        <w:rPr>
          <w:rStyle w:val="CommentTok"/>
        </w:rPr>
        <w:t xml:space="preserve">#Посмотреть на данные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"data_excel.xlsx"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#нужно что-то сделать со страницей визитов, возможно сделать отдельный столбец и обращаться</w:t>
      </w:r>
      <w:r>
        <w:br/>
      </w:r>
      <w:r>
        <w:rPr>
          <w:rStyle w:val="CommentTok"/>
        </w:rPr>
        <w:t xml:space="preserve">#к нему при подсчете показателей крови</w:t>
      </w:r>
      <w:r>
        <w:br/>
      </w:r>
      <w:r>
        <w:rPr>
          <w:rStyle w:val="CommentTok"/>
        </w:rPr>
        <w:t xml:space="preserve">#table(df$Группа)</w:t>
      </w:r>
      <w:r>
        <w:br/>
      </w:r>
      <w:r>
        <w:rPr>
          <w:rStyle w:val="CommentTok"/>
        </w:rPr>
        <w:t xml:space="preserve">#table(df$Возраст)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Группа крови       Базофилы_E1        Эозинофилы_E1      Гемоглобин_E1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Эритроциты_E1      Базофилы_E2        Эозинофилы_E2      Гемоглобин_E2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Эритроциты_E2     </w:t>
      </w:r>
      <w:r>
        <w:br/>
      </w:r>
      <w:r>
        <w:rPr>
          <w:rStyle w:val="VerbatimChar"/>
        </w:rPr>
        <w:t xml:space="preserve">##  Length:100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Группа      Возраст           Пол          Рост       Группа крови      </w:t>
      </w:r>
      <w:r>
        <w:br/>
      </w:r>
      <w:r>
        <w:rPr>
          <w:rStyle w:val="VerbatimChar"/>
        </w:rPr>
        <w:t xml:space="preserve">##  Группа 1:50   Min.   :21.00   Женский:53   Min.   :155.0   Length:100        </w:t>
      </w:r>
      <w:r>
        <w:br/>
      </w:r>
      <w:r>
        <w:rPr>
          <w:rStyle w:val="VerbatimChar"/>
        </w:rPr>
        <w:t xml:space="preserve">##  Группа 2:50   1st Qu.:28.00   Мужской:47   1st Qu.:164.0   Class :character  </w:t>
      </w:r>
      <w:r>
        <w:br/>
      </w:r>
      <w:r>
        <w:rPr>
          <w:rStyle w:val="VerbatimChar"/>
        </w:rPr>
        <w:t xml:space="preserve">##                Median :30.50                Median :168.0   Mode  :character  </w:t>
      </w:r>
      <w:r>
        <w:br/>
      </w:r>
      <w:r>
        <w:rPr>
          <w:rStyle w:val="VerbatimChar"/>
        </w:rPr>
        <w:t xml:space="preserve">##                Mean   :30.25                Mean   :167.7                     </w:t>
      </w:r>
      <w:r>
        <w:br/>
      </w:r>
      <w:r>
        <w:rPr>
          <w:rStyle w:val="VerbatimChar"/>
        </w:rPr>
        <w:t xml:space="preserve">##                3rd Qu.:33.00                3rd Qu.:171.2                     </w:t>
      </w:r>
      <w:r>
        <w:br/>
      </w:r>
      <w:r>
        <w:rPr>
          <w:rStyle w:val="VerbatimChar"/>
        </w:rPr>
        <w:t xml:space="preserve">##                Max.   :42.00                Max.   :181.0                     </w:t>
      </w:r>
      <w:r>
        <w:br/>
      </w:r>
      <w:r>
        <w:rPr>
          <w:rStyle w:val="VerbatimChar"/>
        </w:rPr>
        <w:t xml:space="preserve">##   Базофилы_E1      Эозинофилы_E1    Гемоглобин_E1    Эритроциты_E1  </w:t>
      </w:r>
      <w:r>
        <w:br/>
      </w:r>
      <w:r>
        <w:rPr>
          <w:rStyle w:val="VerbatimChar"/>
        </w:rPr>
        <w:t xml:space="preserve">##  Min.   :-0.2188   Min.   :-1.227   Min.   : 5.352   Min.   :2.821  </w:t>
      </w:r>
      <w:r>
        <w:br/>
      </w:r>
      <w:r>
        <w:rPr>
          <w:rStyle w:val="VerbatimChar"/>
        </w:rPr>
        <w:t xml:space="preserve">##  1st Qu.: 0.4020   1st Qu.: 2.325   1st Qu.:10.681   1st Qu.:3.605  </w:t>
      </w:r>
      <w:r>
        <w:br/>
      </w:r>
      <w:r>
        <w:rPr>
          <w:rStyle w:val="VerbatimChar"/>
        </w:rPr>
        <w:t xml:space="preserve">##  Median : 0.6509   Median : 3.728   Median :11.711   Median :4.082  </w:t>
      </w:r>
      <w:r>
        <w:br/>
      </w:r>
      <w:r>
        <w:rPr>
          <w:rStyle w:val="VerbatimChar"/>
        </w:rPr>
        <w:t xml:space="preserve">##  Mean   : 0.6509   Mean   : 3.707   Mean   :11.860   Mean   :4.104  </w:t>
      </w:r>
      <w:r>
        <w:br/>
      </w:r>
      <w:r>
        <w:rPr>
          <w:rStyle w:val="VerbatimChar"/>
        </w:rPr>
        <w:t xml:space="preserve">##  3rd Qu.: 0.8644   3rd Qu.: 5.083   3rd Qu.:13.175   3rd Qu.:4.599  </w:t>
      </w:r>
      <w:r>
        <w:br/>
      </w:r>
      <w:r>
        <w:rPr>
          <w:rStyle w:val="VerbatimChar"/>
        </w:rPr>
        <w:t xml:space="preserve">##  Max.   : 1.7186   Max.   : 8.434   Max.   :16.232   Max.   :5.728  </w:t>
      </w:r>
      <w:r>
        <w:br/>
      </w:r>
      <w:r>
        <w:rPr>
          <w:rStyle w:val="VerbatimChar"/>
        </w:rPr>
        <w:t xml:space="preserve">##   Базофилы_E2     Эозинофилы_E2     Гемоглобин_E2    Эритроциты_E2  </w:t>
      </w:r>
      <w:r>
        <w:br/>
      </w:r>
      <w:r>
        <w:rPr>
          <w:rStyle w:val="VerbatimChar"/>
        </w:rPr>
        <w:t xml:space="preserve">##  Min.   :0.1854   Min.   :-0.2124   Min.   : 6.073   Min.   :5.136  </w:t>
      </w:r>
      <w:r>
        <w:br/>
      </w:r>
      <w:r>
        <w:rPr>
          <w:rStyle w:val="VerbatimChar"/>
        </w:rPr>
        <w:t xml:space="preserve">##  1st Qu.:0.8062   1st Qu.: 3.3403   1st Qu.:11.402   1st Qu.:5.920  </w:t>
      </w:r>
      <w:r>
        <w:br/>
      </w:r>
      <w:r>
        <w:rPr>
          <w:rStyle w:val="VerbatimChar"/>
        </w:rPr>
        <w:t xml:space="preserve">##  Median :1.0551   Median : 4.7428   Median :12.432   Median :6.398  </w:t>
      </w:r>
      <w:r>
        <w:br/>
      </w:r>
      <w:r>
        <w:rPr>
          <w:rStyle w:val="VerbatimChar"/>
        </w:rPr>
        <w:t xml:space="preserve">##  Mean   :1.0551   Mean   : 4.7216   Mean   :12.581   Mean   :6.420  </w:t>
      </w:r>
      <w:r>
        <w:br/>
      </w:r>
      <w:r>
        <w:rPr>
          <w:rStyle w:val="VerbatimChar"/>
        </w:rPr>
        <w:t xml:space="preserve">##  3rd Qu.:1.2686   3rd Qu.: 6.0976   3rd Qu.:13.896   3rd Qu.:6.914  </w:t>
      </w:r>
      <w:r>
        <w:br/>
      </w:r>
      <w:r>
        <w:rPr>
          <w:rStyle w:val="VerbatimChar"/>
        </w:rPr>
        <w:t xml:space="preserve">##  Max.   :2.1228   Max.   : 9.4492   Max.   :16.952   Max.   :8.044</w:t>
      </w:r>
    </w:p>
    <w:p>
      <w:pPr>
        <w:pStyle w:val="FirstParagraph"/>
      </w:pPr>
      <w:r>
        <w:t xml:space="preserve">После обзора данных, стало понятно, что некоторые показатели крови имеют отрицательные значения.</w:t>
      </w:r>
      <w:r>
        <w:t xml:space="preserve"> </w:t>
      </w:r>
      <w:r>
        <w:t xml:space="preserve">Я посчитала, что следует заменить их на NA. Помимо этого, в столбец с группой крови вместо пропущенных столбцов закралась Северная Америка, её я тоже заменила на NA.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tibble [100 x 13] (S3: tbl_df/tbl/data.frame)</w:t>
      </w:r>
      <w:r>
        <w:br/>
      </w:r>
      <w:r>
        <w:rPr>
          <w:rStyle w:val="VerbatimChar"/>
        </w:rPr>
        <w:t xml:space="preserve">##  $ Группа       : Factor w/ 2 levels "Группа 1","Группа 2": 1 1 1 1 1 1 1 1 1 1 ...</w:t>
      </w:r>
      <w:r>
        <w:br/>
      </w:r>
      <w:r>
        <w:rPr>
          <w:rStyle w:val="VerbatimChar"/>
        </w:rPr>
        <w:t xml:space="preserve">##  $ Возраст      : num [1:100] 31 28 33 26 33 28 27 31 23 29 ...</w:t>
      </w:r>
      <w:r>
        <w:br/>
      </w:r>
      <w:r>
        <w:rPr>
          <w:rStyle w:val="VerbatimChar"/>
        </w:rPr>
        <w:t xml:space="preserve">##  $ Пол          : Factor w/ 2 levels "Женский","Мужской": 1 1 1 1 1 2 2 2 1 1 ...</w:t>
      </w:r>
      <w:r>
        <w:br/>
      </w:r>
      <w:r>
        <w:rPr>
          <w:rStyle w:val="VerbatimChar"/>
        </w:rPr>
        <w:t xml:space="preserve">##  $ Рост         : num [1:100] 174 157 166 168 170 172 157 174 175 172 ...</w:t>
      </w:r>
      <w:r>
        <w:br/>
      </w:r>
      <w:r>
        <w:rPr>
          <w:rStyle w:val="VerbatimChar"/>
        </w:rPr>
        <w:t xml:space="preserve">##  $ Группа крови : chr [1:100] "A (II)" "A (II)" NA "O (I)" ...</w:t>
      </w:r>
      <w:r>
        <w:br/>
      </w:r>
      <w:r>
        <w:rPr>
          <w:rStyle w:val="VerbatimChar"/>
        </w:rPr>
        <w:t xml:space="preserve">##  $ Базофилы_E1  : num [1:100] 0.4222 0.327 0.7994 0.0237 0.6636 ...</w:t>
      </w:r>
      <w:r>
        <w:br/>
      </w:r>
      <w:r>
        <w:rPr>
          <w:rStyle w:val="VerbatimChar"/>
        </w:rPr>
        <w:t xml:space="preserve">##  $ Эозинофилы_E1: num [1:100] 0.646 4.974 3.388 4.54 3.316 ...</w:t>
      </w:r>
      <w:r>
        <w:br/>
      </w:r>
      <w:r>
        <w:rPr>
          <w:rStyle w:val="VerbatimChar"/>
        </w:rPr>
        <w:t xml:space="preserve">##  $ Гемоглобин_E1: num [1:100] 10.68 9.62 10.16 10.64 12.26 ...</w:t>
      </w:r>
      <w:r>
        <w:br/>
      </w:r>
      <w:r>
        <w:rPr>
          <w:rStyle w:val="VerbatimChar"/>
        </w:rPr>
        <w:t xml:space="preserve">##  $ Эритроциты_E1: num [1:100] 4.26 3.88 5.06 3.81 3.03 ...</w:t>
      </w:r>
      <w:r>
        <w:br/>
      </w:r>
      <w:r>
        <w:rPr>
          <w:rStyle w:val="VerbatimChar"/>
        </w:rPr>
        <w:t xml:space="preserve">##  $ Базофилы_E2  : num [1:100] 0.826 0.731 1.204 0.428 1.068 ...</w:t>
      </w:r>
      <w:r>
        <w:br/>
      </w:r>
      <w:r>
        <w:rPr>
          <w:rStyle w:val="VerbatimChar"/>
        </w:rPr>
        <w:t xml:space="preserve">##  $ Эозинофилы_E2: num [1:100] 1.66 5.99 4.4 5.56 4.33 ...</w:t>
      </w:r>
      <w:r>
        <w:br/>
      </w:r>
      <w:r>
        <w:rPr>
          <w:rStyle w:val="VerbatimChar"/>
        </w:rPr>
        <w:t xml:space="preserve">##  $ Гемоглобин_E2: num [1:100] 11.4 10.3 10.9 11.4 13 ...</w:t>
      </w:r>
      <w:r>
        <w:br/>
      </w:r>
      <w:r>
        <w:rPr>
          <w:rStyle w:val="VerbatimChar"/>
        </w:rPr>
        <w:t xml:space="preserve">##  $ Эритроциты_E2: num [1:100] 6.57 6.2 7.38 6.12 5.35 ...</w:t>
      </w:r>
    </w:p>
    <w:p>
      <w:pPr>
        <w:pStyle w:val="FirstParagraph"/>
      </w:pPr>
      <w:r>
        <w:t xml:space="preserve">Посчитаю описательные статистики для количественных переменных.</w:t>
      </w:r>
    </w:p>
    <w:p>
      <w:pPr>
        <w:pStyle w:val="SourceCode"/>
      </w:pPr>
      <w:r>
        <w:rPr>
          <w:rStyle w:val="CommentTok"/>
        </w:rPr>
        <w:t xml:space="preserve">#Cтатистики для каждой количественной переменной</w:t>
      </w:r>
      <w:r>
        <w:br/>
      </w:r>
      <w:r>
        <w:rPr>
          <w:rStyle w:val="NormalTok"/>
        </w:rPr>
        <w:t xml:space="preserve">statistics_1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_Есть данные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_Среднее 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_Стандартное отклонение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_Размах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"н/п"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#Статистики по данным анализов крови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0.02 - 1.59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0.34 - 0.84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0.27 - 8.13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2.29 - 4.25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body101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0.15 - 1.72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0.49 - 0.95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0.14 - 8.43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3.49 - 6.11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0.36 - 9.45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4.25 - 7.08</w:t>
            </w:r>
          </w:p>
        </w:tc>
      </w:tr>
      <w:tr>
        <w:trPr>
          <w:trHeight w:val="360" w:hRule="auto"/>
        </w:trPr>
        body181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 данные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body197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>
      <w:pPr>
        <w:pStyle w:val="FirstParagraph"/>
      </w:pPr>
      <w:r>
        <w:t xml:space="preserve">Посчитаю статистики для категориальных переменных.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p>
      <w:pPr>
        <w:pStyle w:val="FirstParagraph"/>
      </w:pPr>
      <w:r>
        <w:t xml:space="preserve">Таблица со сравнением двух групп.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1"/>
        <w:gridCol w:w="2392"/>
        <w:gridCol w:w="2392"/>
        <w:gridCol w:w="113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(0.49,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(2.29, 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(3.49, 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(4.25, 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test; Wilcoxon rank sum exact test</w:t>
            </w:r>
          </w:p>
        </w:tc>
      </w:tr>
    </w:tbl>
    <w:p>
      <w:pPr>
        <w:pStyle w:val="FirstParagraph"/>
      </w:pPr>
      <w:r>
        <w:t xml:space="preserve">Сколько красивых табличек можно делать с помощью gtsummary…</w:t>
      </w:r>
      <w:r>
        <w:t xml:space="preserve"> </w:t>
      </w:r>
      <w:hyperlink r:id="rId20">
        <w:r>
          <w:rPr>
            <w:rStyle w:val="Hyperlink"/>
          </w:rPr>
          <w:t xml:space="preserve">https://www.danieldsjoberg.com/gtsummary/articles/tbl_summary.html</w:t>
        </w:r>
      </w:hyperlink>
      <w:r>
        <w:t xml:space="preserve"> </w:t>
      </w:r>
      <w:hyperlink r:id="rId21">
        <w:r>
          <w:rPr>
            <w:rStyle w:val="Hyperlink"/>
          </w:rPr>
          <w:t xml:space="preserve">https://www.pipinghotdata.com/posts/2021-07-14-polished-summary-tables-in-r-with-gtsummary/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anieldsjoberg.com/gtsummary/articles/tbl_summary.html" TargetMode="External" /><Relationship Type="http://schemas.openxmlformats.org/officeDocument/2006/relationships/hyperlink" Id="rId21" Target="https://www.pipinghotdata.com/posts/2021-07-14-polished-summary-tables-in-r-with-gtsumma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anieldsjoberg.com/gtsummary/articles/tbl_summary.html" TargetMode="External" /><Relationship Type="http://schemas.openxmlformats.org/officeDocument/2006/relationships/hyperlink" Id="rId21" Target="https://www.pipinghotdata.com/posts/2021-07-14-polished-summary-tables-in-r-with-gtsumma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 описательными статистиками</dc:title>
  <dc:creator>Alisa Seleznyova</dc:creator>
  <cp:keywords/>
  <dcterms:created xsi:type="dcterms:W3CDTF">2022-11-10T23:28:25Z</dcterms:created>
  <dcterms:modified xsi:type="dcterms:W3CDTF">2022-11-10T23:28:25Z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>word_document</vt:lpwstr>
  </property>
</Properties>
</file>