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50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5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40" w:type="dxa"/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PICT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jc w:val="left"/>
              <w:rPr>
                <w:rStyle w:val="documentleft-box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0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top</wp:align>
                  </wp:positionV>
                  <wp:extent cx="6786245" cy="685962"/>
                  <wp:wrapTopAndBottom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245" cy="6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left-box"/>
                <w:rFonts w:ascii="Georgia" w:eastAsia="Georgia" w:hAnsi="Georgia" w:cs="Georgia"/>
                <w:strike w:val="0"/>
                <w:color w:val="020303"/>
                <w:sz w:val="18"/>
                <w:szCs w:val="18"/>
                <w:u w:val="none"/>
              </w:rPr>
              <w:drawing>
                <wp:inline>
                  <wp:extent cx="1270000" cy="161995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619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documentleft-box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8366" w:type="dxa"/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2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aps/>
                <w:color w:val="1B1D1E"/>
                <w:sz w:val="62"/>
                <w:szCs w:val="6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  <w:caps/>
                <w:spacing w:val="4"/>
              </w:rPr>
              <w:t>Iryna</w:t>
            </w:r>
            <w:r>
              <w:rPr>
                <w:rStyle w:val="documentright-box"/>
                <w:rFonts w:ascii="Georgia" w:eastAsia="Georgia" w:hAnsi="Georgia" w:cs="Georgia"/>
                <w:b/>
                <w:bCs/>
                <w:cap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aps/>
                <w:spacing w:val="4"/>
              </w:rPr>
              <w:t>Ilnitska</w:t>
            </w:r>
          </w:p>
          <w:tbl>
            <w:tblPr>
              <w:tblStyle w:val="documentaddress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000"/>
              <w:gridCol w:w="240"/>
              <w:gridCol w:w="40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W w:w="3960" w:type="dxa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305"/>
                    <w:gridCol w:w="3655"/>
                  </w:tblGrid>
                  <w:tr>
                    <w:tblPrEx>
                      <w:tblW w:w="3960" w:type="dxa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20"/>
                      <w:tblCellSpacing w:w="0" w:type="dxa"/>
                    </w:trPr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>
                        <w:pPr>
                          <w:spacing w:line="260" w:lineRule="exact"/>
                          <w:rPr>
                            <w:rStyle w:val="documentright-box"/>
                            <w:rFonts w:ascii="Georgia" w:eastAsia="Georgia" w:hAnsi="Georgia" w:cs="Georgia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right-box"/>
                            <w:rFonts w:ascii="Georgia" w:eastAsia="Georgia" w:hAnsi="Georgia" w:cs="Georgia"/>
                            <w:color w:val="020303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779" cy="114849"/>
                              <wp:docPr id="10000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79" cy="1148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spacing w:line="220" w:lineRule="exact"/>
                          <w:rPr>
                            <w:rStyle w:val="documenticonRowiconSvg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Rainham</w:t>
                        </w: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Gillingham</w:t>
                        </w:r>
                        <w:r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ME8 7FH</w:t>
                        </w:r>
                        <w:r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W w:w="3960" w:type="dxa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20"/>
                      <w:tblCellSpacing w:w="0" w:type="dxa"/>
                    </w:trPr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>
                        <w:pPr>
                          <w:spacing w:line="260" w:lineRule="exact"/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779" cy="114849"/>
                              <wp:docPr id="100007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79" cy="1148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spacing w:line="220" w:lineRule="exact"/>
                          <w:rPr>
                            <w:rStyle w:val="documenticonRowiconSvg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07447074920</w:t>
                        </w:r>
                      </w:p>
                    </w:tc>
                  </w:tr>
                  <w:tr>
                    <w:tblPrEx>
                      <w:tblW w:w="3960" w:type="dxa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20"/>
                      <w:tblCellSpacing w:w="0" w:type="dxa"/>
                    </w:trPr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>
                        <w:pPr>
                          <w:spacing w:line="260" w:lineRule="exact"/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Txt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14779" cy="114849"/>
                              <wp:docPr id="10000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79" cy="1148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spacing w:line="220" w:lineRule="exact"/>
                          <w:rPr>
                            <w:rStyle w:val="documenticonRowiconSvg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Georgia" w:eastAsia="Georgia" w:hAnsi="Georgia" w:cs="Georgia"/>
                            <w:color w:val="020303"/>
                            <w:spacing w:val="4"/>
                            <w:sz w:val="18"/>
                            <w:szCs w:val="18"/>
                          </w:rPr>
                          <w:t>irchyk.lucky@yahoo.co.uk</w:t>
                        </w:r>
                      </w:p>
                    </w:tc>
                  </w:tr>
                </w:tbl>
                <w:p>
                  <w:pPr>
                    <w:rPr>
                      <w:rStyle w:val="documentright-box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right-box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iconInnerTableParagraph"/>
                    <w:spacing w:before="0" w:after="0" w:line="220" w:lineRule="atLeast"/>
                    <w:ind w:left="0" w:right="0"/>
                    <w:rPr>
                      <w:rStyle w:val="documentaddressRight"/>
                      <w:rFonts w:ascii="Georgia" w:eastAsia="Georgia" w:hAnsi="Georgia" w:cs="Georgia"/>
                      <w:color w:val="020303"/>
                      <w:spacing w:val="4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documentright-box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50"/>
        <w:gridCol w:w="835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" w:lineRule="exact"/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wrapNone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pict>
                <v:line id="_x0000_s1025" style="position:absolute;z-index:251660288" from="0,-0.5pt" to="535.3pt,0" fillcolor="#1b1d1e" strokecolor="#1b1d1e"/>
              </w:pic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7" w:color="auto"/>
              </w:pBdr>
              <w:spacing w:before="0" w:after="0"/>
              <w:ind w:left="0" w:right="340"/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bdr w:val="none" w:sz="0" w:space="0" w:color="auto"/>
                <w:vertAlign w:val="baseline"/>
              </w:rPr>
              <w:t>Summary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8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25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8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t>A motivated hard-working person and a productive, efficient, reliable member of a team. Open minded, punctual, responsible, polite and keen to learn. Throughout my working experience I have embraced various roles in different working environments and I am willing to turn my hand to anything.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50"/>
        <w:gridCol w:w="835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" w:lineRule="exact"/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wrapNone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pict>
                <v:line id="_x0000_s1026" style="position:absolute;z-index:251662336" from="0,-0.5pt" to="535.3pt,0" fillcolor="#1b1d1e" strokecolor="#1b1d1e"/>
              </w:pic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7" w:color="auto"/>
              </w:pBdr>
              <w:spacing w:before="0" w:after="0"/>
              <w:ind w:left="0" w:right="340"/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8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25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8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20303"/>
                <w:sz w:val="18"/>
                <w:szCs w:val="18"/>
              </w:rPr>
              <w:t>Decorative Painter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09/2021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Current</w:t>
            </w: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i/>
                <w:iCs/>
                <w:color w:val="020303"/>
                <w:sz w:val="18"/>
                <w:szCs w:val="18"/>
              </w:rPr>
              <w:t>MD POWER LIMITED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London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England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0" w:lineRule="exac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20303"/>
                <w:sz w:val="18"/>
                <w:szCs w:val="18"/>
              </w:rPr>
              <w:t xml:space="preserve">Supporting families with pre entry level ESOL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06/2018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07/2021</w:t>
            </w: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i/>
                <w:iCs/>
                <w:color w:val="020303"/>
                <w:sz w:val="18"/>
                <w:szCs w:val="18"/>
              </w:rPr>
              <w:t>Big Red Bus Club Charlton Limited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London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England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Supporting mothers of children under five to gain the skills they need to be successful parents;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Stepped up to work with others tp ensure they are supported in the wider community.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0" w:lineRule="exac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20303"/>
                <w:sz w:val="18"/>
                <w:szCs w:val="18"/>
              </w:rPr>
              <w:t>Cleaning Worker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07/2012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07/2021</w:t>
            </w: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i/>
                <w:iCs/>
                <w:color w:val="020303"/>
                <w:sz w:val="18"/>
                <w:szCs w:val="18"/>
              </w:rPr>
              <w:t>PLEXOCS LTD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London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England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0" w:lineRule="exac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20303"/>
                <w:sz w:val="18"/>
                <w:szCs w:val="18"/>
              </w:rPr>
              <w:t>Volunteer Worker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05/2016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06/2018</w:t>
            </w: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i/>
                <w:iCs/>
                <w:color w:val="020303"/>
                <w:sz w:val="18"/>
                <w:szCs w:val="18"/>
              </w:rPr>
              <w:t>Big Red Bus Club Charlton Limited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London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England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Two days a week providing direct line support to over 300 families in Greenwich;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Supporting in key skills, like budget management, safeguarding and using play to help children to develop reading and numeracy skills;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Helping the whole organization from delivering stay and plays, to fundraising and explaining to others where to go for advice and support.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0" w:lineRule="exac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20303"/>
                <w:sz w:val="18"/>
                <w:szCs w:val="18"/>
              </w:rPr>
              <w:t>Shop Assistant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04/2007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 -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04/2011</w:t>
            </w:r>
          </w:p>
          <w:p>
            <w:pPr>
              <w:pStyle w:val="documentdispBlock"/>
              <w:spacing w:before="0" w:after="0" w:line="220" w:lineRule="atLeast"/>
              <w:ind w:left="20" w:right="0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i/>
                <w:iCs/>
                <w:color w:val="020303"/>
                <w:sz w:val="18"/>
                <w:szCs w:val="18"/>
              </w:rPr>
              <w:t>Metro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Lviv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</w:rPr>
              <w:t>Ukraine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Arranging and labeling goods in the display shelves;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Assisting customers in finding the products they're looking for;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Processing customer payments at the checkout point/till;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Addressing customer complaints and inquiries;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Cleaning and rearranging the store after hours;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20" w:lineRule="atLeast"/>
              <w:ind w:left="220" w:right="0" w:hanging="183"/>
              <w:rPr>
                <w:rStyle w:val="span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color w:val="020303"/>
                <w:bdr w:val="none" w:sz="0" w:space="0" w:color="auto"/>
                <w:vertAlign w:val="baseline"/>
              </w:rPr>
              <w:t>Performing periodic price audits to resolve price discrepancies;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50"/>
        <w:gridCol w:w="835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" w:lineRule="exact"/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63360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wrapNone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pict>
                <v:line id="_x0000_s1027" style="position:absolute;z-index:251664384" from="0,-0.5pt" to="535.3pt,0" fillcolor="#1b1d1e" strokecolor="#1b1d1e"/>
              </w:pic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7" w:color="auto"/>
              </w:pBdr>
              <w:spacing w:before="0" w:after="0"/>
              <w:ind w:left="0" w:right="340"/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8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25" w:type="dxa"/>
              <w:bottom w:w="500" w:type="dxa"/>
              <w:right w:w="0" w:type="dxa"/>
            </w:tcMar>
            <w:vAlign w:val="top"/>
            <w:hideMark/>
          </w:tcPr>
          <w:tbl>
            <w:tblPr>
              <w:tblStyle w:val="documentskill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178"/>
              <w:gridCol w:w="4178"/>
            </w:tblGrid>
            <w:tr>
              <w:tblPrEx>
                <w:tblInd w:w="2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4178" w:type="dxa"/>
                  <w:tcMar>
                    <w:top w:w="80" w:type="dxa"/>
                    <w:left w:w="0" w:type="dxa"/>
                    <w:bottom w:w="0" w:type="dxa"/>
                    <w:right w:w="20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220" w:lineRule="atLeast"/>
                    <w:ind w:left="220" w:right="0" w:hanging="183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1"/>
                      <w:rFonts w:ascii="Georgia" w:eastAsia="Georgia" w:hAnsi="Georgia" w:cs="Georgia"/>
                      <w:color w:val="020303"/>
                      <w:bdr w:val="none" w:sz="0" w:space="0" w:color="auto"/>
                      <w:vertAlign w:val="baseline"/>
                    </w:rPr>
                    <w:t>Active listening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20" w:lineRule="atLeast"/>
                    <w:ind w:left="220" w:right="0" w:hanging="183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1"/>
                      <w:rFonts w:ascii="Georgia" w:eastAsia="Georgia" w:hAnsi="Georgia" w:cs="Georgia"/>
                      <w:color w:val="020303"/>
                      <w:bdr w:val="none" w:sz="0" w:space="0" w:color="auto"/>
                      <w:vertAlign w:val="baseline"/>
                    </w:rPr>
                    <w:t>Excellent communication skills</w: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20" w:lineRule="atLeast"/>
                    <w:ind w:left="220" w:right="0" w:hanging="183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1"/>
                      <w:rFonts w:ascii="Georgia" w:eastAsia="Georgia" w:hAnsi="Georgia" w:cs="Georgia"/>
                      <w:color w:val="020303"/>
                      <w:bdr w:val="none" w:sz="0" w:space="0" w:color="auto"/>
                      <w:vertAlign w:val="baseline"/>
                    </w:rPr>
                    <w:t>Inventory control procedures</w:t>
                  </w:r>
                </w:p>
                <w:p>
                  <w:pPr>
                    <w:pStyle w:val="documentskillpaddedline1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0" w:lineRule="exact"/>
                    <w:ind w:left="20" w:right="0"/>
                    <w:textAlignment w:val="auto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178" w:type="dxa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220" w:lineRule="atLeast"/>
                    <w:ind w:left="220" w:right="0" w:hanging="183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1"/>
                      <w:rFonts w:ascii="Georgia" w:eastAsia="Georgia" w:hAnsi="Georgia" w:cs="Georgia"/>
                      <w:color w:val="020303"/>
                      <w:bdr w:val="none" w:sz="0" w:space="0" w:color="auto"/>
                      <w:vertAlign w:val="baseline"/>
                    </w:rPr>
                    <w:t>Team player mentality</w: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after="0" w:line="220" w:lineRule="atLeast"/>
                    <w:ind w:left="220" w:right="0" w:hanging="183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1"/>
                      <w:rFonts w:ascii="Georgia" w:eastAsia="Georgia" w:hAnsi="Georgia" w:cs="Georgia"/>
                      <w:color w:val="020303"/>
                      <w:bdr w:val="none" w:sz="0" w:space="0" w:color="auto"/>
                      <w:vertAlign w:val="baseline"/>
                    </w:rPr>
                    <w:t>Fast learner</w:t>
                  </w:r>
                </w:p>
                <w:p>
                  <w:pPr>
                    <w:pStyle w:val="documentskillpaddedline1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0" w:lineRule="exact"/>
                    <w:ind w:left="20" w:right="0"/>
                    <w:textAlignment w:val="auto"/>
                    <w:rPr>
                      <w:rStyle w:val="documentskillpaddedline1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  <w:rPr>
                <w:rStyle w:val="parentContainersectiontablesectionbody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  <w:r>
              <w:rPr>
                <w:color w:val="FFFFFF"/>
                <w:sz w:val="2"/>
              </w:rPr>
              <w:t>.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50"/>
        <w:gridCol w:w="835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" w:lineRule="exact"/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drawing>
                <wp:anchor simplePos="0" relativeHeight="251665408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wrapNone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pict>
                <v:line id="_x0000_s1028" style="position:absolute;z-index:251666432" from="0,-0.5pt" to="535.3pt,0" fillcolor="#1b1d1e" strokecolor="#1b1d1e"/>
              </w:pict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7" w:color="auto"/>
              </w:pBdr>
              <w:spacing w:before="0" w:after="0"/>
              <w:ind w:left="0" w:right="340"/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Georgia" w:eastAsia="Georgia" w:hAnsi="Georgia" w:cs="Georgia"/>
                <w:b/>
                <w:bCs/>
                <w:caps/>
                <w:bdr w:val="none" w:sz="0" w:space="0" w:color="auto"/>
                <w:vertAlign w:val="baseline"/>
              </w:rPr>
              <w:t>Languages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8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0" w:type="dxa"/>
              <w:left w:w="25" w:type="dxa"/>
              <w:bottom w:w="500" w:type="dxa"/>
              <w:right w:w="0" w:type="dxa"/>
            </w:tcMar>
            <w:vAlign w:val="top"/>
            <w:hideMark/>
          </w:tcPr>
          <w:tbl>
            <w:tblPr>
              <w:tblStyle w:val="documentlangSeclnggparatable"/>
              <w:tblW w:w="0" w:type="auto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978"/>
              <w:gridCol w:w="300"/>
              <w:gridCol w:w="3978"/>
            </w:tblGrid>
            <w:tr>
              <w:tblPrEx>
                <w:tblW w:w="0" w:type="auto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8256" w:type="dxa"/>
                  <w:gridSpan w:val="3"/>
                  <w:noWrap w:val="0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00" w:lineRule="exact"/>
                    <w:ind w:left="20" w:right="0"/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infotilesecfieldnth-child1spannth-child1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Ukrainian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b/>
                      <w:bCs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>First Language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978" w:type="dxa"/>
                  <w:noWrap w:val="0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3958"/>
                    </w:tabs>
                    <w:spacing w:before="0" w:line="220" w:lineRule="atLeast"/>
                    <w:ind w:left="20" w:right="0"/>
                    <w:jc w:val="left"/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infotilesecfieldnth-child1spannth-child1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English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b/>
                      <w:bCs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ab/>
                  </w: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>B2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sliced-rec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after="0" w:line="180" w:lineRule="exact"/>
                    <w:ind w:left="17" w:right="0"/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inline>
                        <wp:extent cx="2537494" cy="76775"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pan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00" w:lineRule="exact"/>
                    <w:ind w:left="20" w:right="0"/>
                    <w:textAlignment w:val="auto"/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>Upper Intermediate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3978" w:type="dxa"/>
                  <w:noWrap w:val="0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3958"/>
                    </w:tabs>
                    <w:spacing w:before="0" w:line="220" w:lineRule="atLeast"/>
                    <w:ind w:left="20" w:right="0"/>
                    <w:jc w:val="left"/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infotilesecfieldnth-child1spannth-child1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Polish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b/>
                      <w:bCs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b/>
                      <w:bCs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ab/>
                  </w: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>B1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sliced-rec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after="0" w:line="180" w:lineRule="exact"/>
                    <w:ind w:left="17" w:right="0"/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paragraph"/>
                      <w:rFonts w:ascii="Georgia" w:eastAsia="Georgia" w:hAnsi="Georgia" w:cs="Georgia"/>
                      <w:color w:val="020303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inline>
                        <wp:extent cx="2537494" cy="76775"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pan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00" w:lineRule="exact"/>
                    <w:ind w:left="20" w:right="0"/>
                    <w:textAlignment w:val="auto"/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>Intermediate</w:t>
                  </w:r>
                  <w:r>
                    <w:rPr>
                      <w:rStyle w:val="documentbeforecolonspace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Georgia" w:eastAsia="Georgia" w:hAnsi="Georgia" w:cs="Georgia"/>
                      <w:vanish/>
                      <w:color w:val="020303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paragraphnativeLangParafield"/>
                      <w:rFonts w:ascii="Georgia" w:eastAsia="Georgia" w:hAnsi="Georgia" w:cs="Georgia"/>
                      <w:color w:val="02030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spacing w:before="80"/>
              <w:rPr>
                <w:rStyle w:val="parentContainersectiontableheading"/>
                <w:rFonts w:ascii="Georgia" w:eastAsia="Georgia" w:hAnsi="Georgia" w:cs="Georgia"/>
                <w:color w:val="020303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Georgia" w:eastAsia="Georgia" w:hAnsi="Georgia" w:cs="Georgia"/>
          <w:color w:val="020303"/>
          <w:sz w:val="18"/>
          <w:szCs w:val="18"/>
          <w:bdr w:val="none" w:sz="0" w:space="0" w:color="auto"/>
          <w:vertAlign w:val="baseline"/>
        </w:rPr>
      </w:pPr>
    </w:p>
    <w:sectPr>
      <w:pgSz w:w="11906" w:h="16838"/>
      <w:pgMar w:top="400" w:right="600" w:bottom="600" w:left="6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 &gt; section_nth-child(1)"/>
    <w:basedOn w:val="Normal"/>
    <w:pPr>
      <w:pBdr>
        <w:top w:val="none" w:sz="0" w:space="0" w:color="auto"/>
      </w:pBdr>
    </w:pPr>
  </w:style>
  <w:style w:type="paragraph" w:customStyle="1" w:styleId="documentparagraphfirstparagraph">
    <w:name w:val="document_paragraph_firstparagraph"/>
    <w:basedOn w:val="Normal"/>
    <w:pPr>
      <w:pBdr>
        <w:top w:val="none" w:sz="0" w:space="0" w:color="auto"/>
      </w:pBdr>
    </w:pPr>
  </w:style>
  <w:style w:type="paragraph" w:customStyle="1" w:styleId="documentPICTPic">
    <w:name w:val="document_PICTPic"/>
    <w:basedOn w:val="Normal"/>
    <w:pPr>
      <w:jc w:val="center"/>
      <w:textAlignment w:val="center"/>
    </w:pPr>
  </w:style>
  <w:style w:type="paragraph" w:customStyle="1" w:styleId="documentPICTPicfield">
    <w:name w:val="document_PICTPic_field"/>
    <w:basedOn w:val="Normal"/>
    <w:pPr>
      <w:jc w:val="center"/>
      <w:textAlignment w:val="center"/>
    </w:p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  <w:pPr>
      <w:pBdr>
        <w:top w:val="none" w:sz="0" w:space="0" w:color="auto"/>
      </w:pBdr>
    </w:pPr>
  </w:style>
  <w:style w:type="paragraph" w:customStyle="1" w:styleId="documentname">
    <w:name w:val="document_name"/>
    <w:basedOn w:val="Normal"/>
    <w:pPr>
      <w:pBdr>
        <w:top w:val="none" w:sz="0" w:space="7" w:color="auto"/>
        <w:left w:val="none" w:sz="0" w:space="0" w:color="auto"/>
        <w:bottom w:val="none" w:sz="0" w:space="10" w:color="auto"/>
        <w:right w:val="none" w:sz="0" w:space="0" w:color="auto"/>
      </w:pBdr>
      <w:spacing w:line="740" w:lineRule="atLeast"/>
      <w:jc w:val="left"/>
    </w:pPr>
    <w:rPr>
      <w:b/>
      <w:bCs/>
      <w:caps/>
      <w:color w:val="1B1D1E"/>
      <w:sz w:val="62"/>
      <w:szCs w:val="6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addressLeft">
    <w:name w:val="document_addressLeft"/>
    <w:basedOn w:val="DefaultParagraphFont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Padding">
    <w:name w:val="document_addressPadding"/>
    <w:basedOn w:val="DefaultParagraphFont"/>
  </w:style>
  <w:style w:type="character" w:customStyle="1" w:styleId="documentaddressRight">
    <w:name w:val="document_addressRight"/>
    <w:basedOn w:val="DefaultParagraphFont"/>
  </w:style>
  <w:style w:type="paragraph" w:customStyle="1" w:styleId="documenticonInnerTableParagraph">
    <w:name w:val="document_iconInnerTable Paragraph"/>
    <w:basedOn w:val="Normal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40" w:lineRule="atLeast"/>
    </w:pPr>
    <w:rPr>
      <w:b/>
      <w:bCs/>
      <w:caps/>
      <w:color w:val="000000"/>
      <w:sz w:val="24"/>
      <w:szCs w:val="24"/>
    </w:rPr>
  </w:style>
  <w:style w:type="paragraph" w:customStyle="1" w:styleId="parentContainersectiontableheadingParagraph">
    <w:name w:val="parentContainer_sectiontable_heading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top"/>
    </w:pPr>
    <w:rPr>
      <w:bdr w:val="none" w:sz="0" w:space="0" w:color="auto"/>
    </w:r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parentContainersectiontable">
    <w:name w:val="parentContainer_sectiontable"/>
    <w:basedOn w:val="TableNormal"/>
    <w:tblPr/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8"/>
      <w:szCs w:val="18"/>
    </w:rPr>
  </w:style>
  <w:style w:type="paragraph" w:customStyle="1" w:styleId="hiltParaWrapper">
    <w:name w:val="hiltParaWrapper"/>
    <w:basedOn w:val="Normal"/>
  </w:style>
  <w:style w:type="character" w:customStyle="1" w:styleId="documentskillpaddedline1">
    <w:name w:val="document_skill_paddedline1"/>
    <w:basedOn w:val="DefaultParagraphFont"/>
  </w:style>
  <w:style w:type="paragraph" w:customStyle="1" w:styleId="documentskillpaddedline1Paragraph">
    <w:name w:val="document_skill_paddedline1 Paragraph"/>
    <w:basedOn w:val="Normal"/>
    <w:pPr>
      <w:pBdr>
        <w:top w:val="none" w:sz="0" w:space="4" w:color="auto"/>
      </w:pBdr>
      <w:textAlignment w:val="top"/>
    </w:pPr>
  </w:style>
  <w:style w:type="table" w:customStyle="1" w:styleId="documentskill">
    <w:name w:val="document_skill"/>
    <w:basedOn w:val="TableNormal"/>
    <w:tblPr/>
  </w:style>
  <w:style w:type="character" w:customStyle="1" w:styleId="documentlangSecparagraph">
    <w:name w:val="document_langSec_paragraph"/>
    <w:basedOn w:val="DefaultParagraphFont"/>
  </w:style>
  <w:style w:type="character" w:customStyle="1" w:styleId="documentlangSecparagraphnativeLangParafield">
    <w:name w:val="document_langSec_paragraph_nativeLangPara_field"/>
    <w:basedOn w:val="DefaultParagraphFont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paragraph" w:customStyle="1" w:styleId="documentparentContainerlangSecparagraphnotfirstparagraphsinglecolumn">
    <w:name w:val="document_parentContainer_langSec_paragraph_not(.firstparagraph)_singlecolumn"/>
    <w:basedOn w:val="Normal"/>
    <w:pPr>
      <w:pBdr>
        <w:top w:val="none" w:sz="0" w:space="0" w:color="auto"/>
      </w:pBdr>
    </w:pPr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Iryna Ilnitska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940f7778-e28a-43b1-9805-ecd135156949</vt:lpwstr>
  </property>
  <property fmtid="{D5CDD505-2E9C-101B-9397-08002B2CF9AE}" pid="3" name="x1ye=0">
    <vt:lpwstr>DDsAAB+LCAAAAAAABAAdm8dus2oURR+IAb0N7oBueq8zwKb3Dk//kytlEMkKwR/n7L1WrAgogUMUTRAsTFM8jlEcJTIUyrMoh/Mii8jYYKtLbfEB3kwsuHykamKqNIZ8sNCa3zzLIOtyzy3aqn261LhgODHBm/OJuZEFEjxCfvWm34+3DbXMoopereKorKWWOzO8ZgqiXgO3/dDlKbCSyVVv3ilJ/PE5KMZZQwA4e8mSjGHQpx7X3t/Mtj87b3y</vt:lpwstr>
  </property>
  <property fmtid="{D5CDD505-2E9C-101B-9397-08002B2CF9AE}" pid="4" name="x1ye=1">
    <vt:lpwstr>+8+SehNOBE3/4BlF3MTY6CYkpKkZAAiartGoZoHUKaTOgAFBVyaKrOxYy0zhTBqR6xM6xuxEB4fV4c9YfbJVLLe3vRHtyFdQMVeGBDcHaot9EV+AnqXKMM3OOH5I2Nypo+BSgoSEyv56UQQkQoa4mw3muKNWlEcWCshOyhkmORIwl/GIDLOr5gVHMcEIiiclaPQLiMfRy8XBaQ+ggII1DymoTnWExiTUghKLfJuKQKOamEz0VGSFEsLEmMFYyUh</vt:lpwstr>
  </property>
  <property fmtid="{D5CDD505-2E9C-101B-9397-08002B2CF9AE}" pid="5" name="x1ye=10">
    <vt:lpwstr>CJFPDkXy/A7Z4RN0WrcXD/rtlaHFxEIzQM5S+BK3J6fMiaxXWGUMyIBoT7FiIcU6mxKeb58nEthd4uNIPDw9dIAN17rUcOWOD9+r1VWsuy4bNfEJb2gnGYAU8NMqc55ASkHUW0b5rgRR6bmuDai8Fk+52z4uP5j7j470t1jx4R6q9r05rHJNiCQpuDGVC6No4tfuPexkxLtLesxncqKZ22FJIgsLACB+5vT56Gnzd2+jhhOfK8WzOxCNXD+yzXO</vt:lpwstr>
  </property>
  <property fmtid="{D5CDD505-2E9C-101B-9397-08002B2CF9AE}" pid="6" name="x1ye=11">
    <vt:lpwstr>NLABoBX+evzv8uaMRKNAQHfRLVnC1y8U6ayOxDldpFH7ZdZ59GVrO3Y6tTLNVQ1Sg+3Mijaz/s7CXTi9ZB4AV/V/CDvlruengte1NHF+9RtkSQSLccmAfypFJsvYZy3FnsmoRWHmTuGxUZTiRbyvPVMAbdCsqknAIZQH6++iK/OE+QsEnqhldwIzhXGBCNsesbguD6rY4AV1lFPf8oW9FUF3x/t4thie5+GbbRnSbfVnNpB3NXVqaNTsiC1u+7o</vt:lpwstr>
  </property>
  <property fmtid="{D5CDD505-2E9C-101B-9397-08002B2CF9AE}" pid="7" name="x1ye=12">
    <vt:lpwstr>KcMr25FznFZKtWziWczwwnG2cVHDb2HzcaCMtW2bvrl+ogB/rGTA/GH/GguruDrDCI1JebQbyNNeB7uLtZ0+unZ/AzMNs2JR0SyBEqCHIBS/A7UetehNobuuNHCSLeRd6VWiS46c9TLAsCHiS7itQtFS9Pnh8ZKMNGQTvLymzf2qU/jVhls7ZsY8s3kFQzplAc2X2T90OIsSPsyrg1/RS3NUZusDKtwAeVu4tpaGsFu6O85pyNzVtZVhEXtujrO</vt:lpwstr>
  </property>
  <property fmtid="{D5CDD505-2E9C-101B-9397-08002B2CF9AE}" pid="8" name="x1ye=13">
    <vt:lpwstr>Pti3IMoymAv2wzsdD1I0I8Tpq3ADFjQfIdAm+XBN53X4tmE6gpPWBJfJ9z9m74SuZ/XDa5RZGSuJCTJBcFGeg+sVHl85f65t8aWcaOAYen/ZnbrFBqaUF+JPu3QIkHxtH+7RYvV3BvTF12tiYOkfHVglYF1Ar8Mv1EfAPP6E/xJme1N/PgnCuTwsuBdK8pY/442M6uam0t+vxKDtbGsTeJxQmdtatzKca+2wk5Y8p4QvDh+VWXNLwmQujiAMAHI</vt:lpwstr>
  </property>
  <property fmtid="{D5CDD505-2E9C-101B-9397-08002B2CF9AE}" pid="9" name="x1ye=14">
    <vt:lpwstr>nZrTud5Ev/m3qGxn6bGmcxof+89XQWIIwBnxX7hgTMfU/+g+Mdpa2D6NRF3NdikcopGYkdr6aaB04RWx/vYUHmaUbXM2LNWO9gKHH6AQ+q19z69di4jZzjYaACKVKkObdIkIlFVCBhAzycYYv8oiznrPYdGVMDiiR0QIs6u+T+4kV457SL/pY111pbfPyg5VekF5a7M+qWKy5wJnU409RwGM7HdFbjji+mXzapL4uNP/ESYQck786Bpva7imsYZ</vt:lpwstr>
  </property>
  <property fmtid="{D5CDD505-2E9C-101B-9397-08002B2CF9AE}" pid="10" name="x1ye=15">
    <vt:lpwstr>GM2YNGpUzdZmg35Aw01RFq+r/h4ZsXYlaGj25ZUzYnpEPaioNc0WEySPSvLJFFNfDk3M7aG/2Bz9pO47Lh6jdLI8UqMPDEWUqh5N1bNybG2vO8NTUnBk7hj/GjmLh4eZP/VAbPNQwodqLueNKGgOv+K0W0EAhZnZfOS6WY126LUQBzblYxaTzl7Lser2yKHnMavG0BultJQNmW+b1Midn6UBKekcFW/l9hl80xknNIJYoJbP+DDm1Sbv4v6RXl0</vt:lpwstr>
  </property>
  <property fmtid="{D5CDD505-2E9C-101B-9397-08002B2CF9AE}" pid="11" name="x1ye=16">
    <vt:lpwstr>EO48KTFwMgB7R7IAvdAyN4wzcBJEnWWiwctDoe80NSw0uOCmY38JTn+arCCeOMrZgUnxlqNqDch4twiwjy6r6rRomtl4gkZ+dyOhW4auIbmDmHddrnNGWoOc6Fqtzve+uzJHjB57aXi9zSsUtKak4w0Cdt2pCQk+uifgX4S3WtcQVJAZvigupMie0KbkylKFeRXJp+nDW7/onN/KndzaPpWjjspUUT90ppON4Fy0Ds62Ixqxc1zZrkbSt6B4ZPY</vt:lpwstr>
  </property>
  <property fmtid="{D5CDD505-2E9C-101B-9397-08002B2CF9AE}" pid="12" name="x1ye=17">
    <vt:lpwstr>7qc/hoypW+7Y+UnemLdHVOPHMK8g1stCGMOObT524gvCzhC/LwNehEY088wEFT7OTrLHlM3vDSZkhu1pOb2f0dGq3KFNuulTIsz1G7J5dUinYDsD9XVbT82uGllEeH0IFZOT7KDDixezx09KaCmR++6BfBZR+SyuVKCCDbMZ1t5ZuJP4zqKdObQWekVUEE7GllrD7jR55tTNr3YgfySCpg5bfixxEyMx6YD/QkQO0kPoQqyOKesq32WqkFZezId</vt:lpwstr>
  </property>
  <property fmtid="{D5CDD505-2E9C-101B-9397-08002B2CF9AE}" pid="13" name="x1ye=18">
    <vt:lpwstr>Li6tCVPnI0VOHLUWxq3IqTGHLw078XOr3UAvp+J2PrrtcwI5frp+08Uzx8jijCxts+iO3p3si+Swu3lGrMJjfVMtSFcvdgp+WdrCTnodRxoXSm8FW1/p5CR+yckBDclv85dy5hNb3UAHeQj/IgFehUsVkQv+f3rv0m+BeIC6YfgAdK89Dp9ID5irE1gefUYJy0Hiz2YT5iLn8zhbkqGu+d6R1z6aZB/hdMSfSyJ+SSmRK9kRtdqCh9JZajP/C1v</vt:lpwstr>
  </property>
  <property fmtid="{D5CDD505-2E9C-101B-9397-08002B2CF9AE}" pid="14" name="x1ye=19">
    <vt:lpwstr>sJM9gDFtOw82MFXuZl7HcsnK2djUzghsm28FMXzPVbDpvuqaMMh7S1pUiJ3LRLVAbFhQ3tJye7+0DsI4ZtBaJWL3Bbm5S+VzS7P7g0JF7KwW29UQPMMUDh9/P3OH88seckLHZAY3/mpSoRkvsngWe0Wx9W8Pm21qO5dKu3PBzUH1g3ppKBVTy2TSc+IZodoYNBHltPULRgCfq5vicniPcgL8yba4NL7IaCtZ3ZmLGcLOyFJd7z1GjkDNvDIMuvf</vt:lpwstr>
  </property>
  <property fmtid="{D5CDD505-2E9C-101B-9397-08002B2CF9AE}" pid="15" name="x1ye=2">
    <vt:lpwstr>rbwilofrZTDbHedxugpY52R6/AnCraSzJP0Pz53+0IajuHjCsh0vLU1q+sgFUxDaGnh1C5EyeLmgICep8IGwAPDlef/iLDPnSrxbSM2mG8L8RyGRqhHmoWwMK1524nfIgEIleFUDAJlaV82MKcv+0LLiAQZh23Yn42V/0MwYZE4HcV1k577jUNBen+3W5SWYp+pgAihwjYND32A7LHiIjIDebLATOiTZgRGXPvU9s0gQeZHpZWcCK1DSDHyBbI9</vt:lpwstr>
  </property>
  <property fmtid="{D5CDD505-2E9C-101B-9397-08002B2CF9AE}" pid="16" name="x1ye=20">
    <vt:lpwstr>0aTCEnyvlK+fiI7Q5tI6/gU+ioLmJTubilmeFDtbSemPCuI+FRjaNsnS3876pCPlCRWeh5GQ/uQOyYYcoegda4bhwJ0F1rJYShkD3GabWo5qv5qEjGE+am5XJV1qkM/IU0kZZE72pf47i+WH54AgBj5qNZ9BGLNjykr69QWa4ey1qYfFTa7v0y0+0gwYIOTr4cs9n7wsosFWXq3j7wvpAt0q9zxIq3Lrmos1gQXHyhXjYBrmP2kfmCfb4kyhBWT</vt:lpwstr>
  </property>
  <property fmtid="{D5CDD505-2E9C-101B-9397-08002B2CF9AE}" pid="17" name="x1ye=21">
    <vt:lpwstr>eSR804stm/M1uefHHwnJxnWHQvSebBQ0W9VHRqofmO0P83jOqD6ASs1GDwHk8x8PqeT35/LAWb341unEXCzhmOgQ4YrZ/w9KYsf6zYD0141oiw6Akf6PxlpSxHaBWKtL2dXByHqZ92N2wG3GjQ09bDj7k5pMN6e4zrbZ0YnlHOzP60YKtY1uQzZxXnmDsE2w7eF9UVaeDcyJHF32QC05tA1uaqyyX4yTvneI8U6ktfd2hEvRUmh5HjaieMOynp+</vt:lpwstr>
  </property>
  <property fmtid="{D5CDD505-2E9C-101B-9397-08002B2CF9AE}" pid="18" name="x1ye=22">
    <vt:lpwstr>CExa81DDWhUlANzv+SQ7tVt3pBVXxiDHc+uSrdC5GNxL04XjptIGNE0TcPcBluBSvK7ncs7b3CsB/wy00//pzOlt4sWbvGwOx96bEyhOR7YqzBFWqvc/kukyZA7ZBjq+7JbROutBlfRQQeJX2bnl5wrxmMFiZ0IQgu44vCc+6X7NSJXXHxV4VfHCi7duEsAWop3LKv4SbhuLdiBs/UGK7WMrhBPvaiHzgmjG/4m+Fy8VXFE/yhpq4byPse7o3CM</vt:lpwstr>
  </property>
  <property fmtid="{D5CDD505-2E9C-101B-9397-08002B2CF9AE}" pid="19" name="x1ye=23">
    <vt:lpwstr>mxAbcoWiisLM5M5p+/NxYnU1u2SDukZY3M8SgY/xPahtEnS5MRbE+tB6jUbLIioON0RN/QbaO9hsA7aCCwIixkW/FhF8lLN6pa48aATS6CpY3bCjjn7yWUfXXAXSgSmbe5dNTTuHlqb3WWEBkEMJLgOD7xPp5U2gdi90tAC/lpeMghQQ5X2tq58/R0lDyudx55jcXLIDXKNCtTHijwpq9JPZvlRH0mOeIIjVwFNumQJztWpjy9DNy/yP3Wc0JOY</vt:lpwstr>
  </property>
  <property fmtid="{D5CDD505-2E9C-101B-9397-08002B2CF9AE}" pid="20" name="x1ye=24">
    <vt:lpwstr>sVcZd4d4rlKz4z+B4J/J0TVqzY0f1w5mW8n+5N6mo30FXZod6IUR0lwbghWUwfbNCzq03yVIvbSxD3iI8lut9SHtwMzH+BbR56a2YjQ0F27Eb9xJo1ilrswyuH7SnL+r4x3Y2dJzrCgNhNymOnnyDuxxExSbE+wx41ZLPOcBXRZdHluowuYpkTPzoiykJDfMdrjA6NKcK7ENTYd58vvTCix85JL+yAA/S+eP8x5/7IOi2yHtW38ZMFl2c4qpJmx</vt:lpwstr>
  </property>
  <property fmtid="{D5CDD505-2E9C-101B-9397-08002B2CF9AE}" pid="21" name="x1ye=25">
    <vt:lpwstr>ZX6NdK1WbFBBLvQ6U+RYPzzU2e+vUQ30J2MJ5hJ3a8Nl+VLXdMx6IT5gvGfdKDxQSdRhsUgD2LsSgQCnYff1lg1ETeENbHrXMhmPKuqo48naa8Y5D73I3YJITQdufzYYwx2wJLRYCCfbrrVPbfwUfM50f6hX9kwysDUoi7Qer85LQHfjDZGQHfL5g6Irp/c1b0rVmLa+OsNl6ln5kfhkIKnzY57JnkIYovHgMvr0kRtQAyq9TxkSLSLIgfHk2Qz</vt:lpwstr>
  </property>
  <property fmtid="{D5CDD505-2E9C-101B-9397-08002B2CF9AE}" pid="22" name="x1ye=26">
    <vt:lpwstr>APb5QQ2tWQxQw+gDUNdoHPAAdGww+Nq17mWIj8xd/FbFIkrbplwJW2Lexvcs1z3ikvwQzHDIZOkkFvwYnsPclsHFQj/8uA79+JME850H2c5gPkMn0r8sVc8U1Ijc0Xu6Ug/TDj5wbFoSdIsEtI9czLs6GWD1p9bQ326fdL3Wx9fJPs5EYHNPOwiYf2cNcxw+enbPygIb4jaFrG7/uBELn0mpLi3GSLy44I3gYOtGSH01ziPh20dhSVJu2tKF7YJ</vt:lpwstr>
  </property>
  <property fmtid="{D5CDD505-2E9C-101B-9397-08002B2CF9AE}" pid="23" name="x1ye=27">
    <vt:lpwstr>0LhEdL1ZkBYDEvAPFY4ht+y2B3/DUX4q/tYP//G5N76e7sxTT2h17CAWoyvlfYJrHTFb+PmFDowp+upk/fbHIjSB/BGO5J7n4Z7bjz/LKoO83rdjtjm6ekT41aykGBGCUyB8CLLWJWxpIhNh9wRI98VVqcPLOQB8hO4D8f4oIS6P8p0dQibyQN+b9qdEv/Cwtdg28ivvuZntRx+Jd6MMeVdcX17Qfr6daGANVjD0fjb2CMSZpnMm2WRcvAPxZTq</vt:lpwstr>
  </property>
  <property fmtid="{D5CDD505-2E9C-101B-9397-08002B2CF9AE}" pid="24" name="x1ye=28">
    <vt:lpwstr>Z9Nk7JicEqi39WM7CFEoKs4acQtA6kzeI1oN97eP9sESxilo6LTUd3vMkhGgS2zanml4p6kw3wBmirH4irJXdO99L1IK4Xn7SZ3R/35JaGWM+cplKoPEEboa/hFrV1y69ywbJhnq6CyztRKvx8iaRj63O7EudJFoifxdQ/bNpfe5KHuKICiwtnpR1F1B2bDbMez2dVkkCUSJ9U/+99U55GtVSHwtnuwvdR7ALblGKchDqCWspgJ8eXko9phrN/l</vt:lpwstr>
  </property>
  <property fmtid="{D5CDD505-2E9C-101B-9397-08002B2CF9AE}" pid="25" name="x1ye=29">
    <vt:lpwstr>hIFfZ4olRgWVXDtAW41em5tJOCtjCYgUt1vKHhBDIFSUDFqAZ83QfRSa55cBgbLFG1KwDaDbuTMEDKGxdZ3YdfEEdiaRS6rUOZgTr4yBMOrmL2kB1VyY56Wiyjh4tOmrV1dokLwKD6R2d11KjHmIKRGfNPbWEj6b6wSwxUXkhEeVo2/u/4Lf64c/W83YnASMmH074Kj/nR+80ltHKb3RmY6eIKXlRjOOb0sJxXbbOiFAFkvvCMIX+ELxZZYyjp6</vt:lpwstr>
  </property>
  <property fmtid="{D5CDD505-2E9C-101B-9397-08002B2CF9AE}" pid="26" name="x1ye=3">
    <vt:lpwstr>xTrYqifdlWUUQNNCk36gae7hXd9nyaeMvswNCnHz+66WpJzvj3fR40xVAM3PWeZw6c1Cp+B5WRuze3+pljpB8shw3cLf0ZsJUSj4fMDFZYgZwOFIa3dXqs1RCvnRvAhxqIe9tDR4q3RKVc/eJabnozaZWIyDSdR7JDcoty1wykPljTAKu+qtYexj9yHMRwhdHvgna0h7gAk4pBvqcDkx6FC64HrT+mYalNZ0n4YYVRVYFTj6YcANZRXZZ78ACVq</vt:lpwstr>
  </property>
  <property fmtid="{D5CDD505-2E9C-101B-9397-08002B2CF9AE}" pid="27" name="x1ye=30">
    <vt:lpwstr>T8GFErLehgtbe+O+URvRbhFEd3+13eFzlMEOkW/6rohKjEgvMqA6D+YOFPg+V7Lg7+jcgXf3+O1RWOat3slj4Rr/u90wKsrAwq1bpv4z1YBVoSm3uKeKT1Jaj3KnlV41XVUCIR/i/CHzkLvvzAzZfqf16EgfiKEUWYyKt7vVnE0qA3ALLJNS5jOeGKax/u8hbo7f4Sef2ns97aHWKfnNmizH+LbupX9tvN5clEyEPFLyXDdwIavlf1e7BIcx0vw</vt:lpwstr>
  </property>
  <property fmtid="{D5CDD505-2E9C-101B-9397-08002B2CF9AE}" pid="28" name="x1ye=31">
    <vt:lpwstr>egQmux1i4RvSK3UNG/2V4LotyMqXrykQezdXz8F1E07ou4R7+mMwwin+BzdQRcqs8ckJHSMtRBIVmsFD0BEmz5sSxOL0YeipoZ5y+tlCwyThPk43IvI+c9lHNp8FVRa63Dykx5RqCt57Kd+eW+7nlND+tzFI4C7ShT471JRttVw17es+usb1PId7683Bk3eM8UadYpLYAPUo7v9TpvPOY04Ufdwws64ZWsQ4FyDPHGAJMVbUjDZDHxdYbAD4Bd0</vt:lpwstr>
  </property>
  <property fmtid="{D5CDD505-2E9C-101B-9397-08002B2CF9AE}" pid="29" name="x1ye=32">
    <vt:lpwstr>H+0SRRjaqVe4tI61eK0gJMJOt4DuI4slfSu+/7iuQyHjIRIFurURf47uVB1RHsifJvWQ6dbRGTm2Kus4Rd9PkeU871mPDKvQHyT6S+asthJLS1JmBPktSPBkxCyJy80F+sFTEFITgPUBKrCKhYfPqNd6arsmFoiq3CJYD2hQydKkJHJwUDq0Xhz96AbNYbK1oJQmO6r6q5Trnrnf0KAA9XA7OGRojgyLE7CeD2EY6QzcIq4JZu5DJtfTDIo1tTr</vt:lpwstr>
  </property>
  <property fmtid="{D5CDD505-2E9C-101B-9397-08002B2CF9AE}" pid="30" name="x1ye=33">
    <vt:lpwstr>E6btc5riCXOSoxEGaYthsNTRTRnwQgqskAsUbLNwNEpNd6Onl6yG7XixrY2f31MCVuhCALqSQyiI/oKSNkhMOdVfdqc767wal6mKNMK402ejUDM4+Yxfe6zrZmsyUqOjRwvxgC/z22Cx3aFBWywKIyE+XFORKDY2Ie9YC3Qg++mBQkDx99ysak2MjUfJONJucnrWYTg7XhMh/Sz9AnMNigqpZZgAQ9OJwG88KCwQtyJGLZZpfjLAccIrrDO8nbL</vt:lpwstr>
  </property>
  <property fmtid="{D5CDD505-2E9C-101B-9397-08002B2CF9AE}" pid="31" name="x1ye=34">
    <vt:lpwstr>bpL0DnSG24JkwDEeCji+MuLc4AIzES+ry6xmbzNPuzfnTbHTds9fgJYvvCDCOt4OFXg7HQ069xkSqK4i8qEAewCh7R9beZniu8/+h7bWcpfcVqU5m6nFM/9XOz6OfsibZZxw2w54CVfGY+f8Z71L3IpVcvf3dmGX+pT4jnvX9GOeCt/PzlsnHzyyepA+qFh+0zMY7mIYClNUc74Hrm0MgXltaHcJKt1E9gW00Q1gfya8Omb4M0oKAgrpSGD0S/x</vt:lpwstr>
  </property>
  <property fmtid="{D5CDD505-2E9C-101B-9397-08002B2CF9AE}" pid="32" name="x1ye=35">
    <vt:lpwstr>6BL5RZMHhhpwBPkYP+4oCdtWLrjmvEiAWGRF8UTv9dwvncj07GcfrrsM32gT8bMFodj8lA/KMNoZBEOj1N9JDwhGNPcJyZb74lOZhC2Jfd78UbFNmYyPRZ+Um5Aom/l4T3RIH2fpHWhnWMjS0Wx8osrBxz4M9A3tGE0a2nFbJRTHi0oKzJ/7s42U3Lt+wF/6PH5LkL1masC1qGs4QH6FAnZF1HN8xxXBkcoChSxVzEHjMDS3ZkA9HSgm3v2bD6/</vt:lpwstr>
  </property>
  <property fmtid="{D5CDD505-2E9C-101B-9397-08002B2CF9AE}" pid="33" name="x1ye=36">
    <vt:lpwstr>vE262EK4LEWsiqwuxIFUAdlr4vLlDPuxj7zzpxIVlbXCrbYjoKspQD5Kqh8M772Crpc7ZAwwOUbye8wT2FeNGV6ql8a8Rvv+iNinUu3PrH7dncB9V2hu1oksZDbwajd0eJOs5iO47FoGuUV9idAJMAWXt4tR+Ntu5Unb2IGaQ8i09QQ4hR44KIWrlI63VXE+s7aIutd8mqxdNSaRLUK0F9K+1QTJUNEZANsSmUwCt3S78Bk/zQD8NET43gXObn5</vt:lpwstr>
  </property>
  <property fmtid="{D5CDD505-2E9C-101B-9397-08002B2CF9AE}" pid="34" name="x1ye=37">
    <vt:lpwstr>Yb9IHk78gKwS/AhdZfAesQHEkjMkX4HvI6huN+DO2ziLLgaFXMuPz35bd9d1ffNRmhHydLJuBvp/1hhhrItRp5v0SJl9lziFHTTN6RAlayMkVwGLi9q0z60ri44iu4hiZ1r5bf+6DN0zcnCcS1TdrGc0qrNNQy6u7Dlkej2ysqpL0U1pV83ktrFibwyJerRvDu5IUodXE+5SKnSqkPKP5CKDh1/XiFKmU/BQMjJm+lPaKviU0k8pHVj6bW+3jkF</vt:lpwstr>
  </property>
  <property fmtid="{D5CDD505-2E9C-101B-9397-08002B2CF9AE}" pid="35" name="x1ye=38">
    <vt:lpwstr>5PPKgQxXh69J4nvOtAuvP7fWN0Cr/b2LejMrfvBeNpgAnfVi4yG+sTqUQhdM1WHoUQez1o7MT8fEkYGhb+OoZqOP3JSq31EC4e0Jz0vosSdbatOE0BMOoGgPwIfXbVrp7KX23sGBPjN6RMcU0wjWeXvobECfY/dFP0wRZV72NUau5RW0Qx5oBMkf2sbQTJMjRYuzz7Ps/Ts52oOtRUbDtpJQH6o1f7iHh+ZcupgAg6W6WIxGJhbijPEacPjcIMR</vt:lpwstr>
  </property>
  <property fmtid="{D5CDD505-2E9C-101B-9397-08002B2CF9AE}" pid="36" name="x1ye=39">
    <vt:lpwstr>rzYcCO/LuXX9/rhmOWxnF1hFJ8f24ho4WkT1mGuEyHHlDiRMRerWKGQ7z/3Lq8ecGT+kbYDLQyl2Yrg0AbWnP5opibeMyPityAcR8NbKEOaiogHcDzMn4jxUT4U0yGK1da0ST4FQYaxv4hbvoJTrlyKfeDvkJlJi3rqjcIOqLVHovtJWqW1hIPrRjLDpvgPVdIbjTKLt5AoMyfkyYxd6xzqD8mdahzX3ZF0kIIT3NW6s4nkI/2esusJvcc0Xbwh</vt:lpwstr>
  </property>
  <property fmtid="{D5CDD505-2E9C-101B-9397-08002B2CF9AE}" pid="37" name="x1ye=4">
    <vt:lpwstr>nwjSARVIFen+A5WZK2kirB/gCc7u4GvsIKefCHbW6RvQapv4cplJvSKfmrKT25VMp5tvpL6Dd6TxeECki40sqhGJzU1mXC7vrYPuX6TiZN1AqKkOaNX31y93AbIG9MgBeEYp7MTeEgE4P2RQsd4PcoNdoDEo9SpsS5J5bZmq1E1X4+SYnA8zNX9MvXEgoRE77hLMWTzqdyhOTcsS4/yM8G38GtbaJyDRiawcbo5N8i3Pg6v1q363Rs3KCIeq/Fi</vt:lpwstr>
  </property>
  <property fmtid="{D5CDD505-2E9C-101B-9397-08002B2CF9AE}" pid="38" name="x1ye=40">
    <vt:lpwstr>5qYkEaalLZ/HB6BOMrZcmQWGqJGLjGOxYLdGGC4hQFKZz7NaNQlpbRmESyf/ZJbYaR50JmGM95ZMALagZV+oOjShkAyGYP27zGQ1ExlikB2vAfIyiva7lV1libEIx3Pw1FCI7e2ssgsFH1yJNwhlAdNVlYM8cn7UPppdZnNvsiQVCk9rjm4fry/fimnLkVL2Q8GacqwNNqikqvExvpSj1iS4cVJuwD/saOsFcoyYwYIsqXWkdXbukN2WZSB6BZp</vt:lpwstr>
  </property>
  <property fmtid="{D5CDD505-2E9C-101B-9397-08002B2CF9AE}" pid="39" name="x1ye=41">
    <vt:lpwstr>T1TARHwe+Pdk8rvM9Xyh7aTDSCwWANUreaBq0yue1hgQ+yiWP5roABsww6fizJyd+gQEhMvAJcu4X6Rrd1wCdjxxG/azyt4/TA9WlVh1fslYUVHGCXB1SeD8W/bidt5YnLOYXW8XYBFMisZTtofH3R1Ug5mMNXbMzCtu3rdY9F+Ak6nQnjRjwKvx9WCXpO0+J4rYNBk4TYuY+wHC+A3ZzTqkDTUv7BnYKXONdRfa8C4E2An2Q4iRaBGxbhd3p8r</vt:lpwstr>
  </property>
  <property fmtid="{D5CDD505-2E9C-101B-9397-08002B2CF9AE}" pid="40" name="x1ye=42">
    <vt:lpwstr>t+DMZIm0TEfL5fzDlSSC5G32X2PnLwwwnLvg2rUVDLRX6HLf4CeYEzGP6FaJJL8eWGwVxRhq/Ewce3iJPW3+vygQinL/YwU6snhSjQauREP+C7JFl251MFDcG81aDOTmwRWyi+2kVFiAkL/lIC9UusLxu7ORA/mk9T7Pd2S8HvMdvfiX09/Xz09tXXHhZ9y7mS9eU7GcvjBnaXmeCYXzgqaHaF6iZeJhUUBww9rjZ8V3Jr3yKmQB+HmWCl/pxTi</vt:lpwstr>
  </property>
  <property fmtid="{D5CDD505-2E9C-101B-9397-08002B2CF9AE}" pid="41" name="x1ye=43">
    <vt:lpwstr>W5bS/eUmCBa34P1HSSmRYwd3QRz0IhMm4pYvvcTOIml9CAARpsbOY7ZWJZiIOztzuOZCFbRWznhfIQHOtVgwNNLc/pKTMN4E+SLhLsdH8Kyu8a3d6+Os6KjI4h1DRIMYdyyac6coQl5GDJIaNMS4muBQPvfltHT/kqGsBAREeG8x4qY922z66x1yUCuiYtQ5OpxEAacZGkjjKS8MiqwdQj2dAzc3lk1ipp93mb6DLgJRPMw0atHTeNprWuntbr7</vt:lpwstr>
  </property>
  <property fmtid="{D5CDD505-2E9C-101B-9397-08002B2CF9AE}" pid="42" name="x1ye=44">
    <vt:lpwstr>/lEuEWWue/HTxXXQyvtRbprZXuIJY4v6RoKyYytyx6I0s0t68f1B8lG8t05aS3rfszzyouWCrP43lriWnj5okZ4XR29BiHFGLfDkvYDsaaahSnJlLEi0TrinYy7JtIMdxfZUEdllYy7Mwfb+ne1IHUKIkVnBhPK60sas/gHt2Cx39CHMjJPLhGGpWBvaXhQiMSKyHwK58b1geva8Ga0eOhMbe9GkFpO+it7f6t0o9i2sbnyi2IPgETSn/Y9vBYh</vt:lpwstr>
  </property>
  <property fmtid="{D5CDD505-2E9C-101B-9397-08002B2CF9AE}" pid="43" name="x1ye=45">
    <vt:lpwstr>BCcsVi5hnlcKS9hiZlK31rYaZJ//JjzJJKPTiTWfMkOf6WDr9ThvYcPav/JG68+kixjkGK9CU4DLbD81ZO3MHRkIBBe4/TiZIQGDMO0cArli6BWpe5e7/OrWb5dBJelwbjzQjZQXK6ol5Gu38fmXdoVLYS/xhtnNICeR+8Zx1/wikMw7tYw9m3+UYDmS8+CviEMsX9HdbLNbSaW5yJvKyMj4sXOW7SaFNacrE1AnXU0A2eA2ZB3J/BoSDkxNrgo</vt:lpwstr>
  </property>
  <property fmtid="{D5CDD505-2E9C-101B-9397-08002B2CF9AE}" pid="44" name="x1ye=46">
    <vt:lpwstr>tDzZWqfoS4P80r/5T04GpkrDMumKfpP+36Mw794mqFBOXE6Iy9CmxGDdguGImgQ/sWrdBO+yTZu/WIq4pdxf4QDARzSjIheCWCtq6tgn3D+snCi0zlGYcQZSp7Pdlf0xv2dn8Lhokq35MwvkwgsGaHl/wTxC7pK0d4USixe3Djyx+vW+czJHERM/OEDI8Y5bOP9EyJFUYComtvEWpSDQZXNhY5qKz+DpGhYs4TvmaKpfBdeCq/nUnsisPaK34dc</vt:lpwstr>
  </property>
  <property fmtid="{D5CDD505-2E9C-101B-9397-08002B2CF9AE}" pid="45" name="x1ye=47">
    <vt:lpwstr>VuGBaZdsRO8ThGBR6O7sTpbtZaMeSSOIhnV4i/vXGuz8Z94HKtPFWH7CBaaK/ct/NLqjVGAc8NXOdvbp/M2Y7b7eOxQQ2RRLSAfStDDFYq1rkDzp4YB7VjGzicAxBD9CVz9ulY2QEo8lMGFT4i+lP8A44jPzO0l2lw7mI3aXomo328zCYvaaYCiQJiVqveO+N/ijfFOUjvGInmfm8OjxmRbxe8DMVp9XYXuLjHhGyelhhMOyH9p+6NKA3d5OUpl</vt:lpwstr>
  </property>
  <property fmtid="{D5CDD505-2E9C-101B-9397-08002B2CF9AE}" pid="46" name="x1ye=48">
    <vt:lpwstr>QGLpJal8nAvO1YKPJbSY3thEt7LYZjZsH3VbQU0NV/+U/KE9h+hqfxgfhpYFhUP6YF8iUuylpoglSzcLQ6IG+XQAVwRMQwUS9Jk998gWOTBBLOjM1YcLvzh1jbbHCnyGOgxcOsB8hjxQOGBrKi4ONrIkOIfqOP5w6NVVal1CnKAk3QkqX+xqgB7m1BI2o2YY+46dRCIDTftO+NAa4POUiLF6tlI03Dr4+tIYvod7Hsp5x9Y+H0NP4qTPDzfj+Ow</vt:lpwstr>
  </property>
  <property fmtid="{D5CDD505-2E9C-101B-9397-08002B2CF9AE}" pid="47" name="x1ye=49">
    <vt:lpwstr>dYo6g4Pv86aYxY80YDtlzBQKZMSUbpwBdtBG8mxYCLL0pDj8vtn+iVWssR2QFizlBE6C2nx6HQqzDDqdiL/VlIsg5V+iOjf0OSAekH/xLtAcfN3ezld6Pn9qnr5m6Bgr2WiMLoFHyBEowLg/N91szVkmXWdl4DOI9h8xiA99t9nYuW8kPKUH2dDtEQM+l0xq/a2UlIVnE6lX2NHb57fvV82ypBlb8oK5t9JgGjUggfZkBehgMuw1gIPDkSi3575</vt:lpwstr>
  </property>
  <property fmtid="{D5CDD505-2E9C-101B-9397-08002B2CF9AE}" pid="48" name="x1ye=5">
    <vt:lpwstr>8PmobWpnr1svCE5/KhCu8Wm18OywzZQb9932OBK7bk4mALvkM5GZj5Z22Ow74eC2bbf5dI1tkrvKAtOIqJAeer861EUcuNqYCrhy5NnQSNYzBBe+n/nh6D4jBIA1L2HtY9V2/dZ6uExaazIWjH67KwVW6U8OmdopY9hxiutoAXYmuabeParY75pNelnn+t+dwjTtXO6jJu6+5PK+kL6MkoGZ1GT7/YPJWViVRRj1txKAFY3p8f6U75qoIgn0mPH</vt:lpwstr>
  </property>
  <property fmtid="{D5CDD505-2E9C-101B-9397-08002B2CF9AE}" pid="49" name="x1ye=50">
    <vt:lpwstr>M5m4R4p1cftbeiU9ySyKHlIYwf21c3JBPCie6u7VMO2mVqcvvrX51HF/lC4kZUV/BVPh27cTzkS2dkoyuAMs4qlfKQmX2NAJWwZvY2iaKdajqYfSz+IgcdH2F7NzSojMvzpvmP0376GRD7MjVxHs0/EZ7omnz08E715ZGikwoMKhwpVd8qYq+RJF2TkKGPyDbVuNhJ4ndBGz+LBMaKUtFAZ2G5KmE+7vf3IubnMQlHEPHByrruNz5q41ZVKi+lu</vt:lpwstr>
  </property>
  <property fmtid="{D5CDD505-2E9C-101B-9397-08002B2CF9AE}" pid="50" name="x1ye=51">
    <vt:lpwstr>ug9cyQFhx0/NEPEL4bV+n0xtFY++rvmI316Gg0VnCBomK098/ecbMqFtGr3J/PLlZLXhfp+bMXHJ4ItHjlTlCBX/+CrkH6ZHWiYe+FNAB6BRBo2xI2l8YXtgm/0LMEtxx0AN22jIC5TypjFr7HzQ/L9XH/ZMOSfvMq4gLFj0CzL8rUpjZ/UdCWEGzilcHnVZZdz7a6n4WtITnRjeMQvVUVEoQOvOmcZ+Y3p2KNvpxKSkmAPS6uystVPu99Gp5Tc</vt:lpwstr>
  </property>
  <property fmtid="{D5CDD505-2E9C-101B-9397-08002B2CF9AE}" pid="51" name="x1ye=52">
    <vt:lpwstr>V/OpAYxIJ/ebHlAGU3n0hW5QKdXRyolrxr6/WnhC6qvFjusSH+1wl4UU0i09nlTzv9P0uVyWoMhr/lpiHjhaUI1UNak/kjZQ+GF/En7n3aVuhpL4LXGg55HyZyudp0xRP+ZD1zWlO6ZFICfOJvwrcuxxdkLbsVU/DnHXEV4desRPVmt5vbVkdjZMOavwWgz3O5e+HFbIS9c7dqqGqt7J1+1UUfR2NdaSSzpuViMbjI+/cgfQKQSijvcoCPH32S7</vt:lpwstr>
  </property>
  <property fmtid="{D5CDD505-2E9C-101B-9397-08002B2CF9AE}" pid="52" name="x1ye=53">
    <vt:lpwstr>QKyisAeY7UDjPak7oPLjLpCR43+zh2aXpHZyu36KjS5jYtsi+OHVpHLtOsIbYdBp2lnXmRpsOkW2ueT+Caxq3PJgHQDC+F9M8izlbLkmpVGU2uk1meL3InUIGnOjdAFHo/pIiyVwhv4vEweSDukgwF/D5VUOTIF4pdHDSRqGw0S6DVMddQUfIot5tB4ddnuB6WfgRfKto9eGe8OeFX2rLzWGdJEOreaxtsyPMyVQ/MpJBcdn3bg+Cu+Y4X+rM4F</vt:lpwstr>
  </property>
  <property fmtid="{D5CDD505-2E9C-101B-9397-08002B2CF9AE}" pid="53" name="x1ye=54">
    <vt:lpwstr>mNGv6uHNB9lnxNF2oHogAOi8+goDH3uXDwx9e4omKOUmqfXdYuVXhfgMm86/cBgJA8g5Wvpg17lGC9ZrD9I8C9edVl80O5rkLR4aRvJBvT4kPKMHi0p+2NsJcaEHQ3Pa1ghcMjxH4HEc2Y8WCYzxY2HkjhjFNeabHGB7oQJ5m2y2GDTtwawamTauKcUeIq0/G1frCDh+XMDSUGydTQQbSVcJXQn5zmPWJZe6Gx+Bv0eUBtin8ZQz6gT+cIUGiBK</vt:lpwstr>
  </property>
  <property fmtid="{D5CDD505-2E9C-101B-9397-08002B2CF9AE}" pid="54" name="x1ye=55">
    <vt:lpwstr>Zcj9AlvoQ1/2oKmtpo/ZCO/R+mGH+03LM4v3mE+E4BIur3eGVRZke3iHhc1HZn0i50j139VN8i5hlSWAUbuGBlO62h4Oc8DZtl471Zp/ZEx/dul1/0IhucY4Y+WPhxiaajsZgyh7OHSo9sTIj2xafIzcgBIf25nHheUv9Hk+vVHAhvMC/aHnxNO//kgXvNpFpZ50+THkwe9Pgugyq5+bJd20X489TnUdWCDCn34YSvBJWiUmqXtXKQtuYy0BGya</vt:lpwstr>
  </property>
  <property fmtid="{D5CDD505-2E9C-101B-9397-08002B2CF9AE}" pid="55" name="x1ye=56">
    <vt:lpwstr>4a8lkM/8LpUunZcTFA1YduJn/FBOrCQmsjd8FqVqkrnO8kw3WXPUYWxsz/zs+dzT3iurSqlxWX7pDT1/ruUlHIDfep6Oc0T0jXTqHse0ByjYqGBj5/zTW4TsTwStepKvzB9miOe3aa7xybY4PwsXhAXrKcUBjXeTVDiQ4g0Pd1SWaY6mMzWIO5GpH3pcLIGkp1rmtaRMlvrS/OSHrwTZ//+BpVLzqxWfPv4xVs0iJwawY4bGgDhmiVqjuhm0OWM</vt:lpwstr>
  </property>
  <property fmtid="{D5CDD505-2E9C-101B-9397-08002B2CF9AE}" pid="56" name="x1ye=57">
    <vt:lpwstr>8VAzAEPJs+lcYp+Mngmx/gjyPy7GDVO1HqWnSQ/csdNrK0kflpKa61+TZlwsuA99VyjB8eh9hLMaa9WlIigEoyvGLYEd/HitQJbdWmdkocwjNWKFKfEqT0TyxnnvljY90h4PITR5pqYufOiphQytnZYL81BFCG27KFa4sPjEt2JIV2HDuYI6BAfS0TAbaa6mIYr9SnxXoapDtXubisywVUKv+2ccJBukPx5nvPPiJob/hiBNlSBTQqnA0Y2iY5Z</vt:lpwstr>
  </property>
  <property fmtid="{D5CDD505-2E9C-101B-9397-08002B2CF9AE}" pid="57" name="x1ye=58">
    <vt:lpwstr>z8O2eRSRyisH6Q8xKeiEcOZtdDKN5bbxJi2IM+bhXFefhG0CR9IfsGBqw8/HmzvgEAGFwbw3yLHRrJVU8C/QB3Tx3jV4j13JWkQ6sfhPL3I1yRCnuTVnSjJfqdNq5q3cd8ISDw4cPq8nwebxXE+JuVAMwigfGaphXA7usnNqcf5Um9RDJQNEshWWEZn79n3MmXQHkBLX8sTrnY89vSfQMDVFTI1kc2JNIkL43Y9nIa9hevPLoj4M+h9GZK1rPBT</vt:lpwstr>
  </property>
  <property fmtid="{D5CDD505-2E9C-101B-9397-08002B2CF9AE}" pid="58" name="x1ye=59">
    <vt:lpwstr>uQwdqgvIr5RmW0GsaQkkKgogQpooer19LBmey+eIBj04VtyACWxDMHBzR0b32bPs+9iP1sNxyyRDWsFNDntAL7U1ihXbyU4t8NNMmfAEWeCUyucAGJBXnUezuzouZsX8mKp49wIasPTv7xMdp7hKLTFCpGe5ArSN7TZdpqXSadruvPPd2jb2eZ8F9wWmqObd1eqfzYN1zBJVHlqdiotUmI45fMFn3C6kApzOYd4EVy0Ev77B3sP1lwMOwAA</vt:lpwstr>
  </property>
  <property fmtid="{D5CDD505-2E9C-101B-9397-08002B2CF9AE}" pid="59" name="x1ye=6">
    <vt:lpwstr>OaYu1Wx7noPEBAL9tYQT6Qfjqbd1qHULafOcMpxcE9SIATkcUWxpNhCDcQ6fwGmfDCubd/g9NPNkIjIGWWXTJ9k5i/JOZjQFx72nbkYh8NASW8h1LOEN4d7TGtZ8OGTrJ2tKJoLkSgn7Zv3j7R+l3RQy0s+idfTX6wSPmMoGKLhbLp9RqJCCoSuEzHEiMViF56ijTfToNaPMB8AXtD1UlK0TqQMqzTknVG3kiHFV1fx9mfckpMSLj+GQlhGcKs8</vt:lpwstr>
  </property>
  <property fmtid="{D5CDD505-2E9C-101B-9397-08002B2CF9AE}" pid="60" name="x1ye=7">
    <vt:lpwstr>tWB+HdVX3P7TU+l+6zK1SCs0NN8U/msPKVyhBJXX2h5sLNX3cRSH2SuArqHxl/tAtHoLduJoctRAxnv+Dz3dDKHBYmrxDeLTK3MZXlb+d0PN2DOr6DZc51bhOJX8uXF6XHYh5ZhkrvIRoon6JZXTfw4tcilXzilwfWHT2QBcDFX+z4rjRE1ur2naj9yvgcXOipzNedYpjYuRZeYoYUcccYkoaUpUgWSxyyBfc9X6HpRO0vmgoIA+CzjmQSEkpeh</vt:lpwstr>
  </property>
  <property fmtid="{D5CDD505-2E9C-101B-9397-08002B2CF9AE}" pid="61" name="x1ye=8">
    <vt:lpwstr>/jV/xU9yWKu2aGlEWesX0wDqVU2COiSGxc5gVbnBAMkSswnfZGXgQ8Y4psjo6GLZSiEFpoYqVLtHfuAKq96NadZhHcDuHaMmUB8/eUxuEIjoi9V+Dqp96wuwpnpeDMD6EI2t92FaBUTu76Msib/jQ9mVNVTWJRj0wGqHVWvNa79muzgl+k7D3KCBXmFCrdh4i1yWzhhxR2nhzX7p4ShKRqjKrjhABZF/AQDQDXUq+zQkW51mp4AiVjjysAIUm0p</vt:lpwstr>
  </property>
  <property fmtid="{D5CDD505-2E9C-101B-9397-08002B2CF9AE}" pid="62" name="x1ye=9">
    <vt:lpwstr>EABASSyRdGBTwn/h7jOPJyBwTLE8ZHdiiTZU/Cznd/CxmQjBqCyhvBrmp/6B1TJ0WQgyi8e0jYx+Hy+fEde8sIQus7JNlxbasZ39cV/XBYVVR37weXagnWaNsg8rgaIC1qb3QaxRHy9CX0NVD9iyxpa8LvN+x5+obCC48JpQKKbN9xk5vLXQbtyBMO1gAW3/5mjidEZYLc+LJwO72WUJpWbnKrxRn+SqEHfa/rnZM5YHGKswKzWX6W845DX8est</vt:lpwstr>
  </property>
</Properties>
</file>