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w:t>
            </w:r>
          </w:p>
          <w:p w:rsidR="00000000" w:rsidDel="00000000" w:rsidP="00000000" w:rsidRDefault="00000000" w:rsidRPr="00000000" w14:paraId="00000007">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 shows that the server was receiving a large number of TCP SYN requests from an unfamiliar ip address, overwhelming the server’s ability to respond to these requests. This scenario is characteristic of a SYN flood attack which is a type of Denial of service attack.</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is likely a denial of service (DOS) SYN flood attack as a large amount of SYN requests came from only one IP address making it unlikely to be a DDOS attack.</w:t>
            </w:r>
          </w:p>
          <w:p w:rsidR="00000000" w:rsidDel="00000000" w:rsidP="00000000" w:rsidRDefault="00000000" w:rsidRPr="00000000" w14:paraId="0000000B">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However due to the amount of SYN requests it overwhelms to servers ability to fill requests and any attempt to visit the site will result in a connection timeout error.</w:t>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0">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3">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client sends SYN packets to the server , indicating its intention to establish a connection</w:t>
            </w:r>
          </w:p>
          <w:p w:rsidR="00000000" w:rsidDel="00000000" w:rsidP="00000000" w:rsidRDefault="00000000" w:rsidRPr="00000000" w14:paraId="00000015">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server responds to the SYN attack acknowledging the client’s request and sending its own SYN sequence number.</w:t>
            </w:r>
          </w:p>
          <w:p w:rsidR="00000000" w:rsidDel="00000000" w:rsidP="00000000" w:rsidRDefault="00000000" w:rsidRPr="00000000" w14:paraId="00000016">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client sends an ACK packet to the server confirming the receipt of SYN ACK packet and therefore completing the three way handshake</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In a SYN flood attack the attacker sends a large number of SYN packets to the server to abuse the TCP handshake process by not completing the third step of the three way handshake by sending the ACK packet and therefore consumes the servers allocated resources to keep track of the pending connection requests.</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The logs will indicate that the web server was receiving a large number of TCP SYN requests from an unfamiliar IP address. Theses requests were not being followed through by a final ACK packet. As the number of incomplete connections grew the server resources become exhausted and results in the website being unresponsive.</w:t>
            </w:r>
            <w:r w:rsidDel="00000000" w:rsidR="00000000" w:rsidRPr="00000000">
              <w:rPr>
                <w:rtl w:val="0"/>
              </w:rPr>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rPr>
                <w:rFonts w:ascii="Roboto" w:cs="Roboto" w:eastAsia="Roboto" w:hAnsi="Roboto"/>
                <w:color w:val="444746"/>
                <w:sz w:val="21"/>
                <w:szCs w:val="21"/>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