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0A55FA" w14:textId="77777777" w:rsidR="009704E6" w:rsidRDefault="00000000">
      <w:pPr>
        <w:pStyle w:val="Heading1"/>
        <w:spacing w:line="480" w:lineRule="auto"/>
        <w:jc w:val="center"/>
        <w:rPr>
          <w:rFonts w:ascii="Google Sans" w:eastAsia="Google Sans" w:hAnsi="Google Sans" w:cs="Google Sans"/>
        </w:rPr>
      </w:pPr>
      <w:bookmarkStart w:id="0" w:name="_1wxj3sdlx0rd" w:colFirst="0" w:colLast="0"/>
      <w:bookmarkEnd w:id="0"/>
      <w:r>
        <w:rPr>
          <w:rFonts w:ascii="Google Sans" w:eastAsia="Google Sans" w:hAnsi="Google Sans" w:cs="Google Sans"/>
        </w:rPr>
        <w:t>Security incident report</w:t>
      </w:r>
    </w:p>
    <w:p w14:paraId="329117BC" w14:textId="77777777" w:rsidR="009704E6" w:rsidRDefault="009704E6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9704E6" w14:paraId="0A6A3166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85ED1" w14:textId="77777777" w:rsidR="009704E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1: Identify the network protocol involved in the incident</w:t>
            </w:r>
          </w:p>
        </w:tc>
      </w:tr>
      <w:tr w:rsidR="009704E6" w14:paraId="2158B928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5D5BF" w14:textId="1608D129" w:rsidR="009704E6" w:rsidRDefault="002F519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Based on the dump logs the network protocols involved in this incident are </w:t>
            </w:r>
          </w:p>
          <w:p w14:paraId="26471F16" w14:textId="52E9B40C" w:rsidR="002F5196" w:rsidRDefault="002F519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DNS, TCP and HTTP.</w:t>
            </w:r>
          </w:p>
          <w:p w14:paraId="4015D9FE" w14:textId="77777777" w:rsidR="009704E6" w:rsidRDefault="009704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9704E6" w14:paraId="725EB166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40773" w14:textId="77777777" w:rsidR="009704E6" w:rsidRDefault="009704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35C8821A" w14:textId="77777777" w:rsidR="009704E6" w:rsidRDefault="009704E6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9704E6" w14:paraId="2C87BBD9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3F696" w14:textId="77777777" w:rsidR="009704E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2: Document the incident</w:t>
            </w:r>
          </w:p>
        </w:tc>
      </w:tr>
      <w:tr w:rsidR="009704E6" w14:paraId="5310E903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46CA8" w14:textId="77777777" w:rsidR="009704E6" w:rsidRDefault="002F519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It is likely that a malicious actor had executed a brute force attack on an administrative account of the webserver and gained access to the admin panel to change the part of the source code which embedded 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javascript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function that prompts the user to download and run a file upon visiting the website.</w:t>
            </w:r>
          </w:p>
          <w:p w14:paraId="108C88E8" w14:textId="77777777" w:rsidR="00996BE0" w:rsidRDefault="00996BE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This file redirected the users to a fake website (greatrecipiesforme.com) that contains additional malware which can be confirmed by customers reported the slow performances on their computers after accessing the website.</w:t>
            </w:r>
          </w:p>
          <w:p w14:paraId="3EC81C07" w14:textId="77777777" w:rsidR="00996BE0" w:rsidRDefault="00996BE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E68C08B" w14:textId="77777777" w:rsidR="00996BE0" w:rsidRDefault="00996BE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Cybersecurity </w:t>
            </w:r>
            <w:r w:rsidR="00385019">
              <w:rPr>
                <w:rFonts w:ascii="Google Sans" w:eastAsia="Google Sans" w:hAnsi="Google Sans" w:cs="Google Sans"/>
                <w:sz w:val="24"/>
                <w:szCs w:val="24"/>
              </w:rPr>
              <w:t>analyst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has </w:t>
            </w:r>
            <w:r w:rsidR="00385019">
              <w:rPr>
                <w:rFonts w:ascii="Google Sans" w:eastAsia="Google Sans" w:hAnsi="Google Sans" w:cs="Google Sans"/>
                <w:sz w:val="24"/>
                <w:szCs w:val="24"/>
              </w:rPr>
              <w:t>simulated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the customer </w:t>
            </w:r>
            <w:r w:rsidR="00385019">
              <w:rPr>
                <w:rFonts w:ascii="Google Sans" w:eastAsia="Google Sans" w:hAnsi="Google Sans" w:cs="Google Sans"/>
                <w:sz w:val="24"/>
                <w:szCs w:val="24"/>
              </w:rPr>
              <w:t>action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in a sandbox and confirmed that when visiting yummyrecipiesforme.com that the following occurs</w:t>
            </w:r>
            <w:r w:rsidR="00385019">
              <w:rPr>
                <w:rFonts w:ascii="Google Sans" w:eastAsia="Google Sans" w:hAnsi="Google Sans" w:cs="Google Sans"/>
                <w:sz w:val="24"/>
                <w:szCs w:val="24"/>
              </w:rPr>
              <w:t xml:space="preserve"> and has found the following occurs:</w:t>
            </w:r>
          </w:p>
          <w:p w14:paraId="3EDA8BF3" w14:textId="77777777" w:rsidR="00385019" w:rsidRDefault="0038501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4F34ADF" w14:textId="77777777" w:rsidR="00385019" w:rsidRDefault="00FE0264" w:rsidP="00FE0264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The browser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intitates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a DNS request and requests the IP address of yummyrecipiesforme.com from the DNS server</w:t>
            </w:r>
          </w:p>
          <w:p w14:paraId="147E06D7" w14:textId="77777777" w:rsidR="00FE0264" w:rsidRDefault="00FE0264" w:rsidP="00FE0264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 DNS replies with the correct IP address</w:t>
            </w:r>
          </w:p>
          <w:p w14:paraId="595D8EC6" w14:textId="77777777" w:rsidR="00FE0264" w:rsidRDefault="00FE0264" w:rsidP="00FE0264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The browser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initites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an HTTP request: it requests the yummyrecipiesforme.com webpage using the IP address sent by the DNS server</w:t>
            </w:r>
          </w:p>
          <w:p w14:paraId="4BD2214D" w14:textId="77777777" w:rsidR="00FE0264" w:rsidRDefault="00FE0264" w:rsidP="00FE0264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 browser initiates the download of the malware</w:t>
            </w:r>
          </w:p>
          <w:p w14:paraId="3FA38EA3" w14:textId="77777777" w:rsidR="00FE0264" w:rsidRDefault="00FE0264" w:rsidP="00FE0264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The browser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initiess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a DNS request for greatrecipiesforme.com</w:t>
            </w:r>
          </w:p>
          <w:p w14:paraId="6661DAB9" w14:textId="6D709DAE" w:rsidR="00FE0264" w:rsidRPr="00FE0264" w:rsidRDefault="00FE0264" w:rsidP="00FE0264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 browser initiates an HTTP request to the IP address for greatrecpiesforme.com</w:t>
            </w:r>
          </w:p>
        </w:tc>
      </w:tr>
    </w:tbl>
    <w:p w14:paraId="4AC7F0F4" w14:textId="77777777" w:rsidR="009704E6" w:rsidRDefault="009704E6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1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9704E6" w14:paraId="376CD62A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3AAD0" w14:textId="77777777" w:rsidR="009704E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lastRenderedPageBreak/>
              <w:t>Section 3: Recommend one remediation for brute force attacks</w:t>
            </w:r>
          </w:p>
        </w:tc>
      </w:tr>
      <w:tr w:rsidR="009704E6" w14:paraId="1EB4508F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0D29C" w14:textId="77777777" w:rsidR="009704E6" w:rsidRDefault="009704E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E072F5E" w14:textId="77777777" w:rsidR="009704E6" w:rsidRDefault="00FE026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In order to prevent brute for attacks like this one it is recommended to carryout some form of remediation. </w:t>
            </w:r>
          </w:p>
          <w:p w14:paraId="6137AA58" w14:textId="77777777" w:rsidR="00FE0264" w:rsidRDefault="00FE026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E7CA434" w14:textId="6E2CDE5B" w:rsidR="00FE0264" w:rsidRDefault="00FE026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This may include failed login attempt thresholds which includes a reasonable number of failed login attempts allowed within a specific time window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i.e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5 failed attempt within 30minutes. This may also be used in conjunction with a lockout duration for when the attempt threshold has been breached.</w:t>
            </w:r>
          </w:p>
        </w:tc>
      </w:tr>
    </w:tbl>
    <w:p w14:paraId="0683467C" w14:textId="77777777" w:rsidR="009704E6" w:rsidRDefault="009704E6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7533AFED" w14:textId="77777777" w:rsidR="009704E6" w:rsidRDefault="009704E6">
      <w:pPr>
        <w:spacing w:after="200"/>
        <w:rPr>
          <w:rFonts w:ascii="Google Sans" w:eastAsia="Google Sans" w:hAnsi="Google Sans" w:cs="Google Sans"/>
          <w:b/>
        </w:rPr>
      </w:pPr>
    </w:p>
    <w:p w14:paraId="5AF10FBB" w14:textId="77777777" w:rsidR="009704E6" w:rsidRDefault="009704E6">
      <w:pPr>
        <w:spacing w:after="200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6CF563DB" w14:textId="77777777" w:rsidR="009704E6" w:rsidRDefault="009704E6">
      <w:pPr>
        <w:rPr>
          <w:rFonts w:ascii="Google Sans" w:eastAsia="Google Sans" w:hAnsi="Google Sans" w:cs="Google Sans"/>
        </w:rPr>
      </w:pPr>
    </w:p>
    <w:p w14:paraId="1D04AA1E" w14:textId="77777777" w:rsidR="009704E6" w:rsidRDefault="009704E6">
      <w:pPr>
        <w:spacing w:after="200"/>
        <w:rPr>
          <w:b/>
          <w:color w:val="38761D"/>
          <w:sz w:val="26"/>
          <w:szCs w:val="26"/>
        </w:rPr>
      </w:pPr>
    </w:p>
    <w:p w14:paraId="56FF078E" w14:textId="77777777" w:rsidR="009704E6" w:rsidRDefault="009704E6"/>
    <w:sectPr w:rsidR="009704E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99AA7AFA-5508-46F7-979B-C4C73E4EA3E6}"/>
    <w:embedBold r:id="rId2" w:fontKey="{55F6E3E0-F0F6-4464-BDF7-887B3B2D0677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AF284FF-64C8-4D1C-AB68-498B82B490C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1D00441-3EA8-4282-B1B5-B31766C1E52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E80662"/>
    <w:multiLevelType w:val="hybridMultilevel"/>
    <w:tmpl w:val="11B6BB6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8581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4E6"/>
    <w:rsid w:val="002F5196"/>
    <w:rsid w:val="00385019"/>
    <w:rsid w:val="009704E6"/>
    <w:rsid w:val="00996BE0"/>
    <w:rsid w:val="00FE0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33561"/>
  <w15:docId w15:val="{B42C0084-BB4C-465B-8874-BE629C14B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FE02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26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Leslie Lau</cp:lastModifiedBy>
  <cp:revision>2</cp:revision>
  <dcterms:created xsi:type="dcterms:W3CDTF">2024-05-01T21:46:00Z</dcterms:created>
  <dcterms:modified xsi:type="dcterms:W3CDTF">2024-05-01T22:40:00Z</dcterms:modified>
</cp:coreProperties>
</file>