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562" w:rsidRDefault="00995903">
      <w:pPr>
        <w:rPr>
          <w:rFonts w:asciiTheme="majorHAnsi" w:hAnsiTheme="majorHAnsi" w:cstheme="majorHAnsi"/>
          <w:b/>
          <w:sz w:val="28"/>
          <w:szCs w:val="28"/>
          <w:lang w:val="en-US"/>
        </w:rPr>
      </w:pPr>
      <w:r w:rsidRPr="00830E05">
        <w:rPr>
          <w:rFonts w:asciiTheme="majorHAnsi" w:hAnsiTheme="majorHAnsi" w:cstheme="majorHAnsi"/>
          <w:b/>
          <w:sz w:val="28"/>
          <w:szCs w:val="28"/>
          <w:lang w:val="en-US"/>
        </w:rPr>
        <w:t>MODULE CODE:</w:t>
      </w:r>
      <w:r w:rsidR="00830E05">
        <w:rPr>
          <w:rFonts w:asciiTheme="majorHAnsi" w:hAnsiTheme="majorHAnsi" w:cstheme="majorHAnsi"/>
          <w:b/>
          <w:sz w:val="28"/>
          <w:szCs w:val="28"/>
          <w:lang w:val="en-US"/>
        </w:rPr>
        <w:tab/>
      </w:r>
      <w:r w:rsidR="00830E05">
        <w:rPr>
          <w:rFonts w:asciiTheme="majorHAnsi" w:hAnsiTheme="majorHAnsi" w:cstheme="majorHAnsi"/>
          <w:b/>
          <w:sz w:val="28"/>
          <w:szCs w:val="28"/>
          <w:lang w:val="en-US"/>
        </w:rPr>
        <w:tab/>
      </w:r>
      <w:r w:rsidR="00830E05">
        <w:rPr>
          <w:rFonts w:asciiTheme="majorHAnsi" w:hAnsiTheme="majorHAnsi" w:cstheme="majorHAnsi"/>
          <w:b/>
          <w:sz w:val="28"/>
          <w:szCs w:val="28"/>
          <w:lang w:val="en-US"/>
        </w:rPr>
        <w:tab/>
      </w:r>
      <w:r w:rsidR="00830E05">
        <w:rPr>
          <w:rFonts w:asciiTheme="majorHAnsi" w:hAnsiTheme="majorHAnsi" w:cstheme="majorHAnsi"/>
          <w:b/>
          <w:sz w:val="28"/>
          <w:szCs w:val="28"/>
          <w:lang w:val="en-US"/>
        </w:rPr>
        <w:tab/>
      </w:r>
      <w:r w:rsidRPr="00830E05">
        <w:rPr>
          <w:rFonts w:asciiTheme="majorHAnsi" w:hAnsiTheme="majorHAnsi" w:cstheme="majorHAnsi"/>
          <w:b/>
          <w:sz w:val="28"/>
          <w:szCs w:val="28"/>
          <w:lang w:val="en-US"/>
        </w:rPr>
        <w:t xml:space="preserve"> CM3103</w:t>
      </w:r>
    </w:p>
    <w:p w:rsidR="00830E05" w:rsidRPr="00830E05" w:rsidRDefault="00830E05">
      <w:pPr>
        <w:rPr>
          <w:rFonts w:asciiTheme="majorHAnsi" w:hAnsiTheme="majorHAnsi" w:cstheme="majorHAnsi"/>
          <w:b/>
          <w:sz w:val="28"/>
          <w:szCs w:val="28"/>
          <w:lang w:val="en-US"/>
        </w:rPr>
      </w:pPr>
    </w:p>
    <w:p w:rsidR="00830E05" w:rsidRDefault="00830E05" w:rsidP="00830E05">
      <w:pPr>
        <w:rPr>
          <w:b/>
          <w:lang w:val="en-US"/>
        </w:rPr>
      </w:pPr>
      <w:r w:rsidRPr="00830E05">
        <w:rPr>
          <w:rFonts w:asciiTheme="majorHAnsi" w:hAnsiTheme="majorHAnsi" w:cstheme="majorHAnsi"/>
          <w:b/>
          <w:sz w:val="28"/>
          <w:szCs w:val="28"/>
          <w:lang w:val="en-US"/>
        </w:rPr>
        <w:t xml:space="preserve">STUDENT NUMBER: </w:t>
      </w:r>
      <w:r>
        <w:rPr>
          <w:rFonts w:asciiTheme="majorHAnsi" w:hAnsiTheme="majorHAnsi" w:cstheme="majorHAnsi"/>
          <w:b/>
          <w:sz w:val="28"/>
          <w:szCs w:val="28"/>
          <w:lang w:val="en-US"/>
        </w:rPr>
        <w:tab/>
      </w:r>
      <w:r>
        <w:rPr>
          <w:rFonts w:asciiTheme="majorHAnsi" w:hAnsiTheme="majorHAnsi" w:cstheme="majorHAnsi"/>
          <w:b/>
          <w:sz w:val="28"/>
          <w:szCs w:val="28"/>
          <w:lang w:val="en-US"/>
        </w:rPr>
        <w:tab/>
      </w:r>
      <w:r>
        <w:rPr>
          <w:rFonts w:asciiTheme="majorHAnsi" w:hAnsiTheme="majorHAnsi" w:cstheme="majorHAnsi"/>
          <w:b/>
          <w:sz w:val="28"/>
          <w:szCs w:val="28"/>
          <w:lang w:val="en-US"/>
        </w:rPr>
        <w:tab/>
      </w:r>
      <w:r w:rsidRPr="00830E05">
        <w:rPr>
          <w:rFonts w:asciiTheme="majorHAnsi" w:hAnsiTheme="majorHAnsi" w:cstheme="majorHAnsi"/>
          <w:b/>
          <w:sz w:val="28"/>
          <w:szCs w:val="28"/>
          <w:lang w:val="en-US"/>
        </w:rPr>
        <w:t>C1545036</w:t>
      </w:r>
    </w:p>
    <w:p w:rsidR="00995903" w:rsidRPr="00830E05" w:rsidRDefault="00995903">
      <w:pPr>
        <w:rPr>
          <w:rFonts w:asciiTheme="majorHAnsi" w:hAnsiTheme="majorHAnsi" w:cstheme="majorHAnsi"/>
          <w:b/>
          <w:sz w:val="28"/>
          <w:szCs w:val="28"/>
          <w:lang w:val="en-US"/>
        </w:rPr>
      </w:pPr>
    </w:p>
    <w:p w:rsidR="00995903" w:rsidRPr="00830E05" w:rsidRDefault="00995903" w:rsidP="00830E05">
      <w:pPr>
        <w:jc w:val="center"/>
        <w:rPr>
          <w:rFonts w:asciiTheme="majorHAnsi" w:hAnsiTheme="majorHAnsi" w:cstheme="majorHAnsi"/>
          <w:b/>
          <w:sz w:val="28"/>
          <w:szCs w:val="28"/>
          <w:lang w:val="en-US"/>
        </w:rPr>
      </w:pPr>
      <w:r w:rsidRPr="00830E05">
        <w:rPr>
          <w:rFonts w:asciiTheme="majorHAnsi" w:hAnsiTheme="majorHAnsi" w:cstheme="majorHAnsi"/>
          <w:b/>
          <w:sz w:val="28"/>
          <w:szCs w:val="28"/>
          <w:lang w:val="en-US"/>
        </w:rPr>
        <w:t>PARALLEL PROGRAMMING WITH</w:t>
      </w:r>
      <w:r w:rsidR="00830E05">
        <w:rPr>
          <w:rFonts w:asciiTheme="majorHAnsi" w:hAnsiTheme="majorHAnsi" w:cstheme="majorHAnsi"/>
          <w:b/>
          <w:sz w:val="28"/>
          <w:szCs w:val="28"/>
          <w:lang w:val="en-US"/>
        </w:rPr>
        <w:t xml:space="preserve"> </w:t>
      </w:r>
      <w:r w:rsidRPr="00830E05">
        <w:rPr>
          <w:rFonts w:asciiTheme="majorHAnsi" w:hAnsiTheme="majorHAnsi" w:cstheme="majorHAnsi"/>
          <w:b/>
          <w:sz w:val="28"/>
          <w:szCs w:val="28"/>
          <w:lang w:val="en-US"/>
        </w:rPr>
        <w:t>OpenMP</w:t>
      </w:r>
    </w:p>
    <w:p w:rsidR="005B694A" w:rsidRPr="00830E05" w:rsidRDefault="005B694A">
      <w:pPr>
        <w:rPr>
          <w:rFonts w:asciiTheme="majorHAnsi" w:hAnsiTheme="majorHAnsi" w:cstheme="majorHAnsi"/>
          <w:b/>
          <w:sz w:val="28"/>
          <w:szCs w:val="28"/>
          <w:lang w:val="en-US"/>
        </w:rPr>
      </w:pPr>
    </w:p>
    <w:p w:rsidR="005B694A" w:rsidRDefault="005B694A">
      <w:pPr>
        <w:rPr>
          <w:b/>
          <w:lang w:val="en-US"/>
        </w:rPr>
      </w:pPr>
    </w:p>
    <w:p w:rsidR="005B694A" w:rsidRPr="00830E05" w:rsidRDefault="005B694A" w:rsidP="00830E05">
      <w:pPr>
        <w:jc w:val="center"/>
        <w:rPr>
          <w:rFonts w:asciiTheme="majorHAnsi" w:hAnsiTheme="majorHAnsi" w:cstheme="majorHAnsi"/>
          <w:sz w:val="28"/>
          <w:szCs w:val="28"/>
          <w:u w:val="single"/>
          <w:lang w:val="en-US"/>
        </w:rPr>
      </w:pPr>
      <w:r w:rsidRPr="00830E05">
        <w:rPr>
          <w:rFonts w:asciiTheme="majorHAnsi" w:hAnsiTheme="majorHAnsi" w:cstheme="majorHAnsi"/>
          <w:sz w:val="28"/>
          <w:szCs w:val="28"/>
          <w:u w:val="single"/>
          <w:lang w:val="en-US"/>
        </w:rPr>
        <w:t>Hardware and Software Environment:</w:t>
      </w:r>
    </w:p>
    <w:p w:rsidR="005B694A" w:rsidRDefault="005B694A">
      <w:pPr>
        <w:rPr>
          <w:u w:val="single"/>
          <w:lang w:val="en-US"/>
        </w:rPr>
      </w:pPr>
    </w:p>
    <w:p w:rsidR="005B694A" w:rsidRDefault="005B694A" w:rsidP="005B69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FAF2F2"/>
          <w:lang w:val="en-US"/>
        </w:rPr>
      </w:pPr>
      <w:proofErr w:type="gramStart"/>
      <w:r>
        <w:rPr>
          <w:lang w:val="en-US"/>
        </w:rPr>
        <w:t>CPU :</w:t>
      </w:r>
      <w:proofErr w:type="gramEnd"/>
      <w:r>
        <w:rPr>
          <w:lang w:val="en-US"/>
        </w:rPr>
        <w:tab/>
      </w:r>
      <w:r>
        <w:rPr>
          <w:lang w:val="en-US"/>
        </w:rPr>
        <w:tab/>
      </w:r>
      <w:r>
        <w:rPr>
          <w:lang w:val="en-US"/>
        </w:rPr>
        <w:tab/>
      </w:r>
      <w:r>
        <w:rPr>
          <w:lang w:val="en-US"/>
        </w:rPr>
        <w:tab/>
      </w:r>
      <w:r>
        <w:rPr>
          <w:lang w:val="en-US"/>
        </w:rPr>
        <w:tab/>
        <w:t xml:space="preserve"> </w:t>
      </w:r>
      <w:r>
        <w:rPr>
          <w:rFonts w:ascii="Andale Mono" w:hAnsi="Andale Mono" w:cs="Andale Mono"/>
          <w:color w:val="000000" w:themeColor="text1"/>
          <w:lang w:val="en-US"/>
        </w:rPr>
        <w:t>I</w:t>
      </w:r>
      <w:r w:rsidRPr="005B694A">
        <w:rPr>
          <w:rFonts w:ascii="Andale Mono" w:hAnsi="Andale Mono" w:cs="Andale Mono"/>
          <w:color w:val="000000" w:themeColor="text1"/>
          <w:lang w:val="en-US"/>
        </w:rPr>
        <w:t>ntel(R) Core(TM) i7-7700HQ CPU @ 2.80GHz</w:t>
      </w:r>
    </w:p>
    <w:p w:rsidR="005B694A" w:rsidRDefault="005B694A">
      <w:pPr>
        <w:rPr>
          <w:lang w:val="en-US"/>
        </w:rPr>
      </w:pPr>
      <w:r>
        <w:rPr>
          <w:lang w:val="en-US"/>
        </w:rPr>
        <w:t>Number of Cores:</w:t>
      </w:r>
      <w:r>
        <w:rPr>
          <w:lang w:val="en-US"/>
        </w:rPr>
        <w:tab/>
      </w:r>
      <w:r>
        <w:rPr>
          <w:lang w:val="en-US"/>
        </w:rPr>
        <w:tab/>
      </w:r>
      <w:r w:rsidRPr="005B694A">
        <w:rPr>
          <w:rFonts w:ascii="Andale Mono" w:hAnsi="Andale Mono"/>
          <w:lang w:val="en-US"/>
        </w:rPr>
        <w:t>4</w:t>
      </w:r>
      <w:r>
        <w:rPr>
          <w:lang w:val="en-US"/>
        </w:rPr>
        <w:tab/>
      </w:r>
    </w:p>
    <w:p w:rsidR="005B694A" w:rsidRDefault="005B694A">
      <w:pPr>
        <w:rPr>
          <w:lang w:val="en-US"/>
        </w:rPr>
      </w:pPr>
      <w:r>
        <w:rPr>
          <w:lang w:val="en-US"/>
        </w:rPr>
        <w:t xml:space="preserve">Number of Logical </w:t>
      </w:r>
      <w:proofErr w:type="gramStart"/>
      <w:r>
        <w:rPr>
          <w:lang w:val="en-US"/>
        </w:rPr>
        <w:t>Cores :</w:t>
      </w:r>
      <w:proofErr w:type="gramEnd"/>
      <w:r>
        <w:rPr>
          <w:lang w:val="en-US"/>
        </w:rPr>
        <w:tab/>
      </w:r>
      <w:r w:rsidRPr="005B694A">
        <w:rPr>
          <w:rFonts w:ascii="Andale Mono" w:hAnsi="Andale Mono"/>
          <w:lang w:val="en-US"/>
        </w:rPr>
        <w:t>8</w:t>
      </w:r>
    </w:p>
    <w:p w:rsidR="005B694A" w:rsidRDefault="005B694A">
      <w:pPr>
        <w:rPr>
          <w:lang w:val="en-US"/>
        </w:rPr>
      </w:pPr>
      <w:r>
        <w:rPr>
          <w:lang w:val="en-US"/>
        </w:rPr>
        <w:t>Operating System:</w:t>
      </w:r>
      <w:r>
        <w:rPr>
          <w:lang w:val="en-US"/>
        </w:rPr>
        <w:tab/>
      </w:r>
      <w:r>
        <w:rPr>
          <w:lang w:val="en-US"/>
        </w:rPr>
        <w:tab/>
      </w:r>
      <w:r w:rsidRPr="005B694A">
        <w:rPr>
          <w:rFonts w:ascii="Andale Mono" w:hAnsi="Andale Mono"/>
          <w:lang w:val="en-US"/>
        </w:rPr>
        <w:t>macOS Mojave version 10.14.1</w:t>
      </w:r>
    </w:p>
    <w:p w:rsidR="005B694A" w:rsidRDefault="005B694A" w:rsidP="005B694A">
      <w:pPr>
        <w:tabs>
          <w:tab w:val="left" w:pos="560"/>
          <w:tab w:val="left" w:pos="1120"/>
          <w:tab w:val="left" w:pos="1680"/>
          <w:tab w:val="left" w:pos="2240"/>
          <w:tab w:val="left" w:pos="2709"/>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FAF2F2"/>
          <w:lang w:val="en-US"/>
        </w:rPr>
      </w:pPr>
      <w:r>
        <w:rPr>
          <w:lang w:val="en-US"/>
        </w:rPr>
        <w:t>GCC compiler version:</w:t>
      </w:r>
      <w:r>
        <w:rPr>
          <w:lang w:val="en-US"/>
        </w:rPr>
        <w:tab/>
      </w:r>
      <w:r>
        <w:rPr>
          <w:lang w:val="en-US"/>
        </w:rPr>
        <w:tab/>
      </w:r>
      <w:r>
        <w:rPr>
          <w:lang w:val="en-US"/>
        </w:rPr>
        <w:tab/>
        <w:t xml:space="preserve"> </w:t>
      </w:r>
      <w:r w:rsidRPr="005B694A">
        <w:rPr>
          <w:rFonts w:ascii="Andale Mono" w:hAnsi="Andale Mono"/>
          <w:lang w:val="en-US"/>
        </w:rPr>
        <w:t>gcc-8 (Homebrew GCC 8.2.0) 8.2.0</w:t>
      </w:r>
    </w:p>
    <w:p w:rsidR="005B694A" w:rsidRDefault="005B694A">
      <w:pPr>
        <w:rPr>
          <w:lang w:val="en-US"/>
        </w:rPr>
      </w:pPr>
    </w:p>
    <w:p w:rsidR="005B694A" w:rsidRDefault="005B694A">
      <w:pPr>
        <w:rPr>
          <w:lang w:val="en-US"/>
        </w:rPr>
      </w:pPr>
      <w:r>
        <w:rPr>
          <w:lang w:val="en-US"/>
        </w:rPr>
        <w:t>Program was compiled and ran on my personal laptop for OpenMP</w:t>
      </w:r>
      <w:r w:rsidR="000D6798">
        <w:rPr>
          <w:lang w:val="en-US"/>
        </w:rPr>
        <w:t xml:space="preserve"> </w:t>
      </w:r>
      <w:proofErr w:type="spellStart"/>
      <w:r w:rsidR="000D6798">
        <w:rPr>
          <w:lang w:val="en-US"/>
        </w:rPr>
        <w:t>Parallelisation</w:t>
      </w:r>
      <w:proofErr w:type="spellEnd"/>
      <w:r w:rsidR="000D6798">
        <w:rPr>
          <w:lang w:val="en-US"/>
        </w:rPr>
        <w:t xml:space="preserve">. </w:t>
      </w:r>
    </w:p>
    <w:p w:rsidR="000D6798" w:rsidRDefault="000D6798" w:rsidP="00830E05">
      <w:pPr>
        <w:jc w:val="center"/>
        <w:rPr>
          <w:lang w:val="en-US"/>
        </w:rPr>
      </w:pPr>
    </w:p>
    <w:p w:rsidR="00830E05" w:rsidRDefault="00830E05" w:rsidP="00830E05">
      <w:pPr>
        <w:jc w:val="center"/>
        <w:rPr>
          <w:lang w:val="en-US"/>
        </w:rPr>
      </w:pPr>
    </w:p>
    <w:p w:rsidR="000D6798" w:rsidRDefault="000D6798" w:rsidP="00830E05">
      <w:pPr>
        <w:jc w:val="center"/>
        <w:rPr>
          <w:rFonts w:asciiTheme="majorHAnsi" w:hAnsiTheme="majorHAnsi" w:cstheme="majorHAnsi"/>
          <w:sz w:val="28"/>
          <w:szCs w:val="28"/>
          <w:u w:val="single"/>
          <w:lang w:val="en-US"/>
        </w:rPr>
      </w:pPr>
      <w:r w:rsidRPr="00830E05">
        <w:rPr>
          <w:rFonts w:asciiTheme="majorHAnsi" w:hAnsiTheme="majorHAnsi" w:cstheme="majorHAnsi"/>
          <w:sz w:val="28"/>
          <w:szCs w:val="28"/>
          <w:u w:val="single"/>
          <w:lang w:val="en-US"/>
        </w:rPr>
        <w:t>Timing Experiments:</w:t>
      </w:r>
    </w:p>
    <w:p w:rsidR="00830E05" w:rsidRPr="00830E05" w:rsidRDefault="00830E05" w:rsidP="00830E05">
      <w:pPr>
        <w:jc w:val="center"/>
        <w:rPr>
          <w:rFonts w:asciiTheme="majorHAnsi" w:hAnsiTheme="majorHAnsi" w:cstheme="majorHAnsi"/>
          <w:sz w:val="28"/>
          <w:szCs w:val="28"/>
          <w:u w:val="single"/>
          <w:lang w:val="en-US"/>
        </w:rPr>
      </w:pPr>
    </w:p>
    <w:p w:rsidR="000D6798" w:rsidRDefault="000D6798" w:rsidP="00830E05">
      <w:pPr>
        <w:jc w:val="both"/>
        <w:rPr>
          <w:lang w:val="en-US"/>
        </w:rPr>
      </w:pPr>
      <w:r>
        <w:rPr>
          <w:lang w:val="en-US"/>
        </w:rPr>
        <w:t xml:space="preserve">The baseline measurements would be collected for the unchanged </w:t>
      </w:r>
      <w:proofErr w:type="spellStart"/>
      <w:r>
        <w:rPr>
          <w:lang w:val="en-US"/>
        </w:rPr>
        <w:t>blur.c</w:t>
      </w:r>
      <w:proofErr w:type="spellEnd"/>
      <w:r>
        <w:rPr>
          <w:lang w:val="en-US"/>
        </w:rPr>
        <w:t xml:space="preserve"> program by running the compiled program 10 times and getting the average time for the 10 </w:t>
      </w:r>
      <w:proofErr w:type="spellStart"/>
      <w:proofErr w:type="gramStart"/>
      <w:r>
        <w:rPr>
          <w:lang w:val="en-US"/>
        </w:rPr>
        <w:t>runs.Once</w:t>
      </w:r>
      <w:proofErr w:type="spellEnd"/>
      <w:proofErr w:type="gramEnd"/>
      <w:r>
        <w:rPr>
          <w:lang w:val="en-US"/>
        </w:rPr>
        <w:t xml:space="preserve"> the baseline is recorded, values for number of threads and </w:t>
      </w:r>
      <w:proofErr w:type="spellStart"/>
      <w:r>
        <w:rPr>
          <w:lang w:val="en-US"/>
        </w:rPr>
        <w:t>chunksize</w:t>
      </w:r>
      <w:proofErr w:type="spellEnd"/>
      <w:r>
        <w:rPr>
          <w:lang w:val="en-US"/>
        </w:rPr>
        <w:t xml:space="preserve"> is declared in </w:t>
      </w:r>
      <w:proofErr w:type="spellStart"/>
      <w:r>
        <w:rPr>
          <w:lang w:val="en-US"/>
        </w:rPr>
        <w:t>blurOMP.c</w:t>
      </w:r>
      <w:proofErr w:type="spellEnd"/>
      <w:r>
        <w:rPr>
          <w:lang w:val="en-US"/>
        </w:rPr>
        <w:t xml:space="preserve"> and compiled and run the same way, 10 runs and getting the averages.</w:t>
      </w:r>
    </w:p>
    <w:p w:rsidR="00830E05" w:rsidRDefault="00830E05" w:rsidP="00830E05">
      <w:pPr>
        <w:jc w:val="both"/>
        <w:rPr>
          <w:lang w:val="en-US"/>
        </w:rPr>
      </w:pPr>
    </w:p>
    <w:p w:rsidR="004367BA" w:rsidRDefault="004367BA" w:rsidP="00830E05">
      <w:pPr>
        <w:jc w:val="both"/>
        <w:rPr>
          <w:lang w:val="en-US"/>
        </w:rPr>
      </w:pPr>
      <w:r>
        <w:rPr>
          <w:lang w:val="en-US"/>
        </w:rPr>
        <w:t>Numbers of threads tested:  4,8,12,16</w:t>
      </w:r>
    </w:p>
    <w:p w:rsidR="004367BA" w:rsidRDefault="004367BA" w:rsidP="00830E05">
      <w:pPr>
        <w:jc w:val="both"/>
        <w:rPr>
          <w:lang w:val="en-US"/>
        </w:rPr>
      </w:pPr>
      <w:r>
        <w:rPr>
          <w:lang w:val="en-US"/>
        </w:rPr>
        <w:t xml:space="preserve">For each </w:t>
      </w:r>
      <w:proofErr w:type="spellStart"/>
      <w:r>
        <w:rPr>
          <w:lang w:val="en-US"/>
        </w:rPr>
        <w:t>threadcount</w:t>
      </w:r>
      <w:proofErr w:type="spellEnd"/>
      <w:r>
        <w:rPr>
          <w:lang w:val="en-US"/>
        </w:rPr>
        <w:t xml:space="preserve">, </w:t>
      </w:r>
      <w:proofErr w:type="spellStart"/>
      <w:r>
        <w:rPr>
          <w:lang w:val="en-US"/>
        </w:rPr>
        <w:t>chunksizes</w:t>
      </w:r>
      <w:proofErr w:type="spellEnd"/>
      <w:r>
        <w:rPr>
          <w:lang w:val="en-US"/>
        </w:rPr>
        <w:t xml:space="preserve"> tested: 10,50,100,500,10000,50000.</w:t>
      </w:r>
    </w:p>
    <w:p w:rsidR="00830E05" w:rsidRDefault="00830E05" w:rsidP="00830E05">
      <w:pPr>
        <w:jc w:val="both"/>
        <w:rPr>
          <w:lang w:val="en-US"/>
        </w:rPr>
      </w:pPr>
    </w:p>
    <w:p w:rsidR="004367BA" w:rsidRDefault="004367BA" w:rsidP="00830E05">
      <w:pPr>
        <w:jc w:val="both"/>
        <w:rPr>
          <w:lang w:val="en-US"/>
        </w:rPr>
      </w:pPr>
      <w:r>
        <w:rPr>
          <w:lang w:val="en-US"/>
        </w:rPr>
        <w:t xml:space="preserve">The reasons for picking these specific </w:t>
      </w:r>
      <w:proofErr w:type="spellStart"/>
      <w:r>
        <w:rPr>
          <w:lang w:val="en-US"/>
        </w:rPr>
        <w:t>chunksizes</w:t>
      </w:r>
      <w:proofErr w:type="spellEnd"/>
      <w:r>
        <w:rPr>
          <w:lang w:val="en-US"/>
        </w:rPr>
        <w:t xml:space="preserve"> are after testing the original </w:t>
      </w:r>
      <w:proofErr w:type="spellStart"/>
      <w:r>
        <w:rPr>
          <w:lang w:val="en-US"/>
        </w:rPr>
        <w:t>blurOMP</w:t>
      </w:r>
      <w:proofErr w:type="spellEnd"/>
      <w:r>
        <w:rPr>
          <w:lang w:val="en-US"/>
        </w:rPr>
        <w:t xml:space="preserve"> program with random values there were only slight variations and to more clearly see the differences in runtimes I chose sets of low, intermediate and relatively large </w:t>
      </w:r>
      <w:proofErr w:type="spellStart"/>
      <w:r>
        <w:rPr>
          <w:lang w:val="en-US"/>
        </w:rPr>
        <w:t>chunksizes</w:t>
      </w:r>
      <w:proofErr w:type="spellEnd"/>
      <w:r>
        <w:rPr>
          <w:lang w:val="en-US"/>
        </w:rPr>
        <w:t xml:space="preserve"> </w:t>
      </w:r>
      <w:proofErr w:type="gramStart"/>
      <w:r>
        <w:rPr>
          <w:lang w:val="en-US"/>
        </w:rPr>
        <w:t>to  possibly</w:t>
      </w:r>
      <w:proofErr w:type="gramEnd"/>
      <w:r>
        <w:rPr>
          <w:lang w:val="en-US"/>
        </w:rPr>
        <w:t xml:space="preserve"> more clearly visualize how it would impact the run times.</w:t>
      </w:r>
    </w:p>
    <w:p w:rsidR="00CC6C87" w:rsidRDefault="00CC6C87">
      <w:pPr>
        <w:rPr>
          <w:lang w:val="en-US"/>
        </w:rPr>
      </w:pPr>
    </w:p>
    <w:p w:rsidR="00F147B7" w:rsidRDefault="00F147B7" w:rsidP="00830E05">
      <w:pPr>
        <w:jc w:val="center"/>
        <w:rPr>
          <w:u w:val="single"/>
          <w:lang w:val="en-US"/>
        </w:rPr>
      </w:pPr>
      <w:r>
        <w:rPr>
          <w:u w:val="single"/>
          <w:lang w:val="en-US"/>
        </w:rPr>
        <w:br w:type="page"/>
      </w:r>
      <w:r w:rsidR="00CC6C87" w:rsidRPr="00830E05">
        <w:rPr>
          <w:rFonts w:asciiTheme="majorHAnsi" w:hAnsiTheme="majorHAnsi" w:cstheme="majorHAnsi"/>
          <w:sz w:val="28"/>
          <w:szCs w:val="28"/>
          <w:u w:val="single"/>
          <w:lang w:val="en-US"/>
        </w:rPr>
        <w:lastRenderedPageBreak/>
        <w:t>Timing Results:</w:t>
      </w:r>
    </w:p>
    <w:p w:rsidR="00F147B7" w:rsidRPr="00F147B7" w:rsidRDefault="00F147B7">
      <w:pPr>
        <w:rPr>
          <w:lang w:val="en-US"/>
        </w:rPr>
      </w:pPr>
      <w:r>
        <w:rPr>
          <w:noProof/>
        </w:rPr>
        <w:drawing>
          <wp:inline distT="0" distB="0" distL="0" distR="0" wp14:anchorId="1A3B5524" wp14:editId="24A2F3E8">
            <wp:extent cx="5727700" cy="3723640"/>
            <wp:effectExtent l="0" t="0" r="12700" b="10160"/>
            <wp:docPr id="1" name="Chart 1">
              <a:extLst xmlns:a="http://schemas.openxmlformats.org/drawingml/2006/main">
                <a:ext uri="{FF2B5EF4-FFF2-40B4-BE49-F238E27FC236}">
                  <a16:creationId xmlns:a16="http://schemas.microsoft.com/office/drawing/2014/main" id="{E5F9D1D1-AE99-CC4C-BFA4-9AB28E3A2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D6798" w:rsidRDefault="00F147B7">
      <w:pPr>
        <w:rPr>
          <w:i/>
          <w:sz w:val="20"/>
          <w:szCs w:val="20"/>
          <w:lang w:val="en-US"/>
        </w:rPr>
      </w:pPr>
      <w:r>
        <w:rPr>
          <w:i/>
          <w:sz w:val="20"/>
          <w:szCs w:val="20"/>
          <w:lang w:val="en-US"/>
        </w:rPr>
        <w:t>Figure 1. Graph of Average Runtime for Dynamic Scheduling in OpenMP</w:t>
      </w:r>
    </w:p>
    <w:p w:rsidR="00894DE7" w:rsidRDefault="00894DE7">
      <w:pPr>
        <w:rPr>
          <w:i/>
          <w:sz w:val="20"/>
          <w:szCs w:val="20"/>
          <w:lang w:val="en-US"/>
        </w:rPr>
      </w:pPr>
    </w:p>
    <w:p w:rsidR="00894DE7" w:rsidRDefault="00894DE7">
      <w:pPr>
        <w:rPr>
          <w:i/>
          <w:sz w:val="20"/>
          <w:szCs w:val="20"/>
          <w:lang w:val="en-US"/>
        </w:rPr>
      </w:pPr>
      <w:r>
        <w:rPr>
          <w:noProof/>
        </w:rPr>
        <w:drawing>
          <wp:inline distT="0" distB="0" distL="0" distR="0" wp14:anchorId="2A8DE9A0" wp14:editId="456C895F">
            <wp:extent cx="5727700" cy="4257675"/>
            <wp:effectExtent l="0" t="0" r="12700" b="9525"/>
            <wp:docPr id="3" name="Chart 3">
              <a:extLst xmlns:a="http://schemas.openxmlformats.org/drawingml/2006/main">
                <a:ext uri="{FF2B5EF4-FFF2-40B4-BE49-F238E27FC236}">
                  <a16:creationId xmlns:a16="http://schemas.microsoft.com/office/drawing/2014/main" id="{BE6DCFBA-1018-7943-8E65-E310B4B7A1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94DE7" w:rsidRDefault="00894DE7">
      <w:pPr>
        <w:rPr>
          <w:i/>
          <w:sz w:val="20"/>
          <w:szCs w:val="20"/>
          <w:lang w:val="en-US"/>
        </w:rPr>
      </w:pPr>
      <w:r>
        <w:rPr>
          <w:i/>
          <w:sz w:val="20"/>
          <w:szCs w:val="20"/>
          <w:lang w:val="en-US"/>
        </w:rPr>
        <w:t>Figure 2. Graph of Average runtime for Static Scheduling in OpenMP.</w:t>
      </w:r>
    </w:p>
    <w:p w:rsidR="00EF5582" w:rsidRDefault="00EF5582" w:rsidP="00830E05">
      <w:pPr>
        <w:jc w:val="both"/>
        <w:rPr>
          <w:lang w:val="en-US"/>
        </w:rPr>
      </w:pPr>
      <w:r>
        <w:rPr>
          <w:lang w:val="en-US"/>
        </w:rPr>
        <w:lastRenderedPageBreak/>
        <w:t>Average Runtime for Non-</w:t>
      </w:r>
      <w:proofErr w:type="spellStart"/>
      <w:r>
        <w:rPr>
          <w:lang w:val="en-US"/>
        </w:rPr>
        <w:t>parallelised</w:t>
      </w:r>
      <w:proofErr w:type="spellEnd"/>
      <w:r>
        <w:rPr>
          <w:lang w:val="en-US"/>
        </w:rPr>
        <w:t xml:space="preserve"> code: </w:t>
      </w:r>
      <w:r w:rsidR="002C1884">
        <w:rPr>
          <w:lang w:val="en-US"/>
        </w:rPr>
        <w:tab/>
      </w:r>
      <w:r w:rsidR="002C1884">
        <w:rPr>
          <w:lang w:val="en-US"/>
        </w:rPr>
        <w:tab/>
      </w:r>
      <w:r>
        <w:rPr>
          <w:lang w:val="en-US"/>
        </w:rPr>
        <w:t>0.044143</w:t>
      </w:r>
      <w:r w:rsidR="002C1884">
        <w:rPr>
          <w:lang w:val="en-US"/>
        </w:rPr>
        <w:t xml:space="preserve"> seconds</w:t>
      </w:r>
    </w:p>
    <w:p w:rsidR="00EF5582" w:rsidRDefault="00EF5582" w:rsidP="00830E05">
      <w:pPr>
        <w:jc w:val="both"/>
        <w:rPr>
          <w:lang w:val="en-US"/>
        </w:rPr>
      </w:pPr>
      <w:r>
        <w:rPr>
          <w:lang w:val="en-US"/>
        </w:rPr>
        <w:t xml:space="preserve">With a standard Deviation </w:t>
      </w:r>
      <w:proofErr w:type="gramStart"/>
      <w:r>
        <w:rPr>
          <w:lang w:val="en-US"/>
        </w:rPr>
        <w:t>of :</w:t>
      </w:r>
      <w:proofErr w:type="gramEnd"/>
      <w:r>
        <w:rPr>
          <w:lang w:val="en-US"/>
        </w:rPr>
        <w:t xml:space="preserve"> </w:t>
      </w:r>
      <w:r>
        <w:rPr>
          <w:lang w:val="en-US"/>
        </w:rPr>
        <w:tab/>
      </w:r>
      <w:r>
        <w:rPr>
          <w:lang w:val="en-US"/>
        </w:rPr>
        <w:tab/>
      </w:r>
      <w:r w:rsidR="002C1884">
        <w:rPr>
          <w:lang w:val="en-US"/>
        </w:rPr>
        <w:tab/>
      </w:r>
      <w:r w:rsidRPr="00EF5582">
        <w:rPr>
          <w:lang w:val="en-US"/>
        </w:rPr>
        <w:t>0.002216</w:t>
      </w:r>
    </w:p>
    <w:p w:rsidR="002C1884" w:rsidRDefault="002C1884">
      <w:pPr>
        <w:rPr>
          <w:lang w:val="en-US"/>
        </w:rPr>
      </w:pPr>
    </w:p>
    <w:p w:rsidR="00830E05" w:rsidRDefault="00830E05">
      <w:pPr>
        <w:rPr>
          <w:lang w:val="en-US"/>
        </w:rPr>
      </w:pPr>
    </w:p>
    <w:p w:rsidR="002C1884" w:rsidRDefault="002C1884" w:rsidP="00830E05">
      <w:pPr>
        <w:jc w:val="center"/>
        <w:rPr>
          <w:rFonts w:asciiTheme="majorHAnsi" w:hAnsiTheme="majorHAnsi" w:cstheme="majorHAnsi"/>
          <w:sz w:val="28"/>
          <w:szCs w:val="28"/>
          <w:u w:val="single"/>
          <w:lang w:val="en-US"/>
        </w:rPr>
      </w:pPr>
      <w:r w:rsidRPr="00830E05">
        <w:rPr>
          <w:rFonts w:asciiTheme="majorHAnsi" w:hAnsiTheme="majorHAnsi" w:cstheme="majorHAnsi"/>
          <w:sz w:val="28"/>
          <w:szCs w:val="28"/>
          <w:u w:val="single"/>
          <w:lang w:val="en-US"/>
        </w:rPr>
        <w:t>Discussion</w:t>
      </w:r>
      <w:r w:rsidR="00830E05">
        <w:rPr>
          <w:rFonts w:asciiTheme="majorHAnsi" w:hAnsiTheme="majorHAnsi" w:cstheme="majorHAnsi"/>
          <w:sz w:val="28"/>
          <w:szCs w:val="28"/>
          <w:u w:val="single"/>
          <w:lang w:val="en-US"/>
        </w:rPr>
        <w:t>:</w:t>
      </w:r>
    </w:p>
    <w:p w:rsidR="00830E05" w:rsidRPr="00830E05" w:rsidRDefault="00830E05" w:rsidP="00830E05">
      <w:pPr>
        <w:jc w:val="center"/>
        <w:rPr>
          <w:rFonts w:asciiTheme="majorHAnsi" w:hAnsiTheme="majorHAnsi" w:cstheme="majorHAnsi"/>
          <w:sz w:val="28"/>
          <w:szCs w:val="28"/>
          <w:lang w:val="en-US"/>
        </w:rPr>
      </w:pPr>
    </w:p>
    <w:p w:rsidR="002C1884" w:rsidRDefault="002C1884" w:rsidP="00830E05">
      <w:pPr>
        <w:jc w:val="both"/>
        <w:rPr>
          <w:lang w:val="en-US"/>
        </w:rPr>
      </w:pPr>
      <w:r>
        <w:rPr>
          <w:lang w:val="en-US"/>
        </w:rPr>
        <w:t>From the values collected and visualized in the graphs, it is obvious that the Non-</w:t>
      </w:r>
      <w:proofErr w:type="spellStart"/>
      <w:r>
        <w:rPr>
          <w:lang w:val="en-US"/>
        </w:rPr>
        <w:t>parallelised</w:t>
      </w:r>
      <w:proofErr w:type="spellEnd"/>
      <w:r>
        <w:rPr>
          <w:lang w:val="en-US"/>
        </w:rPr>
        <w:t xml:space="preserve"> code runs slower than when it is parallelized regardless of </w:t>
      </w:r>
      <w:proofErr w:type="spellStart"/>
      <w:r>
        <w:rPr>
          <w:lang w:val="en-US"/>
        </w:rPr>
        <w:t>Threadcount</w:t>
      </w:r>
      <w:proofErr w:type="spellEnd"/>
      <w:r>
        <w:rPr>
          <w:lang w:val="en-US"/>
        </w:rPr>
        <w:t xml:space="preserve"> and </w:t>
      </w:r>
      <w:proofErr w:type="spellStart"/>
      <w:r>
        <w:rPr>
          <w:lang w:val="en-US"/>
        </w:rPr>
        <w:t>Chunksizes</w:t>
      </w:r>
      <w:proofErr w:type="spellEnd"/>
      <w:r>
        <w:rPr>
          <w:lang w:val="en-US"/>
        </w:rPr>
        <w:t>. However</w:t>
      </w:r>
      <w:r w:rsidR="00CF1116">
        <w:rPr>
          <w:lang w:val="en-US"/>
        </w:rPr>
        <w:t>,</w:t>
      </w:r>
      <w:r>
        <w:rPr>
          <w:lang w:val="en-US"/>
        </w:rPr>
        <w:t xml:space="preserve"> an anomaly occurred when conducting the Dynamic scheduling test for a </w:t>
      </w:r>
      <w:proofErr w:type="spellStart"/>
      <w:r>
        <w:rPr>
          <w:lang w:val="en-US"/>
        </w:rPr>
        <w:t>threadcount</w:t>
      </w:r>
      <w:proofErr w:type="spellEnd"/>
      <w:r>
        <w:rPr>
          <w:lang w:val="en-US"/>
        </w:rPr>
        <w:t xml:space="preserve"> of 4 and with a </w:t>
      </w:r>
      <w:proofErr w:type="spellStart"/>
      <w:r>
        <w:rPr>
          <w:lang w:val="en-US"/>
        </w:rPr>
        <w:t>chunksize</w:t>
      </w:r>
      <w:proofErr w:type="spellEnd"/>
      <w:r>
        <w:rPr>
          <w:lang w:val="en-US"/>
        </w:rPr>
        <w:t xml:space="preserve"> of 10, where it exhibited an average runtime much higher than that of the non-</w:t>
      </w:r>
      <w:proofErr w:type="spellStart"/>
      <w:r>
        <w:rPr>
          <w:lang w:val="en-US"/>
        </w:rPr>
        <w:t>parallelised</w:t>
      </w:r>
      <w:proofErr w:type="spellEnd"/>
      <w:r>
        <w:rPr>
          <w:lang w:val="en-US"/>
        </w:rPr>
        <w:t xml:space="preserve"> code.</w:t>
      </w:r>
    </w:p>
    <w:p w:rsidR="00CF1116" w:rsidRDefault="00CF1116" w:rsidP="00830E05">
      <w:pPr>
        <w:jc w:val="both"/>
        <w:rPr>
          <w:lang w:val="en-US"/>
        </w:rPr>
      </w:pPr>
    </w:p>
    <w:p w:rsidR="00CF1116" w:rsidRDefault="00CF1116" w:rsidP="00830E05">
      <w:pPr>
        <w:jc w:val="both"/>
        <w:rPr>
          <w:lang w:val="en-US"/>
        </w:rPr>
      </w:pPr>
      <w:r>
        <w:rPr>
          <w:lang w:val="en-US"/>
        </w:rPr>
        <w:t xml:space="preserve">Comparing how Thread counts and chunk sizes affect runtimes in Dynamic scheduling methods, they all show the same trend regardless of </w:t>
      </w:r>
      <w:proofErr w:type="spellStart"/>
      <w:r>
        <w:rPr>
          <w:lang w:val="en-US"/>
        </w:rPr>
        <w:t>threadsize</w:t>
      </w:r>
      <w:proofErr w:type="spellEnd"/>
      <w:r>
        <w:rPr>
          <w:lang w:val="en-US"/>
        </w:rPr>
        <w:t xml:space="preserve">, chunk size is a determining factor in how fast the program runs. From </w:t>
      </w:r>
      <w:proofErr w:type="gramStart"/>
      <w:r>
        <w:rPr>
          <w:lang w:val="en-US"/>
        </w:rPr>
        <w:t>my  initial</w:t>
      </w:r>
      <w:proofErr w:type="gramEnd"/>
      <w:r>
        <w:rPr>
          <w:lang w:val="en-US"/>
        </w:rPr>
        <w:t xml:space="preserve"> testing phase I chose to run a relatively small chunk size of 10 that showed it did hinder performance almost doubling in the time taken to run. </w:t>
      </w:r>
      <w:proofErr w:type="gramStart"/>
      <w:r>
        <w:rPr>
          <w:lang w:val="en-US"/>
        </w:rPr>
        <w:t>However</w:t>
      </w:r>
      <w:proofErr w:type="gramEnd"/>
      <w:r>
        <w:rPr>
          <w:lang w:val="en-US"/>
        </w:rPr>
        <w:t xml:space="preserve"> as the chunk sizes increase, the gain in performance is minimal when regardless of the number of threads, but 8 threads and 500 chunks showed the best overall performance. Differences in the values between the different number of threads are so minimal mostly due to how modern machines are able to run so much faster</w:t>
      </w:r>
      <w:r w:rsidR="00830E05">
        <w:rPr>
          <w:lang w:val="en-US"/>
        </w:rPr>
        <w:t>. Dynamic scheduling mostly maintained the same trend regardless of Thread count and chunk size due to how it only gives work to a thread that needs it, so it will work on the next chunk iterations.</w:t>
      </w:r>
    </w:p>
    <w:p w:rsidR="00830E05" w:rsidRDefault="00830E05" w:rsidP="00830E05">
      <w:pPr>
        <w:jc w:val="both"/>
        <w:rPr>
          <w:lang w:val="en-US"/>
        </w:rPr>
      </w:pPr>
    </w:p>
    <w:p w:rsidR="00830E05" w:rsidRDefault="00830E05" w:rsidP="00830E05">
      <w:pPr>
        <w:jc w:val="both"/>
        <w:rPr>
          <w:lang w:val="en-US"/>
        </w:rPr>
      </w:pPr>
      <w:r>
        <w:rPr>
          <w:lang w:val="en-US"/>
        </w:rPr>
        <w:t xml:space="preserve">For Static Scheduling, the first thing that strikes out are the values for the 8 threads runtime being significantly higher at lower </w:t>
      </w:r>
      <w:proofErr w:type="spellStart"/>
      <w:r>
        <w:rPr>
          <w:lang w:val="en-US"/>
        </w:rPr>
        <w:t>chunksizes</w:t>
      </w:r>
      <w:proofErr w:type="spellEnd"/>
      <w:r>
        <w:rPr>
          <w:lang w:val="en-US"/>
        </w:rPr>
        <w:t xml:space="preserve">. This could be due to programs running in the background during one of the runs that hindered the runtimes. Once it is passed the </w:t>
      </w:r>
      <w:proofErr w:type="gramStart"/>
      <w:r>
        <w:rPr>
          <w:lang w:val="en-US"/>
        </w:rPr>
        <w:t>200 chunk</w:t>
      </w:r>
      <w:proofErr w:type="gramEnd"/>
      <w:r>
        <w:rPr>
          <w:lang w:val="en-US"/>
        </w:rPr>
        <w:t xml:space="preserve"> size mark it behaves normally like </w:t>
      </w:r>
      <w:proofErr w:type="spellStart"/>
      <w:r>
        <w:rPr>
          <w:lang w:val="en-US"/>
        </w:rPr>
        <w:t>threadsize</w:t>
      </w:r>
      <w:proofErr w:type="spellEnd"/>
      <w:r>
        <w:rPr>
          <w:lang w:val="en-US"/>
        </w:rPr>
        <w:t xml:space="preserve"> of 12 and 16, however 4 threads was the only one that jumped significantly higher than the rest after 200 chunks. The reason 8 threads would have taken so long could be due to the time taken to set up the threads and being that the chunk size </w:t>
      </w:r>
      <w:proofErr w:type="gramStart"/>
      <w:r>
        <w:rPr>
          <w:lang w:val="en-US"/>
        </w:rPr>
        <w:t>were</w:t>
      </w:r>
      <w:proofErr w:type="gramEnd"/>
      <w:r>
        <w:rPr>
          <w:lang w:val="en-US"/>
        </w:rPr>
        <w:t xml:space="preserve"> so small, they spent more time setting up the threads to do only a small amount of work. Whilst the other thread and chunk size combinations show better compatibility in terms of thread size to the amount of work. 4 Threads proves this point due to its jump in run time after the chunk size of 200 as there are only 4 threads that need to work on these chunks whereas the others had many more threads to split up the work. The fact that static scheduling also only work in a round-robin order will only slow down the run times for 4 threads when the chunk size gets increasingly bigger.</w:t>
      </w:r>
    </w:p>
    <w:p w:rsidR="00830E05" w:rsidRDefault="00830E05">
      <w:pPr>
        <w:rPr>
          <w:lang w:val="en-US"/>
        </w:rPr>
      </w:pPr>
    </w:p>
    <w:p w:rsidR="00830E05" w:rsidRDefault="00830E05">
      <w:pPr>
        <w:rPr>
          <w:rFonts w:asciiTheme="majorHAnsi" w:hAnsiTheme="majorHAnsi" w:cstheme="majorHAnsi"/>
          <w:sz w:val="28"/>
          <w:szCs w:val="28"/>
          <w:u w:val="single"/>
          <w:lang w:val="en-US"/>
        </w:rPr>
      </w:pPr>
      <w:r>
        <w:rPr>
          <w:rFonts w:asciiTheme="majorHAnsi" w:hAnsiTheme="majorHAnsi" w:cstheme="majorHAnsi"/>
          <w:sz w:val="28"/>
          <w:szCs w:val="28"/>
          <w:u w:val="single"/>
          <w:lang w:val="en-US"/>
        </w:rPr>
        <w:br w:type="page"/>
      </w:r>
    </w:p>
    <w:p w:rsidR="00830E05" w:rsidRPr="00830E05" w:rsidRDefault="00830E05" w:rsidP="00830E05">
      <w:pPr>
        <w:jc w:val="center"/>
        <w:rPr>
          <w:rFonts w:asciiTheme="majorHAnsi" w:hAnsiTheme="majorHAnsi" w:cstheme="majorHAnsi"/>
          <w:sz w:val="28"/>
          <w:szCs w:val="28"/>
          <w:u w:val="single"/>
          <w:lang w:val="en-US"/>
        </w:rPr>
      </w:pPr>
      <w:r w:rsidRPr="00830E05">
        <w:rPr>
          <w:rFonts w:asciiTheme="majorHAnsi" w:hAnsiTheme="majorHAnsi" w:cstheme="majorHAnsi"/>
          <w:sz w:val="28"/>
          <w:szCs w:val="28"/>
          <w:u w:val="single"/>
          <w:lang w:val="en-US"/>
        </w:rPr>
        <w:lastRenderedPageBreak/>
        <w:t>Conclusions &amp; Reflection:</w:t>
      </w:r>
    </w:p>
    <w:p w:rsidR="00830E05" w:rsidRDefault="00830E05">
      <w:pPr>
        <w:rPr>
          <w:lang w:val="en-US"/>
        </w:rPr>
      </w:pPr>
    </w:p>
    <w:p w:rsidR="00830E05" w:rsidRDefault="00830E05" w:rsidP="00830E05">
      <w:pPr>
        <w:jc w:val="both"/>
        <w:rPr>
          <w:lang w:val="en-US"/>
        </w:rPr>
      </w:pPr>
      <w:r>
        <w:rPr>
          <w:lang w:val="en-US"/>
        </w:rPr>
        <w:t xml:space="preserve">After comparing the </w:t>
      </w:r>
      <w:proofErr w:type="gramStart"/>
      <w:r>
        <w:rPr>
          <w:lang w:val="en-US"/>
        </w:rPr>
        <w:t>results</w:t>
      </w:r>
      <w:proofErr w:type="gramEnd"/>
      <w:r>
        <w:rPr>
          <w:lang w:val="en-US"/>
        </w:rPr>
        <w:t xml:space="preserve"> I can conclude that for both scheduling methods, it would be best to use a chunk size that is within an intermediate range of 200-500 for the best results. Any larger chunk size would lead to slow downs. </w:t>
      </w:r>
    </w:p>
    <w:p w:rsidR="00830E05" w:rsidRDefault="00830E05" w:rsidP="00830E05">
      <w:pPr>
        <w:jc w:val="both"/>
        <w:rPr>
          <w:lang w:val="en-US"/>
        </w:rPr>
      </w:pPr>
      <w:bookmarkStart w:id="0" w:name="_GoBack"/>
      <w:bookmarkEnd w:id="0"/>
    </w:p>
    <w:p w:rsidR="00830E05" w:rsidRDefault="00830E05" w:rsidP="00830E05">
      <w:pPr>
        <w:jc w:val="both"/>
        <w:rPr>
          <w:lang w:val="en-US"/>
        </w:rPr>
      </w:pPr>
      <w:r>
        <w:rPr>
          <w:lang w:val="en-US"/>
        </w:rPr>
        <w:t xml:space="preserve">As for thread </w:t>
      </w:r>
      <w:proofErr w:type="gramStart"/>
      <w:r>
        <w:rPr>
          <w:lang w:val="en-US"/>
        </w:rPr>
        <w:t>count</w:t>
      </w:r>
      <w:proofErr w:type="gramEnd"/>
      <w:r>
        <w:rPr>
          <w:lang w:val="en-US"/>
        </w:rPr>
        <w:t xml:space="preserve"> I would recommend using double the amount of physical cores for both scheduling methods. In this case it would be 4 x 2 = 8 threads. Despite Static scheduling showing a high runtime for 8 threads, the fact that the best chunk size </w:t>
      </w:r>
      <w:proofErr w:type="gramStart"/>
      <w:r>
        <w:rPr>
          <w:lang w:val="en-US"/>
        </w:rPr>
        <w:t>lie</w:t>
      </w:r>
      <w:proofErr w:type="gramEnd"/>
      <w:r>
        <w:rPr>
          <w:lang w:val="en-US"/>
        </w:rPr>
        <w:t xml:space="preserve"> between 200 and 500 could show a significant drop when paired with 8 threads. Dynamic scheduling performed the best with 8 threads, hence the recommendation.</w:t>
      </w:r>
    </w:p>
    <w:p w:rsidR="00830E05" w:rsidRDefault="00830E05" w:rsidP="00830E05">
      <w:pPr>
        <w:jc w:val="both"/>
        <w:rPr>
          <w:lang w:val="en-US"/>
        </w:rPr>
      </w:pPr>
    </w:p>
    <w:p w:rsidR="00830E05" w:rsidRPr="00830E05" w:rsidRDefault="00830E05" w:rsidP="00830E05">
      <w:pPr>
        <w:jc w:val="both"/>
        <w:rPr>
          <w:lang w:val="en-US"/>
        </w:rPr>
      </w:pPr>
      <w:r>
        <w:rPr>
          <w:lang w:val="en-US"/>
        </w:rPr>
        <w:t xml:space="preserve">Some aspects that could be better improved during testing would be a better runtime environment, without any background programs running. </w:t>
      </w:r>
    </w:p>
    <w:sectPr w:rsidR="00830E05" w:rsidRPr="00830E05" w:rsidSect="00D855C9">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58C" w:rsidRDefault="00F8758C" w:rsidP="00995903">
      <w:r>
        <w:separator/>
      </w:r>
    </w:p>
  </w:endnote>
  <w:endnote w:type="continuationSeparator" w:id="0">
    <w:p w:rsidR="00F8758C" w:rsidRDefault="00F8758C" w:rsidP="0099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331"/>
      <w:gridCol w:w="361"/>
      <w:gridCol w:w="4328"/>
    </w:tblGrid>
    <w:tr w:rsidR="00995903">
      <w:tc>
        <w:tcPr>
          <w:tcW w:w="2401" w:type="pct"/>
        </w:tcPr>
        <w:p w:rsidR="00995903" w:rsidRDefault="00995903">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D06902C1FC40964C92C7DC9AC7CA9D18"/>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Parallel programming with Openmp</w:t>
              </w:r>
            </w:sdtContent>
          </w:sdt>
        </w:p>
      </w:tc>
      <w:tc>
        <w:tcPr>
          <w:tcW w:w="200" w:type="pct"/>
        </w:tcPr>
        <w:p w:rsidR="00995903" w:rsidRDefault="00995903">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F8E2F98324F93147A525223C61882575"/>
            </w:placeholder>
            <w:dataBinding w:prefixMappings="xmlns:ns0='http://purl.org/dc/elements/1.1/' xmlns:ns1='http://schemas.openxmlformats.org/package/2006/metadata/core-properties' " w:xpath="/ns1:coreProperties[1]/ns0:creator[1]" w:storeItemID="{6C3C8BC8-F283-45AE-878A-BAB7291924A1}"/>
            <w:text/>
          </w:sdtPr>
          <w:sdtContent>
            <w:p w:rsidR="00995903" w:rsidRDefault="00995903">
              <w:pPr>
                <w:pStyle w:val="Footer"/>
                <w:tabs>
                  <w:tab w:val="clear" w:pos="4680"/>
                  <w:tab w:val="clear" w:pos="9360"/>
                </w:tabs>
                <w:jc w:val="right"/>
                <w:rPr>
                  <w:caps/>
                  <w:color w:val="4472C4" w:themeColor="accent1"/>
                  <w:sz w:val="18"/>
                  <w:szCs w:val="18"/>
                </w:rPr>
              </w:pPr>
              <w:r>
                <w:rPr>
                  <w:caps/>
                  <w:color w:val="4472C4" w:themeColor="accent1"/>
                  <w:sz w:val="18"/>
                  <w:szCs w:val="18"/>
                </w:rPr>
                <w:t>Lam Lau C1545036</w:t>
              </w:r>
            </w:p>
          </w:sdtContent>
        </w:sdt>
      </w:tc>
    </w:tr>
  </w:tbl>
  <w:p w:rsidR="00995903" w:rsidRDefault="00995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58C" w:rsidRDefault="00F8758C" w:rsidP="00995903">
      <w:r>
        <w:separator/>
      </w:r>
    </w:p>
  </w:footnote>
  <w:footnote w:type="continuationSeparator" w:id="0">
    <w:p w:rsidR="00F8758C" w:rsidRDefault="00F8758C" w:rsidP="009959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03"/>
    <w:rsid w:val="000D6798"/>
    <w:rsid w:val="002C1884"/>
    <w:rsid w:val="004367BA"/>
    <w:rsid w:val="005B694A"/>
    <w:rsid w:val="00830E05"/>
    <w:rsid w:val="00894DE7"/>
    <w:rsid w:val="00995903"/>
    <w:rsid w:val="00CC6C87"/>
    <w:rsid w:val="00CF1116"/>
    <w:rsid w:val="00D855C9"/>
    <w:rsid w:val="00DE2562"/>
    <w:rsid w:val="00EF5582"/>
    <w:rsid w:val="00F147B7"/>
    <w:rsid w:val="00F87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B49E8C"/>
  <w15:chartTrackingRefBased/>
  <w15:docId w15:val="{099245F6-B6B2-734A-BA59-6F16FDB1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903"/>
    <w:pPr>
      <w:tabs>
        <w:tab w:val="center" w:pos="4680"/>
        <w:tab w:val="right" w:pos="9360"/>
      </w:tabs>
    </w:pPr>
  </w:style>
  <w:style w:type="character" w:customStyle="1" w:styleId="HeaderChar">
    <w:name w:val="Header Char"/>
    <w:basedOn w:val="DefaultParagraphFont"/>
    <w:link w:val="Header"/>
    <w:uiPriority w:val="99"/>
    <w:rsid w:val="00995903"/>
  </w:style>
  <w:style w:type="paragraph" w:styleId="Footer">
    <w:name w:val="footer"/>
    <w:basedOn w:val="Normal"/>
    <w:link w:val="FooterChar"/>
    <w:uiPriority w:val="99"/>
    <w:unhideWhenUsed/>
    <w:rsid w:val="00995903"/>
    <w:pPr>
      <w:tabs>
        <w:tab w:val="center" w:pos="4680"/>
        <w:tab w:val="right" w:pos="9360"/>
      </w:tabs>
    </w:pPr>
  </w:style>
  <w:style w:type="character" w:customStyle="1" w:styleId="FooterChar">
    <w:name w:val="Footer Char"/>
    <w:basedOn w:val="DefaultParagraphFont"/>
    <w:link w:val="Footer"/>
    <w:uiPriority w:val="99"/>
    <w:rsid w:val="00995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lk_mb15/Desktop/OpenMP_Coursework/Timing%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lk_mb15/Desktop/OpenMP_Coursework/Timing%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a:t>
            </a:r>
            <a:r>
              <a:rPr lang="en-US" baseline="0"/>
              <a:t> Scheduling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Dynamic 16</c:v>
          </c:tx>
          <c:spPr>
            <a:ln w="28575" cap="rnd">
              <a:solidFill>
                <a:schemeClr val="accent1"/>
              </a:solidFill>
              <a:round/>
            </a:ln>
            <a:effectLst/>
          </c:spPr>
          <c:marker>
            <c:symbol val="none"/>
          </c:marker>
          <c:cat>
            <c:strRef>
              <c:f>Sheet1!$E$33:$K$33</c:f>
              <c:strCache>
                <c:ptCount val="7"/>
                <c:pt idx="0">
                  <c:v>Chunk = 10</c:v>
                </c:pt>
                <c:pt idx="1">
                  <c:v>Chunk = 50</c:v>
                </c:pt>
                <c:pt idx="2">
                  <c:v> Chunk = 100</c:v>
                </c:pt>
                <c:pt idx="3">
                  <c:v>Chunk = 200</c:v>
                </c:pt>
                <c:pt idx="4">
                  <c:v>Chunk = 500</c:v>
                </c:pt>
                <c:pt idx="5">
                  <c:v>Chunk = 10000</c:v>
                </c:pt>
                <c:pt idx="6">
                  <c:v>Chunk = 50000</c:v>
                </c:pt>
              </c:strCache>
            </c:strRef>
          </c:cat>
          <c:val>
            <c:numRef>
              <c:f>Sheet1!$E$34:$K$34</c:f>
              <c:numCache>
                <c:formatCode>General</c:formatCode>
                <c:ptCount val="7"/>
                <c:pt idx="0">
                  <c:v>4.0930000000000001E-2</c:v>
                </c:pt>
                <c:pt idx="1">
                  <c:v>2.6151000000000001E-2</c:v>
                </c:pt>
                <c:pt idx="2">
                  <c:v>2.5264000000000002E-2</c:v>
                </c:pt>
                <c:pt idx="3">
                  <c:v>2.5059999999999999E-2</c:v>
                </c:pt>
                <c:pt idx="4">
                  <c:v>2.452E-2</c:v>
                </c:pt>
                <c:pt idx="5">
                  <c:v>2.4433E-2</c:v>
                </c:pt>
                <c:pt idx="6">
                  <c:v>2.5651E-2</c:v>
                </c:pt>
              </c:numCache>
            </c:numRef>
          </c:val>
          <c:smooth val="0"/>
          <c:extLst>
            <c:ext xmlns:c16="http://schemas.microsoft.com/office/drawing/2014/chart" uri="{C3380CC4-5D6E-409C-BE32-E72D297353CC}">
              <c16:uniqueId val="{00000000-8FAC-B94B-A730-F42E73E1DEC5}"/>
            </c:ext>
          </c:extLst>
        </c:ser>
        <c:ser>
          <c:idx val="1"/>
          <c:order val="1"/>
          <c:tx>
            <c:v>Dynamic 12</c:v>
          </c:tx>
          <c:spPr>
            <a:ln w="28575" cap="rnd">
              <a:solidFill>
                <a:schemeClr val="accent2"/>
              </a:solidFill>
              <a:round/>
            </a:ln>
            <a:effectLst/>
          </c:spPr>
          <c:marker>
            <c:symbol val="none"/>
          </c:marker>
          <c:val>
            <c:numRef>
              <c:f>Sheet1!$E$30:$K$30</c:f>
              <c:numCache>
                <c:formatCode>General</c:formatCode>
                <c:ptCount val="7"/>
                <c:pt idx="0">
                  <c:v>4.0240999999999999E-2</c:v>
                </c:pt>
                <c:pt idx="1">
                  <c:v>2.5184000000000002E-2</c:v>
                </c:pt>
                <c:pt idx="2">
                  <c:v>2.4854000000000001E-2</c:v>
                </c:pt>
                <c:pt idx="3">
                  <c:v>2.4198999999999998E-2</c:v>
                </c:pt>
                <c:pt idx="4">
                  <c:v>2.3703999999999999E-2</c:v>
                </c:pt>
                <c:pt idx="5">
                  <c:v>2.4069E-2</c:v>
                </c:pt>
                <c:pt idx="6">
                  <c:v>2.5344999999999999E-2</c:v>
                </c:pt>
              </c:numCache>
            </c:numRef>
          </c:val>
          <c:smooth val="0"/>
          <c:extLst>
            <c:ext xmlns:c16="http://schemas.microsoft.com/office/drawing/2014/chart" uri="{C3380CC4-5D6E-409C-BE32-E72D297353CC}">
              <c16:uniqueId val="{00000001-8FAC-B94B-A730-F42E73E1DEC5}"/>
            </c:ext>
          </c:extLst>
        </c:ser>
        <c:ser>
          <c:idx val="2"/>
          <c:order val="2"/>
          <c:tx>
            <c:v>Dynamic 8</c:v>
          </c:tx>
          <c:spPr>
            <a:ln w="28575" cap="rnd">
              <a:solidFill>
                <a:schemeClr val="accent3"/>
              </a:solidFill>
              <a:round/>
            </a:ln>
            <a:effectLst/>
          </c:spPr>
          <c:marker>
            <c:symbol val="none"/>
          </c:marker>
          <c:val>
            <c:numRef>
              <c:f>Sheet1!$E$26:$K$26</c:f>
              <c:numCache>
                <c:formatCode>General</c:formatCode>
                <c:ptCount val="7"/>
                <c:pt idx="0">
                  <c:v>3.9879999999999999E-2</c:v>
                </c:pt>
                <c:pt idx="1">
                  <c:v>2.5082E-2</c:v>
                </c:pt>
                <c:pt idx="2">
                  <c:v>2.4177000000000001E-2</c:v>
                </c:pt>
                <c:pt idx="3">
                  <c:v>2.4001000000000001E-2</c:v>
                </c:pt>
                <c:pt idx="4">
                  <c:v>2.3396E-2</c:v>
                </c:pt>
                <c:pt idx="5">
                  <c:v>2.3421999999999998E-2</c:v>
                </c:pt>
                <c:pt idx="6">
                  <c:v>2.4639000000000001E-2</c:v>
                </c:pt>
              </c:numCache>
            </c:numRef>
          </c:val>
          <c:smooth val="0"/>
          <c:extLst>
            <c:ext xmlns:c16="http://schemas.microsoft.com/office/drawing/2014/chart" uri="{C3380CC4-5D6E-409C-BE32-E72D297353CC}">
              <c16:uniqueId val="{00000002-8FAC-B94B-A730-F42E73E1DEC5}"/>
            </c:ext>
          </c:extLst>
        </c:ser>
        <c:ser>
          <c:idx val="3"/>
          <c:order val="3"/>
          <c:tx>
            <c:v>Dynamic 4</c:v>
          </c:tx>
          <c:spPr>
            <a:ln w="28575" cap="rnd">
              <a:solidFill>
                <a:schemeClr val="accent4"/>
              </a:solidFill>
              <a:round/>
            </a:ln>
            <a:effectLst/>
          </c:spPr>
          <c:marker>
            <c:symbol val="none"/>
          </c:marker>
          <c:val>
            <c:numRef>
              <c:f>Sheet1!$E$22:$K$22</c:f>
              <c:numCache>
                <c:formatCode>General</c:formatCode>
                <c:ptCount val="7"/>
                <c:pt idx="0">
                  <c:v>4.9940600000000002E-2</c:v>
                </c:pt>
                <c:pt idx="1">
                  <c:v>2.2462800000000002E-2</c:v>
                </c:pt>
                <c:pt idx="2">
                  <c:v>2.5433799999999999E-2</c:v>
                </c:pt>
                <c:pt idx="3">
                  <c:v>2.4010099999999999E-2</c:v>
                </c:pt>
                <c:pt idx="4">
                  <c:v>2.3848399999999999E-2</c:v>
                </c:pt>
                <c:pt idx="5">
                  <c:v>2.3999900000000001E-2</c:v>
                </c:pt>
                <c:pt idx="6">
                  <c:v>2.55055E-2</c:v>
                </c:pt>
              </c:numCache>
            </c:numRef>
          </c:val>
          <c:smooth val="0"/>
          <c:extLst>
            <c:ext xmlns:c16="http://schemas.microsoft.com/office/drawing/2014/chart" uri="{C3380CC4-5D6E-409C-BE32-E72D297353CC}">
              <c16:uniqueId val="{00000003-8FAC-B94B-A730-F42E73E1DEC5}"/>
            </c:ext>
          </c:extLst>
        </c:ser>
        <c:dLbls>
          <c:showLegendKey val="0"/>
          <c:showVal val="0"/>
          <c:showCatName val="0"/>
          <c:showSerName val="0"/>
          <c:showPercent val="0"/>
          <c:showBubbleSize val="0"/>
        </c:dLbls>
        <c:smooth val="0"/>
        <c:axId val="546850272"/>
        <c:axId val="546782800"/>
      </c:lineChart>
      <c:catAx>
        <c:axId val="54685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82800"/>
        <c:crosses val="autoZero"/>
        <c:auto val="1"/>
        <c:lblAlgn val="ctr"/>
        <c:lblOffset val="100"/>
        <c:noMultiLvlLbl val="0"/>
      </c:catAx>
      <c:valAx>
        <c:axId val="5467828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Average</a:t>
                </a:r>
                <a:r>
                  <a:rPr lang="en-US" baseline="0"/>
                  <a:t> Time Taken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5027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Static Scheduling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609977584918657E-2"/>
          <c:y val="0.15995773032462599"/>
          <c:w val="0.87122462817147861"/>
          <c:h val="0.72088764946048411"/>
        </c:manualLayout>
      </c:layout>
      <c:lineChart>
        <c:grouping val="standard"/>
        <c:varyColors val="0"/>
        <c:ser>
          <c:idx val="0"/>
          <c:order val="0"/>
          <c:tx>
            <c:v>Static 4</c:v>
          </c:tx>
          <c:spPr>
            <a:ln w="28575" cap="rnd">
              <a:solidFill>
                <a:schemeClr val="accent1"/>
              </a:solidFill>
              <a:round/>
            </a:ln>
            <a:effectLst/>
          </c:spPr>
          <c:marker>
            <c:symbol val="none"/>
          </c:marker>
          <c:cat>
            <c:strRef>
              <c:f>Sheet1!$E$5:$K$5</c:f>
              <c:strCache>
                <c:ptCount val="7"/>
                <c:pt idx="0">
                  <c:v>Chunk = 10</c:v>
                </c:pt>
                <c:pt idx="1">
                  <c:v>Chunk = 50</c:v>
                </c:pt>
                <c:pt idx="2">
                  <c:v>Chunk =100</c:v>
                </c:pt>
                <c:pt idx="3">
                  <c:v>Chunk = 200</c:v>
                </c:pt>
                <c:pt idx="4">
                  <c:v>Chunk = 500</c:v>
                </c:pt>
                <c:pt idx="5">
                  <c:v>Chunk = 10000</c:v>
                </c:pt>
                <c:pt idx="6">
                  <c:v>Chunk = 50000</c:v>
                </c:pt>
              </c:strCache>
            </c:strRef>
          </c:cat>
          <c:val>
            <c:numRef>
              <c:f>Sheet1!$E$6:$K$6</c:f>
              <c:numCache>
                <c:formatCode>General</c:formatCode>
                <c:ptCount val="7"/>
                <c:pt idx="0">
                  <c:v>2.5163000000000001E-2</c:v>
                </c:pt>
                <c:pt idx="1">
                  <c:v>2.5412000000000001E-2</c:v>
                </c:pt>
                <c:pt idx="2">
                  <c:v>2.4313000000000001E-2</c:v>
                </c:pt>
                <c:pt idx="3">
                  <c:v>2.3855000000000001E-2</c:v>
                </c:pt>
                <c:pt idx="4">
                  <c:v>2.6778E-2</c:v>
                </c:pt>
                <c:pt idx="5">
                  <c:v>2.6845000000000001E-2</c:v>
                </c:pt>
                <c:pt idx="6">
                  <c:v>2.8903999999999999E-2</c:v>
                </c:pt>
              </c:numCache>
            </c:numRef>
          </c:val>
          <c:smooth val="0"/>
          <c:extLst>
            <c:ext xmlns:c16="http://schemas.microsoft.com/office/drawing/2014/chart" uri="{C3380CC4-5D6E-409C-BE32-E72D297353CC}">
              <c16:uniqueId val="{00000000-797F-0D48-B4E3-1ACC351CF1F0}"/>
            </c:ext>
          </c:extLst>
        </c:ser>
        <c:ser>
          <c:idx val="1"/>
          <c:order val="1"/>
          <c:tx>
            <c:v>Static 8</c:v>
          </c:tx>
          <c:spPr>
            <a:ln w="28575" cap="rnd">
              <a:solidFill>
                <a:schemeClr val="accent2"/>
              </a:solidFill>
              <a:round/>
            </a:ln>
            <a:effectLst/>
          </c:spPr>
          <c:marker>
            <c:symbol val="none"/>
          </c:marker>
          <c:val>
            <c:numRef>
              <c:f>Sheet1!$E$10:$K$10</c:f>
              <c:numCache>
                <c:formatCode>General</c:formatCode>
                <c:ptCount val="7"/>
                <c:pt idx="0">
                  <c:v>3.1508000000000001E-2</c:v>
                </c:pt>
                <c:pt idx="1">
                  <c:v>2.9551000000000001E-2</c:v>
                </c:pt>
                <c:pt idx="2">
                  <c:v>2.9238E-2</c:v>
                </c:pt>
                <c:pt idx="3">
                  <c:v>2.9857000000000002E-2</c:v>
                </c:pt>
                <c:pt idx="4">
                  <c:v>2.402E-2</c:v>
                </c:pt>
                <c:pt idx="5">
                  <c:v>2.4129000000000001E-2</c:v>
                </c:pt>
                <c:pt idx="6">
                  <c:v>2.4927999999999999E-2</c:v>
                </c:pt>
              </c:numCache>
            </c:numRef>
          </c:val>
          <c:smooth val="0"/>
          <c:extLst>
            <c:ext xmlns:c16="http://schemas.microsoft.com/office/drawing/2014/chart" uri="{C3380CC4-5D6E-409C-BE32-E72D297353CC}">
              <c16:uniqueId val="{00000001-797F-0D48-B4E3-1ACC351CF1F0}"/>
            </c:ext>
          </c:extLst>
        </c:ser>
        <c:ser>
          <c:idx val="2"/>
          <c:order val="2"/>
          <c:tx>
            <c:v>Static 12</c:v>
          </c:tx>
          <c:spPr>
            <a:ln w="28575" cap="rnd">
              <a:solidFill>
                <a:schemeClr val="accent3"/>
              </a:solidFill>
              <a:round/>
            </a:ln>
            <a:effectLst/>
          </c:spPr>
          <c:marker>
            <c:symbol val="none"/>
          </c:marker>
          <c:val>
            <c:numRef>
              <c:f>Sheet1!$E$14:$K$14</c:f>
              <c:numCache>
                <c:formatCode>General</c:formatCode>
                <c:ptCount val="7"/>
                <c:pt idx="0">
                  <c:v>2.6778E-2</c:v>
                </c:pt>
                <c:pt idx="1">
                  <c:v>2.5432E-2</c:v>
                </c:pt>
                <c:pt idx="2">
                  <c:v>2.5056999999999999E-2</c:v>
                </c:pt>
                <c:pt idx="3">
                  <c:v>2.4929E-2</c:v>
                </c:pt>
                <c:pt idx="4">
                  <c:v>2.4289999999999999E-2</c:v>
                </c:pt>
                <c:pt idx="5">
                  <c:v>2.4365999999999999E-2</c:v>
                </c:pt>
                <c:pt idx="6">
                  <c:v>2.5666000000000001E-2</c:v>
                </c:pt>
              </c:numCache>
            </c:numRef>
          </c:val>
          <c:smooth val="0"/>
          <c:extLst>
            <c:ext xmlns:c16="http://schemas.microsoft.com/office/drawing/2014/chart" uri="{C3380CC4-5D6E-409C-BE32-E72D297353CC}">
              <c16:uniqueId val="{00000002-797F-0D48-B4E3-1ACC351CF1F0}"/>
            </c:ext>
          </c:extLst>
        </c:ser>
        <c:ser>
          <c:idx val="3"/>
          <c:order val="3"/>
          <c:tx>
            <c:v>Static 16</c:v>
          </c:tx>
          <c:spPr>
            <a:ln w="28575" cap="rnd">
              <a:solidFill>
                <a:schemeClr val="accent4"/>
              </a:solidFill>
              <a:round/>
            </a:ln>
            <a:effectLst/>
          </c:spPr>
          <c:marker>
            <c:symbol val="none"/>
          </c:marker>
          <c:val>
            <c:numRef>
              <c:f>Sheet1!$E$18:$K$18</c:f>
              <c:numCache>
                <c:formatCode>General</c:formatCode>
                <c:ptCount val="7"/>
                <c:pt idx="0">
                  <c:v>2.7692000000000001E-2</c:v>
                </c:pt>
                <c:pt idx="1">
                  <c:v>2.589E-2</c:v>
                </c:pt>
                <c:pt idx="2">
                  <c:v>2.5551000000000001E-2</c:v>
                </c:pt>
                <c:pt idx="3">
                  <c:v>2.5048999999999998E-2</c:v>
                </c:pt>
                <c:pt idx="4">
                  <c:v>2.4361000000000001E-2</c:v>
                </c:pt>
                <c:pt idx="5">
                  <c:v>2.4729999999999999E-2</c:v>
                </c:pt>
                <c:pt idx="6">
                  <c:v>2.5736999999999999E-2</c:v>
                </c:pt>
              </c:numCache>
            </c:numRef>
          </c:val>
          <c:smooth val="0"/>
          <c:extLst>
            <c:ext xmlns:c16="http://schemas.microsoft.com/office/drawing/2014/chart" uri="{C3380CC4-5D6E-409C-BE32-E72D297353CC}">
              <c16:uniqueId val="{00000003-797F-0D48-B4E3-1ACC351CF1F0}"/>
            </c:ext>
          </c:extLst>
        </c:ser>
        <c:dLbls>
          <c:showLegendKey val="0"/>
          <c:showVal val="0"/>
          <c:showCatName val="0"/>
          <c:showSerName val="0"/>
          <c:showPercent val="0"/>
          <c:showBubbleSize val="0"/>
        </c:dLbls>
        <c:smooth val="0"/>
        <c:axId val="595061888"/>
        <c:axId val="560431008"/>
      </c:lineChart>
      <c:catAx>
        <c:axId val="595061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431008"/>
        <c:crosses val="autoZero"/>
        <c:auto val="1"/>
        <c:lblAlgn val="ctr"/>
        <c:lblOffset val="100"/>
        <c:noMultiLvlLbl val="0"/>
      </c:catAx>
      <c:valAx>
        <c:axId val="56043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runtime (seconds)Axis Title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06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6902C1FC40964C92C7DC9AC7CA9D18"/>
        <w:category>
          <w:name w:val="General"/>
          <w:gallery w:val="placeholder"/>
        </w:category>
        <w:types>
          <w:type w:val="bbPlcHdr"/>
        </w:types>
        <w:behaviors>
          <w:behavior w:val="content"/>
        </w:behaviors>
        <w:guid w:val="{C54EFEC1-38A5-2749-8045-8582DBB5C5F5}"/>
      </w:docPartPr>
      <w:docPartBody>
        <w:p w:rsidR="00000000" w:rsidRDefault="00B12E7F" w:rsidP="00B12E7F">
          <w:pPr>
            <w:pStyle w:val="D06902C1FC40964C92C7DC9AC7CA9D18"/>
          </w:pPr>
          <w:r>
            <w:rPr>
              <w:caps/>
              <w:color w:val="4472C4" w:themeColor="accent1"/>
              <w:sz w:val="18"/>
              <w:szCs w:val="18"/>
            </w:rPr>
            <w:t>[Document title]</w:t>
          </w:r>
        </w:p>
      </w:docPartBody>
    </w:docPart>
    <w:docPart>
      <w:docPartPr>
        <w:name w:val="F8E2F98324F93147A525223C61882575"/>
        <w:category>
          <w:name w:val="General"/>
          <w:gallery w:val="placeholder"/>
        </w:category>
        <w:types>
          <w:type w:val="bbPlcHdr"/>
        </w:types>
        <w:behaviors>
          <w:behavior w:val="content"/>
        </w:behaviors>
        <w:guid w:val="{308999EA-F45C-4242-8ECC-6432FA1706DA}"/>
      </w:docPartPr>
      <w:docPartBody>
        <w:p w:rsidR="00000000" w:rsidRDefault="00B12E7F" w:rsidP="00B12E7F">
          <w:pPr>
            <w:pStyle w:val="F8E2F98324F93147A525223C61882575"/>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7F"/>
    <w:rsid w:val="00B12E7F"/>
    <w:rsid w:val="00E51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6902C1FC40964C92C7DC9AC7CA9D18">
    <w:name w:val="D06902C1FC40964C92C7DC9AC7CA9D18"/>
    <w:rsid w:val="00B12E7F"/>
  </w:style>
  <w:style w:type="paragraph" w:customStyle="1" w:styleId="F8E2F98324F93147A525223C61882575">
    <w:name w:val="F8E2F98324F93147A525223C61882575"/>
    <w:rsid w:val="00B12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programming with Openmp</dc:title>
  <dc:subject/>
  <dc:creator>Lam Lau C1545036</dc:creator>
  <cp:keywords/>
  <dc:description/>
  <cp:lastModifiedBy>Lam Lau</cp:lastModifiedBy>
  <cp:revision>11</cp:revision>
  <dcterms:created xsi:type="dcterms:W3CDTF">2018-12-06T14:30:00Z</dcterms:created>
  <dcterms:modified xsi:type="dcterms:W3CDTF">2018-12-06T19:36:00Z</dcterms:modified>
</cp:coreProperties>
</file>