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5C2B" w14:textId="77777777" w:rsidR="000305B4" w:rsidRDefault="000305B4" w:rsidP="00023539">
      <w:pPr>
        <w:jc w:val="center"/>
        <w:rPr>
          <w:noProof/>
          <w:sz w:val="52"/>
        </w:rPr>
      </w:pPr>
    </w:p>
    <w:p w14:paraId="13A68C28" w14:textId="77777777" w:rsidR="000305B4" w:rsidRDefault="000305B4" w:rsidP="00023539">
      <w:pPr>
        <w:jc w:val="center"/>
        <w:rPr>
          <w:noProof/>
          <w:sz w:val="52"/>
        </w:rPr>
      </w:pPr>
    </w:p>
    <w:p w14:paraId="775B8649" w14:textId="77777777" w:rsidR="000305B4" w:rsidRDefault="000305B4" w:rsidP="00023539">
      <w:pPr>
        <w:jc w:val="center"/>
        <w:rPr>
          <w:noProof/>
          <w:sz w:val="52"/>
        </w:rPr>
      </w:pPr>
      <w:r w:rsidRPr="00B16E69">
        <w:rPr>
          <w:rFonts w:hint="eastAsia"/>
          <w:noProof/>
          <w:sz w:val="52"/>
        </w:rPr>
        <w:t>自然灾害应急管理平台</w:t>
      </w:r>
    </w:p>
    <w:p w14:paraId="0D3BA1B9" w14:textId="77777777" w:rsidR="000305B4" w:rsidRDefault="000305B4" w:rsidP="00023539">
      <w:pPr>
        <w:jc w:val="center"/>
        <w:rPr>
          <w:noProof/>
          <w:sz w:val="52"/>
        </w:rPr>
      </w:pPr>
      <w:r>
        <w:rPr>
          <w:rFonts w:hint="eastAsia"/>
          <w:noProof/>
          <w:sz w:val="52"/>
        </w:rPr>
        <w:t>项目开发计划</w:t>
      </w:r>
    </w:p>
    <w:p w14:paraId="43B7EBC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01DD2CA1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D05CF3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02EB49B4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77724E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50CF99B2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47482219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3550EA28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7C33C889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69A11EF6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652DB27C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25252733" w14:textId="77777777" w:rsidR="000305B4" w:rsidRDefault="000305B4" w:rsidP="00023539">
      <w:pPr>
        <w:widowControl/>
        <w:jc w:val="center"/>
        <w:rPr>
          <w:noProof/>
          <w:sz w:val="52"/>
        </w:rPr>
      </w:pPr>
    </w:p>
    <w:p w14:paraId="1D5D9570" w14:textId="77777777" w:rsidR="000305B4" w:rsidRPr="00D54507" w:rsidRDefault="000305B4" w:rsidP="00023539">
      <w:pPr>
        <w:widowControl/>
        <w:jc w:val="center"/>
        <w:rPr>
          <w:noProof/>
          <w:sz w:val="44"/>
          <w:szCs w:val="44"/>
        </w:rPr>
      </w:pPr>
      <w:r w:rsidRPr="00D54507">
        <w:rPr>
          <w:noProof/>
          <w:sz w:val="44"/>
          <w:szCs w:val="44"/>
        </w:rPr>
        <w:t>2020</w:t>
      </w:r>
      <w:r w:rsidRPr="00D54507">
        <w:rPr>
          <w:rFonts w:hint="eastAsia"/>
          <w:noProof/>
          <w:sz w:val="44"/>
          <w:szCs w:val="44"/>
        </w:rPr>
        <w:t>年</w:t>
      </w:r>
      <w:r w:rsidRPr="00D54507">
        <w:rPr>
          <w:rFonts w:hint="eastAsia"/>
          <w:noProof/>
          <w:sz w:val="44"/>
          <w:szCs w:val="44"/>
        </w:rPr>
        <w:t>1</w:t>
      </w:r>
      <w:r w:rsidRPr="00D54507">
        <w:rPr>
          <w:noProof/>
          <w:sz w:val="44"/>
          <w:szCs w:val="44"/>
        </w:rPr>
        <w:t>0</w:t>
      </w:r>
      <w:r w:rsidRPr="00D54507">
        <w:rPr>
          <w:rFonts w:hint="eastAsia"/>
          <w:noProof/>
          <w:sz w:val="44"/>
          <w:szCs w:val="44"/>
        </w:rPr>
        <w:t>月</w:t>
      </w:r>
    </w:p>
    <w:p w14:paraId="2A3AAF39" w14:textId="77777777" w:rsidR="000305B4" w:rsidRDefault="000305B4" w:rsidP="00023539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68996692" w14:textId="4FF77E10" w:rsidR="000305B4" w:rsidRPr="006C2A14" w:rsidRDefault="006C2A14" w:rsidP="006C2A14">
      <w:pPr>
        <w:pStyle w:val="TOC1"/>
        <w:jc w:val="center"/>
        <w:rPr>
          <w:sz w:val="28"/>
          <w:szCs w:val="28"/>
        </w:rPr>
      </w:pPr>
      <w:r w:rsidRPr="004D3ABF">
        <w:rPr>
          <w:rFonts w:hint="eastAsia"/>
          <w:sz w:val="28"/>
          <w:szCs w:val="28"/>
        </w:rPr>
        <w:lastRenderedPageBreak/>
        <w:t>目录</w:t>
      </w:r>
    </w:p>
    <w:p w14:paraId="54FADD08" w14:textId="0A740E82" w:rsidR="006F4F7D" w:rsidRDefault="00EB1D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2911398" w:history="1">
        <w:r w:rsidR="006F4F7D" w:rsidRPr="00FB728B">
          <w:rPr>
            <w:rStyle w:val="a3"/>
            <w:noProof/>
          </w:rPr>
          <w:t>1</w:t>
        </w:r>
        <w:r w:rsidR="006F4F7D" w:rsidRPr="00FB728B">
          <w:rPr>
            <w:rStyle w:val="a3"/>
            <w:noProof/>
          </w:rPr>
          <w:t>引言</w:t>
        </w:r>
        <w:r w:rsidR="006F4F7D">
          <w:rPr>
            <w:noProof/>
            <w:webHidden/>
          </w:rPr>
          <w:tab/>
        </w:r>
        <w:r w:rsidR="006F4F7D">
          <w:rPr>
            <w:noProof/>
            <w:webHidden/>
          </w:rPr>
          <w:fldChar w:fldCharType="begin"/>
        </w:r>
        <w:r w:rsidR="006F4F7D">
          <w:rPr>
            <w:noProof/>
            <w:webHidden/>
          </w:rPr>
          <w:instrText xml:space="preserve"> PAGEREF _Toc52911398 \h </w:instrText>
        </w:r>
        <w:r w:rsidR="006F4F7D">
          <w:rPr>
            <w:noProof/>
            <w:webHidden/>
          </w:rPr>
        </w:r>
        <w:r w:rsidR="006F4F7D">
          <w:rPr>
            <w:noProof/>
            <w:webHidden/>
          </w:rPr>
          <w:fldChar w:fldCharType="separate"/>
        </w:r>
        <w:r w:rsidR="006F4F7D">
          <w:rPr>
            <w:noProof/>
            <w:webHidden/>
          </w:rPr>
          <w:t>3</w:t>
        </w:r>
        <w:r w:rsidR="006F4F7D">
          <w:rPr>
            <w:noProof/>
            <w:webHidden/>
          </w:rPr>
          <w:fldChar w:fldCharType="end"/>
        </w:r>
      </w:hyperlink>
    </w:p>
    <w:p w14:paraId="36FE6C60" w14:textId="1AD815F6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399" w:history="1">
        <w:r w:rsidRPr="00FB728B">
          <w:rPr>
            <w:rStyle w:val="a3"/>
            <w:noProof/>
          </w:rPr>
          <w:t>1.1</w:t>
        </w:r>
        <w:r w:rsidRPr="00FB728B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906B00" w14:textId="500B66E9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0" w:history="1">
        <w:r w:rsidRPr="00FB728B">
          <w:rPr>
            <w:rStyle w:val="a3"/>
            <w:noProof/>
          </w:rPr>
          <w:t>1.2</w:t>
        </w:r>
        <w:r w:rsidRPr="00FB728B">
          <w:rPr>
            <w:rStyle w:val="a3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65CDD2" w14:textId="24A9603B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1" w:history="1">
        <w:r w:rsidRPr="00FB728B">
          <w:rPr>
            <w:rStyle w:val="a3"/>
            <w:noProof/>
          </w:rPr>
          <w:t>1.3</w:t>
        </w:r>
        <w:r w:rsidRPr="00FB728B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95BD91" w14:textId="549890E1" w:rsidR="006F4F7D" w:rsidRDefault="006F4F7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2" w:history="1">
        <w:r w:rsidRPr="00FB728B">
          <w:rPr>
            <w:rStyle w:val="a3"/>
            <w:noProof/>
          </w:rPr>
          <w:t>2</w:t>
        </w:r>
        <w:r w:rsidRPr="00FB728B">
          <w:rPr>
            <w:rStyle w:val="a3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63A12" w14:textId="247D5808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3" w:history="1">
        <w:r w:rsidRPr="00FB728B">
          <w:rPr>
            <w:rStyle w:val="a3"/>
            <w:noProof/>
          </w:rPr>
          <w:t>2.1</w:t>
        </w:r>
        <w:r w:rsidRPr="00FB728B">
          <w:rPr>
            <w:rStyle w:val="a3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3E8893" w14:textId="7A1381B9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4" w:history="1">
        <w:r w:rsidRPr="00FB728B">
          <w:rPr>
            <w:rStyle w:val="a3"/>
            <w:noProof/>
          </w:rPr>
          <w:t>2.2</w:t>
        </w:r>
        <w:r w:rsidRPr="00FB728B">
          <w:rPr>
            <w:rStyle w:val="a3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A468C" w14:textId="0F710497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5" w:history="1">
        <w:r w:rsidRPr="00FB728B">
          <w:rPr>
            <w:rStyle w:val="a3"/>
            <w:noProof/>
          </w:rPr>
          <w:t>2.3</w:t>
        </w:r>
        <w:r w:rsidRPr="00FB728B">
          <w:rPr>
            <w:rStyle w:val="a3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125D9" w14:textId="346F514B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6" w:history="1">
        <w:r w:rsidRPr="00FB728B">
          <w:rPr>
            <w:rStyle w:val="a3"/>
            <w:noProof/>
          </w:rPr>
          <w:t>2.4</w:t>
        </w:r>
        <w:r w:rsidRPr="00FB728B">
          <w:rPr>
            <w:rStyle w:val="a3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5F07D" w14:textId="7DA9BD99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7" w:history="1">
        <w:r w:rsidRPr="00FB728B">
          <w:rPr>
            <w:rStyle w:val="a3"/>
            <w:noProof/>
          </w:rPr>
          <w:t>2.5</w:t>
        </w:r>
        <w:r w:rsidRPr="00FB728B">
          <w:rPr>
            <w:rStyle w:val="a3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7D283" w14:textId="15B4D449" w:rsidR="006F4F7D" w:rsidRDefault="006F4F7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8" w:history="1">
        <w:r w:rsidRPr="00FB728B">
          <w:rPr>
            <w:rStyle w:val="a3"/>
            <w:noProof/>
          </w:rPr>
          <w:t>3</w:t>
        </w:r>
        <w:r w:rsidRPr="00FB728B">
          <w:rPr>
            <w:rStyle w:val="a3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53C309" w14:textId="587C9152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09" w:history="1">
        <w:r w:rsidRPr="00FB728B">
          <w:rPr>
            <w:rStyle w:val="a3"/>
            <w:noProof/>
          </w:rPr>
          <w:t>3.1</w:t>
        </w:r>
        <w:r w:rsidRPr="00FB728B">
          <w:rPr>
            <w:rStyle w:val="a3"/>
            <w:noProof/>
          </w:rPr>
          <w:t>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DE2C6" w14:textId="6105EB81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0" w:history="1">
        <w:r w:rsidRPr="00FB728B">
          <w:rPr>
            <w:rStyle w:val="a3"/>
            <w:noProof/>
          </w:rPr>
          <w:t>3.2</w:t>
        </w:r>
        <w:r w:rsidRPr="00FB728B">
          <w:rPr>
            <w:rStyle w:val="a3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189BE" w14:textId="78ECAFB2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1" w:history="1">
        <w:r w:rsidRPr="00FB728B">
          <w:rPr>
            <w:rStyle w:val="a3"/>
            <w:noProof/>
          </w:rPr>
          <w:t>3.3</w:t>
        </w:r>
        <w:r w:rsidRPr="00FB728B">
          <w:rPr>
            <w:rStyle w:val="a3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E0042" w14:textId="7E84A22A" w:rsidR="006F4F7D" w:rsidRDefault="006F4F7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2" w:history="1">
        <w:r w:rsidRPr="00FB728B">
          <w:rPr>
            <w:rStyle w:val="a3"/>
            <w:noProof/>
          </w:rPr>
          <w:t>4</w:t>
        </w:r>
        <w:r w:rsidRPr="00FB728B">
          <w:rPr>
            <w:rStyle w:val="a3"/>
            <w:noProof/>
          </w:rPr>
          <w:t>人员组织及分工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CCD3B2" w14:textId="3244F23B" w:rsidR="006F4F7D" w:rsidRDefault="006F4F7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3" w:history="1">
        <w:r w:rsidRPr="00FB728B">
          <w:rPr>
            <w:rStyle w:val="a3"/>
            <w:noProof/>
          </w:rPr>
          <w:t>5</w:t>
        </w:r>
        <w:r w:rsidRPr="00FB728B">
          <w:rPr>
            <w:rStyle w:val="a3"/>
            <w:noProof/>
          </w:rPr>
          <w:t>交付期限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226D6" w14:textId="64BCC3DE" w:rsidR="006F4F7D" w:rsidRDefault="006F4F7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4" w:history="1">
        <w:r w:rsidRPr="00FB728B">
          <w:rPr>
            <w:rStyle w:val="a3"/>
            <w:noProof/>
          </w:rPr>
          <w:t>6</w:t>
        </w:r>
        <w:r w:rsidRPr="00FB728B">
          <w:rPr>
            <w:rStyle w:val="a3"/>
            <w:noProof/>
          </w:rPr>
          <w:t>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F8AB0B" w14:textId="1F067EE4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5" w:history="1">
        <w:r w:rsidRPr="00FB728B">
          <w:rPr>
            <w:rStyle w:val="a3"/>
            <w:noProof/>
          </w:rPr>
          <w:t>6.1</w:t>
        </w:r>
        <w:r w:rsidRPr="00FB728B">
          <w:rPr>
            <w:rStyle w:val="a3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C6B3E4" w14:textId="05E5573D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6" w:history="1">
        <w:r w:rsidRPr="00FB728B">
          <w:rPr>
            <w:rStyle w:val="a3"/>
            <w:noProof/>
          </w:rPr>
          <w:t>6.2</w:t>
        </w:r>
        <w:r w:rsidRPr="00FB728B">
          <w:rPr>
            <w:rStyle w:val="a3"/>
            <w:noProof/>
          </w:rPr>
          <w:t>人员培训计划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F00513" w14:textId="2F466713" w:rsidR="006F4F7D" w:rsidRDefault="006F4F7D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11417" w:history="1">
        <w:r w:rsidRPr="00FB728B">
          <w:rPr>
            <w:rStyle w:val="a3"/>
            <w:noProof/>
          </w:rPr>
          <w:t>6.3</w:t>
        </w:r>
        <w:r w:rsidRPr="00FB728B">
          <w:rPr>
            <w:rStyle w:val="a3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86CADD" w14:textId="0FFF7C2D" w:rsidR="001558EA" w:rsidRDefault="00EB1D4F">
      <w:r>
        <w:fldChar w:fldCharType="end"/>
      </w:r>
    </w:p>
    <w:p w14:paraId="25215794" w14:textId="2909D095" w:rsidR="00161805" w:rsidRDefault="00161805">
      <w:pPr>
        <w:widowControl/>
        <w:jc w:val="left"/>
      </w:pPr>
      <w:r>
        <w:br w:type="page"/>
      </w:r>
    </w:p>
    <w:p w14:paraId="0B2993B3" w14:textId="2ED85354" w:rsidR="001558EA" w:rsidRDefault="00EB1D4F" w:rsidP="00E43070">
      <w:pPr>
        <w:pStyle w:val="1"/>
      </w:pPr>
      <w:bookmarkStart w:id="0" w:name="_Toc52911398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513DFB7" w14:textId="77777777" w:rsidR="001558EA" w:rsidRDefault="00EB1D4F" w:rsidP="00C337A3">
      <w:pPr>
        <w:pStyle w:val="2"/>
      </w:pPr>
      <w:bookmarkStart w:id="1" w:name="_Toc5291139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BE6A3FE" w14:textId="16389273" w:rsidR="00156F6E" w:rsidRDefault="00156F6E" w:rsidP="00156F6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为了保证项目开发的质量和进度</w:t>
      </w:r>
      <w:r w:rsidR="003F48AC">
        <w:rPr>
          <w:rFonts w:ascii="宋体" w:hAnsi="宋体" w:hint="eastAsia"/>
        </w:rPr>
        <w:t>，</w:t>
      </w:r>
      <w:r w:rsidR="003F48AC">
        <w:rPr>
          <w:rFonts w:ascii="宋体" w:hAnsi="宋体" w:cs="宋体" w:hint="eastAsia"/>
        </w:rPr>
        <w:t>确保系统建设达到预期目标</w:t>
      </w:r>
      <w:r>
        <w:rPr>
          <w:rFonts w:ascii="宋体" w:hAnsi="宋体" w:hint="eastAsia"/>
        </w:rPr>
        <w:t>，</w:t>
      </w:r>
      <w:r>
        <w:rPr>
          <w:rFonts w:hint="eastAsia"/>
        </w:rPr>
        <w:t>便于项目团队成员更好地了解项目情况</w:t>
      </w:r>
      <w:r w:rsidR="00820661" w:rsidRPr="00711D4E">
        <w:rPr>
          <w:rFonts w:hint="eastAsia"/>
        </w:rPr>
        <w:t>，</w:t>
      </w:r>
      <w:r>
        <w:rPr>
          <w:rFonts w:hint="eastAsia"/>
        </w:rPr>
        <w:t>使项目开发的各个过程合理有序，</w:t>
      </w:r>
      <w:r>
        <w:rPr>
          <w:rFonts w:ascii="宋体" w:hAnsi="宋体" w:hint="eastAsia"/>
        </w:rPr>
        <w:t>依照软件工程的思想，编写</w:t>
      </w:r>
      <w:r>
        <w:rPr>
          <w:rFonts w:hint="eastAsia"/>
        </w:rPr>
        <w:t>本项目开发计划书。</w:t>
      </w:r>
      <w:r>
        <w:rPr>
          <w:rFonts w:ascii="宋体" w:hAnsi="宋体" w:hint="eastAsia"/>
        </w:rPr>
        <w:t>它面向本项目相关的管理人员、项目设计及开发人员。</w:t>
      </w:r>
    </w:p>
    <w:p w14:paraId="7F9701E2" w14:textId="77777777" w:rsidR="001558EA" w:rsidRDefault="00EB1D4F" w:rsidP="00C337A3">
      <w:pPr>
        <w:pStyle w:val="2"/>
      </w:pPr>
      <w:bookmarkStart w:id="2" w:name="_Toc52911400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4947547F" w14:textId="5EDAC107" w:rsidR="0011738A" w:rsidRDefault="00A606EE" w:rsidP="00A606EE">
      <w:pPr>
        <w:ind w:firstLine="360"/>
      </w:pPr>
      <w:r w:rsidRPr="000D097E">
        <w:rPr>
          <w:rFonts w:hint="eastAsia"/>
          <w:b/>
          <w:bCs/>
        </w:rPr>
        <w:t>自然灾害应急管理平台</w:t>
      </w:r>
      <w:r w:rsidR="00680A49" w:rsidRPr="00680A49">
        <w:rPr>
          <w:rFonts w:hint="eastAsia"/>
        </w:rPr>
        <w:t>（防汛、地震、海洋）</w:t>
      </w:r>
      <w:r w:rsidRPr="00A606EE">
        <w:rPr>
          <w:rFonts w:hint="eastAsia"/>
        </w:rPr>
        <w:t>根据预防为主、防抗救相结合的理念，依靠信息化技术，加强安全科学管理，做好自然灾害预测与分析工作，把可能发生事故尽量消灭在萌芽状态中，同时对无法避免或已经发生的事故，提高事件应急快速反应和处置能力，减轻灾害损失，维护人民生命财产安全，全面提升自然灾害应急管理能力和综合实力。</w:t>
      </w:r>
    </w:p>
    <w:p w14:paraId="74AD5119" w14:textId="6B96436C" w:rsidR="00680A49" w:rsidRPr="00680A49" w:rsidRDefault="00EA150C" w:rsidP="00A606EE">
      <w:pPr>
        <w:ind w:firstLine="360"/>
      </w:pPr>
      <w:r>
        <w:rPr>
          <w:rFonts w:hint="eastAsia"/>
          <w:b/>
          <w:bCs/>
        </w:rPr>
        <w:t>本</w:t>
      </w:r>
      <w:r w:rsidR="00680A49" w:rsidRPr="00B279EF">
        <w:rPr>
          <w:rFonts w:hint="eastAsia"/>
          <w:b/>
          <w:bCs/>
        </w:rPr>
        <w:t>项目</w:t>
      </w:r>
      <w:r w:rsidR="00B01538" w:rsidRPr="00B01538">
        <w:rPr>
          <w:rFonts w:hint="eastAsia"/>
        </w:rPr>
        <w:t>由</w:t>
      </w:r>
      <w:r w:rsidR="00B01538" w:rsidRPr="000D097E">
        <w:rPr>
          <w:rFonts w:hint="eastAsia"/>
        </w:rPr>
        <w:t>天津煊东科技有限公司</w:t>
      </w:r>
      <w:r w:rsidR="00B01538">
        <w:rPr>
          <w:rFonts w:hint="eastAsia"/>
        </w:rPr>
        <w:t>与天津大学</w:t>
      </w:r>
      <w:r w:rsidR="00CB40B4">
        <w:rPr>
          <w:rFonts w:hint="eastAsia"/>
        </w:rPr>
        <w:t>智能与计算学部</w:t>
      </w:r>
      <w:r w:rsidR="00B01538">
        <w:rPr>
          <w:rFonts w:hint="eastAsia"/>
        </w:rPr>
        <w:t>合作</w:t>
      </w:r>
      <w:r w:rsidR="00F8170D">
        <w:rPr>
          <w:rFonts w:hint="eastAsia"/>
        </w:rPr>
        <w:t>完成</w:t>
      </w:r>
      <w:r w:rsidR="00B01538">
        <w:rPr>
          <w:rFonts w:hint="eastAsia"/>
        </w:rPr>
        <w:t>，</w:t>
      </w:r>
      <w:r w:rsidR="007D7DAC">
        <w:rPr>
          <w:rFonts w:hint="eastAsia"/>
        </w:rPr>
        <w:t>天津大学智能与计算学部</w:t>
      </w:r>
      <w:r w:rsidR="003473FB">
        <w:rPr>
          <w:rFonts w:hint="eastAsia"/>
        </w:rPr>
        <w:t>主要针对</w:t>
      </w:r>
      <w:r w:rsidR="00680A49" w:rsidRPr="00547C08">
        <w:rPr>
          <w:rFonts w:hint="eastAsia"/>
        </w:rPr>
        <w:t>平台中“地震灾害”和“海洋灾害”部分的业务</w:t>
      </w:r>
      <w:r w:rsidR="003473FB">
        <w:rPr>
          <w:rFonts w:hint="eastAsia"/>
        </w:rPr>
        <w:t>进行建设</w:t>
      </w:r>
      <w:r w:rsidR="00680A49" w:rsidRPr="00547C08">
        <w:rPr>
          <w:rFonts w:hint="eastAsia"/>
        </w:rPr>
        <w:t>，完成“地震灾害”和“海洋灾害”内容和“防汛”内容的整合，完成“自然灾害应急管理平台”部分前端展示页面的开发和部分“地震灾害”和“海洋灾害”内容的开发。</w:t>
      </w:r>
    </w:p>
    <w:p w14:paraId="5142AD58" w14:textId="7BE093BE" w:rsidR="001558EA" w:rsidRDefault="00EB1D4F" w:rsidP="00C337A3">
      <w:pPr>
        <w:pStyle w:val="2"/>
      </w:pPr>
      <w:bookmarkStart w:id="3" w:name="_Toc52911401"/>
      <w:r>
        <w:rPr>
          <w:rFonts w:hint="eastAsia"/>
        </w:rPr>
        <w:t>1.</w:t>
      </w:r>
      <w:r w:rsidR="006B5C57">
        <w:t>3</w:t>
      </w:r>
      <w:r>
        <w:rPr>
          <w:rFonts w:hint="eastAsia"/>
        </w:rPr>
        <w:t>参考资料</w:t>
      </w:r>
      <w:bookmarkEnd w:id="3"/>
    </w:p>
    <w:p w14:paraId="2530F222" w14:textId="77777777" w:rsidR="00E62AD2" w:rsidRDefault="00E62AD2" w:rsidP="00E62AD2">
      <w:pPr>
        <w:pStyle w:val="a8"/>
        <w:numPr>
          <w:ilvl w:val="0"/>
          <w:numId w:val="23"/>
        </w:numPr>
        <w:ind w:left="0" w:firstLineChars="0" w:firstLine="0"/>
      </w:pPr>
      <w:r w:rsidRPr="00547C08">
        <w:rPr>
          <w:rFonts w:hint="eastAsia"/>
        </w:rPr>
        <w:t>《自然灾害应急管理平台系统建设需求书》</w:t>
      </w:r>
    </w:p>
    <w:p w14:paraId="61C5D033" w14:textId="77777777" w:rsidR="00E62AD2" w:rsidRDefault="00E62AD2" w:rsidP="00E62AD2">
      <w:pPr>
        <w:pStyle w:val="a8"/>
        <w:numPr>
          <w:ilvl w:val="0"/>
          <w:numId w:val="23"/>
        </w:numPr>
        <w:ind w:left="0" w:firstLineChars="0" w:firstLine="0"/>
      </w:pPr>
      <w:r w:rsidRPr="00547C08">
        <w:rPr>
          <w:rFonts w:hint="eastAsia"/>
        </w:rPr>
        <w:t>《防汛业务网格化管理系统软件设计说明书》</w:t>
      </w:r>
    </w:p>
    <w:p w14:paraId="7CD12A29" w14:textId="77777777" w:rsidR="00E62AD2" w:rsidRDefault="00E62AD2" w:rsidP="00E62AD2">
      <w:pPr>
        <w:pStyle w:val="a8"/>
        <w:numPr>
          <w:ilvl w:val="0"/>
          <w:numId w:val="23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《中华人民共和国突发事件应对法》</w:t>
      </w:r>
    </w:p>
    <w:p w14:paraId="7F4B6DD6" w14:textId="77777777" w:rsidR="00E62AD2" w:rsidRPr="005F4C65" w:rsidRDefault="00E62AD2" w:rsidP="00E62AD2">
      <w:pPr>
        <w:pStyle w:val="a8"/>
        <w:numPr>
          <w:ilvl w:val="0"/>
          <w:numId w:val="23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《国家突发公共事件总体应急预案》</w:t>
      </w:r>
    </w:p>
    <w:p w14:paraId="0BC1B031" w14:textId="77777777" w:rsidR="00E62AD2" w:rsidRDefault="00E62AD2" w:rsidP="00E62AD2">
      <w:pPr>
        <w:pStyle w:val="a8"/>
        <w:numPr>
          <w:ilvl w:val="0"/>
          <w:numId w:val="23"/>
        </w:numPr>
        <w:ind w:left="0" w:firstLineChars="0" w:firstLine="0"/>
      </w:pPr>
      <w:r w:rsidRPr="002D09D4">
        <w:rPr>
          <w:rFonts w:hint="eastAsia"/>
        </w:rPr>
        <w:t>齐治昌等</w:t>
      </w:r>
      <w:r w:rsidRPr="004739D5">
        <w:t>.</w:t>
      </w:r>
      <w:r w:rsidRPr="005D65E2">
        <w:rPr>
          <w:rFonts w:hint="eastAsia"/>
        </w:rPr>
        <w:t>软件工程</w:t>
      </w:r>
      <w:r>
        <w:rPr>
          <w:rFonts w:hint="eastAsia"/>
        </w:rPr>
        <w:t>(</w:t>
      </w:r>
      <w:r w:rsidRPr="005D65E2">
        <w:rPr>
          <w:rFonts w:hint="eastAsia"/>
        </w:rPr>
        <w:t>第</w:t>
      </w:r>
      <w:r w:rsidRPr="005D65E2">
        <w:rPr>
          <w:rFonts w:hint="eastAsia"/>
        </w:rPr>
        <w:t>4</w:t>
      </w:r>
      <w:r w:rsidRPr="005D65E2">
        <w:rPr>
          <w:rFonts w:hint="eastAsia"/>
        </w:rPr>
        <w:t>版</w:t>
      </w:r>
      <w:r>
        <w:rPr>
          <w:rFonts w:hint="eastAsia"/>
        </w:rPr>
        <w:t>)</w:t>
      </w:r>
      <w:r w:rsidRPr="004739D5">
        <w:t>.</w:t>
      </w:r>
      <w:r w:rsidRPr="002D09D4">
        <w:rPr>
          <w:rFonts w:hint="eastAsia"/>
        </w:rPr>
        <w:t>高等教育出版社</w:t>
      </w:r>
      <w:r w:rsidRPr="006B54F8">
        <w:rPr>
          <w:rFonts w:hint="eastAsia"/>
        </w:rPr>
        <w:t>,</w:t>
      </w:r>
      <w:r w:rsidRPr="004739D5">
        <w:t>20</w:t>
      </w:r>
      <w:r>
        <w:t>19</w:t>
      </w:r>
    </w:p>
    <w:p w14:paraId="0A15FDFA" w14:textId="1322886C" w:rsidR="001558EA" w:rsidRPr="00E43070" w:rsidRDefault="00EB1D4F" w:rsidP="00E43070">
      <w:pPr>
        <w:pStyle w:val="1"/>
      </w:pPr>
      <w:bookmarkStart w:id="4" w:name="_Toc52911402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4"/>
    </w:p>
    <w:p w14:paraId="08BD27E8" w14:textId="77777777" w:rsidR="001558EA" w:rsidRDefault="00EB1D4F" w:rsidP="00C337A3">
      <w:pPr>
        <w:pStyle w:val="2"/>
      </w:pPr>
      <w:bookmarkStart w:id="5" w:name="_Toc5291140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5"/>
    </w:p>
    <w:p w14:paraId="68E955F2" w14:textId="5FFD4038" w:rsidR="00F9709F" w:rsidRDefault="008A2F6F" w:rsidP="008A2F6F">
      <w:pPr>
        <w:ind w:firstLine="360"/>
      </w:pPr>
      <w:r w:rsidRPr="0036507E">
        <w:rPr>
          <w:rFonts w:hint="eastAsia"/>
        </w:rPr>
        <w:t>本项目</w:t>
      </w:r>
      <w:r>
        <w:rPr>
          <w:rFonts w:hint="eastAsia"/>
        </w:rPr>
        <w:t>主要针对自然灾害应急管理</w:t>
      </w:r>
      <w:r w:rsidRPr="00547C08">
        <w:rPr>
          <w:rFonts w:hint="eastAsia"/>
        </w:rPr>
        <w:t>平台中“地震灾害”和“海洋灾害”部分的业务</w:t>
      </w:r>
      <w:r>
        <w:rPr>
          <w:rFonts w:hint="eastAsia"/>
        </w:rPr>
        <w:t>进行建设</w:t>
      </w:r>
      <w:r w:rsidRPr="00547C08">
        <w:rPr>
          <w:rFonts w:hint="eastAsia"/>
        </w:rPr>
        <w:t>，完成“地震灾害”和“海洋灾害”内容和“防汛”内容的整合，完成“自然灾害应急管理平台”部分前端展示页面的开发和部分“地震灾害”和“海洋灾害”内容的开发。</w:t>
      </w:r>
      <w:r w:rsidR="00C241F1">
        <w:rPr>
          <w:rFonts w:hint="eastAsia"/>
        </w:rPr>
        <w:t>本项目最终应该能够</w:t>
      </w:r>
      <w:r w:rsidR="00DE0075">
        <w:rPr>
          <w:rFonts w:hint="eastAsia"/>
        </w:rPr>
        <w:t>满足以下两个任务需求：</w:t>
      </w:r>
    </w:p>
    <w:p w14:paraId="11959557" w14:textId="1DF59ED1" w:rsidR="00325B2F" w:rsidRDefault="00325B2F" w:rsidP="00325B2F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针对洪涝灾害、地震灾害、海洋灾害</w:t>
      </w:r>
      <w:r w:rsidR="000040B2">
        <w:rPr>
          <w:rFonts w:hint="eastAsia"/>
        </w:rPr>
        <w:t>进行分析</w:t>
      </w:r>
      <w:r w:rsidR="00BE1F48">
        <w:rPr>
          <w:rFonts w:hint="eastAsia"/>
        </w:rPr>
        <w:t>与</w:t>
      </w:r>
      <w:r w:rsidR="00B632AF">
        <w:rPr>
          <w:rFonts w:hint="eastAsia"/>
        </w:rPr>
        <w:t>设计</w:t>
      </w:r>
      <w:r w:rsidR="00BB29BA">
        <w:rPr>
          <w:rFonts w:hint="eastAsia"/>
        </w:rPr>
        <w:t>，</w:t>
      </w:r>
      <w:r w:rsidR="009951DB">
        <w:rPr>
          <w:rFonts w:hint="eastAsia"/>
        </w:rPr>
        <w:t>采集防灾</w:t>
      </w:r>
      <w:r w:rsidR="002D1931">
        <w:rPr>
          <w:rFonts w:hint="eastAsia"/>
        </w:rPr>
        <w:t>所需的各种数据</w:t>
      </w:r>
      <w:r w:rsidR="00D10138">
        <w:rPr>
          <w:rFonts w:hint="eastAsia"/>
        </w:rPr>
        <w:t>（包括</w:t>
      </w:r>
      <w:r w:rsidR="002D1FEF">
        <w:rPr>
          <w:rFonts w:hint="eastAsia"/>
        </w:rPr>
        <w:t>人员通讯录、</w:t>
      </w:r>
      <w:r w:rsidR="003079B3">
        <w:rPr>
          <w:rFonts w:hint="eastAsia"/>
        </w:rPr>
        <w:t>物资管理、责任制信息</w:t>
      </w:r>
      <w:r w:rsidR="0016791E">
        <w:rPr>
          <w:rFonts w:hint="eastAsia"/>
        </w:rPr>
        <w:t>、安全检查信息等</w:t>
      </w:r>
      <w:r w:rsidR="006D4718">
        <w:rPr>
          <w:rFonts w:hint="eastAsia"/>
        </w:rPr>
        <w:t>）</w:t>
      </w:r>
      <w:r w:rsidR="00076F73">
        <w:rPr>
          <w:rFonts w:hint="eastAsia"/>
        </w:rPr>
        <w:t>，</w:t>
      </w:r>
      <w:r w:rsidR="00586A7D">
        <w:rPr>
          <w:rFonts w:hint="eastAsia"/>
        </w:rPr>
        <w:t>并能够对数据进行</w:t>
      </w:r>
      <w:r w:rsidR="00C65A42">
        <w:rPr>
          <w:rFonts w:hint="eastAsia"/>
        </w:rPr>
        <w:t>增删查改</w:t>
      </w:r>
      <w:r w:rsidR="00E2331B">
        <w:rPr>
          <w:rFonts w:hint="eastAsia"/>
        </w:rPr>
        <w:t>。</w:t>
      </w:r>
    </w:p>
    <w:p w14:paraId="40E05B38" w14:textId="4B27DE3E" w:rsidR="00BA0A83" w:rsidRDefault="00E96536" w:rsidP="00325B2F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针对不同灾害的不同类型数据进行分析与设计</w:t>
      </w:r>
      <w:r w:rsidR="00570386">
        <w:rPr>
          <w:rFonts w:hint="eastAsia"/>
        </w:rPr>
        <w:t>，</w:t>
      </w:r>
      <w:r w:rsidR="00DC38D7">
        <w:rPr>
          <w:rFonts w:hint="eastAsia"/>
        </w:rPr>
        <w:t>结合防灾减灾的实际需求，将</w:t>
      </w:r>
      <w:r w:rsidR="008B5F64">
        <w:rPr>
          <w:rFonts w:hint="eastAsia"/>
        </w:rPr>
        <w:t>相关的数据以合理的形式、布局展示在前端界面中</w:t>
      </w:r>
      <w:r w:rsidR="00247614">
        <w:rPr>
          <w:rFonts w:hint="eastAsia"/>
        </w:rPr>
        <w:t>（</w:t>
      </w:r>
      <w:r w:rsidR="0028289E">
        <w:rPr>
          <w:rFonts w:hint="eastAsia"/>
        </w:rPr>
        <w:t>如以表格的形式展示人员通讯录，</w:t>
      </w:r>
      <w:r w:rsidR="00253F80">
        <w:rPr>
          <w:rFonts w:hint="eastAsia"/>
        </w:rPr>
        <w:t>在地图上显示</w:t>
      </w:r>
      <w:r w:rsidR="00082ABD">
        <w:rPr>
          <w:rFonts w:hint="eastAsia"/>
        </w:rPr>
        <w:t>避难点</w:t>
      </w:r>
      <w:r w:rsidR="002C4AE7">
        <w:rPr>
          <w:rFonts w:hint="eastAsia"/>
        </w:rPr>
        <w:t>位置、</w:t>
      </w:r>
      <w:r w:rsidR="00312210">
        <w:rPr>
          <w:rFonts w:hint="eastAsia"/>
        </w:rPr>
        <w:t>实时</w:t>
      </w:r>
      <w:r w:rsidR="002C4AE7">
        <w:rPr>
          <w:rFonts w:hint="eastAsia"/>
        </w:rPr>
        <w:t>天气状况</w:t>
      </w:r>
      <w:r w:rsidR="00185AC0">
        <w:rPr>
          <w:rFonts w:hint="eastAsia"/>
        </w:rPr>
        <w:t>等信息</w:t>
      </w:r>
      <w:r w:rsidR="00247614">
        <w:rPr>
          <w:rFonts w:hint="eastAsia"/>
        </w:rPr>
        <w:t>）</w:t>
      </w:r>
      <w:r w:rsidR="001F3E59">
        <w:rPr>
          <w:rFonts w:hint="eastAsia"/>
        </w:rPr>
        <w:t>。</w:t>
      </w:r>
    </w:p>
    <w:p w14:paraId="77EA2958" w14:textId="2161A1ED" w:rsidR="008A2F6F" w:rsidRDefault="008A2F6F" w:rsidP="008A2F6F">
      <w:pPr>
        <w:ind w:firstLine="360"/>
      </w:pPr>
      <w:r>
        <w:rPr>
          <w:rFonts w:hint="eastAsia"/>
        </w:rPr>
        <w:t>主要工作大体上可以分为两个部分：防灾数据的需求分析及采集、防灾</w:t>
      </w:r>
      <w:r w:rsidR="006423B1">
        <w:rPr>
          <w:rFonts w:hint="eastAsia"/>
        </w:rPr>
        <w:t>数据</w:t>
      </w:r>
      <w:r>
        <w:rPr>
          <w:rFonts w:hint="eastAsia"/>
        </w:rPr>
        <w:t>的前端界面展示。</w:t>
      </w:r>
      <w:r w:rsidR="007C3271">
        <w:rPr>
          <w:rFonts w:hint="eastAsia"/>
        </w:rPr>
        <w:t>更进一步，整个项目可以分为以下四个阶段：</w:t>
      </w:r>
    </w:p>
    <w:p w14:paraId="1B0337FE" w14:textId="6C4A872F" w:rsidR="00087A16" w:rsidRDefault="00087A16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第一阶段</w:t>
      </w:r>
      <w:r w:rsidR="00051071">
        <w:rPr>
          <w:rFonts w:hint="eastAsia"/>
        </w:rPr>
        <w:t>：</w:t>
      </w:r>
      <w:r w:rsidRPr="00547C08">
        <w:rPr>
          <w:rFonts w:hint="eastAsia"/>
        </w:rPr>
        <w:t>熟悉“自然灾害应急管理”业务</w:t>
      </w:r>
      <w:r>
        <w:rPr>
          <w:rFonts w:hint="eastAsia"/>
        </w:rPr>
        <w:t>，</w:t>
      </w:r>
      <w:r w:rsidRPr="00547C08">
        <w:rPr>
          <w:rFonts w:hint="eastAsia"/>
        </w:rPr>
        <w:t>查找“地震灾害”和“海洋</w:t>
      </w:r>
      <w:r w:rsidRPr="00547C08">
        <w:rPr>
          <w:rFonts w:hint="eastAsia"/>
        </w:rPr>
        <w:lastRenderedPageBreak/>
        <w:t>灾害”的相关资料，完成“地震灾害”和“海洋灾害”</w:t>
      </w:r>
      <w:r w:rsidR="001F1646">
        <w:rPr>
          <w:rFonts w:hint="eastAsia"/>
        </w:rPr>
        <w:t>部分</w:t>
      </w:r>
      <w:r w:rsidRPr="00547C08">
        <w:rPr>
          <w:rFonts w:hint="eastAsia"/>
        </w:rPr>
        <w:t>的需求分析</w:t>
      </w:r>
      <w:r w:rsidR="00291A84">
        <w:rPr>
          <w:rFonts w:hint="eastAsia"/>
        </w:rPr>
        <w:t>及数据采集</w:t>
      </w:r>
      <w:r w:rsidR="004D5B6C">
        <w:rPr>
          <w:rFonts w:hint="eastAsia"/>
        </w:rPr>
        <w:t>，</w:t>
      </w:r>
      <w:r w:rsidR="00435B80">
        <w:rPr>
          <w:rFonts w:hint="eastAsia"/>
        </w:rPr>
        <w:t>并</w:t>
      </w:r>
      <w:r w:rsidR="004D5B6C">
        <w:rPr>
          <w:rFonts w:hint="eastAsia"/>
        </w:rPr>
        <w:t>撰写《需求规格说明书》</w:t>
      </w:r>
      <w:r w:rsidR="00AC29BE">
        <w:rPr>
          <w:rFonts w:hint="eastAsia"/>
        </w:rPr>
        <w:t>。</w:t>
      </w:r>
    </w:p>
    <w:p w14:paraId="2A9969F5" w14:textId="2A380927" w:rsidR="00BA240B" w:rsidRDefault="00804C9D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第二阶段</w:t>
      </w:r>
      <w:r w:rsidR="00051071">
        <w:rPr>
          <w:rFonts w:hint="eastAsia"/>
        </w:rPr>
        <w:t>：</w:t>
      </w:r>
      <w:r w:rsidR="003B4D3B">
        <w:rPr>
          <w:rFonts w:hint="eastAsia"/>
        </w:rPr>
        <w:t>项目负责人</w:t>
      </w:r>
      <w:r w:rsidR="00051071">
        <w:rPr>
          <w:rFonts w:hint="eastAsia"/>
        </w:rPr>
        <w:t>根</w:t>
      </w:r>
      <w:r w:rsidR="00051071" w:rsidRPr="00547C08">
        <w:rPr>
          <w:rFonts w:hint="eastAsia"/>
        </w:rPr>
        <w:t>据《需求说明书》和实际调研情况</w:t>
      </w:r>
      <w:r w:rsidR="00051071" w:rsidRPr="005C1FCC">
        <w:rPr>
          <w:rFonts w:ascii="宋体" w:hAnsi="宋体" w:hint="eastAsia"/>
        </w:rPr>
        <w:t>，</w:t>
      </w:r>
      <w:r w:rsidR="00051071" w:rsidRPr="00547C08">
        <w:rPr>
          <w:rFonts w:hint="eastAsia"/>
        </w:rPr>
        <w:t>明确项目实际开发范围，并提供“项目原型”，各组员根据项目原型完成项目“地震灾害”和“海洋灾害”的项目开发工作</w:t>
      </w:r>
      <w:r w:rsidR="00E63AEA">
        <w:rPr>
          <w:rFonts w:hint="eastAsia"/>
        </w:rPr>
        <w:t>（主要包括</w:t>
      </w:r>
      <w:r w:rsidR="000030CD">
        <w:rPr>
          <w:rFonts w:hint="eastAsia"/>
        </w:rPr>
        <w:t>后端的数据存储与前端的数据展示</w:t>
      </w:r>
      <w:r w:rsidR="00E63AEA">
        <w:rPr>
          <w:rFonts w:hint="eastAsia"/>
        </w:rPr>
        <w:t>）</w:t>
      </w:r>
      <w:r w:rsidR="00835E6C">
        <w:rPr>
          <w:rFonts w:hint="eastAsia"/>
        </w:rPr>
        <w:t>。</w:t>
      </w:r>
    </w:p>
    <w:p w14:paraId="605E7F2B" w14:textId="789B3603" w:rsidR="007953F4" w:rsidRDefault="005D0207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第三</w:t>
      </w:r>
      <w:r w:rsidR="0068420A">
        <w:rPr>
          <w:rFonts w:hint="eastAsia"/>
        </w:rPr>
        <w:t>阶段</w:t>
      </w:r>
      <w:r>
        <w:rPr>
          <w:rFonts w:hint="eastAsia"/>
        </w:rPr>
        <w:t>：</w:t>
      </w:r>
      <w:r w:rsidR="008163DB" w:rsidRPr="008163DB">
        <w:rPr>
          <w:rFonts w:hint="eastAsia"/>
        </w:rPr>
        <w:t>将</w:t>
      </w:r>
      <w:r w:rsidR="001E6D83">
        <w:rPr>
          <w:rFonts w:hint="eastAsia"/>
        </w:rPr>
        <w:t>第二阶段</w:t>
      </w:r>
      <w:r w:rsidR="008163DB" w:rsidRPr="008163DB">
        <w:rPr>
          <w:rFonts w:hint="eastAsia"/>
        </w:rPr>
        <w:t>开发</w:t>
      </w:r>
      <w:r w:rsidR="001E6D83">
        <w:rPr>
          <w:rFonts w:hint="eastAsia"/>
        </w:rPr>
        <w:t>的</w:t>
      </w:r>
      <w:r w:rsidR="00BE04A4">
        <w:rPr>
          <w:rFonts w:hint="eastAsia"/>
        </w:rPr>
        <w:t>部分</w:t>
      </w:r>
      <w:r w:rsidR="008163DB" w:rsidRPr="008163DB">
        <w:rPr>
          <w:rFonts w:hint="eastAsia"/>
        </w:rPr>
        <w:t>与当前已完成</w:t>
      </w:r>
      <w:r w:rsidR="00BE04A4">
        <w:rPr>
          <w:rFonts w:hint="eastAsia"/>
        </w:rPr>
        <w:t>部分</w:t>
      </w:r>
      <w:r w:rsidR="007D1B1C">
        <w:rPr>
          <w:rFonts w:hint="eastAsia"/>
        </w:rPr>
        <w:t>（</w:t>
      </w:r>
      <w:r w:rsidR="008163DB" w:rsidRPr="008163DB">
        <w:rPr>
          <w:rFonts w:hint="eastAsia"/>
        </w:rPr>
        <w:t>防汛</w:t>
      </w:r>
      <w:r w:rsidR="00BE04A4">
        <w:rPr>
          <w:rFonts w:hint="eastAsia"/>
        </w:rPr>
        <w:t>部分</w:t>
      </w:r>
      <w:r w:rsidR="007D1B1C">
        <w:rPr>
          <w:rFonts w:hint="eastAsia"/>
        </w:rPr>
        <w:t>）</w:t>
      </w:r>
      <w:r w:rsidR="008163DB" w:rsidRPr="008163DB">
        <w:rPr>
          <w:rFonts w:hint="eastAsia"/>
        </w:rPr>
        <w:t>进行整合，形成一个比较完整的“自然灾害应急管理平台”。</w:t>
      </w:r>
    </w:p>
    <w:p w14:paraId="60547FC1" w14:textId="4D94AFE3" w:rsidR="00D8312B" w:rsidRDefault="009017D4" w:rsidP="00087A1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第四阶段：</w:t>
      </w:r>
      <w:r w:rsidR="00154E7F">
        <w:rPr>
          <w:rFonts w:hint="eastAsia"/>
        </w:rPr>
        <w:t>在第三阶段的基础上进一步开发，</w:t>
      </w:r>
      <w:r w:rsidR="00154E7F" w:rsidRPr="00547C08">
        <w:rPr>
          <w:rFonts w:hint="eastAsia"/>
        </w:rPr>
        <w:t>完成数据与前台页面的衔接，将应急数据实时、动态的展示在页面或地图上。</w:t>
      </w:r>
    </w:p>
    <w:p w14:paraId="20DF8F7B" w14:textId="77777777" w:rsidR="001558EA" w:rsidRDefault="00EB1D4F" w:rsidP="00C337A3">
      <w:pPr>
        <w:pStyle w:val="2"/>
      </w:pPr>
      <w:bookmarkStart w:id="6" w:name="_Toc5291140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6"/>
    </w:p>
    <w:p w14:paraId="786C9354" w14:textId="77777777" w:rsidR="008805C6" w:rsidRDefault="008805C6" w:rsidP="008805C6">
      <w:pPr>
        <w:ind w:firstLine="420"/>
      </w:pPr>
      <w:r>
        <w:rPr>
          <w:rFonts w:hint="eastAsia"/>
        </w:rPr>
        <w:t>完成本项目需要对防汛、地震灾害、海洋灾害业务有较为深入的了解，能够针对防灾业务做出完善、可行的需求分析以及数据采集，同时需要具备前后端协同开发的能力，完成数据的存储与前端展示。</w:t>
      </w:r>
    </w:p>
    <w:p w14:paraId="785CE48A" w14:textId="77777777" w:rsidR="008805C6" w:rsidRDefault="008805C6" w:rsidP="008805C6">
      <w:r>
        <w:tab/>
      </w:r>
      <w:r>
        <w:rPr>
          <w:rFonts w:hint="eastAsia"/>
        </w:rPr>
        <w:t>目前小组成员对本项目所涉及的知识以及工具（数据库、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开发等）还不够熟练，开发有一定的难度；软件工程相关的课程与本项目的开展同步进行，小组成员尚不具备完善的软件工程开发思想；此外，小组成员在完成项目的同时需要兼顾其他课程的学习，开发时间较为紧张。</w:t>
      </w:r>
    </w:p>
    <w:p w14:paraId="23BBFE38" w14:textId="77777777" w:rsidR="001558EA" w:rsidRDefault="00EB1D4F" w:rsidP="00C337A3">
      <w:pPr>
        <w:pStyle w:val="2"/>
      </w:pPr>
      <w:bookmarkStart w:id="7" w:name="_Toc52911405"/>
      <w:r>
        <w:rPr>
          <w:rFonts w:hint="eastAsia"/>
        </w:rPr>
        <w:t>2.3</w:t>
      </w:r>
      <w:r>
        <w:rPr>
          <w:rFonts w:hint="eastAsia"/>
        </w:rPr>
        <w:t>产品</w:t>
      </w:r>
      <w:bookmarkEnd w:id="7"/>
    </w:p>
    <w:p w14:paraId="7E1481A2" w14:textId="77777777" w:rsidR="001558EA" w:rsidRPr="0063752E" w:rsidRDefault="00EB1D4F" w:rsidP="0063752E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程序</w:t>
      </w:r>
    </w:p>
    <w:p w14:paraId="2FE7102B" w14:textId="477F06EB" w:rsidR="00835811" w:rsidRDefault="00835811" w:rsidP="001D780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软件名称：自然灾害应急管理平台</w:t>
      </w:r>
    </w:p>
    <w:p w14:paraId="6F39480D" w14:textId="1A2A0471" w:rsidR="00835811" w:rsidRDefault="00003171" w:rsidP="001D780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编程语言：</w:t>
      </w:r>
      <w:r w:rsidR="004A319D">
        <w:rPr>
          <w:rFonts w:hint="eastAsia"/>
        </w:rPr>
        <w:t>J</w:t>
      </w:r>
      <w:r w:rsidR="004A319D">
        <w:t>ava</w:t>
      </w:r>
    </w:p>
    <w:p w14:paraId="58F929B6" w14:textId="102FF103" w:rsidR="001102F5" w:rsidRDefault="001102F5" w:rsidP="001D780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数据库：</w:t>
      </w:r>
      <w:r w:rsidR="00C95799">
        <w:rPr>
          <w:rFonts w:hint="eastAsia"/>
        </w:rPr>
        <w:t>MySQL</w:t>
      </w:r>
    </w:p>
    <w:p w14:paraId="5E3DF87E" w14:textId="77777777" w:rsidR="001558EA" w:rsidRPr="0063752E" w:rsidRDefault="00EB1D4F" w:rsidP="0063752E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文档</w:t>
      </w:r>
    </w:p>
    <w:p w14:paraId="347C92AD" w14:textId="3D635CA2" w:rsidR="00C40D32" w:rsidRDefault="00C40D32" w:rsidP="00C40D32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《项目开发计划》</w:t>
      </w:r>
    </w:p>
    <w:p w14:paraId="27E58473" w14:textId="307C4E41" w:rsidR="00C40D32" w:rsidRDefault="00167AFA" w:rsidP="00C40D32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《需求规格说明书》</w:t>
      </w:r>
    </w:p>
    <w:p w14:paraId="2BD2D434" w14:textId="3FA9AAFC" w:rsidR="00167AFA" w:rsidRDefault="00604297" w:rsidP="00C40D32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《项目操作手册》</w:t>
      </w:r>
    </w:p>
    <w:p w14:paraId="74496764" w14:textId="77777777" w:rsidR="001558EA" w:rsidRDefault="00EB1D4F" w:rsidP="00C337A3">
      <w:pPr>
        <w:pStyle w:val="2"/>
      </w:pPr>
      <w:bookmarkStart w:id="8" w:name="_Toc5291140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8"/>
    </w:p>
    <w:p w14:paraId="515FE1DD" w14:textId="77777777" w:rsidR="00731C59" w:rsidRDefault="00731C59" w:rsidP="00731C5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 xml:space="preserve">Microsoft Windows </w:t>
      </w:r>
      <w:r>
        <w:t>10</w:t>
      </w:r>
    </w:p>
    <w:p w14:paraId="6668C6F5" w14:textId="77777777" w:rsidR="00731C59" w:rsidRDefault="00731C59" w:rsidP="00731C5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MySQL</w:t>
      </w:r>
    </w:p>
    <w:p w14:paraId="5CA57F84" w14:textId="77777777" w:rsidR="00731C59" w:rsidRDefault="00731C59" w:rsidP="00731C59">
      <w:pPr>
        <w:pStyle w:val="a8"/>
        <w:numPr>
          <w:ilvl w:val="0"/>
          <w:numId w:val="26"/>
        </w:numPr>
        <w:ind w:firstLineChars="0"/>
      </w:pPr>
      <w:r w:rsidRPr="00ED0C3D">
        <w:rPr>
          <w:rFonts w:hint="eastAsia"/>
        </w:rPr>
        <w:t xml:space="preserve">Web </w:t>
      </w:r>
      <w:r w:rsidRPr="00ED0C3D">
        <w:rPr>
          <w:rFonts w:hint="eastAsia"/>
        </w:rPr>
        <w:t>浏览器：</w:t>
      </w:r>
      <w:r w:rsidRPr="00ED0C3D">
        <w:rPr>
          <w:rFonts w:hint="eastAsia"/>
        </w:rPr>
        <w:t>Chrome</w:t>
      </w:r>
      <w:r w:rsidRPr="00ED0C3D">
        <w:rPr>
          <w:rFonts w:hint="eastAsia"/>
        </w:rPr>
        <w:t>、</w:t>
      </w:r>
      <w:r w:rsidRPr="00ED0C3D">
        <w:rPr>
          <w:rFonts w:hint="eastAsia"/>
        </w:rPr>
        <w:t>Firefox</w:t>
      </w:r>
      <w:r>
        <w:rPr>
          <w:rFonts w:hint="eastAsia"/>
        </w:rPr>
        <w:t>等主流浏览器</w:t>
      </w:r>
    </w:p>
    <w:p w14:paraId="2826B5A8" w14:textId="0CD3A676" w:rsidR="001558EA" w:rsidRDefault="00EB1D4F" w:rsidP="00C337A3">
      <w:pPr>
        <w:pStyle w:val="2"/>
      </w:pPr>
      <w:bookmarkStart w:id="9" w:name="_Toc52911407"/>
      <w:r w:rsidRPr="003D55AC">
        <w:rPr>
          <w:rFonts w:hint="eastAsia"/>
        </w:rPr>
        <w:t>2.</w:t>
      </w:r>
      <w:r w:rsidR="00F3619E" w:rsidRPr="003D55AC">
        <w:t>5</w:t>
      </w:r>
      <w:r w:rsidRPr="003D55AC">
        <w:rPr>
          <w:rFonts w:hint="eastAsia"/>
        </w:rPr>
        <w:t>验收标准</w:t>
      </w:r>
      <w:bookmarkEnd w:id="9"/>
    </w:p>
    <w:p w14:paraId="2EA5BDE8" w14:textId="0ED257F3" w:rsidR="003D55AC" w:rsidRDefault="00A3712A" w:rsidP="00AA0644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最终交付的</w:t>
      </w:r>
      <w:r w:rsidR="007E58E6">
        <w:rPr>
          <w:rFonts w:hint="eastAsia"/>
        </w:rPr>
        <w:t>系统经过测试</w:t>
      </w:r>
      <w:r>
        <w:rPr>
          <w:rFonts w:hint="eastAsia"/>
        </w:rPr>
        <w:t>满足</w:t>
      </w:r>
      <w:r w:rsidR="003024D6">
        <w:rPr>
          <w:rFonts w:hint="eastAsia"/>
        </w:rPr>
        <w:t>《需求说明书》中的所有</w:t>
      </w:r>
      <w:r>
        <w:rPr>
          <w:rFonts w:hint="eastAsia"/>
        </w:rPr>
        <w:t>要求</w:t>
      </w:r>
      <w:r w:rsidR="00EE1B5A">
        <w:rPr>
          <w:rFonts w:hint="eastAsia"/>
        </w:rPr>
        <w:t>。</w:t>
      </w:r>
    </w:p>
    <w:p w14:paraId="03BA4BAB" w14:textId="6FF3314B" w:rsidR="00077443" w:rsidRDefault="00FF157C" w:rsidP="00A45B3D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交付用户的所有</w:t>
      </w:r>
      <w:r w:rsidR="00A8348E" w:rsidRPr="009815D0">
        <w:t>文档</w:t>
      </w:r>
      <w:r w:rsidR="000428AD">
        <w:rPr>
          <w:rFonts w:hint="eastAsia"/>
        </w:rPr>
        <w:t>的</w:t>
      </w:r>
      <w:r w:rsidR="00A8348E" w:rsidRPr="009815D0">
        <w:t>格式符合</w:t>
      </w:r>
      <w:r w:rsidR="00A8348E">
        <w:t>GB/T 8567-2006</w:t>
      </w:r>
      <w:r w:rsidR="00A8348E" w:rsidRPr="009815D0">
        <w:t>标准，功能符合客户的</w:t>
      </w:r>
      <w:r w:rsidR="00070AFA">
        <w:rPr>
          <w:rFonts w:hint="eastAsia"/>
        </w:rPr>
        <w:t>需求</w:t>
      </w:r>
      <w:r w:rsidR="00A8348E" w:rsidRPr="009815D0">
        <w:t>，清晰易读，没有语病与歧义</w:t>
      </w:r>
      <w:r w:rsidR="006D013F">
        <w:rPr>
          <w:rFonts w:hint="eastAsia"/>
        </w:rPr>
        <w:t>。</w:t>
      </w:r>
    </w:p>
    <w:p w14:paraId="5FB705F3" w14:textId="77777777" w:rsidR="00A45B3D" w:rsidRPr="003D55AC" w:rsidRDefault="00A45B3D" w:rsidP="00A45B3D"/>
    <w:p w14:paraId="3E4CD133" w14:textId="3C018AEB" w:rsidR="001558EA" w:rsidRDefault="00EB1D4F" w:rsidP="00E43070">
      <w:pPr>
        <w:pStyle w:val="1"/>
      </w:pPr>
      <w:bookmarkStart w:id="10" w:name="_Toc52911408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0"/>
    </w:p>
    <w:p w14:paraId="08D5A9BE" w14:textId="475DEE79" w:rsidR="001558EA" w:rsidRDefault="00EB1D4F" w:rsidP="00C337A3">
      <w:pPr>
        <w:pStyle w:val="2"/>
      </w:pPr>
      <w:bookmarkStart w:id="11" w:name="_Toc52911409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1"/>
    </w:p>
    <w:tbl>
      <w:tblPr>
        <w:tblStyle w:val="aa"/>
        <w:tblW w:w="9067" w:type="dxa"/>
        <w:jc w:val="center"/>
        <w:tblLook w:val="04A0" w:firstRow="1" w:lastRow="0" w:firstColumn="1" w:lastColumn="0" w:noHBand="0" w:noVBand="1"/>
      </w:tblPr>
      <w:tblGrid>
        <w:gridCol w:w="1555"/>
        <w:gridCol w:w="4819"/>
        <w:gridCol w:w="2693"/>
      </w:tblGrid>
      <w:tr w:rsidR="000F0DC0" w14:paraId="7F4F3C60" w14:textId="77777777" w:rsidTr="000F0DC0">
        <w:trPr>
          <w:jc w:val="center"/>
        </w:trPr>
        <w:tc>
          <w:tcPr>
            <w:tcW w:w="1555" w:type="dxa"/>
          </w:tcPr>
          <w:p w14:paraId="1187064A" w14:textId="77777777" w:rsidR="00A45B5C" w:rsidRPr="00DB0C21" w:rsidRDefault="00A45B5C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4819" w:type="dxa"/>
          </w:tcPr>
          <w:p w14:paraId="04090DB8" w14:textId="48FC753C" w:rsidR="00A45B5C" w:rsidRPr="00DB0C21" w:rsidRDefault="00351FE4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693" w:type="dxa"/>
          </w:tcPr>
          <w:p w14:paraId="6A5FFBE4" w14:textId="0642F6F9" w:rsidR="00A45B5C" w:rsidRPr="00DB0C21" w:rsidRDefault="00351FE4" w:rsidP="00351FE4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负责人</w:t>
            </w:r>
          </w:p>
        </w:tc>
      </w:tr>
      <w:tr w:rsidR="00E0578F" w14:paraId="50A46CCA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1DCC21BE" w14:textId="72B256DB" w:rsidR="00E0578F" w:rsidRDefault="00E0578F" w:rsidP="00A475B7">
            <w:pPr>
              <w:jc w:val="center"/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4819" w:type="dxa"/>
            <w:vAlign w:val="center"/>
          </w:tcPr>
          <w:p w14:paraId="3B373B08" w14:textId="5392BFD9" w:rsidR="00E0578F" w:rsidRDefault="00E0578F" w:rsidP="00A475B7">
            <w:pPr>
              <w:jc w:val="center"/>
            </w:pPr>
            <w:r w:rsidRPr="00547C08">
              <w:rPr>
                <w:rFonts w:hint="eastAsia"/>
              </w:rPr>
              <w:t>熟悉“自然灾害应急管理”业务</w:t>
            </w:r>
          </w:p>
        </w:tc>
        <w:tc>
          <w:tcPr>
            <w:tcW w:w="2693" w:type="dxa"/>
            <w:vAlign w:val="center"/>
          </w:tcPr>
          <w:p w14:paraId="50E086E9" w14:textId="19415583" w:rsidR="00E0578F" w:rsidRDefault="00E0578F" w:rsidP="00A475B7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E0578F" w14:paraId="2D111CA0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4974C255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1F500E79" w14:textId="51F2EFAE" w:rsidR="00E0578F" w:rsidRDefault="00E0578F" w:rsidP="00A475B7">
            <w:pPr>
              <w:jc w:val="center"/>
            </w:pPr>
            <w:r>
              <w:rPr>
                <w:rFonts w:hint="eastAsia"/>
              </w:rPr>
              <w:t>“地震灾害”的需求调研与数据采集</w:t>
            </w:r>
          </w:p>
        </w:tc>
        <w:tc>
          <w:tcPr>
            <w:tcW w:w="2693" w:type="dxa"/>
            <w:vAlign w:val="center"/>
          </w:tcPr>
          <w:p w14:paraId="5D47F865" w14:textId="797546F1" w:rsidR="00E0578F" w:rsidRDefault="00E0578F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E0578F" w14:paraId="5280E516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2FC9C564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6AA662BE" w14:textId="6FE1C43E" w:rsidR="00E0578F" w:rsidRDefault="00E0578F" w:rsidP="00A475B7">
            <w:pPr>
              <w:jc w:val="center"/>
            </w:pPr>
            <w:r>
              <w:rPr>
                <w:rFonts w:hint="eastAsia"/>
              </w:rPr>
              <w:t>“海洋灾害”的需求调研与数据采集</w:t>
            </w:r>
          </w:p>
        </w:tc>
        <w:tc>
          <w:tcPr>
            <w:tcW w:w="2693" w:type="dxa"/>
            <w:vAlign w:val="center"/>
          </w:tcPr>
          <w:p w14:paraId="0C2715ED" w14:textId="0BFE419A" w:rsidR="00E0578F" w:rsidRDefault="00E0578F" w:rsidP="00A475B7">
            <w:pPr>
              <w:jc w:val="center"/>
            </w:pPr>
            <w:r>
              <w:rPr>
                <w:rFonts w:hint="eastAsia"/>
              </w:rPr>
              <w:t>邹铭辉、林子扬</w:t>
            </w:r>
          </w:p>
        </w:tc>
      </w:tr>
      <w:tr w:rsidR="00E0578F" w14:paraId="793298EC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3471B197" w14:textId="77777777" w:rsidR="00E0578F" w:rsidRDefault="00E0578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08B6C154" w14:textId="3238B2A3" w:rsidR="00E0578F" w:rsidRDefault="001E2F78" w:rsidP="00A475B7">
            <w:pPr>
              <w:jc w:val="center"/>
            </w:pPr>
            <w:r>
              <w:rPr>
                <w:rFonts w:hint="eastAsia"/>
              </w:rPr>
              <w:t>需求</w:t>
            </w:r>
            <w:r w:rsidR="00760147">
              <w:rPr>
                <w:rFonts w:hint="eastAsia"/>
              </w:rPr>
              <w:t>整理与</w:t>
            </w:r>
            <w:r>
              <w:rPr>
                <w:rFonts w:hint="eastAsia"/>
              </w:rPr>
              <w:t>分析</w:t>
            </w:r>
          </w:p>
        </w:tc>
        <w:tc>
          <w:tcPr>
            <w:tcW w:w="2693" w:type="dxa"/>
            <w:vAlign w:val="center"/>
          </w:tcPr>
          <w:p w14:paraId="66237454" w14:textId="6807717D" w:rsidR="00E0578F" w:rsidRDefault="00446593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55B6F" w14:paraId="5665B9E3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4EEE5A8C" w14:textId="5CAE62D4" w:rsidR="00F55B6F" w:rsidRDefault="00F55B6F" w:rsidP="00A475B7">
            <w:pPr>
              <w:jc w:val="center"/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4819" w:type="dxa"/>
            <w:vAlign w:val="center"/>
          </w:tcPr>
          <w:p w14:paraId="29148C8B" w14:textId="261F644C" w:rsidR="00F55B6F" w:rsidRDefault="00F55B6F" w:rsidP="00A475B7">
            <w:pPr>
              <w:jc w:val="center"/>
            </w:pPr>
            <w:r>
              <w:rPr>
                <w:rFonts w:hint="eastAsia"/>
              </w:rPr>
              <w:t>项目原型</w:t>
            </w:r>
            <w:r w:rsidR="00387D45">
              <w:rPr>
                <w:rFonts w:hint="eastAsia"/>
              </w:rPr>
              <w:t>的</w:t>
            </w:r>
            <w:r w:rsidR="00424385">
              <w:rPr>
                <w:rFonts w:hint="eastAsia"/>
              </w:rPr>
              <w:t>分析</w:t>
            </w:r>
          </w:p>
        </w:tc>
        <w:tc>
          <w:tcPr>
            <w:tcW w:w="2693" w:type="dxa"/>
            <w:vAlign w:val="center"/>
          </w:tcPr>
          <w:p w14:paraId="1460889D" w14:textId="444BF008" w:rsidR="00F55B6F" w:rsidRDefault="00F55B6F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55B6F" w14:paraId="45B40CDD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72B83E8D" w14:textId="77777777" w:rsidR="00F55B6F" w:rsidRDefault="00F55B6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21449944" w14:textId="45500BF0" w:rsidR="00F55B6F" w:rsidRDefault="00F55B6F" w:rsidP="00A475B7">
            <w:pPr>
              <w:jc w:val="center"/>
            </w:pPr>
            <w:r>
              <w:rPr>
                <w:rFonts w:hint="eastAsia"/>
              </w:rPr>
              <w:t>后端数据库设计与开发</w:t>
            </w:r>
          </w:p>
        </w:tc>
        <w:tc>
          <w:tcPr>
            <w:tcW w:w="2693" w:type="dxa"/>
            <w:vAlign w:val="center"/>
          </w:tcPr>
          <w:p w14:paraId="5FB88ADC" w14:textId="73EA95CE" w:rsidR="00F55B6F" w:rsidRDefault="00F55B6F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F55B6F" w14:paraId="5C942D48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25137DAA" w14:textId="77777777" w:rsidR="00F55B6F" w:rsidRDefault="00F55B6F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77C8BA59" w14:textId="11C2897A" w:rsidR="00F55B6F" w:rsidRDefault="00F55B6F" w:rsidP="00A475B7">
            <w:pPr>
              <w:jc w:val="center"/>
            </w:pPr>
            <w:r>
              <w:rPr>
                <w:rFonts w:hint="eastAsia"/>
              </w:rPr>
              <w:t>前端界面设计与开发</w:t>
            </w:r>
          </w:p>
        </w:tc>
        <w:tc>
          <w:tcPr>
            <w:tcW w:w="2693" w:type="dxa"/>
            <w:vAlign w:val="center"/>
          </w:tcPr>
          <w:p w14:paraId="6AA1CF22" w14:textId="0C7D5F24" w:rsidR="00F55B6F" w:rsidRDefault="00F55B6F" w:rsidP="00A475B7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  <w:tr w:rsidR="00975B43" w14:paraId="7B972BC5" w14:textId="77777777" w:rsidTr="000F0DC0">
        <w:trPr>
          <w:jc w:val="center"/>
        </w:trPr>
        <w:tc>
          <w:tcPr>
            <w:tcW w:w="1555" w:type="dxa"/>
            <w:vMerge w:val="restart"/>
            <w:vAlign w:val="center"/>
          </w:tcPr>
          <w:p w14:paraId="179924EA" w14:textId="489C767C" w:rsidR="00975B43" w:rsidRDefault="00975B43" w:rsidP="00A475B7">
            <w:pPr>
              <w:jc w:val="center"/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4819" w:type="dxa"/>
            <w:vAlign w:val="center"/>
          </w:tcPr>
          <w:p w14:paraId="6929EA9D" w14:textId="48B5D6ED" w:rsidR="00975B43" w:rsidRDefault="00975B43" w:rsidP="00A475B7">
            <w:pPr>
              <w:jc w:val="center"/>
            </w:pPr>
            <w:r>
              <w:rPr>
                <w:rFonts w:hint="eastAsia"/>
              </w:rPr>
              <w:t>与防汛部分（已完成）的后端数据整合</w:t>
            </w:r>
          </w:p>
        </w:tc>
        <w:tc>
          <w:tcPr>
            <w:tcW w:w="2693" w:type="dxa"/>
            <w:vAlign w:val="center"/>
          </w:tcPr>
          <w:p w14:paraId="081A7F6D" w14:textId="0F87AF30" w:rsidR="00975B43" w:rsidRDefault="00975B43" w:rsidP="00A475B7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975B43" w14:paraId="6885310A" w14:textId="77777777" w:rsidTr="000F0DC0">
        <w:trPr>
          <w:jc w:val="center"/>
        </w:trPr>
        <w:tc>
          <w:tcPr>
            <w:tcW w:w="1555" w:type="dxa"/>
            <w:vMerge/>
            <w:vAlign w:val="center"/>
          </w:tcPr>
          <w:p w14:paraId="5CE5C795" w14:textId="77777777" w:rsidR="00975B43" w:rsidRDefault="00975B43" w:rsidP="00A475B7">
            <w:pPr>
              <w:jc w:val="center"/>
            </w:pPr>
          </w:p>
        </w:tc>
        <w:tc>
          <w:tcPr>
            <w:tcW w:w="4819" w:type="dxa"/>
            <w:vAlign w:val="center"/>
          </w:tcPr>
          <w:p w14:paraId="76269211" w14:textId="4F567ABA" w:rsidR="00975B43" w:rsidRDefault="00975B43" w:rsidP="00A475B7">
            <w:pPr>
              <w:jc w:val="center"/>
            </w:pPr>
            <w:r>
              <w:rPr>
                <w:rFonts w:hint="eastAsia"/>
              </w:rPr>
              <w:t>与防汛部分（已完成）的前端界面整合</w:t>
            </w:r>
          </w:p>
        </w:tc>
        <w:tc>
          <w:tcPr>
            <w:tcW w:w="2693" w:type="dxa"/>
            <w:vAlign w:val="center"/>
          </w:tcPr>
          <w:p w14:paraId="40BE8871" w14:textId="4864CC3F" w:rsidR="00975B43" w:rsidRDefault="00975B43" w:rsidP="00A475B7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  <w:tr w:rsidR="00A475B7" w14:paraId="6F674563" w14:textId="77777777" w:rsidTr="000F0DC0">
        <w:trPr>
          <w:jc w:val="center"/>
        </w:trPr>
        <w:tc>
          <w:tcPr>
            <w:tcW w:w="1555" w:type="dxa"/>
            <w:vAlign w:val="center"/>
          </w:tcPr>
          <w:p w14:paraId="71772717" w14:textId="3F72F560" w:rsidR="00F41084" w:rsidRDefault="00F41084" w:rsidP="00A475B7">
            <w:pPr>
              <w:jc w:val="center"/>
            </w:pPr>
            <w:r>
              <w:rPr>
                <w:rFonts w:hint="eastAsia"/>
              </w:rPr>
              <w:t>第四阶段</w:t>
            </w:r>
          </w:p>
        </w:tc>
        <w:tc>
          <w:tcPr>
            <w:tcW w:w="4819" w:type="dxa"/>
            <w:vAlign w:val="center"/>
          </w:tcPr>
          <w:p w14:paraId="03238762" w14:textId="6B3AA7EF" w:rsidR="00F41084" w:rsidRDefault="003C025C" w:rsidP="00A475B7">
            <w:pPr>
              <w:jc w:val="center"/>
            </w:pPr>
            <w:r w:rsidRPr="00547C08">
              <w:rPr>
                <w:rFonts w:hint="eastAsia"/>
              </w:rPr>
              <w:t>完成</w:t>
            </w:r>
            <w:r w:rsidR="0025366B">
              <w:rPr>
                <w:rFonts w:hint="eastAsia"/>
              </w:rPr>
              <w:t>后端</w:t>
            </w:r>
            <w:r w:rsidRPr="00547C08">
              <w:rPr>
                <w:rFonts w:hint="eastAsia"/>
              </w:rPr>
              <w:t>数据与</w:t>
            </w:r>
            <w:r w:rsidR="00126450">
              <w:rPr>
                <w:rFonts w:hint="eastAsia"/>
              </w:rPr>
              <w:t>前端</w:t>
            </w:r>
            <w:r w:rsidRPr="00547C08">
              <w:rPr>
                <w:rFonts w:hint="eastAsia"/>
              </w:rPr>
              <w:t>页面的衔接</w:t>
            </w:r>
          </w:p>
        </w:tc>
        <w:tc>
          <w:tcPr>
            <w:tcW w:w="2693" w:type="dxa"/>
            <w:vAlign w:val="center"/>
          </w:tcPr>
          <w:p w14:paraId="050D6EFB" w14:textId="00D647E4" w:rsidR="00F41084" w:rsidRPr="000F0DC0" w:rsidRDefault="000F0DC0" w:rsidP="00A475B7">
            <w:pPr>
              <w:jc w:val="center"/>
            </w:pPr>
            <w:r>
              <w:rPr>
                <w:rFonts w:hint="eastAsia"/>
              </w:rPr>
              <w:t>费雅、韩绩炜、林子扬</w:t>
            </w:r>
          </w:p>
        </w:tc>
      </w:tr>
      <w:tr w:rsidR="00A47B51" w14:paraId="2E6DF946" w14:textId="77777777" w:rsidTr="000F0DC0">
        <w:trPr>
          <w:jc w:val="center"/>
        </w:trPr>
        <w:tc>
          <w:tcPr>
            <w:tcW w:w="1555" w:type="dxa"/>
            <w:vAlign w:val="center"/>
          </w:tcPr>
          <w:p w14:paraId="1545B339" w14:textId="62C3EDE4" w:rsidR="00A47B51" w:rsidRDefault="00A47B51" w:rsidP="00A475B7">
            <w:pPr>
              <w:jc w:val="center"/>
            </w:pPr>
            <w:r>
              <w:rPr>
                <w:rFonts w:hint="eastAsia"/>
              </w:rPr>
              <w:t>第二</w:t>
            </w:r>
            <w:r>
              <w:t>~</w:t>
            </w:r>
            <w:r>
              <w:rPr>
                <w:rFonts w:hint="eastAsia"/>
              </w:rPr>
              <w:t>四阶段</w:t>
            </w:r>
          </w:p>
        </w:tc>
        <w:tc>
          <w:tcPr>
            <w:tcW w:w="4819" w:type="dxa"/>
            <w:vAlign w:val="center"/>
          </w:tcPr>
          <w:p w14:paraId="2DF95A17" w14:textId="72F0A29C" w:rsidR="00A47B51" w:rsidRPr="00547C08" w:rsidRDefault="00424C19" w:rsidP="00A475B7">
            <w:pPr>
              <w:jc w:val="center"/>
            </w:pPr>
            <w:r>
              <w:rPr>
                <w:rFonts w:hint="eastAsia"/>
              </w:rPr>
              <w:t>团队开发</w:t>
            </w:r>
            <w:r w:rsidR="0090299F">
              <w:rPr>
                <w:rFonts w:hint="eastAsia"/>
              </w:rPr>
              <w:t>协调工作、</w:t>
            </w:r>
            <w:r w:rsidR="00787B34">
              <w:rPr>
                <w:rFonts w:hint="eastAsia"/>
              </w:rPr>
              <w:t>产品</w:t>
            </w:r>
            <w:r w:rsidR="000E04E9">
              <w:rPr>
                <w:rFonts w:hint="eastAsia"/>
              </w:rPr>
              <w:t>功能测试</w:t>
            </w:r>
          </w:p>
        </w:tc>
        <w:tc>
          <w:tcPr>
            <w:tcW w:w="2693" w:type="dxa"/>
            <w:vAlign w:val="center"/>
          </w:tcPr>
          <w:p w14:paraId="5201E9AA" w14:textId="7E3F011F" w:rsidR="00A47B51" w:rsidRPr="007A2AC8" w:rsidRDefault="007A2AC8" w:rsidP="00A475B7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</w:tbl>
    <w:p w14:paraId="34094C54" w14:textId="490EAC33" w:rsidR="005D15C2" w:rsidRPr="00A45B5C" w:rsidRDefault="00A45B5C" w:rsidP="00521BEB">
      <w:pPr>
        <w:spacing w:beforeLines="50" w:before="156"/>
        <w:jc w:val="center"/>
        <w:rPr>
          <w:sz w:val="20"/>
          <w:szCs w:val="20"/>
        </w:rPr>
      </w:pPr>
      <w:r w:rsidRPr="00A45B5C">
        <w:rPr>
          <w:rFonts w:hint="eastAsia"/>
          <w:sz w:val="20"/>
          <w:szCs w:val="20"/>
        </w:rPr>
        <w:t>表</w:t>
      </w:r>
      <w:r w:rsidRPr="00A45B5C">
        <w:rPr>
          <w:rFonts w:hint="eastAsia"/>
          <w:sz w:val="20"/>
          <w:szCs w:val="20"/>
        </w:rPr>
        <w:t>1</w:t>
      </w:r>
      <w:r w:rsidRPr="00A45B5C">
        <w:rPr>
          <w:sz w:val="20"/>
          <w:szCs w:val="20"/>
        </w:rPr>
        <w:t xml:space="preserve"> </w:t>
      </w:r>
      <w:r w:rsidRPr="00A45B5C">
        <w:rPr>
          <w:rFonts w:hint="eastAsia"/>
          <w:sz w:val="20"/>
          <w:szCs w:val="20"/>
        </w:rPr>
        <w:t>任务分解表</w:t>
      </w:r>
    </w:p>
    <w:p w14:paraId="5A182DB0" w14:textId="3539117F" w:rsidR="001558EA" w:rsidRDefault="00EB1D4F" w:rsidP="00C337A3">
      <w:pPr>
        <w:pStyle w:val="2"/>
      </w:pPr>
      <w:bookmarkStart w:id="12" w:name="_Toc52911410"/>
      <w:r>
        <w:rPr>
          <w:rFonts w:hint="eastAsia"/>
        </w:rPr>
        <w:t>3.2</w:t>
      </w:r>
      <w:r>
        <w:rPr>
          <w:rFonts w:hint="eastAsia"/>
        </w:rPr>
        <w:t>进度</w:t>
      </w:r>
      <w:bookmarkEnd w:id="12"/>
    </w:p>
    <w:tbl>
      <w:tblPr>
        <w:tblStyle w:val="aa"/>
        <w:tblW w:w="9066" w:type="dxa"/>
        <w:jc w:val="center"/>
        <w:tblLook w:val="04A0" w:firstRow="1" w:lastRow="0" w:firstColumn="1" w:lastColumn="0" w:noHBand="0" w:noVBand="1"/>
      </w:tblPr>
      <w:tblGrid>
        <w:gridCol w:w="2245"/>
        <w:gridCol w:w="2570"/>
        <w:gridCol w:w="2125"/>
        <w:gridCol w:w="2126"/>
      </w:tblGrid>
      <w:tr w:rsidR="00BF51E3" w14:paraId="223D2B80" w14:textId="38224795" w:rsidTr="00E13FC9">
        <w:trPr>
          <w:trHeight w:val="298"/>
          <w:jc w:val="center"/>
        </w:trPr>
        <w:tc>
          <w:tcPr>
            <w:tcW w:w="2245" w:type="dxa"/>
            <w:vAlign w:val="center"/>
          </w:tcPr>
          <w:p w14:paraId="25E1BFE3" w14:textId="77777777" w:rsidR="002C5FC4" w:rsidRPr="00DB0C21" w:rsidRDefault="002C5FC4" w:rsidP="00A979E8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2570" w:type="dxa"/>
            <w:vAlign w:val="center"/>
          </w:tcPr>
          <w:p w14:paraId="608B3098" w14:textId="77777777" w:rsidR="002C5FC4" w:rsidRPr="00DB0C21" w:rsidRDefault="002C5FC4" w:rsidP="00A979E8">
            <w:pPr>
              <w:jc w:val="center"/>
              <w:rPr>
                <w:b/>
                <w:bCs/>
              </w:rPr>
            </w:pPr>
            <w:r w:rsidRPr="00DB0C21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125" w:type="dxa"/>
            <w:vAlign w:val="center"/>
          </w:tcPr>
          <w:p w14:paraId="56D41BD9" w14:textId="24615DF2" w:rsidR="002C5FC4" w:rsidRPr="00DB0C21" w:rsidRDefault="002C5FC4" w:rsidP="00A97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2126" w:type="dxa"/>
            <w:vAlign w:val="center"/>
          </w:tcPr>
          <w:p w14:paraId="1620ECD5" w14:textId="183AC639" w:rsidR="002C5FC4" w:rsidRDefault="002C5FC4" w:rsidP="00A979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</w:tr>
      <w:tr w:rsidR="00BF51E3" w14:paraId="1CEE666C" w14:textId="082A68B8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1FBA94E9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2570" w:type="dxa"/>
            <w:vAlign w:val="center"/>
          </w:tcPr>
          <w:p w14:paraId="53EF6617" w14:textId="7E023D70" w:rsidR="002C5FC4" w:rsidRDefault="00A52286" w:rsidP="00A979E8">
            <w:pPr>
              <w:jc w:val="center"/>
            </w:pPr>
            <w:r w:rsidRPr="00547C08">
              <w:rPr>
                <w:rFonts w:hint="eastAsia"/>
              </w:rPr>
              <w:t>熟悉“自然灾害应急管理”业务</w:t>
            </w:r>
            <w:r>
              <w:rPr>
                <w:rFonts w:hint="eastAsia"/>
              </w:rPr>
              <w:t>，</w:t>
            </w:r>
            <w:r w:rsidRPr="00547C08">
              <w:rPr>
                <w:rFonts w:hint="eastAsia"/>
              </w:rPr>
              <w:t>完成“地震灾害”和“海洋灾害”</w:t>
            </w:r>
            <w:r>
              <w:rPr>
                <w:rFonts w:hint="eastAsia"/>
              </w:rPr>
              <w:t>部分</w:t>
            </w:r>
            <w:r w:rsidRPr="00547C08">
              <w:rPr>
                <w:rFonts w:hint="eastAsia"/>
              </w:rPr>
              <w:t>的需求分析</w:t>
            </w:r>
            <w:r>
              <w:rPr>
                <w:rFonts w:hint="eastAsia"/>
              </w:rPr>
              <w:t>及数据采集</w:t>
            </w:r>
          </w:p>
        </w:tc>
        <w:tc>
          <w:tcPr>
            <w:tcW w:w="2125" w:type="dxa"/>
            <w:vAlign w:val="center"/>
          </w:tcPr>
          <w:p w14:paraId="222C6A15" w14:textId="77BA982E" w:rsidR="002C5FC4" w:rsidRDefault="00A52286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020.09.28</w:t>
            </w:r>
          </w:p>
        </w:tc>
        <w:tc>
          <w:tcPr>
            <w:tcW w:w="2126" w:type="dxa"/>
            <w:vAlign w:val="center"/>
          </w:tcPr>
          <w:p w14:paraId="5E001D4E" w14:textId="24A64377" w:rsidR="002C5FC4" w:rsidRDefault="00BF51E3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020.10.11</w:t>
            </w:r>
          </w:p>
        </w:tc>
      </w:tr>
      <w:tr w:rsidR="00BF51E3" w14:paraId="11A760FD" w14:textId="45711799" w:rsidTr="00E13FC9">
        <w:trPr>
          <w:trHeight w:val="287"/>
          <w:jc w:val="center"/>
        </w:trPr>
        <w:tc>
          <w:tcPr>
            <w:tcW w:w="2245" w:type="dxa"/>
            <w:vAlign w:val="center"/>
          </w:tcPr>
          <w:p w14:paraId="32EB011F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2570" w:type="dxa"/>
            <w:vAlign w:val="center"/>
          </w:tcPr>
          <w:p w14:paraId="7C96BFA0" w14:textId="2A45FF4E" w:rsidR="002C5FC4" w:rsidRDefault="004679FE" w:rsidP="00A979E8">
            <w:pPr>
              <w:jc w:val="center"/>
            </w:pPr>
            <w:r>
              <w:rPr>
                <w:rFonts w:hint="eastAsia"/>
              </w:rPr>
              <w:t>项目负责人</w:t>
            </w:r>
            <w:r w:rsidR="00A77BD3" w:rsidRPr="00547C08">
              <w:rPr>
                <w:rFonts w:hint="eastAsia"/>
              </w:rPr>
              <w:t>提供“项目原型”，各组员根据项目原型完成项目“地震灾害”和“海洋灾害”的项目开发工作</w:t>
            </w:r>
          </w:p>
        </w:tc>
        <w:tc>
          <w:tcPr>
            <w:tcW w:w="2125" w:type="dxa"/>
            <w:vAlign w:val="center"/>
          </w:tcPr>
          <w:p w14:paraId="3E425443" w14:textId="67870296" w:rsidR="002C5FC4" w:rsidRDefault="00A979E8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020.10.1</w:t>
            </w:r>
            <w:r w:rsidR="00566E45">
              <w:t>2</w:t>
            </w:r>
          </w:p>
        </w:tc>
        <w:tc>
          <w:tcPr>
            <w:tcW w:w="2126" w:type="dxa"/>
            <w:vAlign w:val="center"/>
          </w:tcPr>
          <w:p w14:paraId="1EA30F64" w14:textId="5B3C2DB8" w:rsidR="002C5FC4" w:rsidRDefault="00AA3BD8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020.11.01</w:t>
            </w:r>
          </w:p>
        </w:tc>
      </w:tr>
      <w:tr w:rsidR="00BF51E3" w14:paraId="01B46440" w14:textId="70923BC1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090B3F64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2570" w:type="dxa"/>
            <w:vAlign w:val="center"/>
          </w:tcPr>
          <w:p w14:paraId="0F8B9F65" w14:textId="7F53A5AC" w:rsidR="002C5FC4" w:rsidRDefault="00FB3B4B" w:rsidP="00A979E8">
            <w:pPr>
              <w:jc w:val="center"/>
            </w:pPr>
            <w:r>
              <w:rPr>
                <w:rFonts w:hint="eastAsia"/>
              </w:rPr>
              <w:t>与</w:t>
            </w:r>
            <w:r w:rsidRPr="008163DB">
              <w:rPr>
                <w:rFonts w:hint="eastAsia"/>
              </w:rPr>
              <w:t>防汛</w:t>
            </w:r>
            <w:r>
              <w:rPr>
                <w:rFonts w:hint="eastAsia"/>
              </w:rPr>
              <w:t>部分（已完成）</w:t>
            </w:r>
            <w:r w:rsidRPr="008163DB">
              <w:rPr>
                <w:rFonts w:hint="eastAsia"/>
              </w:rPr>
              <w:t>进行整合，形成一个比较完整的“自然灾害应急管理平台”</w:t>
            </w:r>
          </w:p>
        </w:tc>
        <w:tc>
          <w:tcPr>
            <w:tcW w:w="2125" w:type="dxa"/>
            <w:vAlign w:val="center"/>
          </w:tcPr>
          <w:p w14:paraId="7A6EA4C7" w14:textId="11A05763" w:rsidR="002C5FC4" w:rsidRDefault="00535BF0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020.11.02</w:t>
            </w:r>
          </w:p>
        </w:tc>
        <w:tc>
          <w:tcPr>
            <w:tcW w:w="2126" w:type="dxa"/>
            <w:vAlign w:val="center"/>
          </w:tcPr>
          <w:p w14:paraId="350B3F71" w14:textId="76588948" w:rsidR="002C5FC4" w:rsidRDefault="00535BF0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</w:t>
            </w:r>
            <w:r w:rsidR="00B33A67">
              <w:t>8</w:t>
            </w:r>
          </w:p>
        </w:tc>
      </w:tr>
      <w:tr w:rsidR="00BF51E3" w14:paraId="210B198B" w14:textId="0B8DB449" w:rsidTr="00E13FC9">
        <w:trPr>
          <w:trHeight w:val="598"/>
          <w:jc w:val="center"/>
        </w:trPr>
        <w:tc>
          <w:tcPr>
            <w:tcW w:w="2245" w:type="dxa"/>
            <w:vAlign w:val="center"/>
          </w:tcPr>
          <w:p w14:paraId="166F5C62" w14:textId="77777777" w:rsidR="002C5FC4" w:rsidRDefault="002C5FC4" w:rsidP="00A979E8">
            <w:pPr>
              <w:jc w:val="center"/>
            </w:pPr>
            <w:r>
              <w:rPr>
                <w:rFonts w:hint="eastAsia"/>
              </w:rPr>
              <w:t>第四阶段</w:t>
            </w:r>
          </w:p>
        </w:tc>
        <w:tc>
          <w:tcPr>
            <w:tcW w:w="2570" w:type="dxa"/>
            <w:vAlign w:val="center"/>
          </w:tcPr>
          <w:p w14:paraId="4937E508" w14:textId="0210936B" w:rsidR="002C5FC4" w:rsidRDefault="00D67A94" w:rsidP="00A979E8">
            <w:pPr>
              <w:jc w:val="center"/>
            </w:pPr>
            <w:r w:rsidRPr="00547C08">
              <w:rPr>
                <w:rFonts w:hint="eastAsia"/>
              </w:rPr>
              <w:t>完成数据与前台页面的衔接，将应急数据实时、动态的展示在页面或地图上</w:t>
            </w:r>
          </w:p>
        </w:tc>
        <w:tc>
          <w:tcPr>
            <w:tcW w:w="2125" w:type="dxa"/>
            <w:vAlign w:val="center"/>
          </w:tcPr>
          <w:p w14:paraId="005A3E0D" w14:textId="3A0BD31E" w:rsidR="002C5FC4" w:rsidRPr="000F0DC0" w:rsidRDefault="0078750C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020.11.09</w:t>
            </w:r>
          </w:p>
        </w:tc>
        <w:tc>
          <w:tcPr>
            <w:tcW w:w="2126" w:type="dxa"/>
            <w:vAlign w:val="center"/>
          </w:tcPr>
          <w:p w14:paraId="564A0D04" w14:textId="0C885603" w:rsidR="002C5FC4" w:rsidRDefault="0078750C" w:rsidP="00A979E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</w:t>
            </w:r>
            <w:r w:rsidR="00BE1A19">
              <w:t>22</w:t>
            </w:r>
          </w:p>
        </w:tc>
      </w:tr>
    </w:tbl>
    <w:p w14:paraId="6276AA24" w14:textId="0F6574D1" w:rsidR="0025692A" w:rsidRPr="00A45B5C" w:rsidRDefault="0025692A" w:rsidP="00521BEB">
      <w:pPr>
        <w:spacing w:beforeLines="50" w:before="156"/>
        <w:jc w:val="center"/>
        <w:rPr>
          <w:sz w:val="20"/>
          <w:szCs w:val="20"/>
        </w:rPr>
      </w:pPr>
      <w:r w:rsidRPr="00A45B5C"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2</w:t>
      </w:r>
      <w:r w:rsidRPr="00A45B5C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项目进度</w:t>
      </w:r>
      <w:r w:rsidRPr="00A45B5C">
        <w:rPr>
          <w:rFonts w:hint="eastAsia"/>
          <w:sz w:val="20"/>
          <w:szCs w:val="20"/>
        </w:rPr>
        <w:t>表</w:t>
      </w:r>
    </w:p>
    <w:p w14:paraId="073F3ABA" w14:textId="10D6004A" w:rsidR="001558EA" w:rsidRDefault="00EB1D4F" w:rsidP="00C337A3">
      <w:pPr>
        <w:pStyle w:val="2"/>
      </w:pPr>
      <w:bookmarkStart w:id="13" w:name="_Toc52911411"/>
      <w:r>
        <w:rPr>
          <w:rFonts w:hint="eastAsia"/>
        </w:rPr>
        <w:lastRenderedPageBreak/>
        <w:t>3.</w:t>
      </w:r>
      <w:r w:rsidR="00E31E47">
        <w:t>3</w:t>
      </w:r>
      <w:r>
        <w:rPr>
          <w:rFonts w:hint="eastAsia"/>
        </w:rPr>
        <w:t>关键问题</w:t>
      </w:r>
      <w:bookmarkEnd w:id="13"/>
    </w:p>
    <w:p w14:paraId="486BE240" w14:textId="7556786F" w:rsidR="00C82389" w:rsidRDefault="00C74E78" w:rsidP="00A12075">
      <w:pPr>
        <w:ind w:firstLine="420"/>
      </w:pPr>
      <w:r>
        <w:rPr>
          <w:rFonts w:hint="eastAsia"/>
        </w:rPr>
        <w:t>小组成员</w:t>
      </w:r>
      <w:r w:rsidR="00511C46">
        <w:rPr>
          <w:rFonts w:hint="eastAsia"/>
        </w:rPr>
        <w:t>对</w:t>
      </w:r>
      <w:r w:rsidR="00A70791">
        <w:rPr>
          <w:rFonts w:hint="eastAsia"/>
        </w:rPr>
        <w:t>项目涉及的知识及技术不够熟练</w:t>
      </w:r>
      <w:r w:rsidR="00385534">
        <w:rPr>
          <w:rFonts w:hint="eastAsia"/>
        </w:rPr>
        <w:t>，</w:t>
      </w:r>
      <w:r w:rsidR="009717BB">
        <w:rPr>
          <w:rFonts w:hint="eastAsia"/>
        </w:rPr>
        <w:t>此前没有比较完整的项目开发经验</w:t>
      </w:r>
      <w:r w:rsidR="00E64B20">
        <w:rPr>
          <w:rFonts w:hint="eastAsia"/>
        </w:rPr>
        <w:t>，</w:t>
      </w:r>
      <w:r w:rsidR="00956A45">
        <w:rPr>
          <w:rFonts w:hint="eastAsia"/>
        </w:rPr>
        <w:t>使得项目开发的质量难以保证</w:t>
      </w:r>
      <w:r w:rsidR="00CA1E8F">
        <w:rPr>
          <w:rFonts w:hint="eastAsia"/>
        </w:rPr>
        <w:t>。</w:t>
      </w:r>
      <w:r w:rsidR="00B93092">
        <w:rPr>
          <w:rFonts w:hint="eastAsia"/>
        </w:rPr>
        <w:t>小组成员</w:t>
      </w:r>
      <w:r w:rsidR="009B0F37">
        <w:rPr>
          <w:rFonts w:hint="eastAsia"/>
        </w:rPr>
        <w:t>在</w:t>
      </w:r>
      <w:r w:rsidR="00BF7A24">
        <w:rPr>
          <w:rFonts w:hint="eastAsia"/>
        </w:rPr>
        <w:t>后期的</w:t>
      </w:r>
      <w:r w:rsidR="009B0F37">
        <w:rPr>
          <w:rFonts w:hint="eastAsia"/>
        </w:rPr>
        <w:t>开发实践过程中</w:t>
      </w:r>
      <w:r w:rsidR="00B93092">
        <w:rPr>
          <w:rFonts w:hint="eastAsia"/>
        </w:rPr>
        <w:t>会</w:t>
      </w:r>
      <w:r w:rsidR="00EC3D22">
        <w:rPr>
          <w:rFonts w:hint="eastAsia"/>
        </w:rPr>
        <w:t>逐步复习与熟练相关的知识和开发框架</w:t>
      </w:r>
      <w:r w:rsidR="00996FEF">
        <w:rPr>
          <w:rFonts w:hint="eastAsia"/>
        </w:rPr>
        <w:t>，</w:t>
      </w:r>
      <w:r w:rsidR="00606827">
        <w:rPr>
          <w:rFonts w:hint="eastAsia"/>
        </w:rPr>
        <w:t>规范项目开发的流程</w:t>
      </w:r>
      <w:r w:rsidR="00923D12">
        <w:rPr>
          <w:rFonts w:hint="eastAsia"/>
        </w:rPr>
        <w:t>，</w:t>
      </w:r>
      <w:r w:rsidR="00B63976">
        <w:rPr>
          <w:rFonts w:hint="eastAsia"/>
        </w:rPr>
        <w:t>及时</w:t>
      </w:r>
      <w:r w:rsidR="00BA5EA8">
        <w:rPr>
          <w:rFonts w:hint="eastAsia"/>
        </w:rPr>
        <w:t>与指导老师</w:t>
      </w:r>
      <w:r w:rsidR="006C57E0">
        <w:rPr>
          <w:rFonts w:hint="eastAsia"/>
        </w:rPr>
        <w:t>进行</w:t>
      </w:r>
      <w:r w:rsidR="00D21D35">
        <w:rPr>
          <w:rFonts w:hint="eastAsia"/>
        </w:rPr>
        <w:t>沟通，</w:t>
      </w:r>
      <w:r w:rsidR="00CA0A7C">
        <w:rPr>
          <w:rFonts w:hint="eastAsia"/>
        </w:rPr>
        <w:t>最终完成一个</w:t>
      </w:r>
      <w:r w:rsidR="00A46F2C">
        <w:rPr>
          <w:rFonts w:hint="eastAsia"/>
        </w:rPr>
        <w:t>满足预期需求的产品</w:t>
      </w:r>
      <w:r w:rsidR="00775830">
        <w:rPr>
          <w:rFonts w:hint="eastAsia"/>
        </w:rPr>
        <w:t>。</w:t>
      </w:r>
    </w:p>
    <w:p w14:paraId="21DE1D00" w14:textId="223B2533" w:rsidR="001558EA" w:rsidRDefault="00EB1D4F" w:rsidP="00E43070">
      <w:pPr>
        <w:pStyle w:val="1"/>
      </w:pPr>
      <w:bookmarkStart w:id="14" w:name="_Toc52911412"/>
      <w:r>
        <w:rPr>
          <w:rFonts w:hint="eastAsia"/>
        </w:rPr>
        <w:t>4</w:t>
      </w:r>
      <w:r>
        <w:rPr>
          <w:rFonts w:hint="eastAsia"/>
        </w:rPr>
        <w:t>人员组织及分工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A2B7E" w14:paraId="02BBFEEB" w14:textId="77777777" w:rsidTr="00FE6A7E">
        <w:tc>
          <w:tcPr>
            <w:tcW w:w="4148" w:type="dxa"/>
            <w:gridSpan w:val="2"/>
            <w:vAlign w:val="center"/>
          </w:tcPr>
          <w:p w14:paraId="6797806E" w14:textId="5F9D6E83" w:rsidR="002A2B7E" w:rsidRDefault="002A2B7E" w:rsidP="00FE6A7E">
            <w:pPr>
              <w:jc w:val="center"/>
            </w:pPr>
            <w:r>
              <w:rPr>
                <w:rFonts w:hint="eastAsia"/>
              </w:rPr>
              <w:t>项目</w:t>
            </w:r>
            <w:r w:rsidR="00474E43">
              <w:rPr>
                <w:rFonts w:hint="eastAsia"/>
              </w:rPr>
              <w:t>负责人</w:t>
            </w:r>
          </w:p>
        </w:tc>
        <w:tc>
          <w:tcPr>
            <w:tcW w:w="4148" w:type="dxa"/>
            <w:vAlign w:val="center"/>
          </w:tcPr>
          <w:p w14:paraId="3A26EF6D" w14:textId="7410563A" w:rsidR="002A2B7E" w:rsidRDefault="00BC7D77" w:rsidP="00FE6A7E">
            <w:pPr>
              <w:jc w:val="center"/>
            </w:pPr>
            <w:r>
              <w:rPr>
                <w:rFonts w:hint="eastAsia"/>
              </w:rPr>
              <w:t>曹燕华</w:t>
            </w:r>
          </w:p>
        </w:tc>
      </w:tr>
      <w:tr w:rsidR="00D44BBE" w14:paraId="6D0E2541" w14:textId="77777777" w:rsidTr="00FE6A7E">
        <w:tc>
          <w:tcPr>
            <w:tcW w:w="2074" w:type="dxa"/>
            <w:vMerge w:val="restart"/>
            <w:vAlign w:val="center"/>
          </w:tcPr>
          <w:p w14:paraId="28525582" w14:textId="77777777" w:rsidR="00D44BBE" w:rsidRDefault="00D44BBE" w:rsidP="00FE6A7E"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2074" w:type="dxa"/>
            <w:vAlign w:val="center"/>
          </w:tcPr>
          <w:p w14:paraId="012F3A71" w14:textId="19344112" w:rsidR="00D44BBE" w:rsidRDefault="00D44BBE" w:rsidP="00FE6A7E">
            <w:pPr>
              <w:jc w:val="center"/>
            </w:pPr>
            <w:r>
              <w:rPr>
                <w:rFonts w:hint="eastAsia"/>
              </w:rPr>
              <w:t>小组长</w:t>
            </w:r>
          </w:p>
        </w:tc>
        <w:tc>
          <w:tcPr>
            <w:tcW w:w="4148" w:type="dxa"/>
            <w:vAlign w:val="center"/>
          </w:tcPr>
          <w:p w14:paraId="0BE1B5F5" w14:textId="0F287F98" w:rsidR="00D44BBE" w:rsidRDefault="00D44BBE" w:rsidP="00FE6A7E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D44BBE" w14:paraId="1189E767" w14:textId="77777777" w:rsidTr="00FE6A7E">
        <w:tc>
          <w:tcPr>
            <w:tcW w:w="2074" w:type="dxa"/>
            <w:vMerge/>
            <w:vAlign w:val="center"/>
          </w:tcPr>
          <w:p w14:paraId="0FC0DC40" w14:textId="77777777" w:rsidR="00D44BBE" w:rsidRDefault="00D44BB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2B8109A" w14:textId="45394858" w:rsidR="00D44BBE" w:rsidRDefault="00D44BBE" w:rsidP="00FE6A7E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vAlign w:val="center"/>
          </w:tcPr>
          <w:p w14:paraId="7A61B5D7" w14:textId="35E95577" w:rsidR="00D44BBE" w:rsidRDefault="00CE74BE" w:rsidP="00FE6A7E">
            <w:pPr>
              <w:jc w:val="center"/>
            </w:pPr>
            <w:r>
              <w:rPr>
                <w:rFonts w:hint="eastAsia"/>
              </w:rPr>
              <w:t>费雅、韩绩炜、林子扬</w:t>
            </w:r>
          </w:p>
        </w:tc>
      </w:tr>
      <w:tr w:rsidR="00FE6A7E" w14:paraId="1482F1D6" w14:textId="77777777" w:rsidTr="00FE6A7E">
        <w:tc>
          <w:tcPr>
            <w:tcW w:w="2074" w:type="dxa"/>
            <w:vMerge w:val="restart"/>
            <w:vAlign w:val="center"/>
          </w:tcPr>
          <w:p w14:paraId="449213FE" w14:textId="093CB29F" w:rsidR="00FE6A7E" w:rsidRDefault="00FE6A7E" w:rsidP="00FE6A7E">
            <w:pPr>
              <w:jc w:val="center"/>
            </w:pPr>
            <w:r>
              <w:rPr>
                <w:rFonts w:hint="eastAsia"/>
              </w:rPr>
              <w:t>项目分工</w:t>
            </w:r>
          </w:p>
        </w:tc>
        <w:tc>
          <w:tcPr>
            <w:tcW w:w="2074" w:type="dxa"/>
            <w:vAlign w:val="center"/>
          </w:tcPr>
          <w:p w14:paraId="727F1C47" w14:textId="6FE724EC" w:rsidR="00FE6A7E" w:rsidRDefault="00FE6A7E" w:rsidP="00FE6A7E">
            <w:pPr>
              <w:jc w:val="center"/>
            </w:pPr>
            <w:r>
              <w:rPr>
                <w:rFonts w:hint="eastAsia"/>
              </w:rPr>
              <w:t>需求分析、团队协调、功能测试</w:t>
            </w:r>
          </w:p>
        </w:tc>
        <w:tc>
          <w:tcPr>
            <w:tcW w:w="4148" w:type="dxa"/>
            <w:vAlign w:val="center"/>
          </w:tcPr>
          <w:p w14:paraId="116CC309" w14:textId="64A6921F" w:rsidR="00FE6A7E" w:rsidRDefault="00FE6A7E" w:rsidP="00FE6A7E">
            <w:pPr>
              <w:jc w:val="center"/>
            </w:pPr>
            <w:r>
              <w:rPr>
                <w:rFonts w:hint="eastAsia"/>
              </w:rPr>
              <w:t>邹铭辉</w:t>
            </w:r>
          </w:p>
        </w:tc>
      </w:tr>
      <w:tr w:rsidR="00FE6A7E" w14:paraId="4FB04138" w14:textId="77777777" w:rsidTr="00FE6A7E">
        <w:tc>
          <w:tcPr>
            <w:tcW w:w="2074" w:type="dxa"/>
            <w:vMerge/>
            <w:vAlign w:val="center"/>
          </w:tcPr>
          <w:p w14:paraId="7377C7D8" w14:textId="77777777" w:rsidR="00FE6A7E" w:rsidRDefault="00FE6A7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3970A93" w14:textId="5ACC514D" w:rsidR="00FE6A7E" w:rsidRDefault="00FE6A7E" w:rsidP="00FE6A7E">
            <w:pPr>
              <w:jc w:val="center"/>
            </w:pPr>
            <w:r>
              <w:rPr>
                <w:rFonts w:hint="eastAsia"/>
              </w:rPr>
              <w:t>后端数据库开发</w:t>
            </w:r>
          </w:p>
        </w:tc>
        <w:tc>
          <w:tcPr>
            <w:tcW w:w="4148" w:type="dxa"/>
            <w:vAlign w:val="center"/>
          </w:tcPr>
          <w:p w14:paraId="347D8DA8" w14:textId="350B190C" w:rsidR="00FE6A7E" w:rsidRDefault="00FE6A7E" w:rsidP="00FE6A7E">
            <w:pPr>
              <w:jc w:val="center"/>
            </w:pPr>
            <w:r>
              <w:rPr>
                <w:rFonts w:hint="eastAsia"/>
              </w:rPr>
              <w:t>费雅、韩绩炜</w:t>
            </w:r>
          </w:p>
        </w:tc>
      </w:tr>
      <w:tr w:rsidR="00FE6A7E" w14:paraId="32318EC5" w14:textId="77777777" w:rsidTr="00FE6A7E">
        <w:tc>
          <w:tcPr>
            <w:tcW w:w="2074" w:type="dxa"/>
            <w:vMerge/>
            <w:vAlign w:val="center"/>
          </w:tcPr>
          <w:p w14:paraId="70404387" w14:textId="77777777" w:rsidR="00FE6A7E" w:rsidRDefault="00FE6A7E" w:rsidP="00FE6A7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AAF569A" w14:textId="5F8003EC" w:rsidR="00FE6A7E" w:rsidRDefault="00FE6A7E" w:rsidP="00FE6A7E">
            <w:pPr>
              <w:jc w:val="center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</w:t>
            </w:r>
          </w:p>
        </w:tc>
        <w:tc>
          <w:tcPr>
            <w:tcW w:w="4148" w:type="dxa"/>
            <w:vAlign w:val="center"/>
          </w:tcPr>
          <w:p w14:paraId="639A5166" w14:textId="58C047B3" w:rsidR="00FE6A7E" w:rsidRDefault="00FE6A7E" w:rsidP="00FE6A7E">
            <w:pPr>
              <w:jc w:val="center"/>
            </w:pPr>
            <w:r>
              <w:rPr>
                <w:rFonts w:hint="eastAsia"/>
              </w:rPr>
              <w:t>林子扬</w:t>
            </w:r>
          </w:p>
        </w:tc>
      </w:tr>
    </w:tbl>
    <w:p w14:paraId="610B531A" w14:textId="520EE879" w:rsidR="001558EA" w:rsidRDefault="00EB1D4F" w:rsidP="00E43070">
      <w:pPr>
        <w:pStyle w:val="1"/>
      </w:pPr>
      <w:bookmarkStart w:id="15" w:name="_Toc52911413"/>
      <w:r>
        <w:rPr>
          <w:rFonts w:hint="eastAsia"/>
        </w:rPr>
        <w:t>5</w:t>
      </w:r>
      <w:r>
        <w:rPr>
          <w:rFonts w:hint="eastAsia"/>
        </w:rPr>
        <w:t>交付期限</w:t>
      </w:r>
      <w:bookmarkEnd w:id="15"/>
    </w:p>
    <w:p w14:paraId="4F402608" w14:textId="73652521" w:rsidR="009E1237" w:rsidRPr="009E1237" w:rsidRDefault="00BF3E69" w:rsidP="00DB5CA9">
      <w:pPr>
        <w:ind w:firstLine="420"/>
      </w:pPr>
      <w:r>
        <w:rPr>
          <w:rFonts w:hint="eastAsia"/>
        </w:rPr>
        <w:t>各个阶段完成后提交给项目负责人进行质量审核</w:t>
      </w:r>
      <w:r w:rsidR="007B6D3C">
        <w:rPr>
          <w:rFonts w:hint="eastAsia"/>
        </w:rPr>
        <w:t>，最终的项目交付日期在</w:t>
      </w:r>
      <w:r w:rsidR="007B6D3C">
        <w:rPr>
          <w:rFonts w:hint="eastAsia"/>
        </w:rPr>
        <w:t>2</w:t>
      </w:r>
      <w:r w:rsidR="007B6D3C">
        <w:t>020.11.22</w:t>
      </w:r>
      <w:r w:rsidR="00047C35">
        <w:rPr>
          <w:rFonts w:hint="eastAsia"/>
        </w:rPr>
        <w:t>之前</w:t>
      </w:r>
      <w:r w:rsidR="00670F2A">
        <w:rPr>
          <w:rFonts w:hint="eastAsia"/>
        </w:rPr>
        <w:t>。</w:t>
      </w:r>
    </w:p>
    <w:p w14:paraId="0A7FFEF0" w14:textId="4F0E3FEE" w:rsidR="001558EA" w:rsidRDefault="00EB1D4F" w:rsidP="00E43070">
      <w:pPr>
        <w:pStyle w:val="1"/>
      </w:pPr>
      <w:bookmarkStart w:id="16" w:name="_Toc52911414"/>
      <w:r w:rsidRPr="00451AFE">
        <w:rPr>
          <w:rFonts w:hint="eastAsia"/>
        </w:rPr>
        <w:t>6</w:t>
      </w:r>
      <w:r w:rsidRPr="00451AFE">
        <w:rPr>
          <w:rFonts w:hint="eastAsia"/>
        </w:rPr>
        <w:t>专题计划要点</w:t>
      </w:r>
      <w:bookmarkEnd w:id="16"/>
    </w:p>
    <w:p w14:paraId="4A781ED0" w14:textId="62E1EC08" w:rsidR="00C337A3" w:rsidRDefault="00C337A3" w:rsidP="00C337A3">
      <w:pPr>
        <w:pStyle w:val="2"/>
      </w:pPr>
      <w:bookmarkStart w:id="17" w:name="_Toc52911415"/>
      <w:r>
        <w:t>6</w:t>
      </w:r>
      <w:r>
        <w:rPr>
          <w:rFonts w:hint="eastAsia"/>
        </w:rPr>
        <w:t>.1</w:t>
      </w:r>
      <w:r w:rsidRPr="00071165">
        <w:rPr>
          <w:rFonts w:hint="eastAsia"/>
        </w:rPr>
        <w:t>测试计划</w:t>
      </w:r>
      <w:bookmarkEnd w:id="17"/>
    </w:p>
    <w:p w14:paraId="70B77E60" w14:textId="23DFEB9E" w:rsidR="00C337A3" w:rsidRPr="00214D9B" w:rsidRDefault="00214D9B" w:rsidP="00214D9B">
      <w:pPr>
        <w:ind w:firstLine="420"/>
        <w:jc w:val="left"/>
        <w:rPr>
          <w:rFonts w:ascii="宋体" w:hAnsi="宋体" w:cs="仿宋"/>
        </w:rPr>
      </w:pPr>
      <w:r>
        <w:rPr>
          <w:rFonts w:hint="eastAsia"/>
        </w:rPr>
        <w:t>每个阶段完成后</w:t>
      </w:r>
      <w:r w:rsidR="00A06769">
        <w:rPr>
          <w:rFonts w:hint="eastAsia"/>
        </w:rPr>
        <w:t>都</w:t>
      </w:r>
      <w:r>
        <w:rPr>
          <w:rFonts w:hint="eastAsia"/>
        </w:rPr>
        <w:t>进行测试保证系统无</w:t>
      </w:r>
      <w:r>
        <w:rPr>
          <w:rFonts w:hint="eastAsia"/>
        </w:rPr>
        <w:t>bug</w:t>
      </w:r>
      <w:r>
        <w:rPr>
          <w:rFonts w:hint="eastAsia"/>
        </w:rPr>
        <w:t>，并进行功能验证保证满足开发需求。</w:t>
      </w:r>
      <w:r w:rsidR="00342C55">
        <w:rPr>
          <w:rFonts w:hint="eastAsia"/>
        </w:rPr>
        <w:t>同时提交给项目负责人进行质量审核。</w:t>
      </w:r>
    </w:p>
    <w:p w14:paraId="4C00029F" w14:textId="4A95EDAB" w:rsidR="00C337A3" w:rsidRDefault="00C337A3" w:rsidP="00C337A3">
      <w:pPr>
        <w:pStyle w:val="2"/>
      </w:pPr>
      <w:bookmarkStart w:id="18" w:name="_Toc52911416"/>
      <w:r>
        <w:t>6</w:t>
      </w:r>
      <w:r>
        <w:rPr>
          <w:rFonts w:hint="eastAsia"/>
        </w:rPr>
        <w:t>.</w:t>
      </w:r>
      <w:r>
        <w:t>2</w:t>
      </w:r>
      <w:r w:rsidRPr="00071165">
        <w:rPr>
          <w:rFonts w:hint="eastAsia"/>
        </w:rPr>
        <w:t>人员培训计划</w:t>
      </w:r>
      <w:bookmarkEnd w:id="18"/>
    </w:p>
    <w:p w14:paraId="74CB9C06" w14:textId="5CB47912" w:rsidR="00931550" w:rsidRPr="00931550" w:rsidRDefault="00931550" w:rsidP="00931550">
      <w:pPr>
        <w:ind w:firstLine="420"/>
      </w:pPr>
      <w:r>
        <w:rPr>
          <w:rFonts w:ascii="宋体" w:hAnsi="宋体" w:cs="宋体" w:hint="eastAsia"/>
        </w:rPr>
        <w:t>坚持以用户为中心的原则，</w:t>
      </w:r>
      <w:r w:rsidRPr="00C553C8">
        <w:rPr>
          <w:rFonts w:hint="eastAsia"/>
        </w:rPr>
        <w:t>系统的前端界面具有简洁易用的特点</w:t>
      </w:r>
      <w:r>
        <w:rPr>
          <w:rFonts w:hint="eastAsia"/>
        </w:rPr>
        <w:t>，并配备相应的《项目操作手册》，提供功能解释服务。</w:t>
      </w:r>
    </w:p>
    <w:p w14:paraId="66F9D1D9" w14:textId="45E589F0" w:rsidR="00C337A3" w:rsidRPr="00C337A3" w:rsidRDefault="00C337A3" w:rsidP="00C337A3">
      <w:pPr>
        <w:pStyle w:val="2"/>
      </w:pPr>
      <w:bookmarkStart w:id="19" w:name="_Toc52911417"/>
      <w:r>
        <w:t>6</w:t>
      </w:r>
      <w:r>
        <w:rPr>
          <w:rFonts w:hint="eastAsia"/>
        </w:rPr>
        <w:t>.</w:t>
      </w:r>
      <w:r>
        <w:t>3</w:t>
      </w:r>
      <w:r w:rsidRPr="00C337A3">
        <w:rPr>
          <w:rFonts w:hint="eastAsia"/>
        </w:rPr>
        <w:t>质量保证计划</w:t>
      </w:r>
      <w:bookmarkEnd w:id="19"/>
    </w:p>
    <w:p w14:paraId="77395737" w14:textId="5E10033E" w:rsidR="00CF13E3" w:rsidRPr="00C02A0B" w:rsidRDefault="00843D87" w:rsidP="00C02A0B">
      <w:pPr>
        <w:ind w:firstLine="420"/>
        <w:jc w:val="left"/>
        <w:rPr>
          <w:rFonts w:ascii="宋体" w:hAnsi="宋体" w:cs="仿宋"/>
        </w:rPr>
      </w:pPr>
      <w:r w:rsidRPr="00CC3C53">
        <w:rPr>
          <w:rFonts w:ascii="宋体" w:hAnsi="宋体" w:cs="仿宋" w:hint="eastAsia"/>
        </w:rPr>
        <w:t>经过测试、培训、试运行与验收并长期维护保证系统安全</w:t>
      </w:r>
      <w:r w:rsidR="00B115B7" w:rsidRPr="00CC3C53">
        <w:rPr>
          <w:rFonts w:ascii="宋体" w:hAnsi="宋体" w:cs="仿宋" w:hint="eastAsia"/>
        </w:rPr>
        <w:t>和</w:t>
      </w:r>
      <w:r w:rsidRPr="00CC3C53">
        <w:rPr>
          <w:rFonts w:ascii="宋体" w:hAnsi="宋体" w:cs="仿宋" w:hint="eastAsia"/>
        </w:rPr>
        <w:t>正常运行。</w:t>
      </w:r>
    </w:p>
    <w:sectPr w:rsidR="00CF13E3" w:rsidRPr="00C02A0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BAD1D" w14:textId="77777777" w:rsidR="00400279" w:rsidRDefault="00400279">
      <w:r>
        <w:separator/>
      </w:r>
    </w:p>
  </w:endnote>
  <w:endnote w:type="continuationSeparator" w:id="0">
    <w:p w14:paraId="660F04EE" w14:textId="77777777" w:rsidR="00400279" w:rsidRDefault="0040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7DEE" w14:textId="77777777" w:rsidR="001558EA" w:rsidRDefault="001558EA">
    <w:pPr>
      <w:pStyle w:val="a5"/>
      <w:jc w:val="both"/>
    </w:pPr>
  </w:p>
  <w:p w14:paraId="60860833" w14:textId="77777777" w:rsidR="001558EA" w:rsidRDefault="001558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37B13" w14:textId="77777777" w:rsidR="00400279" w:rsidRDefault="00400279">
      <w:r>
        <w:separator/>
      </w:r>
    </w:p>
  </w:footnote>
  <w:footnote w:type="continuationSeparator" w:id="0">
    <w:p w14:paraId="6E269FAD" w14:textId="77777777" w:rsidR="00400279" w:rsidRDefault="00400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DDF04" w14:textId="6372715F" w:rsidR="001558EA" w:rsidRDefault="00EB1D4F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4E1B81"/>
    <w:multiLevelType w:val="hybridMultilevel"/>
    <w:tmpl w:val="C5CA4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A1351AC"/>
    <w:multiLevelType w:val="hybridMultilevel"/>
    <w:tmpl w:val="09B4A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36D90"/>
    <w:multiLevelType w:val="hybridMultilevel"/>
    <w:tmpl w:val="062E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8B3B72"/>
    <w:multiLevelType w:val="hybridMultilevel"/>
    <w:tmpl w:val="85C2E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F97CB0"/>
    <w:multiLevelType w:val="hybridMultilevel"/>
    <w:tmpl w:val="52BA0E26"/>
    <w:lvl w:ilvl="0" w:tplc="B0541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 w:tplc="0409000F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 w:tplc="04090019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 w:tplc="0409001B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 w:tplc="0409000F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 w:tplc="04090019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 w:tplc="0409001B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15326F"/>
    <w:multiLevelType w:val="hybridMultilevel"/>
    <w:tmpl w:val="0CF22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B67E4F"/>
    <w:multiLevelType w:val="hybridMultilevel"/>
    <w:tmpl w:val="CEF2A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26700A"/>
    <w:multiLevelType w:val="hybridMultilevel"/>
    <w:tmpl w:val="01F21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3741C6"/>
    <w:multiLevelType w:val="hybridMultilevel"/>
    <w:tmpl w:val="FE129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E07B1A"/>
    <w:multiLevelType w:val="hybridMultilevel"/>
    <w:tmpl w:val="BF6ABF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01A0535"/>
    <w:multiLevelType w:val="hybridMultilevel"/>
    <w:tmpl w:val="E9087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5" w15:restartNumberingAfterBreak="0">
    <w:nsid w:val="676906E8"/>
    <w:multiLevelType w:val="hybridMultilevel"/>
    <w:tmpl w:val="2A1A7A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217CC2"/>
    <w:multiLevelType w:val="hybridMultilevel"/>
    <w:tmpl w:val="FF8678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29"/>
  </w:num>
  <w:num w:numId="5">
    <w:abstractNumId w:val="3"/>
  </w:num>
  <w:num w:numId="6">
    <w:abstractNumId w:val="6"/>
  </w:num>
  <w:num w:numId="7">
    <w:abstractNumId w:val="19"/>
  </w:num>
  <w:num w:numId="8">
    <w:abstractNumId w:val="8"/>
  </w:num>
  <w:num w:numId="9">
    <w:abstractNumId w:val="4"/>
  </w:num>
  <w:num w:numId="10">
    <w:abstractNumId w:val="32"/>
  </w:num>
  <w:num w:numId="11">
    <w:abstractNumId w:val="27"/>
  </w:num>
  <w:num w:numId="12">
    <w:abstractNumId w:val="0"/>
  </w:num>
  <w:num w:numId="13">
    <w:abstractNumId w:val="31"/>
  </w:num>
  <w:num w:numId="14">
    <w:abstractNumId w:val="24"/>
  </w:num>
  <w:num w:numId="15">
    <w:abstractNumId w:val="7"/>
  </w:num>
  <w:num w:numId="16">
    <w:abstractNumId w:val="30"/>
  </w:num>
  <w:num w:numId="17">
    <w:abstractNumId w:val="2"/>
  </w:num>
  <w:num w:numId="18">
    <w:abstractNumId w:val="1"/>
  </w:num>
  <w:num w:numId="19">
    <w:abstractNumId w:val="9"/>
  </w:num>
  <w:num w:numId="20">
    <w:abstractNumId w:val="26"/>
  </w:num>
  <w:num w:numId="21">
    <w:abstractNumId w:val="14"/>
  </w:num>
  <w:num w:numId="22">
    <w:abstractNumId w:val="28"/>
  </w:num>
  <w:num w:numId="23">
    <w:abstractNumId w:val="21"/>
  </w:num>
  <w:num w:numId="24">
    <w:abstractNumId w:val="23"/>
  </w:num>
  <w:num w:numId="25">
    <w:abstractNumId w:val="18"/>
  </w:num>
  <w:num w:numId="26">
    <w:abstractNumId w:val="20"/>
  </w:num>
  <w:num w:numId="27">
    <w:abstractNumId w:val="25"/>
  </w:num>
  <w:num w:numId="28">
    <w:abstractNumId w:val="22"/>
  </w:num>
  <w:num w:numId="29">
    <w:abstractNumId w:val="12"/>
  </w:num>
  <w:num w:numId="30">
    <w:abstractNumId w:val="10"/>
  </w:num>
  <w:num w:numId="31">
    <w:abstractNumId w:val="11"/>
  </w:num>
  <w:num w:numId="32">
    <w:abstractNumId w:val="1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E3"/>
    <w:rsid w:val="000030CD"/>
    <w:rsid w:val="00003171"/>
    <w:rsid w:val="000040B2"/>
    <w:rsid w:val="00021631"/>
    <w:rsid w:val="00023539"/>
    <w:rsid w:val="000305B4"/>
    <w:rsid w:val="000428AD"/>
    <w:rsid w:val="00047C35"/>
    <w:rsid w:val="00051071"/>
    <w:rsid w:val="00065894"/>
    <w:rsid w:val="00070AFA"/>
    <w:rsid w:val="00071165"/>
    <w:rsid w:val="00076F73"/>
    <w:rsid w:val="00077443"/>
    <w:rsid w:val="00082ABD"/>
    <w:rsid w:val="00087A16"/>
    <w:rsid w:val="000921AC"/>
    <w:rsid w:val="000A7373"/>
    <w:rsid w:val="000B751D"/>
    <w:rsid w:val="000C6679"/>
    <w:rsid w:val="000D097E"/>
    <w:rsid w:val="000E04E9"/>
    <w:rsid w:val="000F0DC0"/>
    <w:rsid w:val="001102F5"/>
    <w:rsid w:val="0011738A"/>
    <w:rsid w:val="00125CF9"/>
    <w:rsid w:val="00126450"/>
    <w:rsid w:val="00143C16"/>
    <w:rsid w:val="00154E7F"/>
    <w:rsid w:val="001558EA"/>
    <w:rsid w:val="00156F6E"/>
    <w:rsid w:val="00156FE1"/>
    <w:rsid w:val="00161805"/>
    <w:rsid w:val="001624F0"/>
    <w:rsid w:val="0016791E"/>
    <w:rsid w:val="00167AFA"/>
    <w:rsid w:val="00172D80"/>
    <w:rsid w:val="00185AC0"/>
    <w:rsid w:val="00187842"/>
    <w:rsid w:val="00195435"/>
    <w:rsid w:val="00196B69"/>
    <w:rsid w:val="001A1511"/>
    <w:rsid w:val="001A7AE7"/>
    <w:rsid w:val="001A7EDB"/>
    <w:rsid w:val="001D780C"/>
    <w:rsid w:val="001E0F23"/>
    <w:rsid w:val="001E2040"/>
    <w:rsid w:val="001E2F78"/>
    <w:rsid w:val="001E6D83"/>
    <w:rsid w:val="001F1646"/>
    <w:rsid w:val="001F3E59"/>
    <w:rsid w:val="00206FAB"/>
    <w:rsid w:val="00214D9B"/>
    <w:rsid w:val="002230CC"/>
    <w:rsid w:val="002244B8"/>
    <w:rsid w:val="00227BEE"/>
    <w:rsid w:val="002337A3"/>
    <w:rsid w:val="00247614"/>
    <w:rsid w:val="0025366B"/>
    <w:rsid w:val="00253F80"/>
    <w:rsid w:val="0025692A"/>
    <w:rsid w:val="00264585"/>
    <w:rsid w:val="0028289E"/>
    <w:rsid w:val="00283DEB"/>
    <w:rsid w:val="00291A84"/>
    <w:rsid w:val="002A2B7E"/>
    <w:rsid w:val="002A505E"/>
    <w:rsid w:val="002C4AE7"/>
    <w:rsid w:val="002C5FC4"/>
    <w:rsid w:val="002D1931"/>
    <w:rsid w:val="002D1FEF"/>
    <w:rsid w:val="002E74B3"/>
    <w:rsid w:val="002F4354"/>
    <w:rsid w:val="003003F8"/>
    <w:rsid w:val="003024D6"/>
    <w:rsid w:val="003079B3"/>
    <w:rsid w:val="00312210"/>
    <w:rsid w:val="00325B2F"/>
    <w:rsid w:val="00342C55"/>
    <w:rsid w:val="003473FB"/>
    <w:rsid w:val="00351FE4"/>
    <w:rsid w:val="00352D93"/>
    <w:rsid w:val="003631C7"/>
    <w:rsid w:val="00363C7C"/>
    <w:rsid w:val="00370F8F"/>
    <w:rsid w:val="00380044"/>
    <w:rsid w:val="00385534"/>
    <w:rsid w:val="00387D45"/>
    <w:rsid w:val="003A6F28"/>
    <w:rsid w:val="003A7C2E"/>
    <w:rsid w:val="003B0487"/>
    <w:rsid w:val="003B4D3B"/>
    <w:rsid w:val="003C025C"/>
    <w:rsid w:val="003C1BB0"/>
    <w:rsid w:val="003C23F2"/>
    <w:rsid w:val="003D0030"/>
    <w:rsid w:val="003D2FBA"/>
    <w:rsid w:val="003D55AC"/>
    <w:rsid w:val="003F48AC"/>
    <w:rsid w:val="00400279"/>
    <w:rsid w:val="00424385"/>
    <w:rsid w:val="00424C19"/>
    <w:rsid w:val="00435B80"/>
    <w:rsid w:val="00440398"/>
    <w:rsid w:val="00446593"/>
    <w:rsid w:val="00451AFE"/>
    <w:rsid w:val="00456720"/>
    <w:rsid w:val="004679FE"/>
    <w:rsid w:val="004739D5"/>
    <w:rsid w:val="00474E43"/>
    <w:rsid w:val="0049741E"/>
    <w:rsid w:val="004A319D"/>
    <w:rsid w:val="004B345E"/>
    <w:rsid w:val="004B6CEB"/>
    <w:rsid w:val="004D5B6C"/>
    <w:rsid w:val="004E12D9"/>
    <w:rsid w:val="00511C46"/>
    <w:rsid w:val="00512FAE"/>
    <w:rsid w:val="005137F4"/>
    <w:rsid w:val="00521BEB"/>
    <w:rsid w:val="005225E7"/>
    <w:rsid w:val="00535BF0"/>
    <w:rsid w:val="00546EA9"/>
    <w:rsid w:val="0055135A"/>
    <w:rsid w:val="00565A0F"/>
    <w:rsid w:val="00566E45"/>
    <w:rsid w:val="00570386"/>
    <w:rsid w:val="00583FC6"/>
    <w:rsid w:val="00584F16"/>
    <w:rsid w:val="00586A7D"/>
    <w:rsid w:val="005922BB"/>
    <w:rsid w:val="005B3735"/>
    <w:rsid w:val="005B6B27"/>
    <w:rsid w:val="005C77BA"/>
    <w:rsid w:val="005D0207"/>
    <w:rsid w:val="005D15C2"/>
    <w:rsid w:val="005D65E2"/>
    <w:rsid w:val="00604297"/>
    <w:rsid w:val="00606827"/>
    <w:rsid w:val="0062075C"/>
    <w:rsid w:val="0063752E"/>
    <w:rsid w:val="006423B1"/>
    <w:rsid w:val="00670F2A"/>
    <w:rsid w:val="00680A49"/>
    <w:rsid w:val="0068420A"/>
    <w:rsid w:val="00697008"/>
    <w:rsid w:val="006B1726"/>
    <w:rsid w:val="006B54F8"/>
    <w:rsid w:val="006B5C57"/>
    <w:rsid w:val="006C2A14"/>
    <w:rsid w:val="006C4D02"/>
    <w:rsid w:val="006C57E0"/>
    <w:rsid w:val="006D013F"/>
    <w:rsid w:val="006D4718"/>
    <w:rsid w:val="006F1516"/>
    <w:rsid w:val="006F4F7D"/>
    <w:rsid w:val="00731C15"/>
    <w:rsid w:val="00731C59"/>
    <w:rsid w:val="0074152F"/>
    <w:rsid w:val="00756441"/>
    <w:rsid w:val="00760147"/>
    <w:rsid w:val="007709E5"/>
    <w:rsid w:val="00775830"/>
    <w:rsid w:val="0078750C"/>
    <w:rsid w:val="00787B34"/>
    <w:rsid w:val="007953F4"/>
    <w:rsid w:val="007A2AC8"/>
    <w:rsid w:val="007B6D3C"/>
    <w:rsid w:val="007C287C"/>
    <w:rsid w:val="007C3271"/>
    <w:rsid w:val="007D1B1C"/>
    <w:rsid w:val="007D2003"/>
    <w:rsid w:val="007D7DAC"/>
    <w:rsid w:val="007E0D40"/>
    <w:rsid w:val="007E58E6"/>
    <w:rsid w:val="00804C9D"/>
    <w:rsid w:val="00812CAA"/>
    <w:rsid w:val="008163DB"/>
    <w:rsid w:val="00820661"/>
    <w:rsid w:val="00827F76"/>
    <w:rsid w:val="00832FD1"/>
    <w:rsid w:val="008330A2"/>
    <w:rsid w:val="00835811"/>
    <w:rsid w:val="00835E6C"/>
    <w:rsid w:val="00843D87"/>
    <w:rsid w:val="0084581B"/>
    <w:rsid w:val="008805C6"/>
    <w:rsid w:val="008A2F6F"/>
    <w:rsid w:val="008A7509"/>
    <w:rsid w:val="008B5F64"/>
    <w:rsid w:val="008D17B1"/>
    <w:rsid w:val="008E1667"/>
    <w:rsid w:val="008E2DF6"/>
    <w:rsid w:val="008E3840"/>
    <w:rsid w:val="008E5A20"/>
    <w:rsid w:val="009017D4"/>
    <w:rsid w:val="0090299F"/>
    <w:rsid w:val="00911218"/>
    <w:rsid w:val="0091755A"/>
    <w:rsid w:val="00923D12"/>
    <w:rsid w:val="00931550"/>
    <w:rsid w:val="00935339"/>
    <w:rsid w:val="00935735"/>
    <w:rsid w:val="00937B6E"/>
    <w:rsid w:val="00947146"/>
    <w:rsid w:val="00956A45"/>
    <w:rsid w:val="009570BB"/>
    <w:rsid w:val="009717BB"/>
    <w:rsid w:val="00972581"/>
    <w:rsid w:val="00975B43"/>
    <w:rsid w:val="009951DB"/>
    <w:rsid w:val="00996FEF"/>
    <w:rsid w:val="009A62CA"/>
    <w:rsid w:val="009B0F37"/>
    <w:rsid w:val="009B239B"/>
    <w:rsid w:val="009D735A"/>
    <w:rsid w:val="009E1237"/>
    <w:rsid w:val="009E6F5C"/>
    <w:rsid w:val="00A06769"/>
    <w:rsid w:val="00A07D9E"/>
    <w:rsid w:val="00A12075"/>
    <w:rsid w:val="00A26663"/>
    <w:rsid w:val="00A33935"/>
    <w:rsid w:val="00A3712A"/>
    <w:rsid w:val="00A45B3D"/>
    <w:rsid w:val="00A45B5C"/>
    <w:rsid w:val="00A46F2C"/>
    <w:rsid w:val="00A475B7"/>
    <w:rsid w:val="00A47B51"/>
    <w:rsid w:val="00A52286"/>
    <w:rsid w:val="00A606EE"/>
    <w:rsid w:val="00A67927"/>
    <w:rsid w:val="00A7038F"/>
    <w:rsid w:val="00A70791"/>
    <w:rsid w:val="00A7245D"/>
    <w:rsid w:val="00A77BD3"/>
    <w:rsid w:val="00A8348E"/>
    <w:rsid w:val="00A979E8"/>
    <w:rsid w:val="00AA0644"/>
    <w:rsid w:val="00AA3BD8"/>
    <w:rsid w:val="00AA7450"/>
    <w:rsid w:val="00AB5F1D"/>
    <w:rsid w:val="00AC29BE"/>
    <w:rsid w:val="00AE3189"/>
    <w:rsid w:val="00B01538"/>
    <w:rsid w:val="00B029C6"/>
    <w:rsid w:val="00B115B7"/>
    <w:rsid w:val="00B118DA"/>
    <w:rsid w:val="00B22D32"/>
    <w:rsid w:val="00B22E88"/>
    <w:rsid w:val="00B279EF"/>
    <w:rsid w:val="00B33A67"/>
    <w:rsid w:val="00B44B83"/>
    <w:rsid w:val="00B5664F"/>
    <w:rsid w:val="00B632AF"/>
    <w:rsid w:val="00B63976"/>
    <w:rsid w:val="00B93092"/>
    <w:rsid w:val="00B9435F"/>
    <w:rsid w:val="00BA0A83"/>
    <w:rsid w:val="00BA240B"/>
    <w:rsid w:val="00BA5EA8"/>
    <w:rsid w:val="00BB29BA"/>
    <w:rsid w:val="00BC0E10"/>
    <w:rsid w:val="00BC7349"/>
    <w:rsid w:val="00BC7D77"/>
    <w:rsid w:val="00BE04A4"/>
    <w:rsid w:val="00BE1A19"/>
    <w:rsid w:val="00BE1E98"/>
    <w:rsid w:val="00BE1F48"/>
    <w:rsid w:val="00BF3E69"/>
    <w:rsid w:val="00BF51E3"/>
    <w:rsid w:val="00BF7A24"/>
    <w:rsid w:val="00C02A0B"/>
    <w:rsid w:val="00C072E4"/>
    <w:rsid w:val="00C1196C"/>
    <w:rsid w:val="00C130B2"/>
    <w:rsid w:val="00C22957"/>
    <w:rsid w:val="00C241F1"/>
    <w:rsid w:val="00C25853"/>
    <w:rsid w:val="00C337A3"/>
    <w:rsid w:val="00C40D32"/>
    <w:rsid w:val="00C568DB"/>
    <w:rsid w:val="00C64BA4"/>
    <w:rsid w:val="00C6581B"/>
    <w:rsid w:val="00C65A42"/>
    <w:rsid w:val="00C74E78"/>
    <w:rsid w:val="00C82389"/>
    <w:rsid w:val="00C876BB"/>
    <w:rsid w:val="00C95799"/>
    <w:rsid w:val="00C97429"/>
    <w:rsid w:val="00CA0A7C"/>
    <w:rsid w:val="00CA12DF"/>
    <w:rsid w:val="00CA1E8F"/>
    <w:rsid w:val="00CB19F8"/>
    <w:rsid w:val="00CB40B4"/>
    <w:rsid w:val="00CC11E0"/>
    <w:rsid w:val="00CC3C53"/>
    <w:rsid w:val="00CE74BE"/>
    <w:rsid w:val="00CF13E3"/>
    <w:rsid w:val="00D10138"/>
    <w:rsid w:val="00D21D35"/>
    <w:rsid w:val="00D22FA6"/>
    <w:rsid w:val="00D44BBE"/>
    <w:rsid w:val="00D54A7A"/>
    <w:rsid w:val="00D667F7"/>
    <w:rsid w:val="00D67A94"/>
    <w:rsid w:val="00D82CB1"/>
    <w:rsid w:val="00D82D4F"/>
    <w:rsid w:val="00D8312B"/>
    <w:rsid w:val="00DB0C21"/>
    <w:rsid w:val="00DB5CA9"/>
    <w:rsid w:val="00DC06B6"/>
    <w:rsid w:val="00DC38D7"/>
    <w:rsid w:val="00DC5509"/>
    <w:rsid w:val="00DC553B"/>
    <w:rsid w:val="00DE0075"/>
    <w:rsid w:val="00DE731E"/>
    <w:rsid w:val="00E0578F"/>
    <w:rsid w:val="00E13650"/>
    <w:rsid w:val="00E13FC9"/>
    <w:rsid w:val="00E2331B"/>
    <w:rsid w:val="00E31E47"/>
    <w:rsid w:val="00E37D93"/>
    <w:rsid w:val="00E43070"/>
    <w:rsid w:val="00E453A8"/>
    <w:rsid w:val="00E52001"/>
    <w:rsid w:val="00E62AD2"/>
    <w:rsid w:val="00E63AEA"/>
    <w:rsid w:val="00E64B20"/>
    <w:rsid w:val="00E73287"/>
    <w:rsid w:val="00E93811"/>
    <w:rsid w:val="00E9561C"/>
    <w:rsid w:val="00E96536"/>
    <w:rsid w:val="00E96649"/>
    <w:rsid w:val="00EA150C"/>
    <w:rsid w:val="00EA1E75"/>
    <w:rsid w:val="00EB1D4F"/>
    <w:rsid w:val="00EC3D22"/>
    <w:rsid w:val="00EC6C40"/>
    <w:rsid w:val="00ED0DBC"/>
    <w:rsid w:val="00ED1984"/>
    <w:rsid w:val="00ED68AA"/>
    <w:rsid w:val="00EE1B5A"/>
    <w:rsid w:val="00EF2B1D"/>
    <w:rsid w:val="00F13592"/>
    <w:rsid w:val="00F3619E"/>
    <w:rsid w:val="00F40C98"/>
    <w:rsid w:val="00F41084"/>
    <w:rsid w:val="00F42ED4"/>
    <w:rsid w:val="00F55B6F"/>
    <w:rsid w:val="00F56054"/>
    <w:rsid w:val="00F8170D"/>
    <w:rsid w:val="00F9327D"/>
    <w:rsid w:val="00F9709F"/>
    <w:rsid w:val="00FB3AC1"/>
    <w:rsid w:val="00FB3B4B"/>
    <w:rsid w:val="00FD15A7"/>
    <w:rsid w:val="00FE137C"/>
    <w:rsid w:val="00FE6A7E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3D30B08"/>
  <w15:chartTrackingRefBased/>
  <w15:docId w15:val="{BD4C75B0-D981-4F0F-BA59-97200C7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92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43070"/>
    <w:pPr>
      <w:keepNext/>
      <w:keepLines/>
      <w:spacing w:beforeLines="50" w:before="156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337A3"/>
    <w:pPr>
      <w:keepNext/>
      <w:keepLines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3752E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A606EE"/>
    <w:pPr>
      <w:ind w:firstLineChars="200" w:firstLine="420"/>
    </w:pPr>
  </w:style>
  <w:style w:type="character" w:styleId="a9">
    <w:name w:val="Emphasis"/>
    <w:basedOn w:val="a0"/>
    <w:uiPriority w:val="20"/>
    <w:qFormat/>
    <w:rsid w:val="000D097E"/>
    <w:rPr>
      <w:i/>
      <w:iCs/>
    </w:rPr>
  </w:style>
  <w:style w:type="table" w:styleId="aa">
    <w:name w:val="Table Grid"/>
    <w:basedOn w:val="a1"/>
    <w:uiPriority w:val="39"/>
    <w:rsid w:val="00A4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56FE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56FE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56FE1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6FE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56FE1"/>
    <w:rPr>
      <w:b/>
      <w:bCs/>
      <w:kern w:val="2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56FE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56FE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337A3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\1%20&#23398;&#22312;&#21271;&#27915;\1%20&#39033;&#30446;&#21046;&#23454;&#36341;\1%20&#25991;&#26723;&#27169;&#26495;\2%20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 项目开发计划.dot</Template>
  <TotalTime>190</TotalTime>
  <Pages>6</Pages>
  <Words>2602</Words>
  <Characters>1681</Characters>
  <Application>Microsoft Office Word</Application>
  <DocSecurity>0</DocSecurity>
  <Lines>14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4275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邹铭辉</dc:creator>
  <cp:keywords/>
  <dc:description/>
  <cp:lastModifiedBy>邹 铭辉</cp:lastModifiedBy>
  <cp:revision>355</cp:revision>
  <cp:lastPrinted>2001-02-09T04:16:00Z</cp:lastPrinted>
  <dcterms:created xsi:type="dcterms:W3CDTF">2020-10-01T07:44:00Z</dcterms:created>
  <dcterms:modified xsi:type="dcterms:W3CDTF">2020-10-06T13:16:00Z</dcterms:modified>
</cp:coreProperties>
</file>