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67A20" w14:textId="77777777" w:rsidR="009719A4" w:rsidRDefault="009719A4">
      <w:pPr>
        <w:ind w:left="280"/>
      </w:pPr>
    </w:p>
    <w:p w14:paraId="03367A21" w14:textId="77777777" w:rsidR="009719A4" w:rsidRDefault="00CF27D1">
      <w:pPr>
        <w:pStyle w:val="2"/>
        <w:ind w:left="280"/>
        <w:jc w:val="center"/>
      </w:pPr>
      <w:r>
        <w:rPr>
          <w:rFonts w:hint="eastAsia"/>
        </w:rPr>
        <w:t>自然灾害信息展示部分</w:t>
      </w:r>
    </w:p>
    <w:p w14:paraId="03367A22" w14:textId="77777777" w:rsidR="009719A4" w:rsidRDefault="00CF27D1">
      <w:pPr>
        <w:pStyle w:val="3"/>
        <w:numPr>
          <w:ilvl w:val="0"/>
          <w:numId w:val="1"/>
        </w:numPr>
        <w:ind w:left="280"/>
      </w:pPr>
      <w:r>
        <w:rPr>
          <w:rFonts w:hint="eastAsia"/>
        </w:rPr>
        <w:t>业务概述</w:t>
      </w:r>
    </w:p>
    <w:p w14:paraId="03367A23" w14:textId="77777777" w:rsidR="009719A4" w:rsidRDefault="00CF27D1">
      <w:pPr>
        <w:ind w:left="280" w:firstLineChars="200" w:firstLine="560"/>
      </w:pPr>
      <w:r>
        <w:t>围绕气象因素，展开洪水、台风、</w:t>
      </w:r>
      <w:r>
        <w:rPr>
          <w:rFonts w:hint="eastAsia"/>
        </w:rPr>
        <w:t>海洋</w:t>
      </w:r>
      <w:r>
        <w:t>灾害相关的预警预报，以点、面结合的方式，对</w:t>
      </w:r>
      <w:r>
        <w:rPr>
          <w:rFonts w:hint="eastAsia"/>
        </w:rPr>
        <w:t>历史信息</w:t>
      </w:r>
      <w:r>
        <w:t>、</w:t>
      </w:r>
      <w:r>
        <w:t xml:space="preserve"> </w:t>
      </w:r>
      <w:r>
        <w:t>当前实况及未来趋势进行展示。</w:t>
      </w:r>
    </w:p>
    <w:p w14:paraId="03367A24" w14:textId="77777777" w:rsidR="009719A4" w:rsidRDefault="00CF27D1">
      <w:pPr>
        <w:ind w:left="280" w:firstLineChars="200" w:firstLine="560"/>
      </w:pPr>
      <w:r>
        <w:t>系统充分融合各方面数据进行风险分析，提供雨情、水情、台风</w:t>
      </w:r>
      <w:r>
        <w:rPr>
          <w:rFonts w:hint="eastAsia"/>
        </w:rPr>
        <w:t>等</w:t>
      </w:r>
      <w:r>
        <w:t>成果及专业风险分析功能，为自然灾害相关风险的预测、应对和处置提供相应技术支撑，辅助应急决策，全面提升应急管理与自然灾害的综合防控能力。</w:t>
      </w:r>
      <w:r>
        <w:t xml:space="preserve"> </w:t>
      </w:r>
    </w:p>
    <w:p w14:paraId="03367A25" w14:textId="77777777" w:rsidR="009719A4" w:rsidRDefault="00CF27D1">
      <w:pPr>
        <w:pStyle w:val="3"/>
        <w:numPr>
          <w:ilvl w:val="0"/>
          <w:numId w:val="1"/>
        </w:numPr>
        <w:ind w:left="280"/>
      </w:pPr>
      <w:r>
        <w:rPr>
          <w:rFonts w:hint="eastAsia"/>
        </w:rPr>
        <w:t>数据来源</w:t>
      </w:r>
    </w:p>
    <w:p w14:paraId="03367A26" w14:textId="77777777" w:rsidR="009719A4" w:rsidRDefault="00CF27D1">
      <w:pPr>
        <w:ind w:left="280" w:firstLineChars="200" w:firstLine="560"/>
      </w:pPr>
      <w:r>
        <w:rPr>
          <w:rFonts w:hint="eastAsia"/>
        </w:rPr>
        <w:t>数据来源：中国天气网、国家预警信息发布中心、全国水雨情信息网、天津地震局官网</w:t>
      </w:r>
    </w:p>
    <w:p w14:paraId="03367A27" w14:textId="77777777" w:rsidR="009719A4" w:rsidRDefault="00CF27D1">
      <w:pPr>
        <w:pStyle w:val="3"/>
        <w:numPr>
          <w:ilvl w:val="0"/>
          <w:numId w:val="1"/>
        </w:numPr>
        <w:ind w:left="280"/>
      </w:pPr>
      <w:r>
        <w:rPr>
          <w:rFonts w:hint="eastAsia"/>
        </w:rPr>
        <w:t>业务需求</w:t>
      </w:r>
    </w:p>
    <w:p w14:paraId="03367A28" w14:textId="77777777" w:rsidR="009719A4" w:rsidRDefault="00CF27D1">
      <w:pPr>
        <w:ind w:leftChars="0" w:left="420" w:firstLine="420"/>
      </w:pPr>
      <w:r>
        <w:rPr>
          <w:rFonts w:hint="eastAsia"/>
        </w:rPr>
        <w:t>展示内容分为首页、雨情、水情、台风、海洋、地震、气象</w:t>
      </w:r>
      <w:r>
        <w:rPr>
          <w:rFonts w:hint="eastAsia"/>
        </w:rPr>
        <w:t>7</w:t>
      </w:r>
      <w:r>
        <w:rPr>
          <w:rFonts w:hint="eastAsia"/>
        </w:rPr>
        <w:t>部分组成。</w:t>
      </w:r>
    </w:p>
    <w:p w14:paraId="03367A29" w14:textId="77777777" w:rsidR="009719A4" w:rsidRDefault="00CF27D1">
      <w:pPr>
        <w:ind w:leftChars="0" w:left="420" w:firstLine="420"/>
      </w:pPr>
      <w:r>
        <w:rPr>
          <w:rFonts w:hint="eastAsia"/>
        </w:rPr>
        <w:t>页面组成如下，左方为地图信息，右方为相关业务数据，下图为台风实时情况展示。</w:t>
      </w:r>
    </w:p>
    <w:p w14:paraId="03367A2A" w14:textId="77777777" w:rsidR="009719A4" w:rsidRDefault="00CF27D1">
      <w:pPr>
        <w:ind w:leftChars="0" w:left="420" w:firstLine="420"/>
      </w:pPr>
      <w:r>
        <w:rPr>
          <w:noProof/>
        </w:rPr>
        <w:lastRenderedPageBreak/>
        <w:drawing>
          <wp:inline distT="0" distB="0" distL="114300" distR="114300" wp14:anchorId="03367A3D" wp14:editId="03367A3E">
            <wp:extent cx="5267325" cy="2515870"/>
            <wp:effectExtent l="0" t="0" r="3175" b="11430"/>
            <wp:docPr id="2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7A2B" w14:textId="77777777" w:rsidR="009719A4" w:rsidRDefault="00CF27D1">
      <w:pPr>
        <w:numPr>
          <w:ilvl w:val="1"/>
          <w:numId w:val="0"/>
        </w:numPr>
        <w:ind w:left="420" w:firstLine="420"/>
      </w:pPr>
      <w:r>
        <w:rPr>
          <w:rFonts w:hint="eastAsia"/>
        </w:rPr>
        <w:t>首页内容：</w:t>
      </w:r>
    </w:p>
    <w:p w14:paraId="03367A2C" w14:textId="77777777" w:rsidR="009719A4" w:rsidRDefault="00CF27D1">
      <w:pPr>
        <w:ind w:leftChars="0" w:left="840" w:firstLine="420"/>
      </w:pPr>
      <w:r>
        <w:rPr>
          <w:rFonts w:hint="eastAsia"/>
        </w:rPr>
        <w:t>预警信息、险情内容、天津市区域地图（</w:t>
      </w:r>
      <w:proofErr w:type="gramStart"/>
      <w:r>
        <w:rPr>
          <w:rFonts w:hint="eastAsia"/>
        </w:rPr>
        <w:t>上面为</w:t>
      </w:r>
      <w:proofErr w:type="gramEnd"/>
      <w:r>
        <w:rPr>
          <w:rFonts w:hint="eastAsia"/>
        </w:rPr>
        <w:t>险情点、雨水情等），</w:t>
      </w:r>
    </w:p>
    <w:p w14:paraId="03367A2D" w14:textId="77777777" w:rsidR="009719A4" w:rsidRDefault="00CF27D1">
      <w:pPr>
        <w:ind w:leftChars="0" w:left="840" w:firstLine="420"/>
      </w:pPr>
      <w:r>
        <w:rPr>
          <w:noProof/>
        </w:rPr>
        <w:drawing>
          <wp:inline distT="0" distB="0" distL="114300" distR="114300" wp14:anchorId="03367A3F" wp14:editId="03367A40">
            <wp:extent cx="2692400" cy="1527175"/>
            <wp:effectExtent l="0" t="0" r="0" b="9525"/>
            <wp:docPr id="2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7A2E" w14:textId="77777777" w:rsidR="009719A4" w:rsidRDefault="00CF27D1">
      <w:pPr>
        <w:ind w:leftChars="0" w:left="840" w:firstLine="420"/>
      </w:pPr>
      <w:r>
        <w:rPr>
          <w:noProof/>
        </w:rPr>
        <w:drawing>
          <wp:inline distT="0" distB="0" distL="114300" distR="114300" wp14:anchorId="03367A41" wp14:editId="03367A42">
            <wp:extent cx="2641600" cy="3134360"/>
            <wp:effectExtent l="0" t="0" r="0" b="2540"/>
            <wp:docPr id="2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7A2F" w14:textId="77777777" w:rsidR="009719A4" w:rsidRDefault="00CF27D1">
      <w:pPr>
        <w:ind w:leftChars="0" w:left="420" w:firstLine="420"/>
      </w:pPr>
      <w:r>
        <w:rPr>
          <w:rFonts w:hint="eastAsia"/>
        </w:rPr>
        <w:lastRenderedPageBreak/>
        <w:t>雨情内容：</w:t>
      </w:r>
    </w:p>
    <w:p w14:paraId="03367A30" w14:textId="77777777" w:rsidR="009719A4" w:rsidRDefault="00CF27D1">
      <w:pPr>
        <w:ind w:leftChars="0" w:left="840" w:firstLine="420"/>
      </w:pPr>
      <w:r>
        <w:rPr>
          <w:rFonts w:hint="eastAsia"/>
        </w:rPr>
        <w:t>地图展示：雨情、点降水情况、雷达回拨图；</w:t>
      </w:r>
    </w:p>
    <w:p w14:paraId="03367A31" w14:textId="77777777" w:rsidR="009719A4" w:rsidRDefault="00CF27D1">
      <w:pPr>
        <w:ind w:leftChars="0" w:left="840" w:firstLine="420"/>
      </w:pPr>
      <w:r>
        <w:rPr>
          <w:rFonts w:hint="eastAsia"/>
        </w:rPr>
        <w:t>业务数据：预警信息（降雨、雷电相关）、雨量站降雨量信息；</w:t>
      </w:r>
    </w:p>
    <w:p w14:paraId="03367A32" w14:textId="77777777" w:rsidR="009719A4" w:rsidRDefault="00CF27D1">
      <w:pPr>
        <w:ind w:leftChars="0" w:left="420" w:firstLine="420"/>
      </w:pPr>
      <w:r>
        <w:rPr>
          <w:rFonts w:hint="eastAsia"/>
        </w:rPr>
        <w:t>水情内容：</w:t>
      </w:r>
    </w:p>
    <w:p w14:paraId="03367A33" w14:textId="77777777" w:rsidR="009719A4" w:rsidRDefault="00CF27D1">
      <w:pPr>
        <w:ind w:leftChars="0" w:left="840" w:firstLine="420"/>
      </w:pPr>
      <w:r>
        <w:rPr>
          <w:rFonts w:hint="eastAsia"/>
        </w:rPr>
        <w:t>地图展示：河流水情、水库水情；</w:t>
      </w:r>
    </w:p>
    <w:p w14:paraId="03367A34" w14:textId="77777777" w:rsidR="009719A4" w:rsidRDefault="00CF27D1">
      <w:pPr>
        <w:ind w:leftChars="0" w:left="840" w:firstLine="420"/>
      </w:pPr>
      <w:r>
        <w:rPr>
          <w:rFonts w:hint="eastAsia"/>
        </w:rPr>
        <w:t>业务数据：河流水情、水库水情；</w:t>
      </w:r>
    </w:p>
    <w:p w14:paraId="03367A35" w14:textId="77777777" w:rsidR="009719A4" w:rsidRDefault="00CF27D1">
      <w:pPr>
        <w:ind w:leftChars="0" w:left="420" w:firstLine="420"/>
      </w:pPr>
      <w:r>
        <w:rPr>
          <w:rFonts w:hint="eastAsia"/>
        </w:rPr>
        <w:t>台风内容：</w:t>
      </w:r>
    </w:p>
    <w:p w14:paraId="03367A36" w14:textId="77777777" w:rsidR="009719A4" w:rsidRDefault="00CF27D1">
      <w:pPr>
        <w:ind w:leftChars="0" w:left="840" w:firstLine="420"/>
      </w:pPr>
      <w:r>
        <w:rPr>
          <w:rFonts w:hint="eastAsia"/>
        </w:rPr>
        <w:t>地图展示：台风动态、卫星云图；</w:t>
      </w:r>
    </w:p>
    <w:p w14:paraId="03367A37" w14:textId="77777777" w:rsidR="009719A4" w:rsidRDefault="00CF27D1">
      <w:pPr>
        <w:ind w:leftChars="0" w:left="840" w:firstLine="420"/>
      </w:pPr>
      <w:r>
        <w:rPr>
          <w:rFonts w:hint="eastAsia"/>
        </w:rPr>
        <w:t>业务数据：台风路径、台风动态；</w:t>
      </w:r>
    </w:p>
    <w:p w14:paraId="03367A38" w14:textId="77777777" w:rsidR="009719A4" w:rsidRDefault="00CF27D1">
      <w:pPr>
        <w:ind w:leftChars="0" w:left="420" w:firstLine="420"/>
      </w:pPr>
      <w:r>
        <w:rPr>
          <w:rFonts w:hint="eastAsia"/>
        </w:rPr>
        <w:t>海洋内容：</w:t>
      </w:r>
    </w:p>
    <w:p w14:paraId="03367A39" w14:textId="77777777" w:rsidR="009719A4" w:rsidRDefault="00CF27D1">
      <w:pPr>
        <w:ind w:leftChars="0" w:left="840" w:firstLine="420"/>
      </w:pPr>
      <w:r>
        <w:rPr>
          <w:rFonts w:hint="eastAsia"/>
        </w:rPr>
        <w:t>地图展示：海面云图；</w:t>
      </w:r>
    </w:p>
    <w:p w14:paraId="03367A3A" w14:textId="77777777" w:rsidR="009719A4" w:rsidRDefault="00CF27D1">
      <w:pPr>
        <w:ind w:leftChars="0" w:left="840" w:firstLine="420"/>
      </w:pPr>
      <w:r>
        <w:rPr>
          <w:rFonts w:hint="eastAsia"/>
        </w:rPr>
        <w:t>业务数据：天气预报、预警信息；</w:t>
      </w:r>
    </w:p>
    <w:p w14:paraId="03367A3B" w14:textId="77777777" w:rsidR="009719A4" w:rsidRDefault="00CF27D1">
      <w:pPr>
        <w:ind w:leftChars="0" w:left="420" w:firstLine="420"/>
      </w:pPr>
      <w:r>
        <w:rPr>
          <w:rFonts w:hint="eastAsia"/>
        </w:rPr>
        <w:t>地震内容：</w:t>
      </w:r>
    </w:p>
    <w:p w14:paraId="03367A3C" w14:textId="77777777" w:rsidR="009719A4" w:rsidRDefault="00CF27D1">
      <w:pPr>
        <w:ind w:leftChars="0" w:left="420" w:firstLine="420"/>
      </w:pPr>
      <w:r>
        <w:rPr>
          <w:noProof/>
        </w:rPr>
        <w:drawing>
          <wp:inline distT="0" distB="0" distL="114300" distR="114300" wp14:anchorId="03367A43" wp14:editId="03367A44">
            <wp:extent cx="5265420" cy="3168015"/>
            <wp:effectExtent l="0" t="0" r="5080" b="6985"/>
            <wp:docPr id="2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1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59F5BE"/>
    <w:multiLevelType w:val="multilevel"/>
    <w:tmpl w:val="D959F5BE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29F4F48"/>
    <w:rsid w:val="009719A4"/>
    <w:rsid w:val="00CF27D1"/>
    <w:rsid w:val="0A5B62B9"/>
    <w:rsid w:val="12610257"/>
    <w:rsid w:val="1D4C700E"/>
    <w:rsid w:val="2C574F37"/>
    <w:rsid w:val="329F4F48"/>
    <w:rsid w:val="396B4B5C"/>
    <w:rsid w:val="47C956CE"/>
    <w:rsid w:val="5947043C"/>
    <w:rsid w:val="612D6EEC"/>
    <w:rsid w:val="637738AD"/>
    <w:rsid w:val="70CF6985"/>
    <w:rsid w:val="718E2467"/>
    <w:rsid w:val="75474C44"/>
    <w:rsid w:val="7D47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367A20"/>
  <w15:docId w15:val="{E10DE7C4-A457-4B52-8DDB-E5B0167C5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leftChars="100" w:left="100"/>
      <w:jc w:val="both"/>
    </w:pPr>
    <w:rPr>
      <w:rFonts w:asciiTheme="minorHAnsi" w:eastAsia="微软雅黑" w:hAnsiTheme="minorHAnsi" w:cstheme="minorBidi"/>
      <w:kern w:val="2"/>
      <w:sz w:val="28"/>
      <w:szCs w:val="24"/>
    </w:rPr>
  </w:style>
  <w:style w:type="paragraph" w:styleId="1">
    <w:name w:val="heading 1"/>
    <w:basedOn w:val="a"/>
    <w:next w:val="a"/>
    <w:uiPriority w:val="1"/>
    <w:qFormat/>
    <w:pPr>
      <w:spacing w:before="85"/>
      <w:ind w:left="961" w:hanging="408"/>
      <w:outlineLvl w:val="0"/>
    </w:pPr>
    <w:rPr>
      <w:rFonts w:ascii="宋体" w:eastAsia="宋体" w:hAnsi="宋体" w:cs="宋体"/>
      <w:b/>
      <w:bCs/>
      <w:sz w:val="32"/>
      <w:szCs w:val="32"/>
      <w:lang w:val="zh-CN" w:bidi="zh-CN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宋体" w:eastAsia="宋体" w:hAnsi="宋体" w:cs="宋体"/>
      <w:szCs w:val="28"/>
      <w:lang w:val="zh-CN" w:bidi="zh-CN"/>
    </w:rPr>
  </w:style>
  <w:style w:type="paragraph" w:styleId="a4">
    <w:name w:val="List Paragraph"/>
    <w:basedOn w:val="a"/>
    <w:uiPriority w:val="1"/>
    <w:qFormat/>
    <w:pPr>
      <w:ind w:left="1801" w:hanging="961"/>
    </w:pPr>
    <w:rPr>
      <w:rFonts w:ascii="宋体" w:eastAsia="宋体" w:hAnsi="宋体" w:cs="宋体"/>
      <w:lang w:val="zh-CN" w:bidi="zh-CN"/>
    </w:rPr>
  </w:style>
  <w:style w:type="paragraph" w:customStyle="1" w:styleId="TableParagraph">
    <w:name w:val="Table Paragraph"/>
    <w:basedOn w:val="a"/>
    <w:uiPriority w:val="1"/>
    <w:qFormat/>
    <w:rPr>
      <w:rFonts w:ascii="黑体" w:eastAsia="黑体" w:hAnsi="黑体" w:cs="黑体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煊东-曹燕华</dc:creator>
  <cp:lastModifiedBy>邹 铭辉</cp:lastModifiedBy>
  <cp:revision>2</cp:revision>
  <dcterms:created xsi:type="dcterms:W3CDTF">2020-10-17T05:36:00Z</dcterms:created>
  <dcterms:modified xsi:type="dcterms:W3CDTF">2020-10-22T03:33:00Z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