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5522F2" w:rsidRPr="008C3B9F" w:rsidRDefault="00921050" w:rsidP="003478A0">
      <w:pPr>
        <w:rPr>
          <w:color w:val="0033CC"/>
          <w:szCs w:val="16"/>
        </w:rPr>
      </w:pPr>
      <w:r w:rsidRPr="00921050">
        <w:rPr>
          <w:noProof/>
          <w:sz w:val="24"/>
          <w:lang w:val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5" o:spid="_x0000_s1026" type="#_x0000_t202" style="position:absolute;margin-left:.1pt;margin-top:-1.2pt;width:505.6pt;height:118.55pt;z-index:-251657728;visibility:visible;mso-wrap-distance-left:0;mso-wrap-distance-right:9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" fillcolor="#669" stroked="f">
            <v:fill opacity="22359f"/>
            <v:textbox inset="0,0,0,0">
              <w:txbxContent>
                <w:p w:rsidR="00624B1F" w:rsidRDefault="00624B1F">
                  <w:pPr>
                    <w:ind w:left="-284"/>
                    <w:jc w:val="center"/>
                  </w:pPr>
                </w:p>
              </w:txbxContent>
            </v:textbox>
          </v:shape>
        </w:pict>
      </w:r>
      <w:r w:rsidRPr="00921050">
        <w:rPr>
          <w:noProof/>
          <w:sz w:val="24"/>
          <w:lang w:val="en-US"/>
        </w:rPr>
        <w:pict>
          <v:shape id="Text Box 3" o:spid="_x0000_s1027" type="#_x0000_t202" style="position:absolute;margin-left:236.95pt;margin-top:2.95pt;width:252.55pt;height:62.75pt;z-index:251656704;visibility:visible;mso-wrap-distance-left:9.05pt;mso-wrap-distance-right:9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" stroked="f">
            <v:fill opacity="0"/>
            <v:textbox inset="0,0,0,0">
              <w:txbxContent>
                <w:p w:rsidR="00624B1F" w:rsidRDefault="00624B1F">
                  <w:pPr>
                    <w:spacing w:before="120"/>
                    <w:jc w:val="right"/>
                    <w:rPr>
                      <w:color w:val="CC0000"/>
                      <w:szCs w:val="28"/>
                    </w:rPr>
                  </w:pPr>
                  <w:r>
                    <w:rPr>
                      <w:b/>
                      <w:i/>
                      <w:color w:val="000080"/>
                    </w:rPr>
                    <w:t xml:space="preserve"> Нет религии выше Истины</w:t>
                  </w:r>
                </w:p>
                <w:p w:rsidR="00624B1F" w:rsidRDefault="00624B1F">
                  <w:pPr>
                    <w:jc w:val="right"/>
                    <w:rPr>
                      <w:color w:val="CC0000"/>
                      <w:szCs w:val="28"/>
                    </w:rPr>
                  </w:pPr>
                </w:p>
                <w:p w:rsidR="00624B1F" w:rsidRDefault="00624B1F">
                  <w:pPr>
                    <w:spacing w:before="120"/>
                    <w:jc w:val="right"/>
                  </w:pPr>
                  <w:r>
                    <w:rPr>
                      <w:color w:val="0000FF"/>
                      <w:sz w:val="28"/>
                      <w:szCs w:val="28"/>
                    </w:rPr>
                    <w:t>Выпуск №1</w:t>
                  </w:r>
                  <w:r>
                    <w:rPr>
                      <w:b/>
                      <w:color w:val="0000FF"/>
                      <w:sz w:val="28"/>
                      <w:szCs w:val="28"/>
                    </w:rPr>
                    <w:t>(1822)</w:t>
                  </w:r>
                  <w:r>
                    <w:rPr>
                      <w:b/>
                      <w:color w:val="000080"/>
                      <w:sz w:val="28"/>
                      <w:szCs w:val="28"/>
                    </w:rPr>
                    <w:t>Ноябрь, 2021 год</w:t>
                  </w:r>
                </w:p>
              </w:txbxContent>
            </v:textbox>
          </v:shape>
        </w:pict>
      </w:r>
    </w:p>
    <w:p w:rsidR="005522F2" w:rsidRPr="008C3B9F" w:rsidRDefault="00BC7767">
      <w:pPr>
        <w:autoSpaceDE w:val="0"/>
        <w:ind w:firstLine="454"/>
        <w:rPr>
          <w:color w:val="0033CC"/>
          <w:sz w:val="24"/>
        </w:rPr>
      </w:pPr>
      <w:r w:rsidRPr="008C3B9F">
        <w:rPr>
          <w:noProof/>
          <w:sz w:val="24"/>
          <w:lang w:val="lv-LV" w:eastAsia="lv-LV"/>
        </w:rPr>
        <w:drawing>
          <wp:anchor distT="0" distB="0" distL="114935" distR="114935" simplePos="0" relativeHeight="251657728" behindDoc="0" locked="0" layoutInCell="1" allowOverlap="1">
            <wp:simplePos x="0" y="0"/>
            <wp:positionH relativeFrom="column">
              <wp:posOffset>226060</wp:posOffset>
            </wp:positionH>
            <wp:positionV relativeFrom="paragraph">
              <wp:posOffset>77470</wp:posOffset>
            </wp:positionV>
            <wp:extent cx="2615565" cy="1005840"/>
            <wp:effectExtent l="0" t="0" r="635" b="1016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5565" cy="10058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0" w:name="_%25252525252525252525252525252525252525"/>
      <w:bookmarkStart w:id="1" w:name="%25252525252525252525252525252525252525D"/>
      <w:bookmarkEnd w:id="0"/>
      <w:bookmarkEnd w:id="1"/>
    </w:p>
    <w:p w:rsidR="005522F2" w:rsidRPr="008C3B9F" w:rsidRDefault="005522F2">
      <w:pPr>
        <w:autoSpaceDE w:val="0"/>
        <w:ind w:firstLine="454"/>
        <w:rPr>
          <w:color w:val="0033CC"/>
          <w:sz w:val="24"/>
        </w:rPr>
      </w:pPr>
    </w:p>
    <w:p w:rsidR="005522F2" w:rsidRPr="008C3B9F" w:rsidRDefault="005522F2">
      <w:pPr>
        <w:autoSpaceDE w:val="0"/>
        <w:ind w:firstLine="454"/>
        <w:rPr>
          <w:color w:val="0033CC"/>
          <w:sz w:val="24"/>
        </w:rPr>
      </w:pPr>
    </w:p>
    <w:p w:rsidR="005522F2" w:rsidRPr="008C3B9F" w:rsidRDefault="005522F2">
      <w:pPr>
        <w:autoSpaceDE w:val="0"/>
        <w:ind w:firstLine="454"/>
        <w:rPr>
          <w:color w:val="0033CC"/>
          <w:sz w:val="24"/>
        </w:rPr>
      </w:pPr>
    </w:p>
    <w:p w:rsidR="005522F2" w:rsidRPr="008C3B9F" w:rsidRDefault="00921050">
      <w:pPr>
        <w:autoSpaceDE w:val="0"/>
        <w:rPr>
          <w:b/>
          <w:color w:val="0033CC"/>
          <w:sz w:val="24"/>
        </w:rPr>
      </w:pPr>
      <w:r w:rsidRPr="00921050">
        <w:rPr>
          <w:noProof/>
          <w:sz w:val="24"/>
          <w:lang w:val="en-US"/>
        </w:rPr>
        <w:pict>
          <v:line id="Line 2" o:spid="_x0000_s1028" style="position:absolute;z-index:251655680;visibility:visible" from="235.05pt,9.8pt" to="491.1pt,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" strokecolor="navy" strokeweight=".35mm">
            <v:stroke joinstyle="miter" endcap="square"/>
          </v:line>
        </w:pict>
      </w:r>
    </w:p>
    <w:p w:rsidR="005522F2" w:rsidRPr="008C3B9F" w:rsidRDefault="005522F2" w:rsidP="008A363C">
      <w:pPr>
        <w:spacing w:before="80"/>
        <w:ind w:left="4678"/>
        <w:rPr>
          <w:i/>
          <w:color w:val="0033CC"/>
          <w:sz w:val="24"/>
        </w:rPr>
      </w:pPr>
      <w:r w:rsidRPr="008C3B9F">
        <w:rPr>
          <w:i/>
          <w:color w:val="0033CC"/>
          <w:sz w:val="24"/>
        </w:rPr>
        <w:t xml:space="preserve"> Официальное издание Посланника Великого Белого </w:t>
      </w:r>
    </w:p>
    <w:p w:rsidR="005522F2" w:rsidRPr="008C3B9F" w:rsidRDefault="005522F2">
      <w:pPr>
        <w:ind w:left="4678"/>
        <w:rPr>
          <w:sz w:val="24"/>
        </w:rPr>
      </w:pPr>
      <w:r w:rsidRPr="008C3B9F">
        <w:rPr>
          <w:i/>
          <w:color w:val="0033CC"/>
          <w:sz w:val="24"/>
        </w:rPr>
        <w:t xml:space="preserve"> Братства </w:t>
      </w:r>
      <w:r w:rsidRPr="008C3B9F">
        <w:rPr>
          <w:b/>
          <w:i/>
          <w:color w:val="0033CC"/>
          <w:sz w:val="24"/>
        </w:rPr>
        <w:t>Татьяны Николаевны Микушиной</w:t>
      </w:r>
    </w:p>
    <w:p w:rsidR="00655996" w:rsidRPr="008C3B9F" w:rsidRDefault="00655996" w:rsidP="00655996">
      <w:pPr>
        <w:ind w:firstLine="567"/>
        <w:jc w:val="both"/>
        <w:rPr>
          <w:rFonts w:ascii="Arial" w:hAnsi="Arial"/>
          <w:b/>
          <w:color w:val="000090"/>
          <w:sz w:val="28"/>
          <w:szCs w:val="36"/>
        </w:rPr>
      </w:pPr>
    </w:p>
    <w:p w:rsidR="00C33EAD" w:rsidRPr="008C3B9F" w:rsidRDefault="00C33EAD" w:rsidP="002F0DA8">
      <w:pPr>
        <w:rPr>
          <w:rStyle w:val="Hyperlink"/>
          <w:rFonts w:ascii="Arial" w:hAnsi="Arial" w:cs="Arial"/>
          <w:b/>
          <w:color w:val="3366FF"/>
          <w:sz w:val="36"/>
          <w:szCs w:val="28"/>
        </w:rPr>
      </w:pPr>
    </w:p>
    <w:p w:rsidR="00331E00" w:rsidRDefault="00331E00" w:rsidP="00331E00">
      <w:pPr>
        <w:jc w:val="center"/>
        <w:rPr>
          <w:rStyle w:val="Hyperlink"/>
          <w:rFonts w:ascii="Arial" w:hAnsi="Arial" w:cs="Arial"/>
          <w:b/>
          <w:color w:val="3366FF"/>
          <w:sz w:val="36"/>
          <w:szCs w:val="24"/>
        </w:rPr>
      </w:pPr>
      <w:r>
        <w:rPr>
          <w:rStyle w:val="Hyperlink"/>
          <w:rFonts w:ascii="Arial" w:hAnsi="Arial" w:cs="Arial"/>
          <w:b/>
          <w:color w:val="3366FF"/>
          <w:sz w:val="36"/>
          <w:szCs w:val="24"/>
        </w:rPr>
        <w:t>О Великом Белом Братстве</w:t>
      </w:r>
    </w:p>
    <w:p w:rsidR="00331E00" w:rsidRPr="00732B8C" w:rsidRDefault="00331E00" w:rsidP="00331E00">
      <w:pPr>
        <w:spacing w:before="120"/>
        <w:jc w:val="center"/>
        <w:rPr>
          <w:rStyle w:val="Hyperlink"/>
          <w:rFonts w:ascii="Arial" w:hAnsi="Arial" w:cs="Arial"/>
          <w:b/>
          <w:color w:val="3366FF"/>
          <w:sz w:val="28"/>
          <w:szCs w:val="24"/>
        </w:rPr>
      </w:pPr>
      <w:r w:rsidRPr="00732B8C">
        <w:rPr>
          <w:rStyle w:val="Hyperlink"/>
          <w:rFonts w:ascii="Arial" w:hAnsi="Arial" w:cs="Arial"/>
          <w:b/>
          <w:color w:val="3366FF"/>
          <w:sz w:val="28"/>
          <w:szCs w:val="24"/>
        </w:rPr>
        <w:t>Статья для интернет-энциклопедии</w:t>
      </w:r>
      <w:r>
        <w:rPr>
          <w:rStyle w:val="Hyperlink"/>
          <w:rFonts w:ascii="Arial" w:hAnsi="Arial" w:cs="Arial"/>
          <w:b/>
          <w:color w:val="3366FF"/>
          <w:sz w:val="28"/>
          <w:szCs w:val="24"/>
        </w:rPr>
        <w:t>. Продолжение</w:t>
      </w:r>
    </w:p>
    <w:p w:rsidR="00331E00" w:rsidRDefault="00331E00" w:rsidP="00331E00">
      <w:pPr>
        <w:jc w:val="center"/>
        <w:rPr>
          <w:sz w:val="26"/>
          <w:szCs w:val="26"/>
        </w:rPr>
      </w:pPr>
    </w:p>
    <w:p w:rsidR="008F1FDF" w:rsidRDefault="00715E72" w:rsidP="008F1FDF">
      <w:pPr>
        <w:spacing w:line="264" w:lineRule="auto"/>
        <w:ind w:firstLine="567"/>
        <w:jc w:val="both"/>
        <w:rPr>
          <w:sz w:val="24"/>
          <w:szCs w:val="26"/>
        </w:rPr>
      </w:pPr>
      <w:r>
        <w:rPr>
          <w:sz w:val="24"/>
          <w:szCs w:val="26"/>
        </w:rPr>
        <w:t>Дорогие друзья,</w:t>
      </w:r>
    </w:p>
    <w:p w:rsidR="008F1FDF" w:rsidRDefault="00715E72" w:rsidP="008F1FDF">
      <w:pPr>
        <w:spacing w:line="264" w:lineRule="auto"/>
        <w:ind w:firstLine="567"/>
        <w:jc w:val="both"/>
        <w:rPr>
          <w:sz w:val="24"/>
          <w:szCs w:val="26"/>
        </w:rPr>
      </w:pPr>
      <w:r>
        <w:rPr>
          <w:sz w:val="24"/>
          <w:szCs w:val="26"/>
        </w:rPr>
        <w:t>в</w:t>
      </w:r>
      <w:r w:rsidR="008F1FDF">
        <w:rPr>
          <w:sz w:val="24"/>
          <w:szCs w:val="26"/>
        </w:rPr>
        <w:t xml:space="preserve"> этом выпуске публикуем заключительную часть статьи, начало которой вы можете прочитать в выпусках рассылки </w:t>
      </w:r>
      <w:hyperlink r:id="rId9" w:history="1">
        <w:r w:rsidR="008F1FDF" w:rsidRPr="005D07D3">
          <w:rPr>
            <w:rStyle w:val="Hyperlink"/>
            <w:color w:val="3366FF"/>
            <w:sz w:val="24"/>
            <w:szCs w:val="26"/>
            <w:u w:val="single"/>
          </w:rPr>
          <w:t>№1 за сентябрь 2021 года</w:t>
        </w:r>
      </w:hyperlink>
      <w:r w:rsidR="008F1FDF">
        <w:rPr>
          <w:sz w:val="24"/>
          <w:szCs w:val="26"/>
        </w:rPr>
        <w:t xml:space="preserve"> и </w:t>
      </w:r>
      <w:hyperlink r:id="rId10" w:history="1">
        <w:r w:rsidR="008F1FDF" w:rsidRPr="008F1FDF">
          <w:rPr>
            <w:rStyle w:val="Hyperlink"/>
            <w:color w:val="3366FF"/>
            <w:sz w:val="24"/>
            <w:szCs w:val="26"/>
            <w:u w:val="single"/>
          </w:rPr>
          <w:t>№2 за сентябрь 2021 года</w:t>
        </w:r>
      </w:hyperlink>
      <w:r w:rsidR="008F1FDF">
        <w:rPr>
          <w:sz w:val="24"/>
          <w:szCs w:val="26"/>
        </w:rPr>
        <w:t xml:space="preserve">. </w:t>
      </w:r>
    </w:p>
    <w:p w:rsidR="00331E00" w:rsidRDefault="00331E00" w:rsidP="00331E00">
      <w:pPr>
        <w:spacing w:line="264" w:lineRule="auto"/>
        <w:ind w:firstLine="567"/>
        <w:jc w:val="both"/>
        <w:rPr>
          <w:sz w:val="24"/>
          <w:szCs w:val="26"/>
        </w:rPr>
      </w:pPr>
    </w:p>
    <w:p w:rsidR="008F1FDF" w:rsidRDefault="008F1FDF" w:rsidP="00331E00">
      <w:pPr>
        <w:spacing w:line="264" w:lineRule="auto"/>
        <w:ind w:firstLine="567"/>
        <w:jc w:val="both"/>
        <w:rPr>
          <w:sz w:val="18"/>
          <w:szCs w:val="26"/>
        </w:rPr>
      </w:pPr>
    </w:p>
    <w:p w:rsidR="008F1FDF" w:rsidRPr="00273AB2" w:rsidRDefault="008F1FDF" w:rsidP="00331E00">
      <w:pPr>
        <w:spacing w:line="264" w:lineRule="auto"/>
        <w:ind w:firstLine="567"/>
        <w:jc w:val="both"/>
        <w:rPr>
          <w:sz w:val="18"/>
          <w:szCs w:val="26"/>
        </w:rPr>
      </w:pPr>
    </w:p>
    <w:p w:rsidR="008F1FDF" w:rsidRPr="00175035" w:rsidRDefault="008F1FDF" w:rsidP="008F1FDF">
      <w:pPr>
        <w:pStyle w:val="Heading2"/>
        <w:keepNext w:val="0"/>
        <w:pBdr>
          <w:bottom w:val="single" w:sz="6" w:space="0" w:color="A2A9B1"/>
        </w:pBdr>
        <w:spacing w:before="0" w:after="0" w:line="264" w:lineRule="auto"/>
        <w:ind w:firstLine="567"/>
        <w:jc w:val="both"/>
        <w:rPr>
          <w:rFonts w:eastAsiaTheme="majorEastAsia"/>
          <w:b/>
          <w:color w:val="0070C0"/>
          <w:sz w:val="28"/>
          <w:szCs w:val="26"/>
          <w:highlight w:val="white"/>
        </w:rPr>
      </w:pPr>
      <w:r w:rsidRPr="00175035">
        <w:rPr>
          <w:rFonts w:eastAsiaTheme="majorEastAsia"/>
          <w:b/>
          <w:color w:val="0070C0"/>
          <w:sz w:val="28"/>
          <w:szCs w:val="26"/>
          <w:highlight w:val="white"/>
        </w:rPr>
        <w:t>Влияние на философию и науку</w:t>
      </w:r>
    </w:p>
    <w:p w:rsidR="008F1FDF" w:rsidRPr="005B3099" w:rsidRDefault="008F1FDF" w:rsidP="008F1FDF">
      <w:pPr>
        <w:pStyle w:val="1f"/>
        <w:spacing w:line="264" w:lineRule="auto"/>
        <w:ind w:right="30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8F1FDF" w:rsidRPr="005B3099" w:rsidRDefault="008F1FDF" w:rsidP="00F7619F">
      <w:pPr>
        <w:pStyle w:val="1f"/>
        <w:shd w:val="clear" w:color="auto" w:fill="FFFFFF"/>
        <w:spacing w:line="264" w:lineRule="auto"/>
        <w:ind w:firstLine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lv-LV" w:eastAsia="lv-LV"/>
        </w:rPr>
        <w:drawing>
          <wp:anchor distT="0" distB="0" distL="180340" distR="0" simplePos="0" relativeHeight="251676160" behindDoc="0" locked="0" layoutInCell="1" allowOverlap="1">
            <wp:simplePos x="0" y="0"/>
            <wp:positionH relativeFrom="column">
              <wp:align>right</wp:align>
            </wp:positionH>
            <wp:positionV relativeFrom="paragraph">
              <wp:posOffset>-5080</wp:posOffset>
            </wp:positionV>
            <wp:extent cx="2120900" cy="2971800"/>
            <wp:effectExtent l="0" t="0" r="12700" b="0"/>
            <wp:wrapSquare wrapText="bothSides"/>
            <wp:docPr id="8" name="Изображение 8" descr="Macintosh HD:Users:tatiana:Desktop:Снимок экрана 2021-11-13 в 15.19.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tatiana:Desktop:Снимок экрана 2021-11-13 в 15.19.5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09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Pr="005B3099">
        <w:rPr>
          <w:rFonts w:ascii="Times New Roman" w:hAnsi="Times New Roman" w:cs="Times New Roman"/>
          <w:sz w:val="24"/>
          <w:szCs w:val="24"/>
        </w:rPr>
        <w:t>Теософские идеи и понятия, присущие учению Великого Белого Братства – такие как единое божественное начало, духовная иерархия, эманация духа в материю – близки философам-неоплатоникам, начиная с античного периода. Объединяя философию Платона и Аристотеля, неоплатоники, в том числе известный представитель неоплатонизма</w:t>
      </w:r>
      <w:r w:rsidRPr="005B3099">
        <w:rPr>
          <w:rStyle w:val="FootnoteReference"/>
          <w:rFonts w:ascii="Times New Roman" w:hAnsi="Times New Roman" w:cs="Times New Roman"/>
          <w:sz w:val="24"/>
          <w:szCs w:val="24"/>
        </w:rPr>
        <w:footnoteReference w:id="1"/>
      </w:r>
      <w:bookmarkStart w:id="2" w:name="_GoBack"/>
      <w:bookmarkEnd w:id="2"/>
      <w:r w:rsidRPr="005B3099">
        <w:rPr>
          <w:rFonts w:ascii="Times New Roman" w:hAnsi="Times New Roman" w:cs="Times New Roman"/>
          <w:sz w:val="24"/>
          <w:szCs w:val="24"/>
        </w:rPr>
        <w:t xml:space="preserve">Плотин, переосмысливают онтологические понятия Ума, Души, Единого и объясняют возникновение вселенной нисхождением (эманацией) Единого в низшие уровни бытия. Этот процесс происходит благодаря избыточности творческой энергии Единого, и по мере перехода Высшего бытия в низшее происходит убывание Блага. Однако при помощи волевого преодоления низшее бытие имеет свойство возвращения к Истоку, и тем продиктовано его стремление идти по пути эволюции. Таким образом, Дух, материализуясь во вселенной, естественным путём теряет свойство Блага, и каждый более низкий уровень материализации характеризуется меньшим совершенством. Этим объясняется наличие зла во Вселенной – как отсутствие высшего Блага. Стремясь вернуться к единому первоначалу, душа проходит те же ступени совершенствования, поднимаясь на более высокие уровни бытия.  </w:t>
      </w:r>
    </w:p>
    <w:p w:rsidR="008F1FDF" w:rsidRPr="005B3099" w:rsidRDefault="008F1FDF" w:rsidP="008F1FDF">
      <w:pPr>
        <w:pStyle w:val="1f"/>
        <w:shd w:val="clear" w:color="auto" w:fill="FFFFFF"/>
        <w:spacing w:line="264" w:lineRule="auto"/>
        <w:ind w:firstLine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B3099">
        <w:rPr>
          <w:rFonts w:ascii="Times New Roman" w:hAnsi="Times New Roman" w:cs="Times New Roman"/>
          <w:sz w:val="24"/>
          <w:szCs w:val="24"/>
        </w:rPr>
        <w:t>По словам русского философа, историка философии В.Ф. Асмуса,</w:t>
      </w:r>
    </w:p>
    <w:p w:rsidR="008F1FDF" w:rsidRPr="005B3099" w:rsidRDefault="008F1FDF" w:rsidP="007739F3">
      <w:pPr>
        <w:pStyle w:val="1f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95"/>
          <w:tab w:val="left" w:pos="9031"/>
        </w:tabs>
        <w:spacing w:line="264" w:lineRule="auto"/>
        <w:ind w:left="100" w:firstLine="567"/>
        <w:contextualSpacing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Pr="005B3099">
        <w:rPr>
          <w:rFonts w:ascii="Times New Roman" w:hAnsi="Times New Roman" w:cs="Times New Roman"/>
          <w:sz w:val="24"/>
          <w:szCs w:val="24"/>
        </w:rPr>
        <w:tab/>
      </w:r>
      <w:r w:rsidRPr="005B3099">
        <w:rPr>
          <w:rFonts w:ascii="Times New Roman" w:hAnsi="Times New Roman" w:cs="Times New Roman"/>
          <w:i/>
          <w:sz w:val="24"/>
          <w:szCs w:val="24"/>
        </w:rPr>
        <w:t xml:space="preserve">Главная задача философии Плотина — последовательно вывести из божественного единства — как из последнего основания всякого бытия — градацию всего остального, существующего в мире, и указать путь, обратно ведущий к исходному единству. Задача эта — не научная и не философская, а </w:t>
      </w:r>
      <w:r w:rsidRPr="005B3099">
        <w:rPr>
          <w:rFonts w:ascii="Times New Roman" w:hAnsi="Times New Roman" w:cs="Times New Roman"/>
          <w:i/>
          <w:sz w:val="24"/>
          <w:szCs w:val="24"/>
        </w:rPr>
        <w:lastRenderedPageBreak/>
        <w:t>религиозная, теософская. &lt;...&gt; Плотин понимал всю безмерную трудность этой задачи. Непосредственно подняться до понятия о едином, признать единое безусловно самостоятельным началом, усмотреть в нем основание, из которого должно истекать все, может только гений, и притом гений в исключительном состоянии духа. &lt;...&gt; Обычные люди, погруженные в течение всей жизни в чувственное, а также люди, ненадолго возвышающиеся над ним, но затем обращающиеся к обычной практической жизни, идут по пути, противному их истинной природе, и чем дальше они отходят от нее, тем труднее им возвратиться. Как дети, оставленные родителями и воспитанные чужими, не могут узнать своих отцов и, забыв свое происхождение, не могут правильно определить самих себя, так и души этих людей, далеко ушедшие от первоисточника, забывают последние основания бытия, своего отца, себя самих, свое прошлое</w:t>
      </w:r>
      <w:r>
        <w:rPr>
          <w:rFonts w:ascii="Times New Roman" w:hAnsi="Times New Roman" w:cs="Times New Roman"/>
          <w:i/>
          <w:sz w:val="24"/>
          <w:szCs w:val="24"/>
        </w:rPr>
        <w:t>»</w:t>
      </w:r>
      <w:r w:rsidRPr="005B3099">
        <w:rPr>
          <w:rStyle w:val="FootnoteReference"/>
          <w:rFonts w:ascii="Times New Roman" w:hAnsi="Times New Roman" w:cs="Times New Roman"/>
          <w:i/>
          <w:sz w:val="24"/>
          <w:szCs w:val="24"/>
        </w:rPr>
        <w:footnoteReference w:id="2"/>
      </w:r>
      <w:r w:rsidRPr="005B3099">
        <w:rPr>
          <w:rFonts w:ascii="Times New Roman" w:hAnsi="Times New Roman" w:cs="Times New Roman"/>
          <w:i/>
          <w:sz w:val="24"/>
          <w:szCs w:val="24"/>
        </w:rPr>
        <w:t>.</w:t>
      </w:r>
      <w:r w:rsidRPr="005B3099">
        <w:rPr>
          <w:rFonts w:ascii="Times New Roman" w:hAnsi="Times New Roman" w:cs="Times New Roman"/>
          <w:sz w:val="24"/>
          <w:szCs w:val="24"/>
        </w:rPr>
        <w:tab/>
        <w:t>Неоплатоники признавали и активно использовали также мистические практики, теургию, как процесс воссоединения с богом во время молитвенных практик.</w:t>
      </w:r>
    </w:p>
    <w:p w:rsidR="008F1FDF" w:rsidRPr="005B3099" w:rsidRDefault="007739F3" w:rsidP="008F1FDF">
      <w:pPr>
        <w:pStyle w:val="1f"/>
        <w:shd w:val="clear" w:color="auto" w:fill="FFFFFF"/>
        <w:spacing w:line="264" w:lineRule="auto"/>
        <w:ind w:firstLine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lv-LV" w:eastAsia="lv-LV"/>
        </w:rPr>
        <w:drawing>
          <wp:anchor distT="71755" distB="0" distL="0" distR="180340" simplePos="0" relativeHeight="251677184" behindDoc="0" locked="0" layoutInCell="1" allowOverlap="1">
            <wp:simplePos x="0" y="0"/>
            <wp:positionH relativeFrom="column">
              <wp:posOffset>104140</wp:posOffset>
            </wp:positionH>
            <wp:positionV relativeFrom="paragraph">
              <wp:posOffset>332105</wp:posOffset>
            </wp:positionV>
            <wp:extent cx="2009775" cy="2895600"/>
            <wp:effectExtent l="19050" t="0" r="9525" b="0"/>
            <wp:wrapSquare wrapText="bothSides"/>
            <wp:docPr id="5" name="" descr="Macintosh HD:Users:tatiana:Desktop:Снимок экрана 2021-11-13 в 15.22.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tatiana:Desktop:Снимок экрана 2021-11-13 в 15.22.29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8F1FDF" w:rsidRPr="005B3099">
        <w:rPr>
          <w:rFonts w:ascii="Times New Roman" w:hAnsi="Times New Roman" w:cs="Times New Roman"/>
          <w:sz w:val="24"/>
          <w:szCs w:val="24"/>
        </w:rPr>
        <w:t xml:space="preserve">Порфирий, Феодор Асинский, </w:t>
      </w:r>
      <w:hyperlink r:id="rId13">
        <w:r w:rsidR="008F1FDF" w:rsidRPr="005B3099">
          <w:rPr>
            <w:rFonts w:ascii="Times New Roman" w:hAnsi="Times New Roman" w:cs="Times New Roman"/>
            <w:sz w:val="24"/>
            <w:szCs w:val="24"/>
          </w:rPr>
          <w:t>Ямвлих</w:t>
        </w:r>
      </w:hyperlink>
      <w:r w:rsidR="008F1FDF" w:rsidRPr="005B3099">
        <w:rPr>
          <w:rFonts w:ascii="Times New Roman" w:hAnsi="Times New Roman" w:cs="Times New Roman"/>
          <w:sz w:val="24"/>
          <w:szCs w:val="24"/>
        </w:rPr>
        <w:t>, Прокл, Плутарх, философами средних веков, среди которых Ориген, Августин Блаженный, Псевдо-Дионисий Ареопагит, МейстерЭкхарт, Таулер</w:t>
      </w:r>
      <w:r w:rsidR="008F1FDF" w:rsidRPr="005B3099">
        <w:rPr>
          <w:rStyle w:val="FootnoteReference"/>
          <w:rFonts w:ascii="Times New Roman" w:hAnsi="Times New Roman" w:cs="Times New Roman"/>
          <w:sz w:val="24"/>
          <w:szCs w:val="24"/>
        </w:rPr>
        <w:footnoteReference w:id="3"/>
      </w:r>
      <w:r w:rsidR="008F1FDF" w:rsidRPr="005B3099">
        <w:rPr>
          <w:rFonts w:ascii="Times New Roman" w:hAnsi="Times New Roman" w:cs="Times New Roman"/>
          <w:sz w:val="24"/>
          <w:szCs w:val="24"/>
        </w:rPr>
        <w:t>. В эпоху Возрождения идеи неоплатоников развивали Николай Кузанский, Парацельс, Томмазо Кампанелла, Джордано Бруно.</w:t>
      </w:r>
    </w:p>
    <w:p w:rsidR="008F1FDF" w:rsidRPr="005B3099" w:rsidRDefault="008F1FDF" w:rsidP="008F1FDF">
      <w:pPr>
        <w:pStyle w:val="1f"/>
        <w:shd w:val="clear" w:color="auto" w:fill="FFFFFF"/>
        <w:spacing w:line="264" w:lineRule="auto"/>
        <w:ind w:firstLine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B3099">
        <w:rPr>
          <w:rFonts w:ascii="Times New Roman" w:hAnsi="Times New Roman" w:cs="Times New Roman"/>
          <w:sz w:val="24"/>
          <w:szCs w:val="24"/>
        </w:rPr>
        <w:t>Впоследствии философия неоплатонизма и связанные с ней идеи нашли отражение в работах философов, развивающих научный метод: естествоиспытателя Роджера Бэкона, философа-натуралиста Бенедикта Спинозы, создателя математического анализа Готфрида Лейбница, создателя научного метода Фрэнсиса Бэкона. По мнению философов, научный метод позволяет познать божественную природу, поскольку Бог "</w:t>
      </w:r>
      <w:r w:rsidRPr="005B3099">
        <w:rPr>
          <w:rFonts w:ascii="Times New Roman" w:hAnsi="Times New Roman" w:cs="Times New Roman"/>
          <w:i/>
          <w:sz w:val="24"/>
          <w:szCs w:val="24"/>
        </w:rPr>
        <w:t>составляет первую и единственную свободную причину как бытия всех вещей, так и сущности их</w:t>
      </w:r>
      <w:r w:rsidRPr="005B3099">
        <w:rPr>
          <w:rFonts w:ascii="Times New Roman" w:hAnsi="Times New Roman" w:cs="Times New Roman"/>
          <w:sz w:val="24"/>
          <w:szCs w:val="24"/>
        </w:rPr>
        <w:t>"</w:t>
      </w:r>
      <w:r w:rsidRPr="005B3099">
        <w:rPr>
          <w:rStyle w:val="FootnoteReference"/>
          <w:rFonts w:ascii="Times New Roman" w:hAnsi="Times New Roman" w:cs="Times New Roman"/>
          <w:sz w:val="24"/>
          <w:szCs w:val="24"/>
        </w:rPr>
        <w:footnoteReference w:id="4"/>
      </w:r>
      <w:r w:rsidRPr="005B3099">
        <w:rPr>
          <w:rFonts w:ascii="Times New Roman" w:hAnsi="Times New Roman" w:cs="Times New Roman"/>
          <w:sz w:val="24"/>
          <w:szCs w:val="24"/>
        </w:rPr>
        <w:t>. Политического деятеля и философа Фрэнсиса Бэкона также считали одним из основоположников идей ордена розенкрейцеров об Универсальном Братстве</w:t>
      </w:r>
      <w:r w:rsidRPr="005B3099">
        <w:rPr>
          <w:rStyle w:val="FootnoteReference"/>
          <w:rFonts w:ascii="Times New Roman" w:hAnsi="Times New Roman" w:cs="Times New Roman"/>
          <w:sz w:val="24"/>
          <w:szCs w:val="24"/>
        </w:rPr>
        <w:footnoteReference w:id="5"/>
      </w:r>
      <w:r w:rsidRPr="005B3099">
        <w:rPr>
          <w:rFonts w:ascii="Times New Roman" w:hAnsi="Times New Roman" w:cs="Times New Roman"/>
          <w:sz w:val="24"/>
          <w:szCs w:val="24"/>
        </w:rPr>
        <w:t>.</w:t>
      </w:r>
    </w:p>
    <w:p w:rsidR="008F1FDF" w:rsidRPr="005B3099" w:rsidRDefault="008F1FDF" w:rsidP="008F1FDF">
      <w:pPr>
        <w:pStyle w:val="1f"/>
        <w:shd w:val="clear" w:color="auto" w:fill="FFFFFF"/>
        <w:spacing w:line="264" w:lineRule="auto"/>
        <w:ind w:firstLine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B3099">
        <w:rPr>
          <w:rFonts w:ascii="Times New Roman" w:hAnsi="Times New Roman" w:cs="Times New Roman"/>
          <w:sz w:val="24"/>
          <w:szCs w:val="24"/>
        </w:rPr>
        <w:t>В 19-20 веке с выходом в свет трудов Е.П. Блаватской и основанием Теософского общества, теологические и теософские взгляды снова приобрели популярность в США, Европе, оказали значительное влияние на русскую философию.</w:t>
      </w:r>
    </w:p>
    <w:p w:rsidR="008F1FDF" w:rsidRPr="005B3099" w:rsidRDefault="008F1FDF" w:rsidP="00127F9A">
      <w:pPr>
        <w:pStyle w:val="1f"/>
        <w:widowControl w:val="0"/>
        <w:shd w:val="clear" w:color="auto" w:fill="FFFFFF"/>
        <w:spacing w:line="264" w:lineRule="auto"/>
        <w:ind w:firstLine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B3099">
        <w:rPr>
          <w:rFonts w:ascii="Times New Roman" w:hAnsi="Times New Roman" w:cs="Times New Roman"/>
          <w:sz w:val="24"/>
          <w:szCs w:val="24"/>
        </w:rPr>
        <w:t>Идеи братства, высшей воли, нравственно-этических оснований науки, духовной эволюции развились в новое направление русской философской и религиозной мысли – "русский космизм"</w:t>
      </w:r>
      <w:r w:rsidRPr="005B3099">
        <w:rPr>
          <w:rStyle w:val="FootnoteReference"/>
          <w:rFonts w:ascii="Times New Roman" w:hAnsi="Times New Roman" w:cs="Times New Roman"/>
          <w:sz w:val="24"/>
          <w:szCs w:val="24"/>
        </w:rPr>
        <w:footnoteReference w:id="6"/>
      </w:r>
      <w:r w:rsidRPr="005B3099">
        <w:rPr>
          <w:rFonts w:ascii="Times New Roman" w:hAnsi="Times New Roman" w:cs="Times New Roman"/>
          <w:sz w:val="24"/>
          <w:szCs w:val="24"/>
        </w:rPr>
        <w:t>, яркими представителями которого среди философов стали Н.К. Рерих, В. Соловьёв, Н. Бердяев, В. Иванов, Н. Фёдоров, П. Флоренский, И. Ильин, С. Франк, ближе к середине 20 века – А.Ф. Лосев</w:t>
      </w:r>
      <w:r w:rsidRPr="005B3099">
        <w:rPr>
          <w:rStyle w:val="FootnoteReference"/>
          <w:rFonts w:ascii="Times New Roman" w:hAnsi="Times New Roman" w:cs="Times New Roman"/>
          <w:sz w:val="24"/>
          <w:szCs w:val="24"/>
        </w:rPr>
        <w:footnoteReference w:id="7"/>
      </w:r>
      <w:r w:rsidRPr="005B3099">
        <w:rPr>
          <w:rFonts w:ascii="Times New Roman" w:hAnsi="Times New Roman" w:cs="Times New Roman"/>
          <w:sz w:val="24"/>
          <w:szCs w:val="24"/>
        </w:rPr>
        <w:t>. Большое влияние на развитие теософский идей оказали концепции Н.К. Рериха и Е.И. Рерих "Живая Этика", а также В. Соловьёва о Софии как о мировой душе.</w:t>
      </w:r>
    </w:p>
    <w:p w:rsidR="008F1FDF" w:rsidRPr="005B3099" w:rsidRDefault="008F1FDF" w:rsidP="008F1FDF">
      <w:pPr>
        <w:pStyle w:val="1f"/>
        <w:shd w:val="clear" w:color="auto" w:fill="FFFFFF"/>
        <w:spacing w:line="264" w:lineRule="auto"/>
        <w:ind w:firstLine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B3099">
        <w:rPr>
          <w:rFonts w:ascii="Times New Roman" w:hAnsi="Times New Roman" w:cs="Times New Roman"/>
          <w:sz w:val="24"/>
          <w:szCs w:val="24"/>
        </w:rPr>
        <w:t xml:space="preserve">Теософские и антропософские взгляды нашли отражение в работах не только русских философов, но и писателей, учёных, художников и композиторов. </w:t>
      </w:r>
    </w:p>
    <w:p w:rsidR="008F1FDF" w:rsidRPr="005B3099" w:rsidRDefault="008F1FDF" w:rsidP="008F1FDF">
      <w:pPr>
        <w:pStyle w:val="1f"/>
        <w:shd w:val="clear" w:color="auto" w:fill="FFFFFF"/>
        <w:spacing w:line="264" w:lineRule="auto"/>
        <w:ind w:firstLine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B3099">
        <w:rPr>
          <w:rFonts w:ascii="Times New Roman" w:hAnsi="Times New Roman" w:cs="Times New Roman"/>
          <w:sz w:val="24"/>
          <w:szCs w:val="24"/>
        </w:rPr>
        <w:t>Духовное перерождение, слияние с божественным в вечности звучит в творчестве поэтов-символистов Д. Мережковского, В. Брюсова, К. Бальмонта, А. Белого, А. Блока и писателей Ф. Достоевского, А. Платонова, С. Булгакова.</w:t>
      </w:r>
    </w:p>
    <w:p w:rsidR="008F1FDF" w:rsidRDefault="008F1FDF" w:rsidP="008F1FDF">
      <w:pPr>
        <w:pStyle w:val="1f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15"/>
          <w:tab w:val="left" w:pos="7000"/>
        </w:tabs>
        <w:spacing w:line="264" w:lineRule="auto"/>
        <w:ind w:left="100" w:firstLine="567"/>
        <w:contextualSpacing w:val="0"/>
        <w:rPr>
          <w:rFonts w:ascii="Times New Roman" w:hAnsi="Times New Roman" w:cs="Times New Roman"/>
          <w:sz w:val="24"/>
          <w:szCs w:val="24"/>
        </w:rPr>
      </w:pPr>
      <w:r w:rsidRPr="005B3099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«</w:t>
      </w:r>
      <w:r w:rsidRPr="005B3099">
        <w:rPr>
          <w:rFonts w:ascii="Times New Roman" w:hAnsi="Times New Roman" w:cs="Times New Roman"/>
          <w:i/>
          <w:sz w:val="24"/>
          <w:szCs w:val="24"/>
        </w:rPr>
        <w:t>Мы были – сумеречной мглой, мы будем пламенные духи»</w:t>
      </w:r>
      <w:r w:rsidRPr="005B3099">
        <w:rPr>
          <w:rStyle w:val="FootnoteReference"/>
          <w:rFonts w:ascii="Times New Roman" w:hAnsi="Times New Roman" w:cs="Times New Roman"/>
          <w:i/>
          <w:sz w:val="24"/>
          <w:szCs w:val="24"/>
        </w:rPr>
        <w:footnoteReference w:id="8"/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422CA4" w:rsidRDefault="00422CA4" w:rsidP="00EA00B9">
      <w:pPr>
        <w:pStyle w:val="1f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15"/>
          <w:tab w:val="left" w:pos="7000"/>
        </w:tabs>
        <w:spacing w:before="120" w:line="264" w:lineRule="auto"/>
        <w:contextualSpacing w:val="0"/>
        <w:rPr>
          <w:rFonts w:ascii="Times New Roman" w:hAnsi="Times New Roman" w:cs="Times New Roman"/>
          <w:sz w:val="24"/>
          <w:szCs w:val="24"/>
        </w:rPr>
      </w:pPr>
    </w:p>
    <w:p w:rsidR="008F1FDF" w:rsidRDefault="00422CA4" w:rsidP="00422CA4">
      <w:pPr>
        <w:pStyle w:val="1f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15"/>
          <w:tab w:val="left" w:pos="7000"/>
        </w:tabs>
        <w:spacing w:line="264" w:lineRule="auto"/>
        <w:ind w:left="100" w:firstLine="42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lv-LV" w:eastAsia="lv-LV"/>
        </w:rPr>
        <w:drawing>
          <wp:inline distT="0" distB="0" distL="0" distR="0">
            <wp:extent cx="4440264" cy="2743200"/>
            <wp:effectExtent l="0" t="0" r="5080" b="0"/>
            <wp:docPr id="9" name="Изображение 9" descr="Macintosh HD:Users:tatiana:Desktop:Снимок экрана 2021-11-13 в 15.25.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tatiana:Desktop:Снимок экрана 2021-11-13 в 15.25.17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264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FDF" w:rsidRDefault="008F1FDF" w:rsidP="00422CA4">
      <w:pPr>
        <w:pStyle w:val="1f"/>
        <w:shd w:val="clear" w:color="auto" w:fill="FFFFFF"/>
        <w:spacing w:line="264" w:lineRule="auto"/>
        <w:ind w:firstLine="567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</w:p>
    <w:p w:rsidR="008F1FDF" w:rsidRPr="005B3099" w:rsidRDefault="008F1FDF" w:rsidP="008F1FDF">
      <w:pPr>
        <w:pStyle w:val="1f"/>
        <w:shd w:val="clear" w:color="auto" w:fill="FFFFFF"/>
        <w:spacing w:line="264" w:lineRule="auto"/>
        <w:ind w:firstLine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B3099">
        <w:rPr>
          <w:rFonts w:ascii="Times New Roman" w:hAnsi="Times New Roman" w:cs="Times New Roman"/>
          <w:sz w:val="24"/>
          <w:szCs w:val="24"/>
        </w:rPr>
        <w:t>Этические начала науки развивали К.А. Циолковский, В.И. Вернадский, А.Л. Чижевский</w:t>
      </w:r>
      <w:r w:rsidRPr="005B3099">
        <w:rPr>
          <w:rStyle w:val="FootnoteReference"/>
          <w:rFonts w:ascii="Times New Roman" w:hAnsi="Times New Roman" w:cs="Times New Roman"/>
          <w:sz w:val="24"/>
          <w:szCs w:val="24"/>
        </w:rPr>
        <w:footnoteReference w:id="9"/>
      </w:r>
      <w:r w:rsidRPr="005B3099">
        <w:rPr>
          <w:rFonts w:ascii="Times New Roman" w:hAnsi="Times New Roman" w:cs="Times New Roman"/>
          <w:sz w:val="24"/>
          <w:szCs w:val="24"/>
        </w:rPr>
        <w:t>. Так, В.И. Вернадский считал, что человек не является совершенным творением и помимо него более развитые существа:</w:t>
      </w:r>
    </w:p>
    <w:p w:rsidR="008F1FDF" w:rsidRPr="005B3099" w:rsidRDefault="008F1FDF" w:rsidP="008F1FDF">
      <w:pPr>
        <w:pStyle w:val="1f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95"/>
          <w:tab w:val="left" w:pos="8430"/>
        </w:tabs>
        <w:spacing w:line="264" w:lineRule="auto"/>
        <w:ind w:left="100" w:firstLine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Pr="005B3099">
        <w:rPr>
          <w:rFonts w:ascii="Times New Roman" w:hAnsi="Times New Roman" w:cs="Times New Roman"/>
          <w:sz w:val="24"/>
          <w:szCs w:val="24"/>
        </w:rPr>
        <w:tab/>
      </w:r>
      <w:r w:rsidRPr="005B3099">
        <w:rPr>
          <w:rFonts w:ascii="Times New Roman" w:hAnsi="Times New Roman" w:cs="Times New Roman"/>
          <w:i/>
          <w:sz w:val="24"/>
          <w:szCs w:val="24"/>
        </w:rPr>
        <w:t>HomoSapiens не есть завершение создания, он не является обладателем совершенного мыслительного аппарата. Он служит промежуточным звеном в длинной цепи существ, которые имеют прошлое и, несомненно, будут иметь будущее</w:t>
      </w:r>
      <w:r>
        <w:rPr>
          <w:rFonts w:ascii="Times New Roman" w:hAnsi="Times New Roman" w:cs="Times New Roman"/>
          <w:i/>
          <w:sz w:val="24"/>
          <w:szCs w:val="24"/>
        </w:rPr>
        <w:t>»</w:t>
      </w:r>
      <w:r w:rsidRPr="005B3099">
        <w:rPr>
          <w:rStyle w:val="FootnoteReference"/>
          <w:rFonts w:ascii="Times New Roman" w:hAnsi="Times New Roman" w:cs="Times New Roman"/>
          <w:i/>
          <w:sz w:val="24"/>
          <w:szCs w:val="24"/>
        </w:rPr>
        <w:footnoteReference w:id="10"/>
      </w:r>
      <w:r w:rsidRPr="005B3099">
        <w:rPr>
          <w:rFonts w:ascii="Times New Roman" w:hAnsi="Times New Roman" w:cs="Times New Roman"/>
          <w:i/>
          <w:sz w:val="24"/>
          <w:szCs w:val="24"/>
        </w:rPr>
        <w:t>.</w:t>
      </w:r>
      <w:r w:rsidRPr="005B3099">
        <w:rPr>
          <w:rFonts w:ascii="Times New Roman" w:hAnsi="Times New Roman" w:cs="Times New Roman"/>
          <w:sz w:val="24"/>
          <w:szCs w:val="24"/>
        </w:rPr>
        <w:tab/>
      </w:r>
    </w:p>
    <w:p w:rsidR="008F1FDF" w:rsidRPr="005B3099" w:rsidRDefault="008F1FDF" w:rsidP="008F1FDF">
      <w:pPr>
        <w:pStyle w:val="1f"/>
        <w:shd w:val="clear" w:color="auto" w:fill="FFFFFF"/>
        <w:spacing w:line="264" w:lineRule="auto"/>
        <w:ind w:firstLine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B3099">
        <w:rPr>
          <w:rFonts w:ascii="Times New Roman" w:hAnsi="Times New Roman" w:cs="Times New Roman"/>
          <w:sz w:val="24"/>
          <w:szCs w:val="24"/>
        </w:rPr>
        <w:t>К.Э. Циолковский указывал на существование планет, находящихся на высших ступенях эволюции и населенных "высшими людьми"</w:t>
      </w:r>
      <w:r w:rsidRPr="005B3099">
        <w:rPr>
          <w:rStyle w:val="FootnoteReference"/>
          <w:rFonts w:ascii="Times New Roman" w:hAnsi="Times New Roman" w:cs="Times New Roman"/>
          <w:sz w:val="24"/>
          <w:szCs w:val="24"/>
        </w:rPr>
        <w:footnoteReference w:id="11"/>
      </w:r>
      <w:r w:rsidRPr="005B3099">
        <w:rPr>
          <w:rFonts w:ascii="Times New Roman" w:hAnsi="Times New Roman" w:cs="Times New Roman"/>
          <w:sz w:val="24"/>
          <w:szCs w:val="24"/>
        </w:rPr>
        <w:t>.</w:t>
      </w:r>
    </w:p>
    <w:p w:rsidR="008F1FDF" w:rsidRPr="005B3099" w:rsidRDefault="008F1FDF" w:rsidP="008F1FDF">
      <w:pPr>
        <w:pStyle w:val="1f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95"/>
          <w:tab w:val="left" w:pos="8430"/>
        </w:tabs>
        <w:spacing w:line="264" w:lineRule="auto"/>
        <w:ind w:left="100" w:firstLine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Pr="005B3099">
        <w:rPr>
          <w:rFonts w:ascii="Times New Roman" w:hAnsi="Times New Roman" w:cs="Times New Roman"/>
          <w:sz w:val="24"/>
          <w:szCs w:val="24"/>
        </w:rPr>
        <w:tab/>
      </w:r>
      <w:r w:rsidRPr="005B3099">
        <w:rPr>
          <w:rFonts w:ascii="Times New Roman" w:hAnsi="Times New Roman" w:cs="Times New Roman"/>
          <w:i/>
          <w:sz w:val="24"/>
          <w:szCs w:val="24"/>
        </w:rPr>
        <w:t>…мы должны признать существование множества богов самых разных рангов. Чем они выше, тем дальше от человека, тем непостижимее ему</w:t>
      </w:r>
      <w:r>
        <w:rPr>
          <w:rFonts w:ascii="Times New Roman" w:hAnsi="Times New Roman" w:cs="Times New Roman"/>
          <w:i/>
          <w:sz w:val="24"/>
          <w:szCs w:val="24"/>
        </w:rPr>
        <w:t>»</w:t>
      </w:r>
      <w:r w:rsidRPr="005B3099">
        <w:rPr>
          <w:rStyle w:val="FootnoteReference"/>
          <w:rFonts w:ascii="Times New Roman" w:hAnsi="Times New Roman" w:cs="Times New Roman"/>
          <w:i/>
          <w:sz w:val="24"/>
          <w:szCs w:val="24"/>
        </w:rPr>
        <w:footnoteReference w:id="12"/>
      </w:r>
      <w:r w:rsidRPr="005B3099">
        <w:rPr>
          <w:rFonts w:ascii="Times New Roman" w:hAnsi="Times New Roman" w:cs="Times New Roman"/>
          <w:i/>
          <w:sz w:val="24"/>
          <w:szCs w:val="24"/>
        </w:rPr>
        <w:t>.</w:t>
      </w:r>
      <w:r w:rsidRPr="005B3099">
        <w:rPr>
          <w:rFonts w:ascii="Times New Roman" w:hAnsi="Times New Roman" w:cs="Times New Roman"/>
          <w:sz w:val="24"/>
          <w:szCs w:val="24"/>
        </w:rPr>
        <w:tab/>
      </w:r>
    </w:p>
    <w:p w:rsidR="008F1FDF" w:rsidRDefault="008F1FDF" w:rsidP="008F1FDF">
      <w:pPr>
        <w:pStyle w:val="1f"/>
        <w:shd w:val="clear" w:color="auto" w:fill="FFFFFF"/>
        <w:spacing w:line="264" w:lineRule="auto"/>
        <w:ind w:firstLine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B3099">
        <w:rPr>
          <w:rFonts w:ascii="Times New Roman" w:hAnsi="Times New Roman" w:cs="Times New Roman"/>
          <w:sz w:val="24"/>
          <w:szCs w:val="24"/>
        </w:rPr>
        <w:t>По мнению исследователей "русского космизма", это "</w:t>
      </w:r>
      <w:r w:rsidRPr="005B3099">
        <w:rPr>
          <w:rFonts w:ascii="Times New Roman" w:hAnsi="Times New Roman" w:cs="Times New Roman"/>
          <w:i/>
          <w:sz w:val="24"/>
          <w:szCs w:val="24"/>
        </w:rPr>
        <w:t>уникальный феномен русской культуры</w:t>
      </w:r>
      <w:r w:rsidRPr="005B3099">
        <w:rPr>
          <w:rFonts w:ascii="Times New Roman" w:hAnsi="Times New Roman" w:cs="Times New Roman"/>
          <w:sz w:val="24"/>
          <w:szCs w:val="24"/>
        </w:rPr>
        <w:t>", однако "</w:t>
      </w:r>
      <w:r w:rsidRPr="005B3099">
        <w:rPr>
          <w:rFonts w:ascii="Times New Roman" w:hAnsi="Times New Roman" w:cs="Times New Roman"/>
          <w:i/>
          <w:sz w:val="24"/>
          <w:szCs w:val="24"/>
        </w:rPr>
        <w:t>в советские времена всё многообразие и полифоническая универсальность русского космизма как целостного феномена оказалась замкнута в четко очерченном круге идеологических догм... Потеряв свою духовную основу, космизм фактически перестал существовать на отечественной почве и как самостоятельное философское течение</w:t>
      </w:r>
      <w:r w:rsidRPr="005B3099">
        <w:rPr>
          <w:rFonts w:ascii="Times New Roman" w:hAnsi="Times New Roman" w:cs="Times New Roman"/>
          <w:sz w:val="24"/>
          <w:szCs w:val="24"/>
        </w:rPr>
        <w:t>"</w:t>
      </w:r>
      <w:r w:rsidRPr="005B3099">
        <w:rPr>
          <w:rStyle w:val="FootnoteReference"/>
          <w:rFonts w:ascii="Times New Roman" w:hAnsi="Times New Roman" w:cs="Times New Roman"/>
          <w:sz w:val="24"/>
          <w:szCs w:val="24"/>
        </w:rPr>
        <w:footnoteReference w:id="13"/>
      </w:r>
      <w:r w:rsidRPr="005B3099">
        <w:rPr>
          <w:rFonts w:ascii="Times New Roman" w:hAnsi="Times New Roman" w:cs="Times New Roman"/>
          <w:sz w:val="24"/>
          <w:szCs w:val="24"/>
        </w:rPr>
        <w:t>.</w:t>
      </w:r>
    </w:p>
    <w:p w:rsidR="008F1FDF" w:rsidRDefault="008F1FDF" w:rsidP="008F1FDF">
      <w:pPr>
        <w:pStyle w:val="1f"/>
        <w:shd w:val="clear" w:color="auto" w:fill="FFFFFF"/>
        <w:spacing w:line="264" w:lineRule="auto"/>
        <w:ind w:firstLine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8F1FDF" w:rsidRPr="005B3099" w:rsidRDefault="008F1FDF" w:rsidP="008F1FDF">
      <w:pPr>
        <w:pStyle w:val="1f"/>
        <w:shd w:val="clear" w:color="auto" w:fill="FFFFFF"/>
        <w:spacing w:line="264" w:lineRule="auto"/>
        <w:ind w:firstLine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8F1FDF" w:rsidRPr="00B625E4" w:rsidRDefault="008F1FDF" w:rsidP="008F1FDF">
      <w:pPr>
        <w:pStyle w:val="Heading2"/>
        <w:keepNext w:val="0"/>
        <w:pBdr>
          <w:bottom w:val="single" w:sz="6" w:space="0" w:color="A2A9B1"/>
        </w:pBdr>
        <w:spacing w:before="0" w:after="0" w:line="264" w:lineRule="auto"/>
        <w:ind w:firstLine="567"/>
        <w:jc w:val="both"/>
        <w:rPr>
          <w:rFonts w:eastAsiaTheme="majorEastAsia"/>
          <w:b/>
          <w:color w:val="0070C0"/>
          <w:sz w:val="28"/>
          <w:szCs w:val="26"/>
          <w:highlight w:val="white"/>
        </w:rPr>
      </w:pPr>
      <w:bookmarkStart w:id="3" w:name="_kho8iew9vddm" w:colFirst="0" w:colLast="0"/>
      <w:bookmarkEnd w:id="3"/>
      <w:r w:rsidRPr="00B625E4">
        <w:rPr>
          <w:rFonts w:eastAsiaTheme="majorEastAsia"/>
          <w:b/>
          <w:color w:val="0070C0"/>
          <w:sz w:val="28"/>
          <w:szCs w:val="26"/>
          <w:highlight w:val="white"/>
        </w:rPr>
        <w:t>В истории</w:t>
      </w:r>
    </w:p>
    <w:p w:rsidR="008F1FDF" w:rsidRDefault="008F1FDF" w:rsidP="008F1FDF">
      <w:pPr>
        <w:pStyle w:val="1f"/>
        <w:shd w:val="clear" w:color="auto" w:fill="FFFFFF"/>
        <w:spacing w:line="264" w:lineRule="auto"/>
        <w:ind w:firstLine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8F1FDF" w:rsidRPr="005B3099" w:rsidRDefault="008F1FDF" w:rsidP="008F1FDF">
      <w:pPr>
        <w:pStyle w:val="1f"/>
        <w:shd w:val="clear" w:color="auto" w:fill="FFFFFF"/>
        <w:spacing w:line="264" w:lineRule="auto"/>
        <w:ind w:firstLine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B3099">
        <w:rPr>
          <w:rFonts w:ascii="Times New Roman" w:hAnsi="Times New Roman" w:cs="Times New Roman"/>
          <w:sz w:val="24"/>
          <w:szCs w:val="24"/>
        </w:rPr>
        <w:t>По мнению теософов, крупные деятели мировых религий и теологических организаций, композиторы, учёные, правители-гуманисты и многие другие известные люди имели отношение к Великому Белому Братству: являлись членами Великого Белого Братства или обучались, контактировали с ними</w:t>
      </w:r>
      <w:r w:rsidRPr="005B3099">
        <w:rPr>
          <w:rStyle w:val="FootnoteReference"/>
          <w:rFonts w:ascii="Times New Roman" w:hAnsi="Times New Roman" w:cs="Times New Roman"/>
          <w:sz w:val="24"/>
          <w:szCs w:val="24"/>
        </w:rPr>
        <w:footnoteReference w:id="14"/>
      </w:r>
      <w:r w:rsidRPr="005B3099">
        <w:rPr>
          <w:rFonts w:ascii="Times New Roman" w:hAnsi="Times New Roman" w:cs="Times New Roman"/>
          <w:sz w:val="24"/>
          <w:szCs w:val="24"/>
        </w:rPr>
        <w:t>. Однако исторических источников, в которых упоминается, что признаваемые теософами персоны определяют себя как члены Великого Белого Братства, не много. Среди исторических личностей, кто относил себя к "миссионерам" Великого Белого Братства, упоминают философов Роджера Бэкона, Фрэнсиса Бэкона, Томаса Мора, а также Николая и Елену Рерихов, Е.П. Блаватскую, А.Н.Скрябина</w:t>
      </w:r>
      <w:r w:rsidRPr="005B3099">
        <w:rPr>
          <w:rStyle w:val="FootnoteReference"/>
          <w:rFonts w:ascii="Times New Roman" w:hAnsi="Times New Roman" w:cs="Times New Roman"/>
          <w:sz w:val="24"/>
          <w:szCs w:val="24"/>
        </w:rPr>
        <w:footnoteReference w:id="15"/>
      </w:r>
      <w:r w:rsidRPr="005B3099">
        <w:rPr>
          <w:rFonts w:ascii="Times New Roman" w:hAnsi="Times New Roman" w:cs="Times New Roman"/>
          <w:sz w:val="24"/>
          <w:szCs w:val="24"/>
        </w:rPr>
        <w:t>. Также члены ордена розенкрейцеров считали своей миссией служение "Универсальному Братству", при этом уточняя, что "Универсальное Братство" и "Братство Шамбалы" - одно и то же</w:t>
      </w:r>
      <w:r w:rsidRPr="005B3099">
        <w:rPr>
          <w:rStyle w:val="FootnoteReference"/>
          <w:rFonts w:ascii="Times New Roman" w:hAnsi="Times New Roman" w:cs="Times New Roman"/>
          <w:sz w:val="24"/>
          <w:szCs w:val="24"/>
        </w:rPr>
        <w:footnoteReference w:id="16"/>
      </w:r>
      <w:r w:rsidRPr="005B3099">
        <w:rPr>
          <w:rFonts w:ascii="Times New Roman" w:hAnsi="Times New Roman" w:cs="Times New Roman"/>
          <w:sz w:val="24"/>
          <w:szCs w:val="24"/>
        </w:rPr>
        <w:t>.</w:t>
      </w:r>
    </w:p>
    <w:p w:rsidR="008F1FDF" w:rsidRPr="005B3099" w:rsidRDefault="008F1FDF" w:rsidP="008F1FDF">
      <w:pPr>
        <w:pStyle w:val="1f"/>
        <w:shd w:val="clear" w:color="auto" w:fill="FFFFFF"/>
        <w:spacing w:line="264" w:lineRule="auto"/>
        <w:ind w:firstLine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B3099">
        <w:rPr>
          <w:rFonts w:ascii="Times New Roman" w:hAnsi="Times New Roman" w:cs="Times New Roman"/>
          <w:sz w:val="24"/>
          <w:szCs w:val="24"/>
        </w:rPr>
        <w:t>Об остальных членах Великого Белого Братства, как об исторических личностях, действительно существовавших и выполняющих значимую роль в развитии человечества, можно судить на основании теософских трудов. Е.И. Рерих так описывала их положение в обществе и миссию:</w:t>
      </w:r>
    </w:p>
    <w:p w:rsidR="008F1FDF" w:rsidRDefault="008F1FDF" w:rsidP="008F1FDF">
      <w:pPr>
        <w:pStyle w:val="1f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15"/>
          <w:tab w:val="left" w:pos="8038"/>
        </w:tabs>
        <w:spacing w:line="264" w:lineRule="auto"/>
        <w:ind w:left="100" w:firstLine="567"/>
        <w:contextualSpacing w:val="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Pr="005B3099">
        <w:rPr>
          <w:rFonts w:ascii="Times New Roman" w:hAnsi="Times New Roman" w:cs="Times New Roman"/>
          <w:sz w:val="24"/>
          <w:szCs w:val="24"/>
        </w:rPr>
        <w:tab/>
      </w:r>
      <w:r w:rsidRPr="005B3099">
        <w:rPr>
          <w:rFonts w:ascii="Times New Roman" w:hAnsi="Times New Roman" w:cs="Times New Roman"/>
          <w:i/>
          <w:sz w:val="24"/>
          <w:szCs w:val="24"/>
        </w:rPr>
        <w:t>...из Них вышли все основатели великих царств, религий, философий, большинство алхимиков и отдельные фигуры святых, но не ищите их среди узких догматиков. Они основатели живой религии сердца, но не закрепощающих догм</w:t>
      </w:r>
      <w:r>
        <w:rPr>
          <w:rFonts w:ascii="Times New Roman" w:hAnsi="Times New Roman" w:cs="Times New Roman"/>
          <w:i/>
          <w:sz w:val="24"/>
          <w:szCs w:val="24"/>
        </w:rPr>
        <w:t>»</w:t>
      </w:r>
      <w:r w:rsidRPr="005B3099">
        <w:rPr>
          <w:rStyle w:val="FootnoteReference"/>
          <w:rFonts w:ascii="Times New Roman" w:hAnsi="Times New Roman" w:cs="Times New Roman"/>
          <w:i/>
          <w:sz w:val="24"/>
          <w:szCs w:val="24"/>
        </w:rPr>
        <w:footnoteReference w:id="17"/>
      </w:r>
      <w:r w:rsidRPr="005B3099">
        <w:rPr>
          <w:rFonts w:ascii="Times New Roman" w:hAnsi="Times New Roman" w:cs="Times New Roman"/>
          <w:i/>
          <w:sz w:val="24"/>
          <w:szCs w:val="24"/>
        </w:rPr>
        <w:t>.</w:t>
      </w:r>
    </w:p>
    <w:p w:rsidR="008F1FDF" w:rsidRDefault="008F1FDF" w:rsidP="008F1FDF">
      <w:pPr>
        <w:pStyle w:val="1f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15"/>
          <w:tab w:val="left" w:pos="8038"/>
        </w:tabs>
        <w:spacing w:line="264" w:lineRule="auto"/>
        <w:contextualSpacing w:val="0"/>
        <w:jc w:val="center"/>
        <w:rPr>
          <w:rFonts w:ascii="Times New Roman" w:hAnsi="Times New Roman" w:cs="Times New Roman"/>
          <w:b/>
          <w:iCs/>
          <w:color w:val="44546A" w:themeColor="text2"/>
          <w:szCs w:val="18"/>
        </w:rPr>
      </w:pPr>
    </w:p>
    <w:p w:rsidR="007C2844" w:rsidRPr="005B3099" w:rsidRDefault="007C2844" w:rsidP="00127F9A">
      <w:pPr>
        <w:pStyle w:val="1f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8038"/>
        </w:tabs>
        <w:spacing w:before="120" w:after="120" w:line="264" w:lineRule="auto"/>
        <w:contextualSpacing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lv-LV" w:eastAsia="lv-LV"/>
        </w:rPr>
        <w:drawing>
          <wp:inline distT="0" distB="0" distL="0" distR="0">
            <wp:extent cx="4501109" cy="2578100"/>
            <wp:effectExtent l="0" t="0" r="0" b="0"/>
            <wp:docPr id="11" name="Изображение 11" descr="Macintosh HD:Users:tatiana:Desktop:Снимок экрана 2021-11-13 в 15.26.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tatiana:Desktop:Снимок экрана 2021-11-13 в 15.26.45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307" cy="2578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FDF" w:rsidRPr="005B3099" w:rsidRDefault="008F1FDF" w:rsidP="008F1FDF">
      <w:pPr>
        <w:pStyle w:val="1f"/>
        <w:shd w:val="clear" w:color="auto" w:fill="FFFFFF"/>
        <w:spacing w:line="264" w:lineRule="auto"/>
        <w:ind w:firstLine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B3099">
        <w:rPr>
          <w:rFonts w:ascii="Times New Roman" w:hAnsi="Times New Roman" w:cs="Times New Roman"/>
          <w:sz w:val="24"/>
          <w:szCs w:val="24"/>
        </w:rPr>
        <w:t>К воплощениям Основателей Шамбалы эзотерическая традиция относит т</w:t>
      </w:r>
      <w:r>
        <w:rPr>
          <w:rFonts w:ascii="Times New Roman" w:hAnsi="Times New Roman" w:cs="Times New Roman"/>
          <w:sz w:val="24"/>
          <w:szCs w:val="24"/>
        </w:rPr>
        <w:t>акие исторические фигуры, как А</w:t>
      </w:r>
      <w:r w:rsidRPr="005B3099">
        <w:rPr>
          <w:rFonts w:ascii="Times New Roman" w:hAnsi="Times New Roman" w:cs="Times New Roman"/>
          <w:sz w:val="24"/>
          <w:szCs w:val="24"/>
        </w:rPr>
        <w:t>по</w:t>
      </w:r>
      <w:r>
        <w:rPr>
          <w:rFonts w:ascii="Times New Roman" w:hAnsi="Times New Roman" w:cs="Times New Roman"/>
          <w:sz w:val="24"/>
          <w:szCs w:val="24"/>
        </w:rPr>
        <w:t>л</w:t>
      </w:r>
      <w:r w:rsidRPr="005B3099">
        <w:rPr>
          <w:rFonts w:ascii="Times New Roman" w:hAnsi="Times New Roman" w:cs="Times New Roman"/>
          <w:sz w:val="24"/>
          <w:szCs w:val="24"/>
        </w:rPr>
        <w:t>лонийТианский, Рамзес II, Пифагор, Платон, Ориген, Конфуций, Лao-Цзы, Шанкара, Сергий Радонежский, Акбар Великий, Якоб Бёме, Данте, Джордано Бруно, Жанна д'Арк, Кампанелла, Сен-Жермен и многих других</w:t>
      </w:r>
      <w:r w:rsidRPr="005B3099">
        <w:rPr>
          <w:rStyle w:val="FootnoteReference"/>
          <w:rFonts w:ascii="Times New Roman" w:hAnsi="Times New Roman" w:cs="Times New Roman"/>
          <w:sz w:val="24"/>
          <w:szCs w:val="24"/>
        </w:rPr>
        <w:footnoteReference w:id="18"/>
      </w:r>
      <w:r w:rsidRPr="005B3099">
        <w:rPr>
          <w:rFonts w:ascii="Times New Roman" w:hAnsi="Times New Roman" w:cs="Times New Roman"/>
          <w:sz w:val="24"/>
          <w:szCs w:val="24"/>
        </w:rPr>
        <w:t>. Также эзотерическая традиция утверждает, что Великие духовные Учителя человечества — Кришна, Будда, Иисус — были "воплощениями космических Аватаров"</w:t>
      </w:r>
      <w:r w:rsidRPr="005B3099">
        <w:rPr>
          <w:rStyle w:val="FootnoteReference"/>
          <w:rFonts w:ascii="Times New Roman" w:hAnsi="Times New Roman" w:cs="Times New Roman"/>
          <w:sz w:val="24"/>
          <w:szCs w:val="24"/>
        </w:rPr>
        <w:footnoteReference w:id="19"/>
      </w:r>
      <w:r w:rsidRPr="005B3099">
        <w:rPr>
          <w:rFonts w:ascii="Times New Roman" w:hAnsi="Times New Roman" w:cs="Times New Roman"/>
          <w:sz w:val="24"/>
          <w:szCs w:val="24"/>
        </w:rPr>
        <w:t>.</w:t>
      </w:r>
    </w:p>
    <w:p w:rsidR="008F1FDF" w:rsidRPr="005B3099" w:rsidRDefault="008F1FDF" w:rsidP="008F1FDF">
      <w:pPr>
        <w:pStyle w:val="1f"/>
        <w:shd w:val="clear" w:color="auto" w:fill="FFFFFF"/>
        <w:spacing w:line="264" w:lineRule="auto"/>
        <w:ind w:firstLine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B3099">
        <w:rPr>
          <w:rFonts w:ascii="Times New Roman" w:hAnsi="Times New Roman" w:cs="Times New Roman"/>
          <w:sz w:val="24"/>
          <w:szCs w:val="24"/>
        </w:rPr>
        <w:t>Известной исторической личностью является граф Сен-Жермен. Теософы считают, что его имя относится не к рождению, а к его оккультным способностям</w:t>
      </w:r>
      <w:r w:rsidRPr="005B3099">
        <w:rPr>
          <w:rStyle w:val="FootnoteReference"/>
          <w:rFonts w:ascii="Times New Roman" w:hAnsi="Times New Roman" w:cs="Times New Roman"/>
          <w:sz w:val="24"/>
          <w:szCs w:val="24"/>
        </w:rPr>
        <w:footnoteReference w:id="20"/>
      </w:r>
      <w:r w:rsidRPr="005B3099">
        <w:rPr>
          <w:rFonts w:ascii="Times New Roman" w:hAnsi="Times New Roman" w:cs="Times New Roman"/>
          <w:sz w:val="24"/>
          <w:szCs w:val="24"/>
        </w:rPr>
        <w:t>. Оно означает "Товарищ (лат.comes) Священного братства"</w:t>
      </w:r>
      <w:r w:rsidRPr="005B3099">
        <w:rPr>
          <w:rStyle w:val="FootnoteReference"/>
          <w:rFonts w:ascii="Times New Roman" w:hAnsi="Times New Roman" w:cs="Times New Roman"/>
          <w:sz w:val="24"/>
          <w:szCs w:val="24"/>
        </w:rPr>
        <w:footnoteReference w:id="21"/>
      </w:r>
      <w:r w:rsidRPr="005B3099">
        <w:rPr>
          <w:rFonts w:ascii="Times New Roman" w:hAnsi="Times New Roman" w:cs="Times New Roman"/>
          <w:sz w:val="24"/>
          <w:szCs w:val="24"/>
        </w:rPr>
        <w:t>.</w:t>
      </w:r>
    </w:p>
    <w:p w:rsidR="008F1FDF" w:rsidRPr="005B3099" w:rsidRDefault="008F1FDF" w:rsidP="008F1FDF">
      <w:pPr>
        <w:pStyle w:val="1f"/>
        <w:shd w:val="clear" w:color="auto" w:fill="FFFFFF"/>
        <w:spacing w:line="264" w:lineRule="auto"/>
        <w:ind w:firstLine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B3099">
        <w:rPr>
          <w:rFonts w:ascii="Times New Roman" w:hAnsi="Times New Roman" w:cs="Times New Roman"/>
          <w:sz w:val="24"/>
          <w:szCs w:val="24"/>
        </w:rPr>
        <w:t>Его описывали как человека с выдающимися интеллектуальными способностями, блестящей речью и таинственным образом жизни, который ослеплял и поражал общество</w:t>
      </w:r>
      <w:r w:rsidRPr="005B3099">
        <w:rPr>
          <w:rStyle w:val="FootnoteReference"/>
          <w:rFonts w:ascii="Times New Roman" w:hAnsi="Times New Roman" w:cs="Times New Roman"/>
          <w:sz w:val="24"/>
          <w:szCs w:val="24"/>
        </w:rPr>
        <w:footnoteReference w:id="22"/>
      </w:r>
      <w:r w:rsidRPr="005B3099">
        <w:rPr>
          <w:rFonts w:ascii="Times New Roman" w:hAnsi="Times New Roman" w:cs="Times New Roman"/>
          <w:sz w:val="24"/>
          <w:szCs w:val="24"/>
        </w:rPr>
        <w:t>.</w:t>
      </w:r>
    </w:p>
    <w:p w:rsidR="008F1FDF" w:rsidRPr="005B3099" w:rsidRDefault="008F1FDF" w:rsidP="008F1FDF">
      <w:pPr>
        <w:pStyle w:val="1f"/>
        <w:shd w:val="clear" w:color="auto" w:fill="FFFFFF"/>
        <w:spacing w:line="264" w:lineRule="auto"/>
        <w:ind w:firstLine="567"/>
        <w:contextualSpacing w:val="0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 w:rsidRPr="005B3099">
        <w:rPr>
          <w:rFonts w:ascii="Times New Roman" w:hAnsi="Times New Roman" w:cs="Times New Roman"/>
          <w:color w:val="222222"/>
          <w:sz w:val="24"/>
          <w:szCs w:val="24"/>
        </w:rPr>
        <w:t>Е.П. Блаватская писала:</w:t>
      </w:r>
    </w:p>
    <w:p w:rsidR="008F1FDF" w:rsidRDefault="008F1FDF" w:rsidP="008F1FDF">
      <w:pPr>
        <w:pStyle w:val="1f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95"/>
          <w:tab w:val="left" w:pos="8430"/>
        </w:tabs>
        <w:spacing w:line="264" w:lineRule="auto"/>
        <w:ind w:left="100" w:firstLine="567"/>
        <w:contextualSpacing w:val="0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Pr="005B3099">
        <w:rPr>
          <w:rFonts w:ascii="Times New Roman" w:hAnsi="Times New Roman" w:cs="Times New Roman"/>
          <w:sz w:val="24"/>
          <w:szCs w:val="24"/>
        </w:rPr>
        <w:tab/>
      </w:r>
      <w:r w:rsidRPr="005B3099">
        <w:rPr>
          <w:rFonts w:ascii="Times New Roman" w:hAnsi="Times New Roman" w:cs="Times New Roman"/>
          <w:i/>
          <w:sz w:val="24"/>
          <w:szCs w:val="24"/>
        </w:rPr>
        <w:t>Сен Жермен безусловно был величайшим Восточным адептом, которого Европа видела за последние столетия. Но Европа не узнала его</w:t>
      </w:r>
      <w:r>
        <w:rPr>
          <w:rFonts w:ascii="Times New Roman" w:hAnsi="Times New Roman" w:cs="Times New Roman"/>
          <w:i/>
          <w:sz w:val="24"/>
          <w:szCs w:val="24"/>
        </w:rPr>
        <w:t>»</w:t>
      </w:r>
      <w:r w:rsidRPr="005B3099">
        <w:rPr>
          <w:rStyle w:val="FootnoteReference"/>
          <w:rFonts w:ascii="Times New Roman" w:hAnsi="Times New Roman" w:cs="Times New Roman"/>
          <w:i/>
          <w:sz w:val="24"/>
          <w:szCs w:val="24"/>
        </w:rPr>
        <w:footnoteReference w:id="23"/>
      </w:r>
      <w:r w:rsidRPr="005B3099">
        <w:rPr>
          <w:rFonts w:ascii="Times New Roman" w:hAnsi="Times New Roman" w:cs="Times New Roman"/>
          <w:i/>
          <w:sz w:val="24"/>
          <w:szCs w:val="24"/>
        </w:rPr>
        <w:t>.</w:t>
      </w:r>
    </w:p>
    <w:p w:rsidR="008F1FDF" w:rsidRDefault="008F1FDF" w:rsidP="008F1FDF">
      <w:pPr>
        <w:pStyle w:val="1f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95"/>
          <w:tab w:val="left" w:pos="8430"/>
        </w:tabs>
        <w:spacing w:line="264" w:lineRule="auto"/>
        <w:ind w:left="100" w:firstLine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B3099">
        <w:rPr>
          <w:rFonts w:ascii="Times New Roman" w:hAnsi="Times New Roman" w:cs="Times New Roman"/>
          <w:sz w:val="24"/>
          <w:szCs w:val="24"/>
        </w:rPr>
        <w:tab/>
      </w:r>
    </w:p>
    <w:p w:rsidR="00127F9A" w:rsidRPr="005B3099" w:rsidRDefault="00624B1F" w:rsidP="008F1FDF">
      <w:pPr>
        <w:pStyle w:val="1f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95"/>
          <w:tab w:val="left" w:pos="8430"/>
        </w:tabs>
        <w:spacing w:line="264" w:lineRule="auto"/>
        <w:ind w:left="100" w:firstLine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lv-LV" w:eastAsia="lv-LV"/>
        </w:rPr>
        <w:drawing>
          <wp:anchor distT="0" distB="71755" distL="180340" distR="0" simplePos="0" relativeHeight="251671040" behindDoc="0" locked="0" layoutInCell="1" allowOverlap="1">
            <wp:simplePos x="0" y="0"/>
            <wp:positionH relativeFrom="column">
              <wp:align>right</wp:align>
            </wp:positionH>
            <wp:positionV relativeFrom="paragraph">
              <wp:posOffset>176530</wp:posOffset>
            </wp:positionV>
            <wp:extent cx="1276350" cy="2047875"/>
            <wp:effectExtent l="19050" t="0" r="0" b="0"/>
            <wp:wrapSquare wrapText="bothSides"/>
            <wp:docPr id="46" name="" descr="https://img-gorod.ru/24/474/2447494_det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img-gorod.ru/24/474/2447494_detail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8F1FDF" w:rsidRPr="00E81943" w:rsidRDefault="008F1FDF" w:rsidP="008F1FDF">
      <w:pPr>
        <w:pStyle w:val="Heading2"/>
        <w:keepNext w:val="0"/>
        <w:pBdr>
          <w:bottom w:val="single" w:sz="6" w:space="0" w:color="A2A9B1"/>
        </w:pBdr>
        <w:spacing w:before="0" w:after="0" w:line="264" w:lineRule="auto"/>
        <w:ind w:firstLine="567"/>
        <w:jc w:val="both"/>
        <w:rPr>
          <w:rFonts w:eastAsiaTheme="majorEastAsia"/>
          <w:b/>
          <w:color w:val="0070C0"/>
          <w:sz w:val="28"/>
          <w:szCs w:val="26"/>
          <w:highlight w:val="white"/>
        </w:rPr>
      </w:pPr>
      <w:bookmarkStart w:id="4" w:name="_rr9t4dundndz" w:colFirst="0" w:colLast="0"/>
      <w:bookmarkEnd w:id="4"/>
      <w:r w:rsidRPr="00E81943">
        <w:rPr>
          <w:rFonts w:eastAsiaTheme="majorEastAsia"/>
          <w:b/>
          <w:color w:val="0070C0"/>
          <w:sz w:val="28"/>
          <w:szCs w:val="26"/>
          <w:highlight w:val="white"/>
        </w:rPr>
        <w:t>В литературе</w:t>
      </w:r>
    </w:p>
    <w:p w:rsidR="008F1FDF" w:rsidRPr="00E81943" w:rsidRDefault="008F1FDF" w:rsidP="008F1FDF">
      <w:pPr>
        <w:pStyle w:val="1f"/>
        <w:spacing w:line="264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:rsidR="008F1FDF" w:rsidRPr="005B3099" w:rsidRDefault="008F1FDF" w:rsidP="008F1FDF">
      <w:pPr>
        <w:pStyle w:val="1f"/>
        <w:numPr>
          <w:ilvl w:val="0"/>
          <w:numId w:val="11"/>
        </w:numPr>
        <w:tabs>
          <w:tab w:val="left" w:pos="851"/>
        </w:tabs>
        <w:spacing w:line="264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81943">
        <w:rPr>
          <w:rFonts w:ascii="Times New Roman" w:hAnsi="Times New Roman" w:cs="Times New Roman"/>
          <w:b/>
          <w:sz w:val="24"/>
          <w:szCs w:val="24"/>
        </w:rPr>
        <w:t>Филос. Гражданин Двух Планет</w:t>
      </w:r>
      <w:r w:rsidRPr="005B3099">
        <w:rPr>
          <w:rFonts w:ascii="Times New Roman" w:hAnsi="Times New Roman" w:cs="Times New Roman"/>
          <w:sz w:val="24"/>
          <w:szCs w:val="24"/>
        </w:rPr>
        <w:t>.  Действие происходит в Америке в 19 веке. В романе описывается Лотинианское Братство, учеников которого также называются "Сыны Одиночества" или "Ученики Бога". Проводятся параллели учеников с йогами Индостана, которые объединяются не только с целью изучения оккультизма:</w:t>
      </w:r>
    </w:p>
    <w:p w:rsidR="008F1FDF" w:rsidRDefault="00E04BF3" w:rsidP="008F1FDF">
      <w:pPr>
        <w:pStyle w:val="1f"/>
        <w:tabs>
          <w:tab w:val="left" w:pos="567"/>
          <w:tab w:val="left" w:pos="8320"/>
        </w:tabs>
        <w:spacing w:line="264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noProof/>
          <w:lang w:val="lv-LV" w:eastAsia="lv-LV"/>
        </w:rPr>
        <w:drawing>
          <wp:anchor distT="0" distB="0" distL="0" distR="180340" simplePos="0" relativeHeight="2516720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946150</wp:posOffset>
            </wp:positionV>
            <wp:extent cx="1303655" cy="2022475"/>
            <wp:effectExtent l="0" t="0" r="0" b="9525"/>
            <wp:wrapSquare wrapText="bothSides"/>
            <wp:docPr id="47" name="Изображение 47" descr="https://wcbook.ru/data/book/41/4185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wcbook.ru/data/book/41/418594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156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8F1FDF">
        <w:rPr>
          <w:rFonts w:ascii="Times New Roman" w:hAnsi="Times New Roman" w:cs="Times New Roman"/>
          <w:i/>
          <w:sz w:val="24"/>
          <w:szCs w:val="24"/>
        </w:rPr>
        <w:t>«</w:t>
      </w:r>
      <w:r w:rsidR="008F1FDF" w:rsidRPr="005B3099">
        <w:rPr>
          <w:rFonts w:ascii="Times New Roman" w:hAnsi="Times New Roman" w:cs="Times New Roman"/>
          <w:i/>
          <w:sz w:val="24"/>
          <w:szCs w:val="24"/>
        </w:rPr>
        <w:t>Тот, кто поистине обретает достижения, добивается этого сам, он растет самостоятельно. Его знания не есть результат совместного с другими обучения. Знание – не в книгах. Каждый ученик Бога сам представляет собой лучистый центр Божественной мудрости. Даже клятвы, которые требуются от проходящих посвящение, предназначены единственно для того, чтобы испытать, является ли ученик по сути своей тем, с Чем он стремится соединиться»</w:t>
      </w:r>
      <w:r w:rsidR="008F1FDF" w:rsidRPr="005B3099">
        <w:rPr>
          <w:rStyle w:val="FootnoteReference"/>
          <w:rFonts w:ascii="Times New Roman" w:hAnsi="Times New Roman" w:cs="Times New Roman"/>
          <w:i/>
          <w:sz w:val="24"/>
          <w:szCs w:val="24"/>
        </w:rPr>
        <w:footnoteReference w:id="24"/>
      </w:r>
      <w:r w:rsidR="008F1FDF" w:rsidRPr="005B3099">
        <w:rPr>
          <w:rFonts w:ascii="Times New Roman" w:hAnsi="Times New Roman" w:cs="Times New Roman"/>
          <w:i/>
          <w:sz w:val="24"/>
          <w:szCs w:val="24"/>
        </w:rPr>
        <w:t>.</w:t>
      </w:r>
    </w:p>
    <w:p w:rsidR="008F1FDF" w:rsidRPr="005B3099" w:rsidRDefault="008F1FDF" w:rsidP="008F1FDF">
      <w:pPr>
        <w:pStyle w:val="1f"/>
        <w:tabs>
          <w:tab w:val="left" w:pos="567"/>
          <w:tab w:val="left" w:pos="8320"/>
        </w:tabs>
        <w:spacing w:line="264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:rsidR="008F1FDF" w:rsidRDefault="008F1FDF" w:rsidP="008F1FDF">
      <w:pPr>
        <w:pStyle w:val="1f"/>
        <w:numPr>
          <w:ilvl w:val="0"/>
          <w:numId w:val="11"/>
        </w:numPr>
        <w:tabs>
          <w:tab w:val="left" w:pos="851"/>
        </w:tabs>
        <w:spacing w:line="264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F5AB7">
        <w:rPr>
          <w:rFonts w:ascii="Times New Roman" w:hAnsi="Times New Roman" w:cs="Times New Roman"/>
          <w:b/>
          <w:sz w:val="24"/>
          <w:szCs w:val="24"/>
        </w:rPr>
        <w:t>Элизабет Хейч. Посвящение</w:t>
      </w:r>
      <w:r w:rsidRPr="009F5AB7">
        <w:rPr>
          <w:rStyle w:val="FootnoteReference"/>
          <w:rFonts w:ascii="Times New Roman" w:hAnsi="Times New Roman" w:cs="Times New Roman"/>
          <w:b/>
          <w:sz w:val="24"/>
          <w:szCs w:val="24"/>
        </w:rPr>
        <w:footnoteReference w:id="25"/>
      </w:r>
      <w:r w:rsidRPr="005B3099">
        <w:rPr>
          <w:rFonts w:ascii="Times New Roman" w:hAnsi="Times New Roman" w:cs="Times New Roman"/>
          <w:sz w:val="24"/>
          <w:szCs w:val="24"/>
        </w:rPr>
        <w:t>.  В книге описывается Братство, или тайный орден, существовавший во времена Древнего Египта, в котором не было никаких видимых форм членства. В глубине души человек принимает решение отказаться от привязанностей к проявлениям физического мира, и это решение запускает механизм следования по Пути Посвящений. В течение семи лет человек проходит испытания, не имея контактов с орденом. Среди них освобождение от чувственности, гнева, тщеславия, жадности, зависти, чувствительности, способность противостоять внешним влияниям. После этого он получал более глубокую подготовку и специальные задачи, как служитель великого плана. С ростом духовного развития члена ордена увеличивается также и ответственность за производимые действия.</w:t>
      </w:r>
    </w:p>
    <w:p w:rsidR="008F1FDF" w:rsidRPr="005B3099" w:rsidRDefault="008F1FDF" w:rsidP="008F1FDF">
      <w:pPr>
        <w:pStyle w:val="1f"/>
        <w:spacing w:line="264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:rsidR="008F1FDF" w:rsidRPr="005B3099" w:rsidRDefault="008F1FDF" w:rsidP="008F1FDF">
      <w:pPr>
        <w:pStyle w:val="1f"/>
        <w:numPr>
          <w:ilvl w:val="0"/>
          <w:numId w:val="11"/>
        </w:numPr>
        <w:tabs>
          <w:tab w:val="left" w:pos="851"/>
        </w:tabs>
        <w:spacing w:line="264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lv-LV" w:eastAsia="lv-LV"/>
        </w:rPr>
        <w:drawing>
          <wp:anchor distT="0" distB="0" distL="0" distR="180340" simplePos="0" relativeHeight="2516730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47232</wp:posOffset>
            </wp:positionV>
            <wp:extent cx="1306195" cy="2025015"/>
            <wp:effectExtent l="0" t="0" r="0" b="6985"/>
            <wp:wrapSquare wrapText="bothSides"/>
            <wp:docPr id="48" name="Рисунок 48" descr="http://www.100book.ru/b5104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www.100book.ru/b510407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6402" cy="202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F5AB7">
        <w:rPr>
          <w:rFonts w:ascii="Times New Roman" w:hAnsi="Times New Roman" w:cs="Times New Roman"/>
          <w:b/>
          <w:sz w:val="24"/>
          <w:szCs w:val="24"/>
        </w:rPr>
        <w:t>Ученик. Жизнь посвященного Х.П.</w:t>
      </w:r>
      <w:r w:rsidRPr="005B3099">
        <w:rPr>
          <w:rFonts w:ascii="Times New Roman" w:hAnsi="Times New Roman" w:cs="Times New Roman"/>
          <w:sz w:val="24"/>
          <w:szCs w:val="24"/>
        </w:rPr>
        <w:t xml:space="preserve"> В книге описываются несколько лет жизни ДжастинаМоруордаХейга – Посвящённого Адепта Белого Братства – на территории Лондона в XIX веке. Автор утверждает, что был его учеником и свидетелем всех описанных историй. В книге неоднократно упоминается Белое Братство и раскрывается истинный смысл его служения человечеству Земли:</w:t>
      </w:r>
    </w:p>
    <w:p w:rsidR="008F1FDF" w:rsidRDefault="00B120E9" w:rsidP="008F1FDF">
      <w:pPr>
        <w:pStyle w:val="1f"/>
        <w:tabs>
          <w:tab w:val="left" w:pos="709"/>
          <w:tab w:val="left" w:pos="8320"/>
        </w:tabs>
        <w:spacing w:line="264" w:lineRule="auto"/>
        <w:ind w:firstLine="567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lv-LV" w:eastAsia="lv-LV"/>
        </w:rPr>
        <w:drawing>
          <wp:anchor distT="0" distB="0" distL="180340" distR="0" simplePos="0" relativeHeight="251674112" behindDoc="0" locked="0" layoutInCell="1" allowOverlap="1">
            <wp:simplePos x="0" y="0"/>
            <wp:positionH relativeFrom="margin">
              <wp:posOffset>5131435</wp:posOffset>
            </wp:positionH>
            <wp:positionV relativeFrom="paragraph">
              <wp:posOffset>859790</wp:posOffset>
            </wp:positionV>
            <wp:extent cx="1290955" cy="1983105"/>
            <wp:effectExtent l="19050" t="0" r="4445" b="0"/>
            <wp:wrapSquare wrapText="bothSides"/>
            <wp:docPr id="49" name="Рисунок 49" descr="https://xn--80aaafckyesce.xn--80agbcqdjc3d.xn--p1ai/images/prodacts/sourse/61995/61995466_spasennyiy-svetom-chto-vas-jdet-posle-smerti-longfell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xn--80aaafckyesce.xn--80agbcqdjc3d.xn--p1ai/images/prodacts/sourse/61995/61995466_spasennyiy-svetom-chto-vas-jdet-posle-smerti-longfello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0955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F1FDF">
        <w:rPr>
          <w:rFonts w:ascii="Times New Roman" w:hAnsi="Times New Roman" w:cs="Times New Roman"/>
          <w:sz w:val="24"/>
          <w:szCs w:val="24"/>
        </w:rPr>
        <w:t>«</w:t>
      </w:r>
      <w:r w:rsidR="008F1FDF" w:rsidRPr="005B3099">
        <w:rPr>
          <w:rFonts w:ascii="Times New Roman" w:hAnsi="Times New Roman" w:cs="Times New Roman"/>
          <w:i/>
          <w:sz w:val="24"/>
          <w:szCs w:val="24"/>
        </w:rPr>
        <w:t>Что касается последних нескольких лет, в течение которых мы столь единодушно трудились вместе, то позвольте мне поблагодарить Вас за Вашу симпатию, сделавшую эти годы воистину счастливыми, и за Вашу восприимчивость, позволившую мне исподволь передать Вам немного знаний, которыми решило поделиться с Вами Братство. Ведь это не нашим подопечным нужно благодарить нас за помощь – это мы благодарим тех, кто позволяем нам помочь им совершить прогулку по эволюционной тропе, давая нам таким образом возможность заниматься тем, чем мы хотим заниматься больше всего на свете»</w:t>
      </w:r>
      <w:r w:rsidR="008F1FDF" w:rsidRPr="005B3099">
        <w:rPr>
          <w:rStyle w:val="FootnoteReference"/>
          <w:rFonts w:ascii="Times New Roman" w:hAnsi="Times New Roman" w:cs="Times New Roman"/>
          <w:i/>
          <w:sz w:val="24"/>
          <w:szCs w:val="24"/>
        </w:rPr>
        <w:footnoteReference w:id="26"/>
      </w:r>
      <w:r w:rsidR="008F1FDF" w:rsidRPr="005B3099">
        <w:rPr>
          <w:rFonts w:ascii="Times New Roman" w:hAnsi="Times New Roman" w:cs="Times New Roman"/>
          <w:i/>
          <w:sz w:val="24"/>
          <w:szCs w:val="24"/>
        </w:rPr>
        <w:t>.</w:t>
      </w:r>
    </w:p>
    <w:p w:rsidR="008F1FDF" w:rsidRPr="005B3099" w:rsidRDefault="008F1FDF" w:rsidP="008F1FDF">
      <w:pPr>
        <w:pStyle w:val="1f"/>
        <w:tabs>
          <w:tab w:val="left" w:pos="709"/>
          <w:tab w:val="left" w:pos="8320"/>
        </w:tabs>
        <w:spacing w:line="264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5B3099">
        <w:rPr>
          <w:rFonts w:ascii="Times New Roman" w:hAnsi="Times New Roman" w:cs="Times New Roman"/>
          <w:sz w:val="24"/>
          <w:szCs w:val="24"/>
        </w:rPr>
        <w:tab/>
      </w:r>
    </w:p>
    <w:p w:rsidR="008F1FDF" w:rsidRDefault="008F1FDF" w:rsidP="008F1FDF">
      <w:pPr>
        <w:pStyle w:val="1f"/>
        <w:numPr>
          <w:ilvl w:val="0"/>
          <w:numId w:val="11"/>
        </w:numPr>
        <w:tabs>
          <w:tab w:val="left" w:pos="851"/>
        </w:tabs>
        <w:spacing w:line="264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Спасё</w:t>
      </w:r>
      <w:r w:rsidRPr="009F5AB7">
        <w:rPr>
          <w:rFonts w:ascii="Times New Roman" w:hAnsi="Times New Roman" w:cs="Times New Roman"/>
          <w:b/>
          <w:sz w:val="24"/>
          <w:szCs w:val="24"/>
        </w:rPr>
        <w:t>нный Светом</w:t>
      </w:r>
      <w:r w:rsidRPr="009F5AB7">
        <w:rPr>
          <w:rStyle w:val="FootnoteReference"/>
          <w:rFonts w:ascii="Times New Roman" w:hAnsi="Times New Roman" w:cs="Times New Roman"/>
          <w:b/>
          <w:sz w:val="24"/>
          <w:szCs w:val="24"/>
        </w:rPr>
        <w:footnoteReference w:id="27"/>
      </w:r>
      <w:r w:rsidRPr="005B3099">
        <w:rPr>
          <w:rFonts w:ascii="Times New Roman" w:hAnsi="Times New Roman" w:cs="Times New Roman"/>
          <w:sz w:val="24"/>
          <w:szCs w:val="24"/>
        </w:rPr>
        <w:t xml:space="preserve"> – серия автобиографических книг, в которых автор, ДеннионБринкли, рассказывает о трёх пережитых опытах клинической смерти. Каждый такой эпизод сопровождался попаданием автора в иное измерение, находящееся на другом вибрационном уровне. Находясь в ином измерении, Деннион общался с тринадцатью Существами Света, следящими за эволюцией планеты Земля. По словам автора, существа помогли ему осознать его деградацию, как человека, созданного Богом, давали наставления, касающиеся эволюции человечества, а также сообщили, что произойдёт на Земле в течение следующих 50 лет. Как указывает сам автор, Существа Света, которых он встретил в духовном царстве, – это Вознесённые Владыки, обитающие в планах Духа.</w:t>
      </w:r>
    </w:p>
    <w:p w:rsidR="008F1FDF" w:rsidRPr="005B3099" w:rsidRDefault="008F1FDF" w:rsidP="00127F9A">
      <w:pPr>
        <w:pStyle w:val="1f"/>
        <w:tabs>
          <w:tab w:val="left" w:pos="851"/>
        </w:tabs>
        <w:spacing w:line="264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</w:p>
    <w:p w:rsidR="008F1FDF" w:rsidRPr="005B3099" w:rsidRDefault="00127F9A" w:rsidP="00127F9A">
      <w:pPr>
        <w:pStyle w:val="1f"/>
        <w:numPr>
          <w:ilvl w:val="0"/>
          <w:numId w:val="11"/>
        </w:numPr>
        <w:tabs>
          <w:tab w:val="left" w:pos="851"/>
        </w:tabs>
        <w:spacing w:line="264" w:lineRule="auto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val="lv-LV" w:eastAsia="lv-LV"/>
        </w:rPr>
        <w:drawing>
          <wp:anchor distT="0" distB="71755" distL="0" distR="180340" simplePos="0" relativeHeight="2516751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69215</wp:posOffset>
            </wp:positionV>
            <wp:extent cx="1475300" cy="1873338"/>
            <wp:effectExtent l="0" t="0" r="0" b="6350"/>
            <wp:wrapSquare wrapText="bothSides"/>
            <wp:docPr id="50" name="Изображение 50" descr="https://cache3.youla.io/files/images/780_780/5e/35/5e35b2e51bee2bb6904212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cache3.youla.io/files/images/780_780/5e/35/5e35b2e51bee2bb690421242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5300" cy="1873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8F1FDF" w:rsidRPr="009F5AB7">
        <w:rPr>
          <w:rFonts w:ascii="Times New Roman" w:hAnsi="Times New Roman" w:cs="Times New Roman"/>
          <w:b/>
          <w:sz w:val="24"/>
          <w:szCs w:val="24"/>
        </w:rPr>
        <w:t>К. Антарова. Две жизни</w:t>
      </w:r>
      <w:r w:rsidR="008F1FDF" w:rsidRPr="005B3099">
        <w:rPr>
          <w:rFonts w:ascii="Times New Roman" w:hAnsi="Times New Roman" w:cs="Times New Roman"/>
          <w:sz w:val="24"/>
          <w:szCs w:val="24"/>
        </w:rPr>
        <w:t>.  Герой романа Лёвушка проходит обучение у Светлого Братства, и Великие учителя приводят его на путь саморазвития и служения высоким идеалам. Его учителями были Илларион, Павел Венецианец и Эль Мория, а также СанатКумара, Сен-Жермен и другие. В книге все они являются Владыками Белого Братства. Труд на общее благо является в романе наивысшей ценностью</w:t>
      </w:r>
      <w:r w:rsidR="008F1FDF" w:rsidRPr="005B3099">
        <w:rPr>
          <w:rStyle w:val="FootnoteReference"/>
          <w:rFonts w:ascii="Times New Roman" w:hAnsi="Times New Roman" w:cs="Times New Roman"/>
          <w:sz w:val="24"/>
          <w:szCs w:val="24"/>
        </w:rPr>
        <w:footnoteReference w:id="28"/>
      </w:r>
      <w:r w:rsidR="008F1FDF" w:rsidRPr="005B3099">
        <w:rPr>
          <w:rFonts w:ascii="Times New Roman" w:hAnsi="Times New Roman" w:cs="Times New Roman"/>
          <w:sz w:val="24"/>
          <w:szCs w:val="24"/>
        </w:rPr>
        <w:t>. Светлые Братья описываются как старшие друзья и духовные наставники с высочайшими духовно-нравственными принципами. Эти принципы они применяют в своих жизнях каждый день, наставляя также других людей, которые встречаются им в течение жизни:</w:t>
      </w:r>
    </w:p>
    <w:p w:rsidR="008F1FDF" w:rsidRDefault="008F1FDF" w:rsidP="008F1FDF">
      <w:pPr>
        <w:pStyle w:val="1f"/>
        <w:tabs>
          <w:tab w:val="left" w:pos="815"/>
          <w:tab w:val="left" w:pos="8320"/>
        </w:tabs>
        <w:spacing w:line="264" w:lineRule="auto"/>
        <w:ind w:left="6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«</w:t>
      </w:r>
      <w:r w:rsidRPr="005B3099">
        <w:rPr>
          <w:rFonts w:ascii="Times New Roman" w:hAnsi="Times New Roman" w:cs="Times New Roman"/>
          <w:i/>
          <w:sz w:val="24"/>
          <w:szCs w:val="24"/>
        </w:rPr>
        <w:t>Вот как может быть счастлив человек своим внутренним состоянием. Вот где сила помощи людям без слов, без проповедей одним своим живым примером»</w:t>
      </w:r>
      <w:r w:rsidRPr="005B3099">
        <w:rPr>
          <w:rStyle w:val="FootnoteReference"/>
          <w:rFonts w:ascii="Times New Roman" w:hAnsi="Times New Roman" w:cs="Times New Roman"/>
          <w:i/>
          <w:sz w:val="24"/>
          <w:szCs w:val="24"/>
        </w:rPr>
        <w:footnoteReference w:id="29"/>
      </w:r>
      <w:r w:rsidRPr="005B3099">
        <w:rPr>
          <w:rFonts w:ascii="Times New Roman" w:hAnsi="Times New Roman" w:cs="Times New Roman"/>
          <w:i/>
          <w:sz w:val="24"/>
          <w:szCs w:val="24"/>
        </w:rPr>
        <w:t>.</w:t>
      </w:r>
    </w:p>
    <w:p w:rsidR="008F1FDF" w:rsidRDefault="008F1FDF" w:rsidP="008F1FDF">
      <w:pPr>
        <w:pStyle w:val="1f"/>
        <w:tabs>
          <w:tab w:val="left" w:pos="815"/>
          <w:tab w:val="left" w:pos="8320"/>
        </w:tabs>
        <w:spacing w:line="264" w:lineRule="auto"/>
        <w:ind w:left="667"/>
        <w:rPr>
          <w:rFonts w:ascii="Times New Roman" w:hAnsi="Times New Roman" w:cs="Times New Roman"/>
          <w:sz w:val="24"/>
          <w:szCs w:val="24"/>
        </w:rPr>
      </w:pPr>
    </w:p>
    <w:p w:rsidR="00127F9A" w:rsidRPr="005B3099" w:rsidRDefault="00127F9A" w:rsidP="008F1FDF">
      <w:pPr>
        <w:pStyle w:val="1f"/>
        <w:tabs>
          <w:tab w:val="left" w:pos="815"/>
          <w:tab w:val="left" w:pos="8320"/>
        </w:tabs>
        <w:spacing w:line="264" w:lineRule="auto"/>
        <w:ind w:left="667"/>
        <w:rPr>
          <w:rFonts w:ascii="Times New Roman" w:hAnsi="Times New Roman" w:cs="Times New Roman"/>
          <w:sz w:val="24"/>
          <w:szCs w:val="24"/>
        </w:rPr>
      </w:pPr>
    </w:p>
    <w:p w:rsidR="008F1FDF" w:rsidRPr="009F5AB7" w:rsidRDefault="008F1FDF" w:rsidP="008F1FDF">
      <w:pPr>
        <w:pStyle w:val="Heading2"/>
        <w:keepNext w:val="0"/>
        <w:pBdr>
          <w:bottom w:val="single" w:sz="6" w:space="0" w:color="A2A9B1"/>
        </w:pBdr>
        <w:spacing w:before="0" w:after="0" w:line="264" w:lineRule="auto"/>
        <w:ind w:firstLine="567"/>
        <w:jc w:val="both"/>
        <w:rPr>
          <w:rFonts w:eastAsiaTheme="majorEastAsia"/>
          <w:b/>
          <w:color w:val="0070C0"/>
          <w:sz w:val="28"/>
          <w:szCs w:val="26"/>
          <w:highlight w:val="white"/>
        </w:rPr>
      </w:pPr>
      <w:bookmarkStart w:id="5" w:name="_m4jolifas3ms" w:colFirst="0" w:colLast="0"/>
      <w:bookmarkEnd w:id="5"/>
      <w:r w:rsidRPr="009F5AB7">
        <w:rPr>
          <w:rFonts w:eastAsiaTheme="majorEastAsia"/>
          <w:b/>
          <w:color w:val="0070C0"/>
          <w:sz w:val="28"/>
          <w:szCs w:val="26"/>
          <w:highlight w:val="white"/>
        </w:rPr>
        <w:t>В предсказаниях</w:t>
      </w:r>
    </w:p>
    <w:p w:rsidR="008F1FDF" w:rsidRDefault="008F1FDF" w:rsidP="008F1FDF">
      <w:pPr>
        <w:pStyle w:val="1f"/>
        <w:shd w:val="clear" w:color="auto" w:fill="FFFFFF"/>
        <w:spacing w:line="264" w:lineRule="auto"/>
        <w:ind w:firstLine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:rsidR="008F1FDF" w:rsidRPr="005B3099" w:rsidRDefault="008F1FDF" w:rsidP="008F1FDF">
      <w:pPr>
        <w:pStyle w:val="1f"/>
        <w:shd w:val="clear" w:color="auto" w:fill="FFFFFF"/>
        <w:spacing w:line="264" w:lineRule="auto"/>
        <w:ind w:firstLine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B3099">
        <w:rPr>
          <w:rFonts w:ascii="Times New Roman" w:hAnsi="Times New Roman" w:cs="Times New Roman"/>
          <w:sz w:val="24"/>
          <w:szCs w:val="24"/>
        </w:rPr>
        <w:t>Ванга об учении Белого Братства:</w:t>
      </w:r>
    </w:p>
    <w:p w:rsidR="008F1FDF" w:rsidRPr="005B3099" w:rsidRDefault="008F1FDF" w:rsidP="008F1FDF">
      <w:pPr>
        <w:pStyle w:val="1f"/>
        <w:widowControl w:val="0"/>
        <w:pBdr>
          <w:top w:val="nil"/>
          <w:left w:val="nil"/>
          <w:bottom w:val="nil"/>
          <w:right w:val="nil"/>
          <w:between w:val="nil"/>
        </w:pBdr>
        <w:spacing w:line="264" w:lineRule="auto"/>
        <w:ind w:firstLine="567"/>
        <w:contextualSpacing w:val="0"/>
        <w:jc w:val="bot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 w:rsidRPr="005B3099">
        <w:rPr>
          <w:rFonts w:ascii="Times New Roman" w:hAnsi="Times New Roman" w:cs="Times New Roman"/>
          <w:sz w:val="24"/>
          <w:szCs w:val="24"/>
        </w:rPr>
        <w:tab/>
      </w:r>
      <w:r w:rsidRPr="005B3099">
        <w:rPr>
          <w:rFonts w:ascii="Times New Roman" w:hAnsi="Times New Roman" w:cs="Times New Roman"/>
          <w:i/>
          <w:sz w:val="24"/>
          <w:szCs w:val="24"/>
        </w:rPr>
        <w:t xml:space="preserve">Новое Учение придет из России – будет чистой Россия, будет Белое Братство в России. Отсюда Учение начнет свое шествие по всему миру. Учение Белого Братства… Как белый цветок, покроет оно Землю, и благодаря этому люди спасутся. </w:t>
      </w:r>
    </w:p>
    <w:p w:rsidR="008F1FDF" w:rsidRPr="005B3099" w:rsidRDefault="008F1FDF" w:rsidP="008F1FDF">
      <w:pPr>
        <w:pStyle w:val="1f"/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95"/>
          <w:tab w:val="left" w:pos="8430"/>
        </w:tabs>
        <w:spacing w:line="264" w:lineRule="auto"/>
        <w:ind w:left="100" w:firstLine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5B3099">
        <w:rPr>
          <w:rFonts w:ascii="Times New Roman" w:hAnsi="Times New Roman" w:cs="Times New Roman"/>
          <w:i/>
          <w:sz w:val="24"/>
          <w:szCs w:val="24"/>
        </w:rPr>
        <w:t>– Это Новое Учение, – говорила она, – но построенное на основах старого. Старое здесь можно сравнить с корнями, а новое – как цветок, распустившийся на солнце. Скоро придет в мир древнейшее учение. Меня спрашивают: «Скоро ли придет это время?» Нет, не скоро. Еще Сирия не пала!»</w:t>
      </w:r>
      <w:r w:rsidRPr="005B3099">
        <w:rPr>
          <w:rStyle w:val="FootnoteReference"/>
          <w:rFonts w:ascii="Times New Roman" w:hAnsi="Times New Roman" w:cs="Times New Roman"/>
          <w:i/>
          <w:sz w:val="24"/>
          <w:szCs w:val="24"/>
        </w:rPr>
        <w:footnoteReference w:id="30"/>
      </w:r>
      <w:r w:rsidRPr="005B3099">
        <w:rPr>
          <w:rFonts w:ascii="Times New Roman" w:hAnsi="Times New Roman" w:cs="Times New Roman"/>
          <w:sz w:val="24"/>
          <w:szCs w:val="24"/>
        </w:rPr>
        <w:tab/>
      </w:r>
    </w:p>
    <w:p w:rsidR="008F1FDF" w:rsidRDefault="008F1FDF" w:rsidP="008F1FDF">
      <w:pPr>
        <w:jc w:val="center"/>
        <w:rPr>
          <w:sz w:val="26"/>
          <w:szCs w:val="26"/>
        </w:rPr>
      </w:pPr>
    </w:p>
    <w:p w:rsidR="008F1FDF" w:rsidRPr="00950106" w:rsidRDefault="008F1FDF" w:rsidP="00127F9A">
      <w:pPr>
        <w:shd w:val="clear" w:color="auto" w:fill="FFFFFF"/>
        <w:jc w:val="right"/>
        <w:rPr>
          <w:i/>
          <w:sz w:val="24"/>
          <w:szCs w:val="26"/>
        </w:rPr>
      </w:pPr>
      <w:r w:rsidRPr="00950106">
        <w:rPr>
          <w:i/>
          <w:sz w:val="24"/>
          <w:szCs w:val="26"/>
        </w:rPr>
        <w:t xml:space="preserve">Над статьёй для Википедии работали: </w:t>
      </w:r>
    </w:p>
    <w:p w:rsidR="008F1FDF" w:rsidRPr="00950106" w:rsidRDefault="008F1FDF" w:rsidP="00127F9A">
      <w:pPr>
        <w:shd w:val="clear" w:color="auto" w:fill="FFFFFF"/>
        <w:jc w:val="right"/>
        <w:rPr>
          <w:sz w:val="24"/>
          <w:szCs w:val="26"/>
        </w:rPr>
      </w:pPr>
      <w:r w:rsidRPr="00950106">
        <w:rPr>
          <w:sz w:val="24"/>
          <w:szCs w:val="26"/>
        </w:rPr>
        <w:t>Константин Овчинников, Татьяна Мачеркевич, Виктория Ерофеева, Наталья Лимонова, ИльсеярБиккенова, Дмитрий Новосёлов.</w:t>
      </w:r>
    </w:p>
    <w:p w:rsidR="008F1FDF" w:rsidRDefault="008F1FDF" w:rsidP="008F1FDF">
      <w:pPr>
        <w:jc w:val="center"/>
        <w:rPr>
          <w:sz w:val="26"/>
          <w:szCs w:val="26"/>
        </w:rPr>
      </w:pPr>
    </w:p>
    <w:p w:rsidR="00055A4D" w:rsidRPr="008C3B9F" w:rsidRDefault="00055A4D" w:rsidP="00055A4D">
      <w:pPr>
        <w:shd w:val="clear" w:color="auto" w:fill="FFFFFF"/>
        <w:jc w:val="both"/>
        <w:rPr>
          <w:sz w:val="26"/>
          <w:szCs w:val="26"/>
        </w:rPr>
      </w:pPr>
    </w:p>
    <w:p w:rsidR="00055A4D" w:rsidRPr="00333F84" w:rsidRDefault="00055A4D" w:rsidP="00333F84">
      <w:pPr>
        <w:shd w:val="clear" w:color="auto" w:fill="FFFFFF"/>
        <w:jc w:val="right"/>
        <w:rPr>
          <w:sz w:val="24"/>
          <w:szCs w:val="26"/>
        </w:rPr>
      </w:pPr>
      <w:r w:rsidRPr="008C3B9F">
        <w:rPr>
          <w:sz w:val="24"/>
          <w:szCs w:val="26"/>
        </w:rPr>
        <w:t>Выпуск подготовила Елена Ильина</w:t>
      </w:r>
    </w:p>
    <w:p w:rsidR="00055A4D" w:rsidRPr="008C3B9F" w:rsidRDefault="00055A4D" w:rsidP="009D1ED0">
      <w:pPr>
        <w:jc w:val="both"/>
        <w:rPr>
          <w:sz w:val="26"/>
          <w:szCs w:val="26"/>
        </w:rPr>
      </w:pPr>
    </w:p>
    <w:p w:rsidR="00055A4D" w:rsidRPr="008C3B9F" w:rsidRDefault="00055A4D" w:rsidP="00055A4D">
      <w:pPr>
        <w:pStyle w:val="ListParagraph"/>
        <w:ind w:left="0"/>
        <w:jc w:val="center"/>
        <w:rPr>
          <w:sz w:val="26"/>
          <w:szCs w:val="26"/>
        </w:rPr>
      </w:pPr>
      <w:r w:rsidRPr="008C3B9F">
        <w:rPr>
          <w:sz w:val="26"/>
          <w:szCs w:val="26"/>
        </w:rPr>
        <w:t>*   *   *</w:t>
      </w:r>
    </w:p>
    <w:p w:rsidR="00055A4D" w:rsidRPr="008C3B9F" w:rsidRDefault="00055A4D" w:rsidP="00055A4D">
      <w:pPr>
        <w:jc w:val="center"/>
        <w:rPr>
          <w:rFonts w:ascii="Arial" w:hAnsi="Arial" w:cs="Arial"/>
          <w:b/>
          <w:bCs/>
          <w:iCs/>
          <w:color w:val="3366FF"/>
          <w:sz w:val="22"/>
          <w:szCs w:val="22"/>
        </w:rPr>
      </w:pPr>
    </w:p>
    <w:p w:rsidR="00055A4D" w:rsidRPr="008C3B9F" w:rsidRDefault="00055A4D" w:rsidP="00055A4D">
      <w:pPr>
        <w:jc w:val="center"/>
        <w:rPr>
          <w:rFonts w:ascii="Arial" w:hAnsi="Arial" w:cs="Arial"/>
          <w:b/>
          <w:bCs/>
          <w:iCs/>
          <w:color w:val="3366FF"/>
          <w:sz w:val="28"/>
          <w:szCs w:val="32"/>
        </w:rPr>
      </w:pPr>
      <w:r w:rsidRPr="008C3B9F">
        <w:rPr>
          <w:rFonts w:ascii="Arial" w:hAnsi="Arial" w:cs="Arial"/>
          <w:b/>
          <w:bCs/>
          <w:iCs/>
          <w:color w:val="3366FF"/>
          <w:sz w:val="28"/>
          <w:szCs w:val="32"/>
        </w:rPr>
        <w:t>Книга «Тайны Великого Белого Братства»</w:t>
      </w:r>
    </w:p>
    <w:p w:rsidR="00055A4D" w:rsidRPr="008C3B9F" w:rsidRDefault="00055A4D" w:rsidP="00055A4D">
      <w:pPr>
        <w:jc w:val="center"/>
        <w:rPr>
          <w:rFonts w:ascii="Arial" w:hAnsi="Arial" w:cs="Arial"/>
          <w:b/>
          <w:bCs/>
          <w:iCs/>
          <w:color w:val="3366FF"/>
          <w:sz w:val="28"/>
          <w:szCs w:val="32"/>
        </w:rPr>
      </w:pPr>
    </w:p>
    <w:p w:rsidR="00055A4D" w:rsidRPr="008C3B9F" w:rsidRDefault="002A4541" w:rsidP="002A4541">
      <w:pPr>
        <w:spacing w:line="276" w:lineRule="auto"/>
        <w:ind w:firstLine="567"/>
        <w:jc w:val="both"/>
        <w:rPr>
          <w:bCs/>
          <w:iCs/>
          <w:sz w:val="24"/>
          <w:szCs w:val="25"/>
        </w:rPr>
      </w:pPr>
      <w:r w:rsidRPr="008C3B9F">
        <w:rPr>
          <w:bCs/>
          <w:iCs/>
          <w:noProof/>
          <w:sz w:val="24"/>
          <w:szCs w:val="25"/>
          <w:lang w:val="lv-LV" w:eastAsia="lv-LV"/>
        </w:rPr>
        <w:drawing>
          <wp:anchor distT="0" distB="71755" distL="0" distR="180340" simplePos="0" relativeHeight="251664896" behindDoc="0" locked="0" layoutInCell="1" allowOverlap="1">
            <wp:simplePos x="0" y="0"/>
            <wp:positionH relativeFrom="column">
              <wp:posOffset>365760</wp:posOffset>
            </wp:positionH>
            <wp:positionV relativeFrom="paragraph">
              <wp:posOffset>-5715</wp:posOffset>
            </wp:positionV>
            <wp:extent cx="1931670" cy="2705100"/>
            <wp:effectExtent l="0" t="0" r="0" b="12700"/>
            <wp:wrapSquare wrapText="right"/>
            <wp:docPr id="19" name="Изображение 19" descr="Macintosh HD:Users:tatiana:Desktop:image003.jpg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tatiana:Desktop:image00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67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055A4D" w:rsidRPr="008C3B9F">
        <w:rPr>
          <w:bCs/>
          <w:iCs/>
          <w:sz w:val="24"/>
          <w:szCs w:val="25"/>
        </w:rPr>
        <w:t xml:space="preserve">На протяжении тысячелетий в разных концах мира сохранялись устные и письменные свидетельства о Великих Духах, которые помогают человечеству и направляют его в духовной эволюции. Знание о Великом Белом Братстве отражено во всех мировых религиях, в трудах философов, учёных, путешественников, духовных искателей прошлого и настоящего. </w:t>
      </w:r>
    </w:p>
    <w:p w:rsidR="00055A4D" w:rsidRPr="008C3B9F" w:rsidRDefault="00055A4D" w:rsidP="00055A4D">
      <w:pPr>
        <w:spacing w:line="276" w:lineRule="auto"/>
        <w:ind w:firstLine="567"/>
        <w:jc w:val="both"/>
        <w:rPr>
          <w:bCs/>
          <w:iCs/>
          <w:sz w:val="24"/>
          <w:szCs w:val="25"/>
        </w:rPr>
      </w:pPr>
      <w:r w:rsidRPr="008C3B9F">
        <w:rPr>
          <w:bCs/>
          <w:iCs/>
          <w:sz w:val="24"/>
          <w:szCs w:val="25"/>
        </w:rPr>
        <w:t>Именно Великие Наставники давали во все времена разным народам основы нравственной жизни и мирного сосуществования, продвигали культуру и науку. Именно Они создали на Земле и на Небе Шамбалу – священную Обитель, откуда направляли и просвещали человечество.</w:t>
      </w:r>
    </w:p>
    <w:p w:rsidR="00055A4D" w:rsidRPr="008C3B9F" w:rsidRDefault="00055A4D" w:rsidP="00055A4D">
      <w:pPr>
        <w:spacing w:line="276" w:lineRule="auto"/>
        <w:ind w:firstLine="567"/>
        <w:jc w:val="both"/>
        <w:rPr>
          <w:bCs/>
          <w:iCs/>
          <w:sz w:val="24"/>
          <w:szCs w:val="25"/>
        </w:rPr>
      </w:pPr>
      <w:r w:rsidRPr="008C3B9F">
        <w:rPr>
          <w:bCs/>
          <w:iCs/>
          <w:sz w:val="24"/>
          <w:szCs w:val="25"/>
        </w:rPr>
        <w:t>Книга приоткрывает тайны Великого Белого Братства, рассказывает о работе Братства и его Посланниках.</w:t>
      </w:r>
    </w:p>
    <w:p w:rsidR="00055A4D" w:rsidRPr="008C3B9F" w:rsidRDefault="00055A4D" w:rsidP="00055A4D">
      <w:pPr>
        <w:widowControl w:val="0"/>
        <w:autoSpaceDE w:val="0"/>
        <w:autoSpaceDN w:val="0"/>
        <w:adjustRightInd w:val="0"/>
        <w:spacing w:after="120"/>
        <w:jc w:val="center"/>
        <w:rPr>
          <w:b/>
          <w:sz w:val="32"/>
          <w:szCs w:val="24"/>
        </w:rPr>
      </w:pPr>
    </w:p>
    <w:p w:rsidR="00055A4D" w:rsidRPr="008C3B9F" w:rsidRDefault="00055A4D" w:rsidP="00055A4D">
      <w:pPr>
        <w:autoSpaceDE w:val="0"/>
        <w:autoSpaceDN w:val="0"/>
        <w:adjustRightInd w:val="0"/>
        <w:spacing w:line="288" w:lineRule="auto"/>
        <w:ind w:firstLine="567"/>
        <w:jc w:val="both"/>
        <w:textAlignment w:val="center"/>
        <w:rPr>
          <w:b/>
          <w:bCs/>
          <w:color w:val="000000"/>
          <w:sz w:val="24"/>
          <w:szCs w:val="24"/>
        </w:rPr>
      </w:pPr>
      <w:r w:rsidRPr="008C3B9F">
        <w:rPr>
          <w:b/>
          <w:bCs/>
          <w:color w:val="000000"/>
          <w:sz w:val="24"/>
          <w:szCs w:val="24"/>
        </w:rPr>
        <w:t xml:space="preserve">Тайны Великого Белого Братства </w:t>
      </w:r>
      <w:r w:rsidRPr="008C3B9F">
        <w:rPr>
          <w:color w:val="000000"/>
          <w:sz w:val="24"/>
          <w:szCs w:val="24"/>
        </w:rPr>
        <w:t>/ авт.-сост. Е.Ю. Ильина. – Омск: Издательский Дом «СириуС», 2021. – 166 с. ISBN 978-5-6043718-9-3</w:t>
      </w:r>
    </w:p>
    <w:p w:rsidR="00055A4D" w:rsidRPr="008C3B9F" w:rsidRDefault="00055A4D" w:rsidP="00055A4D">
      <w:pPr>
        <w:spacing w:before="60"/>
        <w:ind w:firstLine="567"/>
        <w:rPr>
          <w:bCs/>
          <w:iCs/>
          <w:sz w:val="22"/>
          <w:szCs w:val="25"/>
        </w:rPr>
      </w:pPr>
      <w:r w:rsidRPr="008C3B9F">
        <w:rPr>
          <w:bCs/>
          <w:iCs/>
          <w:sz w:val="22"/>
          <w:szCs w:val="25"/>
        </w:rPr>
        <w:t xml:space="preserve">Формат – 140 х 200 мм. Цена книги (без учёта доставки) – </w:t>
      </w:r>
      <w:r w:rsidR="00502C3D" w:rsidRPr="008C3B9F">
        <w:rPr>
          <w:b/>
          <w:bCs/>
          <w:iCs/>
          <w:sz w:val="22"/>
          <w:szCs w:val="25"/>
        </w:rPr>
        <w:t>180</w:t>
      </w:r>
      <w:r w:rsidRPr="008C3B9F">
        <w:rPr>
          <w:b/>
          <w:bCs/>
          <w:iCs/>
          <w:sz w:val="22"/>
          <w:szCs w:val="25"/>
        </w:rPr>
        <w:t xml:space="preserve"> рублей</w:t>
      </w:r>
      <w:r w:rsidRPr="008C3B9F">
        <w:rPr>
          <w:bCs/>
          <w:iCs/>
          <w:sz w:val="22"/>
          <w:szCs w:val="25"/>
        </w:rPr>
        <w:t>.</w:t>
      </w:r>
    </w:p>
    <w:p w:rsidR="00055A4D" w:rsidRPr="008C3B9F" w:rsidRDefault="00055A4D" w:rsidP="00055A4D">
      <w:pPr>
        <w:widowControl w:val="0"/>
        <w:autoSpaceDE w:val="0"/>
        <w:autoSpaceDN w:val="0"/>
        <w:adjustRightInd w:val="0"/>
        <w:spacing w:after="120"/>
        <w:jc w:val="center"/>
        <w:rPr>
          <w:rFonts w:ascii="Arial" w:hAnsi="Arial" w:cs="Arial"/>
          <w:b/>
          <w:color w:val="122374"/>
          <w:sz w:val="28"/>
          <w:szCs w:val="28"/>
        </w:rPr>
      </w:pPr>
    </w:p>
    <w:p w:rsidR="00055A4D" w:rsidRPr="008C3B9F" w:rsidRDefault="00055A4D" w:rsidP="00055A4D">
      <w:pPr>
        <w:widowControl w:val="0"/>
        <w:autoSpaceDE w:val="0"/>
        <w:autoSpaceDN w:val="0"/>
        <w:adjustRightInd w:val="0"/>
        <w:spacing w:after="120"/>
        <w:jc w:val="center"/>
        <w:rPr>
          <w:rFonts w:ascii="Arial" w:hAnsi="Arial" w:cs="Arial"/>
          <w:b/>
          <w:color w:val="122374"/>
          <w:sz w:val="28"/>
          <w:szCs w:val="28"/>
        </w:rPr>
      </w:pPr>
      <w:r w:rsidRPr="008C3B9F">
        <w:rPr>
          <w:rFonts w:ascii="Arial" w:hAnsi="Arial" w:cs="Arial"/>
          <w:b/>
          <w:color w:val="122374"/>
          <w:sz w:val="28"/>
          <w:szCs w:val="28"/>
        </w:rPr>
        <w:t>Заказать книгу</w:t>
      </w:r>
    </w:p>
    <w:p w:rsidR="00055A4D" w:rsidRPr="008C3B9F" w:rsidRDefault="00055A4D" w:rsidP="00055A4D">
      <w:pPr>
        <w:widowControl w:val="0"/>
        <w:autoSpaceDE w:val="0"/>
        <w:autoSpaceDN w:val="0"/>
        <w:adjustRightInd w:val="0"/>
        <w:spacing w:before="240"/>
        <w:jc w:val="center"/>
        <w:rPr>
          <w:rFonts w:ascii="Arial" w:hAnsi="Arial" w:cs="Arial"/>
          <w:color w:val="122374"/>
          <w:sz w:val="26"/>
          <w:szCs w:val="26"/>
        </w:rPr>
      </w:pPr>
      <w:r w:rsidRPr="008C3B9F">
        <w:rPr>
          <w:rFonts w:ascii="Arial" w:hAnsi="Arial" w:cs="Arial"/>
          <w:color w:val="122374"/>
          <w:sz w:val="26"/>
          <w:szCs w:val="26"/>
        </w:rPr>
        <w:t>в интернет-магазине «СИРИУС»</w:t>
      </w:r>
    </w:p>
    <w:p w:rsidR="00597515" w:rsidRPr="00597515" w:rsidRDefault="00921050" w:rsidP="00333F84">
      <w:pPr>
        <w:widowControl w:val="0"/>
        <w:autoSpaceDE w:val="0"/>
        <w:autoSpaceDN w:val="0"/>
        <w:adjustRightInd w:val="0"/>
        <w:spacing w:before="120"/>
        <w:jc w:val="center"/>
        <w:rPr>
          <w:rFonts w:ascii="Arial" w:hAnsi="Arial" w:cs="Arial"/>
          <w:color w:val="3366FF"/>
          <w:sz w:val="28"/>
          <w:szCs w:val="28"/>
          <w:u w:val="single"/>
        </w:rPr>
      </w:pPr>
      <w:hyperlink r:id="rId23" w:history="1">
        <w:r w:rsidR="00597515" w:rsidRPr="00597515">
          <w:rPr>
            <w:rStyle w:val="Hyperlink"/>
            <w:rFonts w:ascii="Arial" w:hAnsi="Arial" w:cs="Arial"/>
            <w:color w:val="3366FF"/>
            <w:sz w:val="28"/>
            <w:szCs w:val="28"/>
            <w:u w:val="single"/>
          </w:rPr>
          <w:t>https://poslanie-book.ru/book/tajny-velikogo-belogo-bratstva</w:t>
        </w:r>
      </w:hyperlink>
    </w:p>
    <w:p w:rsidR="00055A4D" w:rsidRPr="008C3B9F" w:rsidRDefault="00055A4D" w:rsidP="00597515">
      <w:pPr>
        <w:widowControl w:val="0"/>
        <w:autoSpaceDE w:val="0"/>
        <w:autoSpaceDN w:val="0"/>
        <w:adjustRightInd w:val="0"/>
        <w:spacing w:before="240"/>
        <w:jc w:val="center"/>
        <w:rPr>
          <w:rFonts w:ascii="Arial" w:hAnsi="Arial" w:cs="Arial"/>
          <w:color w:val="122374"/>
          <w:sz w:val="26"/>
          <w:szCs w:val="26"/>
        </w:rPr>
      </w:pPr>
      <w:r w:rsidRPr="008C3B9F">
        <w:rPr>
          <w:rFonts w:ascii="Arial" w:hAnsi="Arial" w:cs="Arial"/>
          <w:color w:val="122374"/>
          <w:sz w:val="26"/>
          <w:szCs w:val="26"/>
        </w:rPr>
        <w:t xml:space="preserve">или по e-mail: </w:t>
      </w:r>
      <w:hyperlink r:id="rId24" w:history="1">
        <w:r w:rsidRPr="008C3B9F">
          <w:rPr>
            <w:rFonts w:ascii="Arial" w:hAnsi="Arial" w:cs="Arial"/>
            <w:b/>
            <w:bCs/>
            <w:color w:val="2A6FD0"/>
            <w:sz w:val="26"/>
            <w:szCs w:val="26"/>
          </w:rPr>
          <w:t>sirius.book@gmail.com</w:t>
        </w:r>
      </w:hyperlink>
    </w:p>
    <w:p w:rsidR="00055A4D" w:rsidRPr="008C3B9F" w:rsidRDefault="00055A4D" w:rsidP="00055A4D">
      <w:pPr>
        <w:spacing w:before="80" w:after="120"/>
        <w:jc w:val="center"/>
        <w:rPr>
          <w:rFonts w:ascii="Arial" w:hAnsi="Arial" w:cs="Arial"/>
          <w:b/>
          <w:bCs/>
          <w:color w:val="122374"/>
          <w:sz w:val="26"/>
          <w:szCs w:val="26"/>
        </w:rPr>
      </w:pPr>
      <w:r w:rsidRPr="008C3B9F">
        <w:rPr>
          <w:rFonts w:ascii="Arial" w:hAnsi="Arial" w:cs="Arial"/>
          <w:color w:val="122374"/>
          <w:sz w:val="26"/>
          <w:szCs w:val="26"/>
        </w:rPr>
        <w:t xml:space="preserve">и по телефонам: </w:t>
      </w:r>
      <w:r w:rsidRPr="008C3B9F">
        <w:rPr>
          <w:rFonts w:ascii="Arial" w:hAnsi="Arial" w:cs="Arial"/>
          <w:b/>
          <w:bCs/>
          <w:color w:val="122374"/>
          <w:sz w:val="26"/>
          <w:szCs w:val="26"/>
        </w:rPr>
        <w:t>(3812) 489-187, +7-908-114-2478</w:t>
      </w:r>
    </w:p>
    <w:p w:rsidR="002F0DA8" w:rsidRPr="008C3B9F" w:rsidRDefault="002F0DA8" w:rsidP="002F0DA8">
      <w:pPr>
        <w:jc w:val="both"/>
        <w:rPr>
          <w:rStyle w:val="Hyperlink"/>
          <w:rFonts w:ascii="Arial" w:hAnsi="Arial" w:cs="Arial"/>
          <w:b/>
          <w:color w:val="3366FF"/>
          <w:sz w:val="32"/>
          <w:szCs w:val="24"/>
        </w:rPr>
      </w:pPr>
    </w:p>
    <w:p w:rsidR="00CC3CBC" w:rsidRPr="008C3B9F" w:rsidRDefault="00CC3CBC" w:rsidP="009C6A42">
      <w:pPr>
        <w:spacing w:before="150"/>
        <w:ind w:right="180"/>
        <w:rPr>
          <w:rFonts w:ascii="Arial" w:hAnsi="Arial" w:cs="Arial"/>
          <w:color w:val="173487"/>
          <w:sz w:val="24"/>
          <w:szCs w:val="22"/>
        </w:rPr>
      </w:pPr>
    </w:p>
    <w:p w:rsidR="00DC799A" w:rsidRPr="008C3B9F" w:rsidRDefault="00DC799A" w:rsidP="009C6A42">
      <w:pPr>
        <w:spacing w:before="150"/>
        <w:ind w:right="180"/>
        <w:rPr>
          <w:rFonts w:ascii="Arial" w:hAnsi="Arial" w:cs="Arial"/>
          <w:color w:val="173487"/>
          <w:sz w:val="24"/>
          <w:szCs w:val="22"/>
        </w:rPr>
      </w:pPr>
    </w:p>
    <w:tbl>
      <w:tblPr>
        <w:tblW w:w="0" w:type="auto"/>
        <w:jc w:val="center"/>
        <w:tblLayout w:type="fixed"/>
        <w:tblLook w:val="0000"/>
      </w:tblPr>
      <w:tblGrid>
        <w:gridCol w:w="9997"/>
      </w:tblGrid>
      <w:tr w:rsidR="005522F2" w:rsidRPr="008C3B9F">
        <w:trPr>
          <w:jc w:val="center"/>
        </w:trPr>
        <w:tc>
          <w:tcPr>
            <w:tcW w:w="9997" w:type="dxa"/>
            <w:shd w:val="clear" w:color="auto" w:fill="auto"/>
          </w:tcPr>
          <w:p w:rsidR="005522F2" w:rsidRPr="008C3B9F" w:rsidRDefault="00BC7767">
            <w:pPr>
              <w:snapToGrid w:val="0"/>
              <w:jc w:val="center"/>
              <w:rPr>
                <w:color w:val="0033CC"/>
                <w:sz w:val="24"/>
              </w:rPr>
            </w:pPr>
            <w:bookmarkStart w:id="6" w:name="OLE_LINK1"/>
            <w:bookmarkStart w:id="7" w:name="OLE_LINK2"/>
            <w:bookmarkEnd w:id="6"/>
            <w:bookmarkEnd w:id="7"/>
            <w:r w:rsidRPr="008C3B9F">
              <w:rPr>
                <w:rFonts w:ascii="Arial" w:hAnsi="Arial" w:cs="Arial"/>
                <w:noProof/>
                <w:color w:val="000099"/>
                <w:sz w:val="24"/>
                <w:lang w:val="lv-LV" w:eastAsia="lv-LV"/>
              </w:rPr>
              <w:drawing>
                <wp:inline distT="0" distB="0" distL="0" distR="0">
                  <wp:extent cx="5308600" cy="63500"/>
                  <wp:effectExtent l="0" t="0" r="0" b="1270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08600" cy="63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522F2" w:rsidRPr="008C3B9F" w:rsidRDefault="005522F2">
            <w:pPr>
              <w:jc w:val="center"/>
              <w:rPr>
                <w:color w:val="0033CC"/>
                <w:sz w:val="24"/>
              </w:rPr>
            </w:pPr>
          </w:p>
          <w:p w:rsidR="005522F2" w:rsidRPr="008C3B9F" w:rsidRDefault="00921050">
            <w:pPr>
              <w:jc w:val="center"/>
              <w:rPr>
                <w:b/>
                <w:i/>
                <w:color w:val="0033CC"/>
                <w:sz w:val="24"/>
                <w:u w:val="single"/>
              </w:rPr>
            </w:pPr>
            <w:hyperlink r:id="rId26" w:history="1">
              <w:r w:rsidR="005522F2" w:rsidRPr="008C3B9F">
                <w:rPr>
                  <w:rStyle w:val="Hyperlink"/>
                  <w:b/>
                  <w:color w:val="0033CC"/>
                  <w:sz w:val="24"/>
                  <w:u w:val="single"/>
                </w:rPr>
                <w:t>http://sirius-ru.net/</w:t>
              </w:r>
            </w:hyperlink>
          </w:p>
          <w:p w:rsidR="005522F2" w:rsidRPr="008C3B9F" w:rsidRDefault="005522F2">
            <w:pPr>
              <w:jc w:val="center"/>
              <w:rPr>
                <w:b/>
                <w:color w:val="FF00FF"/>
                <w:sz w:val="36"/>
                <w:szCs w:val="28"/>
              </w:rPr>
            </w:pPr>
            <w:r w:rsidRPr="008C3B9F">
              <w:rPr>
                <w:i/>
                <w:color w:val="0033CC"/>
                <w:sz w:val="24"/>
              </w:rPr>
              <w:t xml:space="preserve">Редактор издания </w:t>
            </w:r>
            <w:r w:rsidRPr="008C3B9F">
              <w:rPr>
                <w:b/>
                <w:i/>
                <w:color w:val="0033CC"/>
                <w:sz w:val="24"/>
              </w:rPr>
              <w:t>Татьяна Мартыненко</w:t>
            </w:r>
          </w:p>
          <w:p w:rsidR="005522F2" w:rsidRPr="008C3B9F" w:rsidRDefault="005522F2">
            <w:pPr>
              <w:autoSpaceDE w:val="0"/>
              <w:jc w:val="center"/>
              <w:rPr>
                <w:sz w:val="24"/>
              </w:rPr>
            </w:pPr>
            <w:r w:rsidRPr="008C3B9F">
              <w:rPr>
                <w:b/>
                <w:color w:val="FF00FF"/>
                <w:sz w:val="36"/>
                <w:szCs w:val="28"/>
              </w:rPr>
              <w:t>Мир вам, Свет и Любовь!</w:t>
            </w:r>
          </w:p>
        </w:tc>
      </w:tr>
    </w:tbl>
    <w:p w:rsidR="005522F2" w:rsidRPr="008C3B9F" w:rsidRDefault="005522F2">
      <w:pPr>
        <w:autoSpaceDE w:val="0"/>
        <w:jc w:val="center"/>
        <w:rPr>
          <w:sz w:val="24"/>
        </w:rPr>
      </w:pPr>
    </w:p>
    <w:sectPr w:rsidR="005522F2" w:rsidRPr="008C3B9F" w:rsidSect="00E320D4">
      <w:footerReference w:type="default" r:id="rId27"/>
      <w:type w:val="continuous"/>
      <w:pgSz w:w="12240" w:h="15840"/>
      <w:pgMar w:top="720" w:right="720" w:bottom="720" w:left="720" w:header="720" w:footer="720" w:gutter="0"/>
      <w:cols w:space="720"/>
      <w:docGrid w:linePitch="600" w:charSpace="32768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2133E" w:rsidRDefault="0002133E">
      <w:r>
        <w:separator/>
      </w:r>
    </w:p>
  </w:endnote>
  <w:endnote w:type="continuationSeparator" w:id="0">
    <w:p w:rsidR="0002133E" w:rsidRDefault="0002133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BA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BA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BA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BA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TimesNewRomanPSMT">
    <w:altName w:val="DFGothic-EB"/>
    <w:panose1 w:val="00000000000000000000"/>
    <w:charset w:val="80"/>
    <w:family w:val="auto"/>
    <w:notTrueType/>
    <w:pitch w:val="default"/>
    <w:sig w:usb0="00000203" w:usb1="08070000" w:usb2="00000010" w:usb3="00000000" w:csb0="00020005" w:csb1="00000000"/>
  </w:font>
  <w:font w:name="Lucida Grande CY">
    <w:charset w:val="59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BA"/>
    <w:family w:val="swiss"/>
    <w:pitch w:val="variable"/>
    <w:sig w:usb0="E00002FF" w:usb1="4000ACFF" w:usb2="00000001" w:usb3="00000000" w:csb0="0000019F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-BoldMT"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24B1F" w:rsidRDefault="00921050">
    <w:pPr>
      <w:pStyle w:val="Footer"/>
      <w:ind w:right="360"/>
    </w:pPr>
    <w:r w:rsidRPr="00921050">
      <w:rPr>
        <w:noProof/>
        <w:lang w:val="en-US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" o:spid="_x0000_s4097" type="#_x0000_t202" style="position:absolute;margin-left:483.85pt;margin-top:.05pt;width:82.8pt;height:13.55pt;z-index:251657728;visibility:visible;mso-wrap-distance-left:0;mso-wrap-distance-right:0;mso-position-horizontal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" stroked="f">
          <v:fill opacity="0"/>
          <v:textbox style="mso-next-textbox:#Text Box 1" inset="0,0,0,0">
            <w:txbxContent>
              <w:p w:rsidR="00624B1F" w:rsidRDefault="00921050">
                <w:pPr>
                  <w:pStyle w:val="Footer"/>
                  <w:jc w:val="right"/>
                </w:pPr>
                <w:r>
                  <w:rPr>
                    <w:rStyle w:val="PageNumber"/>
                  </w:rPr>
                  <w:fldChar w:fldCharType="begin"/>
                </w:r>
                <w:r w:rsidR="00624B1F">
                  <w:rPr>
                    <w:rStyle w:val="PageNumber"/>
                  </w:rPr>
                  <w:instrText xml:space="preserve"> PAGE </w:instrText>
                </w:r>
                <w:r>
                  <w:rPr>
                    <w:rStyle w:val="PageNumber"/>
                  </w:rPr>
                  <w:fldChar w:fldCharType="separate"/>
                </w:r>
                <w:r w:rsidR="0002133E">
                  <w:rPr>
                    <w:rStyle w:val="PageNumber"/>
                    <w:noProof/>
                  </w:rPr>
                  <w:t>1</w:t>
                </w:r>
                <w:r>
                  <w:rPr>
                    <w:rStyle w:val="PageNumber"/>
                  </w:rPr>
                  <w:fldChar w:fldCharType="end"/>
                </w:r>
              </w:p>
            </w:txbxContent>
          </v:textbox>
          <w10:wrap type="square" side="largest" anchorx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2133E" w:rsidRDefault="0002133E">
      <w:r>
        <w:separator/>
      </w:r>
    </w:p>
  </w:footnote>
  <w:footnote w:type="continuationSeparator" w:id="0">
    <w:p w:rsidR="0002133E" w:rsidRDefault="0002133E">
      <w:r>
        <w:continuationSeparator/>
      </w:r>
    </w:p>
  </w:footnote>
  <w:footnote w:id="1">
    <w:p w:rsidR="00624B1F" w:rsidRPr="001573C2" w:rsidRDefault="00624B1F" w:rsidP="008F1FDF">
      <w:pPr>
        <w:pStyle w:val="FootnoteText"/>
        <w:jc w:val="both"/>
      </w:pPr>
      <w:r w:rsidRPr="001573C2">
        <w:rPr>
          <w:rStyle w:val="FootnoteReference"/>
        </w:rPr>
        <w:footnoteRef/>
      </w:r>
      <w:r w:rsidRPr="001573C2">
        <w:t xml:space="preserve">Шичалин А. </w:t>
      </w:r>
      <w:hyperlink r:id="rId1" w:history="1">
        <w:r w:rsidRPr="00175035">
          <w:rPr>
            <w:rStyle w:val="Hyperlink"/>
            <w:color w:val="0070C0"/>
            <w:u w:val="single"/>
          </w:rPr>
          <w:t>Неоплатонизм. Новая философская энциклопедия</w:t>
        </w:r>
      </w:hyperlink>
      <w:r w:rsidRPr="00175035">
        <w:rPr>
          <w:color w:val="0070C0"/>
          <w:u w:val="single"/>
        </w:rPr>
        <w:t>.</w:t>
      </w:r>
      <w:r w:rsidRPr="001573C2">
        <w:t xml:space="preserve"> Электронная библиотека ИФ РАН.</w:t>
      </w:r>
    </w:p>
  </w:footnote>
  <w:footnote w:id="2">
    <w:p w:rsidR="00624B1F" w:rsidRPr="005B3099" w:rsidRDefault="00624B1F" w:rsidP="008F1FDF">
      <w:pPr>
        <w:pStyle w:val="FootnoteText"/>
        <w:jc w:val="both"/>
      </w:pPr>
      <w:r w:rsidRPr="005B3099">
        <w:rPr>
          <w:rStyle w:val="FootnoteReference"/>
        </w:rPr>
        <w:footnoteRef/>
      </w:r>
      <w:r>
        <w:rPr>
          <w:color w:val="222222"/>
          <w:lang w:val="lv-LV"/>
        </w:rPr>
        <w:t xml:space="preserve">  </w:t>
      </w:r>
      <w:r w:rsidRPr="005B3099">
        <w:rPr>
          <w:color w:val="222222"/>
        </w:rPr>
        <w:t>АсмусВ.Ф. Античная философия. — Высшая школа, 2009. — 400 с.</w:t>
      </w:r>
    </w:p>
  </w:footnote>
  <w:footnote w:id="3">
    <w:p w:rsidR="00624B1F" w:rsidRPr="005B3099" w:rsidRDefault="00624B1F" w:rsidP="008F1FDF">
      <w:pPr>
        <w:pStyle w:val="1f"/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B3099">
        <w:rPr>
          <w:rStyle w:val="FootnoteReference"/>
          <w:rFonts w:ascii="Times New Roman" w:hAnsi="Times New Roman" w:cs="Times New Roman"/>
          <w:sz w:val="20"/>
          <w:szCs w:val="20"/>
        </w:rPr>
        <w:footnoteRef/>
      </w:r>
      <w:r>
        <w:rPr>
          <w:rFonts w:ascii="Times New Roman" w:hAnsi="Times New Roman" w:cs="Times New Roman"/>
          <w:sz w:val="20"/>
          <w:szCs w:val="20"/>
          <w:lang w:val="lv-LV"/>
        </w:rPr>
        <w:t xml:space="preserve">  </w:t>
      </w:r>
      <w:r w:rsidRPr="005B3099">
        <w:rPr>
          <w:rFonts w:ascii="Times New Roman" w:hAnsi="Times New Roman" w:cs="Times New Roman"/>
          <w:sz w:val="20"/>
          <w:szCs w:val="20"/>
        </w:rPr>
        <w:t xml:space="preserve">Шичалин А. </w:t>
      </w:r>
      <w:hyperlink r:id="rId2" w:history="1">
        <w:r w:rsidRPr="00175035">
          <w:rPr>
            <w:rStyle w:val="Hyperlink"/>
            <w:rFonts w:ascii="Times New Roman" w:hAnsi="Times New Roman" w:cs="Times New Roman"/>
            <w:color w:val="0070C0"/>
            <w:sz w:val="20"/>
            <w:szCs w:val="20"/>
            <w:u w:val="single"/>
          </w:rPr>
          <w:t xml:space="preserve">Неоплатонизм. Новая философская энциклопедия. </w:t>
        </w:r>
        <w:r w:rsidRPr="00226518">
          <w:rPr>
            <w:rStyle w:val="Hyperlink"/>
            <w:rFonts w:ascii="Times New Roman" w:hAnsi="Times New Roman" w:cs="Times New Roman"/>
            <w:sz w:val="20"/>
            <w:szCs w:val="20"/>
          </w:rPr>
          <w:t>Электронная библиотека ИФ РАН</w:t>
        </w:r>
      </w:hyperlink>
      <w:r w:rsidRPr="005B3099">
        <w:rPr>
          <w:rFonts w:ascii="Times New Roman" w:hAnsi="Times New Roman" w:cs="Times New Roman"/>
          <w:sz w:val="20"/>
          <w:szCs w:val="20"/>
        </w:rPr>
        <w:t xml:space="preserve">. </w:t>
      </w:r>
    </w:p>
  </w:footnote>
  <w:footnote w:id="4">
    <w:p w:rsidR="00624B1F" w:rsidRPr="005B3099" w:rsidRDefault="00624B1F" w:rsidP="008F1FDF">
      <w:pPr>
        <w:pStyle w:val="FootnoteText"/>
        <w:jc w:val="both"/>
      </w:pPr>
      <w:r w:rsidRPr="005B3099">
        <w:rPr>
          <w:rStyle w:val="FootnoteReference"/>
        </w:rPr>
        <w:footnoteRef/>
      </w:r>
      <w:r>
        <w:rPr>
          <w:color w:val="0070C0"/>
          <w:u w:val="single"/>
          <w:lang w:val="lv-LV"/>
        </w:rPr>
        <w:t xml:space="preserve">  </w:t>
      </w:r>
      <w:r w:rsidRPr="00175035">
        <w:rPr>
          <w:color w:val="0070C0"/>
          <w:u w:val="single"/>
        </w:rPr>
        <w:t>Бенедикт Спиноза</w:t>
      </w:r>
      <w:r w:rsidRPr="005B3099">
        <w:rPr>
          <w:color w:val="222222"/>
        </w:rPr>
        <w:t>. Вики-цитатник.</w:t>
      </w:r>
    </w:p>
  </w:footnote>
  <w:footnote w:id="5">
    <w:p w:rsidR="00624B1F" w:rsidRPr="005B3099" w:rsidRDefault="00624B1F" w:rsidP="008F1FDF">
      <w:pPr>
        <w:pStyle w:val="FootnoteText"/>
        <w:jc w:val="both"/>
      </w:pPr>
      <w:r w:rsidRPr="005B3099">
        <w:rPr>
          <w:rStyle w:val="FootnoteReference"/>
        </w:rPr>
        <w:footnoteRef/>
      </w:r>
      <w:r>
        <w:rPr>
          <w:color w:val="222222"/>
          <w:lang w:val="lv-LV"/>
        </w:rPr>
        <w:t xml:space="preserve">  </w:t>
      </w:r>
      <w:r w:rsidRPr="005B3099">
        <w:rPr>
          <w:color w:val="222222"/>
        </w:rPr>
        <w:t xml:space="preserve">СпаровВ. </w:t>
      </w:r>
      <w:hyperlink r:id="rId3" w:history="1">
        <w:r w:rsidRPr="00226518">
          <w:rPr>
            <w:rStyle w:val="Hyperlink"/>
          </w:rPr>
          <w:t>Полная история тайных обществ и сект мира. Фрэнсис Бэкон</w:t>
        </w:r>
      </w:hyperlink>
      <w:r w:rsidRPr="001573C2">
        <w:rPr>
          <w:color w:val="222222"/>
        </w:rPr>
        <w:t>.</w:t>
      </w:r>
      <w:r w:rsidRPr="005B3099">
        <w:rPr>
          <w:color w:val="222222"/>
        </w:rPr>
        <w:t>ВикиЧтение.</w:t>
      </w:r>
    </w:p>
  </w:footnote>
  <w:footnote w:id="6">
    <w:p w:rsidR="00624B1F" w:rsidRPr="005B3099" w:rsidRDefault="00624B1F" w:rsidP="008F1FDF">
      <w:pPr>
        <w:pStyle w:val="FootnoteText"/>
        <w:jc w:val="both"/>
      </w:pPr>
      <w:r w:rsidRPr="005B3099">
        <w:rPr>
          <w:rStyle w:val="FootnoteReference"/>
        </w:rPr>
        <w:footnoteRef/>
      </w:r>
      <w:r w:rsidRPr="005B3099">
        <w:rPr>
          <w:color w:val="222222"/>
        </w:rPr>
        <w:t xml:space="preserve">ГиндилисЛ.М. </w:t>
      </w:r>
      <w:hyperlink r:id="rId4">
        <w:r w:rsidRPr="00C16240">
          <w:rPr>
            <w:rStyle w:val="Hyperlink"/>
            <w:color w:val="0070C0"/>
            <w:u w:val="single"/>
          </w:rPr>
          <w:t>Русский космизм и живая этика</w:t>
        </w:r>
      </w:hyperlink>
      <w:r w:rsidRPr="005B3099">
        <w:rPr>
          <w:color w:val="72777D"/>
        </w:rPr>
        <w:t>(рус.)</w:t>
      </w:r>
      <w:r w:rsidRPr="005B3099">
        <w:rPr>
          <w:color w:val="222222"/>
        </w:rPr>
        <w:t xml:space="preserve"> // Космизм в философии XX-XXI веков. — С. 24.</w:t>
      </w:r>
    </w:p>
  </w:footnote>
  <w:footnote w:id="7">
    <w:p w:rsidR="00624B1F" w:rsidRPr="005B3099" w:rsidRDefault="00624B1F" w:rsidP="008F1FDF">
      <w:pPr>
        <w:pStyle w:val="FootnoteText"/>
        <w:jc w:val="both"/>
      </w:pPr>
      <w:r w:rsidRPr="005B3099">
        <w:rPr>
          <w:rStyle w:val="FootnoteReference"/>
        </w:rPr>
        <w:footnoteRef/>
      </w:r>
      <w:r w:rsidRPr="005B3099">
        <w:rPr>
          <w:color w:val="222222"/>
        </w:rPr>
        <w:t xml:space="preserve">ФроловВ.В. </w:t>
      </w:r>
      <w:hyperlink r:id="rId5">
        <w:r w:rsidRPr="00C16240">
          <w:rPr>
            <w:rStyle w:val="Hyperlink"/>
            <w:color w:val="0070C0"/>
            <w:u w:val="single"/>
          </w:rPr>
          <w:t>Космизм философии Н.А.Бердяева и мировоззрение Рерихов</w:t>
        </w:r>
      </w:hyperlink>
      <w:r w:rsidRPr="005B3099">
        <w:rPr>
          <w:color w:val="72777D"/>
        </w:rPr>
        <w:t>(рус.)</w:t>
      </w:r>
      <w:r w:rsidRPr="005B3099">
        <w:rPr>
          <w:color w:val="222222"/>
        </w:rPr>
        <w:t xml:space="preserve"> // Космическое мировоззрение - новое мышление XXI века: Материалы международной конференции.</w:t>
      </w:r>
    </w:p>
  </w:footnote>
  <w:footnote w:id="8">
    <w:p w:rsidR="00624B1F" w:rsidRPr="005B3099" w:rsidRDefault="00624B1F" w:rsidP="008F1FDF">
      <w:pPr>
        <w:pStyle w:val="FootnoteText"/>
        <w:jc w:val="both"/>
      </w:pPr>
      <w:r w:rsidRPr="005B3099">
        <w:rPr>
          <w:rStyle w:val="FootnoteReference"/>
        </w:rPr>
        <w:footnoteRef/>
      </w:r>
      <w:r w:rsidRPr="005B3099">
        <w:rPr>
          <w:color w:val="222222"/>
        </w:rPr>
        <w:t xml:space="preserve">Андрей Белый. </w:t>
      </w:r>
      <w:hyperlink r:id="rId6">
        <w:r w:rsidRPr="00C16240">
          <w:rPr>
            <w:rStyle w:val="Hyperlink"/>
            <w:color w:val="0070C0"/>
            <w:u w:val="single"/>
          </w:rPr>
          <w:t>Карма</w:t>
        </w:r>
      </w:hyperlink>
      <w:r w:rsidRPr="005B3099">
        <w:rPr>
          <w:color w:val="222222"/>
        </w:rPr>
        <w:t>. Русская поэзия.</w:t>
      </w:r>
    </w:p>
  </w:footnote>
  <w:footnote w:id="9">
    <w:p w:rsidR="00624B1F" w:rsidRPr="005B3099" w:rsidRDefault="00624B1F" w:rsidP="008F1FDF">
      <w:pPr>
        <w:pStyle w:val="FootnoteText"/>
        <w:jc w:val="both"/>
      </w:pPr>
      <w:r w:rsidRPr="005B3099">
        <w:rPr>
          <w:rStyle w:val="FootnoteReference"/>
        </w:rPr>
        <w:footnoteRef/>
      </w:r>
      <w:r w:rsidRPr="005B3099">
        <w:rPr>
          <w:color w:val="222222"/>
        </w:rPr>
        <w:t xml:space="preserve">НазаровА.Г. </w:t>
      </w:r>
      <w:hyperlink r:id="rId7">
        <w:r w:rsidRPr="00C16240">
          <w:rPr>
            <w:rStyle w:val="Hyperlink"/>
            <w:color w:val="0070C0"/>
            <w:u w:val="single"/>
          </w:rPr>
          <w:t>Что такое космизм в идее ноосферы</w:t>
        </w:r>
      </w:hyperlink>
      <w:r w:rsidRPr="005B3099">
        <w:rPr>
          <w:color w:val="72777D"/>
        </w:rPr>
        <w:t>(рус.)</w:t>
      </w:r>
      <w:r w:rsidRPr="005B3099">
        <w:rPr>
          <w:color w:val="222222"/>
        </w:rPr>
        <w:t xml:space="preserve"> // Космическое мировоззрение </w:t>
      </w:r>
      <w:r>
        <w:rPr>
          <w:color w:val="222222"/>
        </w:rPr>
        <w:t>–</w:t>
      </w:r>
      <w:r w:rsidRPr="005B3099">
        <w:rPr>
          <w:color w:val="222222"/>
        </w:rPr>
        <w:t xml:space="preserve"> новое мышление XXI века: Материалы международной конференции.</w:t>
      </w:r>
    </w:p>
  </w:footnote>
  <w:footnote w:id="10">
    <w:p w:rsidR="00624B1F" w:rsidRPr="005B3099" w:rsidRDefault="00624B1F" w:rsidP="008F1FDF">
      <w:pPr>
        <w:pStyle w:val="FootnoteText"/>
        <w:jc w:val="both"/>
      </w:pPr>
      <w:r w:rsidRPr="005B3099">
        <w:rPr>
          <w:rStyle w:val="FootnoteReference"/>
        </w:rPr>
        <w:footnoteRef/>
      </w:r>
      <w:r w:rsidRPr="005B3099">
        <w:rPr>
          <w:color w:val="222222"/>
        </w:rPr>
        <w:t>ВернадскийВ.И. Научная мысль как планетное явление / Ф.Т.Яншина. — Москва: Наука, 1991. — 271 с.</w:t>
      </w:r>
    </w:p>
  </w:footnote>
  <w:footnote w:id="11">
    <w:p w:rsidR="00624B1F" w:rsidRPr="005B3099" w:rsidRDefault="00624B1F" w:rsidP="008F1FDF">
      <w:pPr>
        <w:pStyle w:val="FootnoteText"/>
        <w:jc w:val="both"/>
      </w:pPr>
      <w:r w:rsidRPr="005B3099">
        <w:rPr>
          <w:rStyle w:val="FootnoteReference"/>
        </w:rPr>
        <w:footnoteRef/>
      </w:r>
      <w:r w:rsidRPr="005B3099">
        <w:rPr>
          <w:color w:val="222222"/>
        </w:rPr>
        <w:t>ЦиолковскийК.Э. Научная этика. Очерки о Вселенной. — Москва, 1992. — С. 127.</w:t>
      </w:r>
    </w:p>
  </w:footnote>
  <w:footnote w:id="12">
    <w:p w:rsidR="00624B1F" w:rsidRPr="005B3099" w:rsidRDefault="00624B1F" w:rsidP="008F1FDF">
      <w:pPr>
        <w:pStyle w:val="FootnoteText"/>
        <w:jc w:val="both"/>
      </w:pPr>
      <w:r w:rsidRPr="005B3099">
        <w:rPr>
          <w:rStyle w:val="FootnoteReference"/>
        </w:rPr>
        <w:footnoteRef/>
      </w:r>
      <w:r w:rsidRPr="005B3099">
        <w:rPr>
          <w:color w:val="222222"/>
        </w:rPr>
        <w:t>ЦиолковскийК.Э. Есть ли Бог? Очерки о Вселенной. — Москва, 1992. — С. 217. — 256 с.</w:t>
      </w:r>
    </w:p>
  </w:footnote>
  <w:footnote w:id="13">
    <w:p w:rsidR="00624B1F" w:rsidRPr="005B3099" w:rsidRDefault="00624B1F" w:rsidP="008F1FDF">
      <w:pPr>
        <w:pStyle w:val="FootnoteText"/>
        <w:jc w:val="both"/>
      </w:pPr>
      <w:r w:rsidRPr="005B3099">
        <w:rPr>
          <w:rStyle w:val="FootnoteReference"/>
        </w:rPr>
        <w:footnoteRef/>
      </w:r>
      <w:r w:rsidRPr="005B3099">
        <w:rPr>
          <w:color w:val="222222"/>
        </w:rPr>
        <w:t>Салмина</w:t>
      </w:r>
      <w:r>
        <w:rPr>
          <w:color w:val="222222"/>
        </w:rPr>
        <w:t>И.Ю.</w:t>
      </w:r>
      <w:r w:rsidRPr="005B3099">
        <w:rPr>
          <w:color w:val="222222"/>
        </w:rPr>
        <w:t xml:space="preserve">, КузнецовЮ.В. </w:t>
      </w:r>
      <w:hyperlink r:id="rId8">
        <w:r w:rsidRPr="00C16240">
          <w:rPr>
            <w:rStyle w:val="Hyperlink"/>
            <w:color w:val="0070C0"/>
            <w:u w:val="single"/>
          </w:rPr>
          <w:t>Философско-религиозное и литературно-художественное направления в философии русского космизма конца XIX - начала XX веков</w:t>
        </w:r>
      </w:hyperlink>
      <w:r w:rsidRPr="005B3099">
        <w:rPr>
          <w:color w:val="72777D"/>
        </w:rPr>
        <w:t>(рус.)</w:t>
      </w:r>
      <w:r w:rsidRPr="005B3099">
        <w:rPr>
          <w:color w:val="222222"/>
        </w:rPr>
        <w:t xml:space="preserve"> // Вестник МГТУ. — 2010. — Т. 13, № 2.</w:t>
      </w:r>
    </w:p>
  </w:footnote>
  <w:footnote w:id="14">
    <w:p w:rsidR="00624B1F" w:rsidRPr="00C16240" w:rsidRDefault="00624B1F" w:rsidP="008F1FDF">
      <w:pPr>
        <w:pStyle w:val="FootnoteText"/>
        <w:jc w:val="both"/>
      </w:pPr>
      <w:r w:rsidRPr="00C16240">
        <w:rPr>
          <w:rStyle w:val="FootnoteReference"/>
        </w:rPr>
        <w:footnoteRef/>
      </w:r>
      <w:r w:rsidRPr="00C16240">
        <w:rPr>
          <w:color w:val="222222"/>
        </w:rPr>
        <w:t xml:space="preserve">Елена Рерих. </w:t>
      </w:r>
      <w:hyperlink r:id="rId9">
        <w:r w:rsidRPr="00C16240">
          <w:rPr>
            <w:rStyle w:val="Hyperlink"/>
            <w:color w:val="0070C0"/>
            <w:u w:val="single"/>
          </w:rPr>
          <w:t>Надземное. 1938 год</w:t>
        </w:r>
      </w:hyperlink>
      <w:r w:rsidRPr="00C16240">
        <w:rPr>
          <w:color w:val="222222"/>
        </w:rPr>
        <w:t>. Общество Агни-Йоги.</w:t>
      </w:r>
    </w:p>
  </w:footnote>
  <w:footnote w:id="15">
    <w:p w:rsidR="00624B1F" w:rsidRPr="00C16240" w:rsidRDefault="00624B1F" w:rsidP="008F1FDF">
      <w:pPr>
        <w:pStyle w:val="1f"/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C16240">
        <w:rPr>
          <w:rStyle w:val="FootnoteReference"/>
          <w:rFonts w:ascii="Times New Roman" w:hAnsi="Times New Roman" w:cs="Times New Roman"/>
          <w:sz w:val="20"/>
          <w:szCs w:val="20"/>
        </w:rPr>
        <w:footnoteRef/>
      </w:r>
      <w:r w:rsidRPr="00C16240">
        <w:rPr>
          <w:rFonts w:ascii="Times New Roman" w:hAnsi="Times New Roman" w:cs="Times New Roman"/>
          <w:color w:val="222222"/>
          <w:sz w:val="20"/>
          <w:szCs w:val="20"/>
        </w:rPr>
        <w:t xml:space="preserve">Бандура А. </w:t>
      </w:r>
      <w:hyperlink r:id="rId10">
        <w:r w:rsidRPr="00C16240">
          <w:rPr>
            <w:rStyle w:val="Hyperlink"/>
            <w:rFonts w:ascii="Times New Roman" w:hAnsi="Times New Roman" w:cs="Times New Roman"/>
            <w:color w:val="0070C0"/>
            <w:sz w:val="20"/>
            <w:szCs w:val="20"/>
            <w:u w:val="single"/>
          </w:rPr>
          <w:t>Александр Николаевич Скрябин – мистика творчества и магия светозвука</w:t>
        </w:r>
      </w:hyperlink>
      <w:r w:rsidRPr="00C16240">
        <w:rPr>
          <w:rFonts w:ascii="Times New Roman" w:hAnsi="Times New Roman" w:cs="Times New Roman"/>
          <w:color w:val="72777D"/>
          <w:sz w:val="20"/>
          <w:szCs w:val="20"/>
        </w:rPr>
        <w:t>(рус.)</w:t>
      </w:r>
      <w:r w:rsidRPr="00C16240">
        <w:rPr>
          <w:rFonts w:ascii="Times New Roman" w:hAnsi="Times New Roman" w:cs="Times New Roman"/>
          <w:color w:val="222222"/>
          <w:sz w:val="20"/>
          <w:szCs w:val="20"/>
        </w:rPr>
        <w:t xml:space="preserve"> // Вестник теософии. — 1993. Гендель Макс. </w:t>
      </w:r>
      <w:hyperlink r:id="rId11">
        <w:r w:rsidRPr="00C16240">
          <w:rPr>
            <w:rStyle w:val="Hyperlink"/>
            <w:rFonts w:ascii="Times New Roman" w:hAnsi="Times New Roman" w:cs="Times New Roman"/>
            <w:color w:val="0070C0"/>
            <w:sz w:val="20"/>
            <w:szCs w:val="20"/>
            <w:u w:val="single"/>
          </w:rPr>
          <w:t>Мистерии розенкрейцеров</w:t>
        </w:r>
      </w:hyperlink>
      <w:r w:rsidRPr="00C16240">
        <w:rPr>
          <w:rFonts w:ascii="Times New Roman" w:hAnsi="Times New Roman" w:cs="Times New Roman"/>
          <w:color w:val="222222"/>
          <w:sz w:val="20"/>
          <w:szCs w:val="20"/>
        </w:rPr>
        <w:t>. ВикиЧтение.</w:t>
      </w:r>
    </w:p>
  </w:footnote>
  <w:footnote w:id="16">
    <w:p w:rsidR="00624B1F" w:rsidRPr="00C16240" w:rsidRDefault="00624B1F" w:rsidP="008F1FDF">
      <w:pPr>
        <w:pStyle w:val="FootnoteText"/>
        <w:jc w:val="both"/>
      </w:pPr>
      <w:r w:rsidRPr="00C16240">
        <w:rPr>
          <w:rStyle w:val="FootnoteReference"/>
        </w:rPr>
        <w:footnoteRef/>
      </w:r>
      <w:r w:rsidRPr="00C16240">
        <w:rPr>
          <w:color w:val="222222"/>
        </w:rPr>
        <w:t xml:space="preserve">Ян ванРайкенборг, Катароза де Петри. </w:t>
      </w:r>
      <w:hyperlink r:id="rId12">
        <w:r w:rsidRPr="00C16240">
          <w:rPr>
            <w:rStyle w:val="Hyperlink"/>
            <w:color w:val="0070C0"/>
            <w:u w:val="single"/>
          </w:rPr>
          <w:t>Универсальный гнозис</w:t>
        </w:r>
      </w:hyperlink>
      <w:r w:rsidRPr="00C16240">
        <w:rPr>
          <w:color w:val="222222"/>
        </w:rPr>
        <w:t>. Теософия в России.</w:t>
      </w:r>
    </w:p>
  </w:footnote>
  <w:footnote w:id="17">
    <w:p w:rsidR="00624B1F" w:rsidRPr="00C16240" w:rsidRDefault="00624B1F" w:rsidP="008F1FDF">
      <w:pPr>
        <w:pStyle w:val="FootnoteText"/>
        <w:jc w:val="both"/>
      </w:pPr>
      <w:r w:rsidRPr="00C16240">
        <w:rPr>
          <w:rStyle w:val="FootnoteReference"/>
        </w:rPr>
        <w:footnoteRef/>
      </w:r>
      <w:r w:rsidRPr="00C16240">
        <w:rPr>
          <w:color w:val="222222"/>
        </w:rPr>
        <w:t>Рерих Е.И. Письма. Том II (1934 г.). — Международный Центр Рерихов, 2013.</w:t>
      </w:r>
    </w:p>
  </w:footnote>
  <w:footnote w:id="18">
    <w:p w:rsidR="00624B1F" w:rsidRPr="005B3099" w:rsidRDefault="00624B1F" w:rsidP="008F1FDF">
      <w:pPr>
        <w:pStyle w:val="FootnoteText"/>
        <w:jc w:val="both"/>
      </w:pPr>
      <w:r w:rsidRPr="005B3099">
        <w:rPr>
          <w:rStyle w:val="FootnoteReference"/>
        </w:rPr>
        <w:footnoteRef/>
      </w:r>
      <w:r w:rsidRPr="005B3099">
        <w:rPr>
          <w:color w:val="222222"/>
        </w:rPr>
        <w:t>КовалеваН. Путь в Шамбалу. — М</w:t>
      </w:r>
      <w:r>
        <w:rPr>
          <w:color w:val="222222"/>
        </w:rPr>
        <w:t>.</w:t>
      </w:r>
      <w:r w:rsidRPr="005B3099">
        <w:rPr>
          <w:color w:val="222222"/>
        </w:rPr>
        <w:t>: Рипол-классик, 2004. — 318 с.</w:t>
      </w:r>
    </w:p>
  </w:footnote>
  <w:footnote w:id="19">
    <w:p w:rsidR="00624B1F" w:rsidRPr="005B3099" w:rsidRDefault="00624B1F" w:rsidP="008F1FDF">
      <w:pPr>
        <w:pStyle w:val="FootnoteText"/>
        <w:jc w:val="both"/>
      </w:pPr>
      <w:r w:rsidRPr="005B3099">
        <w:rPr>
          <w:rStyle w:val="FootnoteReference"/>
        </w:rPr>
        <w:footnoteRef/>
      </w:r>
      <w:r w:rsidRPr="005B3099">
        <w:rPr>
          <w:color w:val="222222"/>
        </w:rPr>
        <w:t>МарианисА., КовалеваН. Аватары Шамбалы. — Эксмо, 2010.</w:t>
      </w:r>
    </w:p>
  </w:footnote>
  <w:footnote w:id="20">
    <w:p w:rsidR="00624B1F" w:rsidRPr="005B3099" w:rsidRDefault="00624B1F" w:rsidP="008F1FDF">
      <w:pPr>
        <w:pStyle w:val="FootnoteText"/>
        <w:jc w:val="both"/>
      </w:pPr>
      <w:r w:rsidRPr="005B3099">
        <w:rPr>
          <w:rStyle w:val="FootnoteReference"/>
        </w:rPr>
        <w:footnoteRef/>
      </w:r>
      <w:r w:rsidRPr="005B3099">
        <w:rPr>
          <w:color w:val="222222"/>
        </w:rPr>
        <w:t xml:space="preserve">Поль Шакорнак. </w:t>
      </w:r>
      <w:hyperlink r:id="rId13" w:anchor="p33">
        <w:r w:rsidRPr="00C16240">
          <w:rPr>
            <w:rStyle w:val="Hyperlink"/>
            <w:color w:val="0070C0"/>
            <w:u w:val="single"/>
          </w:rPr>
          <w:t>Легенда о графе Сен-Жермене</w:t>
        </w:r>
      </w:hyperlink>
      <w:r w:rsidRPr="005B3099">
        <w:rPr>
          <w:color w:val="222222"/>
        </w:rPr>
        <w:t>. Культурно-просветительский журнал "Дельфис".</w:t>
      </w:r>
    </w:p>
  </w:footnote>
  <w:footnote w:id="21">
    <w:p w:rsidR="00624B1F" w:rsidRPr="005B3099" w:rsidRDefault="00624B1F" w:rsidP="008F1FDF">
      <w:pPr>
        <w:pStyle w:val="FootnoteText"/>
        <w:jc w:val="both"/>
      </w:pPr>
      <w:r w:rsidRPr="005B3099">
        <w:rPr>
          <w:rStyle w:val="FootnoteReference"/>
        </w:rPr>
        <w:footnoteRef/>
      </w:r>
      <w:r w:rsidRPr="005B3099">
        <w:rPr>
          <w:color w:val="222222"/>
        </w:rPr>
        <w:t>Поль Шакорнак. Граф Сен-Жермен. Хранитель всех тайн / М. де Брен. — Вече. — 320 с.</w:t>
      </w:r>
    </w:p>
  </w:footnote>
  <w:footnote w:id="22">
    <w:p w:rsidR="00624B1F" w:rsidRPr="005B3099" w:rsidRDefault="00624B1F" w:rsidP="008F1FDF">
      <w:pPr>
        <w:pStyle w:val="FootnoteText"/>
        <w:jc w:val="both"/>
      </w:pPr>
      <w:r w:rsidRPr="005B3099">
        <w:rPr>
          <w:rStyle w:val="FootnoteReference"/>
        </w:rPr>
        <w:footnoteRef/>
      </w:r>
      <w:r w:rsidRPr="005B3099">
        <w:rPr>
          <w:color w:val="222222"/>
        </w:rPr>
        <w:t>БлаватскаяЕ.П. Скрижали астрального света. — М: Эксмо-Пресс, 2002. — С. 534. — 896 с.</w:t>
      </w:r>
    </w:p>
  </w:footnote>
  <w:footnote w:id="23">
    <w:p w:rsidR="00624B1F" w:rsidRPr="005B3099" w:rsidRDefault="00624B1F" w:rsidP="008F1FDF">
      <w:pPr>
        <w:pStyle w:val="FootnoteText"/>
        <w:jc w:val="both"/>
      </w:pPr>
      <w:r w:rsidRPr="005B3099">
        <w:rPr>
          <w:rStyle w:val="FootnoteReference"/>
        </w:rPr>
        <w:footnoteRef/>
      </w:r>
      <w:r w:rsidRPr="005B3099">
        <w:rPr>
          <w:color w:val="222222"/>
        </w:rPr>
        <w:t>БлаватскаяЕ.П. Теософский словарь. — Сфера, 2009.</w:t>
      </w:r>
    </w:p>
  </w:footnote>
  <w:footnote w:id="24">
    <w:p w:rsidR="00624B1F" w:rsidRPr="005B3099" w:rsidRDefault="00624B1F" w:rsidP="008F1FDF">
      <w:pPr>
        <w:pStyle w:val="FootnoteText"/>
        <w:jc w:val="both"/>
      </w:pPr>
      <w:r w:rsidRPr="005B3099">
        <w:rPr>
          <w:rStyle w:val="FootnoteReference"/>
        </w:rPr>
        <w:footnoteRef/>
      </w:r>
      <w:r w:rsidRPr="005B3099">
        <w:rPr>
          <w:color w:val="222222"/>
        </w:rPr>
        <w:t>Филос. Гражданин двух планет / С.Беляев. — Москва: Сфера, 2011. — 512 с.</w:t>
      </w:r>
    </w:p>
  </w:footnote>
  <w:footnote w:id="25">
    <w:p w:rsidR="00624B1F" w:rsidRPr="005B3099" w:rsidRDefault="00624B1F" w:rsidP="008F1FDF">
      <w:pPr>
        <w:pStyle w:val="FootnoteText"/>
        <w:jc w:val="both"/>
      </w:pPr>
      <w:r w:rsidRPr="005B3099">
        <w:rPr>
          <w:rStyle w:val="FootnoteReference"/>
        </w:rPr>
        <w:footnoteRef/>
      </w:r>
      <w:r w:rsidRPr="005B3099">
        <w:rPr>
          <w:color w:val="222222"/>
        </w:rPr>
        <w:t>Элизабет Хейч. Посвящение. — София, 2012. — 512 с.</w:t>
      </w:r>
    </w:p>
  </w:footnote>
  <w:footnote w:id="26">
    <w:p w:rsidR="00624B1F" w:rsidRPr="005B3099" w:rsidRDefault="00624B1F" w:rsidP="008F1FDF">
      <w:pPr>
        <w:pStyle w:val="FootnoteText"/>
        <w:jc w:val="both"/>
      </w:pPr>
      <w:r w:rsidRPr="005B3099">
        <w:rPr>
          <w:rStyle w:val="FootnoteReference"/>
        </w:rPr>
        <w:footnoteRef/>
      </w:r>
      <w:r w:rsidRPr="005B3099">
        <w:rPr>
          <w:color w:val="222222"/>
        </w:rPr>
        <w:t>Х.П. Жизнь Посвященного / Н.Протасова. — Сфера, 2003. — 480 с.</w:t>
      </w:r>
    </w:p>
  </w:footnote>
  <w:footnote w:id="27">
    <w:p w:rsidR="00624B1F" w:rsidRPr="005B3099" w:rsidRDefault="00624B1F" w:rsidP="008F1FDF">
      <w:pPr>
        <w:pStyle w:val="1f"/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5B3099">
        <w:rPr>
          <w:rStyle w:val="FootnoteReference"/>
          <w:rFonts w:ascii="Times New Roman" w:hAnsi="Times New Roman" w:cs="Times New Roman"/>
          <w:sz w:val="20"/>
          <w:szCs w:val="20"/>
        </w:rPr>
        <w:footnoteRef/>
      </w:r>
      <w:r w:rsidRPr="005B3099">
        <w:rPr>
          <w:rFonts w:ascii="Times New Roman" w:hAnsi="Times New Roman" w:cs="Times New Roman"/>
          <w:color w:val="222222"/>
          <w:sz w:val="20"/>
          <w:szCs w:val="20"/>
        </w:rPr>
        <w:t>ДэннионБринкли. Спасенный светом. — Москва: Лонгфелло, 2004. — 360 с.</w:t>
      </w:r>
      <w:r>
        <w:rPr>
          <w:rFonts w:ascii="Times New Roman" w:hAnsi="Times New Roman" w:cs="Times New Roman"/>
          <w:color w:val="222222"/>
          <w:sz w:val="20"/>
          <w:szCs w:val="20"/>
        </w:rPr>
        <w:t>;</w:t>
      </w:r>
      <w:r w:rsidRPr="005B3099">
        <w:rPr>
          <w:rFonts w:ascii="Times New Roman" w:hAnsi="Times New Roman" w:cs="Times New Roman"/>
          <w:color w:val="222222"/>
          <w:sz w:val="20"/>
          <w:szCs w:val="20"/>
        </w:rPr>
        <w:t>Бринкли К., Бринкли Д. Тайны Света. О нашей Жизни в двух мирах. — Москва: Лонгфелло, 2005. — 224 с.</w:t>
      </w:r>
    </w:p>
  </w:footnote>
  <w:footnote w:id="28">
    <w:p w:rsidR="00624B1F" w:rsidRPr="005B3099" w:rsidRDefault="00624B1F" w:rsidP="008F1FDF">
      <w:pPr>
        <w:pStyle w:val="FootnoteText"/>
        <w:jc w:val="both"/>
      </w:pPr>
      <w:r w:rsidRPr="005B3099">
        <w:rPr>
          <w:rStyle w:val="FootnoteReference"/>
        </w:rPr>
        <w:footnoteRef/>
      </w:r>
      <w:r w:rsidRPr="005B3099">
        <w:rPr>
          <w:color w:val="222222"/>
        </w:rPr>
        <w:t xml:space="preserve">МилановаА. </w:t>
      </w:r>
      <w:hyperlink r:id="rId14">
        <w:r w:rsidRPr="00C16240">
          <w:rPr>
            <w:rStyle w:val="Hyperlink"/>
            <w:color w:val="0070C0"/>
            <w:u w:val="single"/>
          </w:rPr>
          <w:t>«Две жизни» Антаровой – эзотерика в прозе</w:t>
        </w:r>
      </w:hyperlink>
      <w:r w:rsidRPr="005B3099">
        <w:rPr>
          <w:color w:val="72777D"/>
        </w:rPr>
        <w:t>(рус.)</w:t>
      </w:r>
      <w:r w:rsidRPr="005B3099">
        <w:rPr>
          <w:color w:val="222222"/>
        </w:rPr>
        <w:t xml:space="preserve"> // Этико-философский журнал «Грани Эпохи». — 2018. — 5 марта (№ 73).</w:t>
      </w:r>
    </w:p>
  </w:footnote>
  <w:footnote w:id="29">
    <w:p w:rsidR="00624B1F" w:rsidRPr="005B3099" w:rsidRDefault="00624B1F" w:rsidP="008F1FDF">
      <w:pPr>
        <w:pStyle w:val="FootnoteText"/>
        <w:jc w:val="both"/>
      </w:pPr>
      <w:r w:rsidRPr="005B3099">
        <w:rPr>
          <w:rStyle w:val="FootnoteReference"/>
        </w:rPr>
        <w:footnoteRef/>
      </w:r>
      <w:r w:rsidRPr="005B3099">
        <w:rPr>
          <w:color w:val="222222"/>
        </w:rPr>
        <w:t>АнтароваК.Е. Две жизни. Часть 1. — Москва: Сиринъ приёма. — С. 230. — 510 с.</w:t>
      </w:r>
    </w:p>
  </w:footnote>
  <w:footnote w:id="30">
    <w:p w:rsidR="00624B1F" w:rsidRPr="005B3099" w:rsidRDefault="00624B1F" w:rsidP="008F1FDF">
      <w:pPr>
        <w:pStyle w:val="FootnoteText"/>
        <w:jc w:val="both"/>
      </w:pPr>
      <w:r w:rsidRPr="005B3099">
        <w:rPr>
          <w:rStyle w:val="FootnoteReference"/>
        </w:rPr>
        <w:footnoteRef/>
      </w:r>
      <w:r w:rsidRPr="005B3099">
        <w:rPr>
          <w:color w:val="222222"/>
        </w:rPr>
        <w:t>Ванга. Полное собрание пророчеств. — 2009. — 480 с.</w:t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Courier New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Courier New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Courier New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Courier New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Courier New"/>
      </w:rPr>
    </w:lvl>
    <w:lvl w:ilvl="6">
      <w:start w:val="1"/>
      <w:numFmt w:val="bullet"/>
      <w:pStyle w:val="Heading7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Courier New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Courier New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Courier New"/>
      </w:rPr>
    </w:lvl>
  </w:abstractNum>
  <w:abstractNum w:abstractNumId="1">
    <w:nsid w:val="00000002"/>
    <w:multiLevelType w:val="singleLevel"/>
    <w:tmpl w:val="00000002"/>
    <w:name w:val="WW8Num3"/>
    <w:lvl w:ilvl="0">
      <w:start w:val="1"/>
      <w:numFmt w:val="decimal"/>
      <w:lvlText w:val="%1."/>
      <w:lvlJc w:val="left"/>
      <w:pPr>
        <w:tabs>
          <w:tab w:val="num" w:pos="1174"/>
        </w:tabs>
        <w:ind w:left="1174" w:hanging="360"/>
      </w:pPr>
      <w:rPr>
        <w:color w:val="000080"/>
        <w:sz w:val="25"/>
        <w:szCs w:val="25"/>
      </w:rPr>
    </w:lvl>
  </w:abstractNum>
  <w:abstractNum w:abstractNumId="2">
    <w:nsid w:val="051B060C"/>
    <w:multiLevelType w:val="multilevel"/>
    <w:tmpl w:val="7662218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2222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20DF3B1F"/>
    <w:multiLevelType w:val="multilevel"/>
    <w:tmpl w:val="864215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73E076A"/>
    <w:multiLevelType w:val="multilevel"/>
    <w:tmpl w:val="40821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5AD3715"/>
    <w:multiLevelType w:val="multilevel"/>
    <w:tmpl w:val="9DE844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C0478E8"/>
    <w:multiLevelType w:val="multilevel"/>
    <w:tmpl w:val="1BB8E0B8"/>
    <w:lvl w:ilvl="0">
      <w:start w:val="1"/>
      <w:numFmt w:val="bullet"/>
      <w:lvlText w:val="●"/>
      <w:lvlJc w:val="left"/>
      <w:pPr>
        <w:ind w:left="786" w:hanging="360"/>
      </w:pPr>
      <w:rPr>
        <w:rFonts w:ascii="Arial" w:eastAsia="Arial" w:hAnsi="Arial" w:cs="Arial"/>
        <w:color w:val="222222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nsid w:val="551C5705"/>
    <w:multiLevelType w:val="multilevel"/>
    <w:tmpl w:val="5728F800"/>
    <w:lvl w:ilvl="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A507157"/>
    <w:multiLevelType w:val="hybridMultilevel"/>
    <w:tmpl w:val="923A634C"/>
    <w:lvl w:ilvl="0" w:tplc="DD5E0260">
      <w:numFmt w:val="bullet"/>
      <w:lvlText w:val="–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9">
    <w:nsid w:val="6E6C7B7E"/>
    <w:multiLevelType w:val="hybridMultilevel"/>
    <w:tmpl w:val="DAFEEB3E"/>
    <w:lvl w:ilvl="0" w:tplc="EB84B2B4">
      <w:start w:val="1"/>
      <w:numFmt w:val="decimal"/>
      <w:lvlText w:val="%1."/>
      <w:lvlJc w:val="left"/>
      <w:pPr>
        <w:ind w:left="855" w:hanging="495"/>
      </w:pPr>
      <w:rPr>
        <w:rFonts w:ascii="Times New Roman" w:eastAsia="Times New Roman" w:hAnsi="Times New Roman" w:cs="Times New Roman" w:hint="default"/>
        <w:color w:val="0000FF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B2919C7"/>
    <w:multiLevelType w:val="hybridMultilevel"/>
    <w:tmpl w:val="9EC43516"/>
    <w:lvl w:ilvl="0" w:tplc="611E4698">
      <w:numFmt w:val="bullet"/>
      <w:lvlText w:val="–"/>
      <w:lvlJc w:val="left"/>
      <w:pPr>
        <w:ind w:left="1327" w:hanging="7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5"/>
  </w:num>
  <w:num w:numId="5">
    <w:abstractNumId w:val="3"/>
  </w:num>
  <w:num w:numId="6">
    <w:abstractNumId w:val="4"/>
  </w:num>
  <w:num w:numId="7">
    <w:abstractNumId w:val="10"/>
  </w:num>
  <w:num w:numId="8">
    <w:abstractNumId w:val="9"/>
  </w:num>
  <w:num w:numId="9">
    <w:abstractNumId w:val="8"/>
  </w:num>
  <w:num w:numId="10">
    <w:abstractNumId w:val="2"/>
  </w:num>
  <w:num w:numId="11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isplayBackgroundShape/>
  <w:embedSystemFonts/>
  <w:defaultTabStop w:val="708"/>
  <w:autoHyphenation/>
  <w:defaultTableStyle w:val="Normal"/>
  <w:drawingGridVerticalSpacing w:val="0"/>
  <w:displayHorizontalDrawingGridEvery w:val="0"/>
  <w:displayVerticalDrawingGridEvery w:val="0"/>
  <w:characterSpacingControl w:val="doNotCompress"/>
  <w:savePreviewPicture/>
  <w:hdrShapeDefaults>
    <o:shapedefaults v:ext="edit" spidmax="17410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EF1F45"/>
    <w:rsid w:val="000000AD"/>
    <w:rsid w:val="00004306"/>
    <w:rsid w:val="0000609A"/>
    <w:rsid w:val="000103D6"/>
    <w:rsid w:val="000117DE"/>
    <w:rsid w:val="00011EE5"/>
    <w:rsid w:val="0001609E"/>
    <w:rsid w:val="00016218"/>
    <w:rsid w:val="0002013B"/>
    <w:rsid w:val="0002133E"/>
    <w:rsid w:val="00022F5E"/>
    <w:rsid w:val="00024279"/>
    <w:rsid w:val="0002546F"/>
    <w:rsid w:val="000273A2"/>
    <w:rsid w:val="00030EA2"/>
    <w:rsid w:val="000318EC"/>
    <w:rsid w:val="00036B67"/>
    <w:rsid w:val="00041960"/>
    <w:rsid w:val="00047B41"/>
    <w:rsid w:val="0005077D"/>
    <w:rsid w:val="00051E85"/>
    <w:rsid w:val="000559F8"/>
    <w:rsid w:val="00055A4D"/>
    <w:rsid w:val="000671E1"/>
    <w:rsid w:val="000750F4"/>
    <w:rsid w:val="000764A0"/>
    <w:rsid w:val="00077F87"/>
    <w:rsid w:val="00080D5A"/>
    <w:rsid w:val="000816DB"/>
    <w:rsid w:val="00081F5E"/>
    <w:rsid w:val="0008375D"/>
    <w:rsid w:val="0008415B"/>
    <w:rsid w:val="00085169"/>
    <w:rsid w:val="0008618C"/>
    <w:rsid w:val="00090020"/>
    <w:rsid w:val="00096312"/>
    <w:rsid w:val="00097C94"/>
    <w:rsid w:val="000A0573"/>
    <w:rsid w:val="000A4EB5"/>
    <w:rsid w:val="000A6170"/>
    <w:rsid w:val="000A6842"/>
    <w:rsid w:val="000A78FD"/>
    <w:rsid w:val="000B12E9"/>
    <w:rsid w:val="000B3153"/>
    <w:rsid w:val="000B34E9"/>
    <w:rsid w:val="000B49A2"/>
    <w:rsid w:val="000B6D13"/>
    <w:rsid w:val="000C408B"/>
    <w:rsid w:val="000C6C86"/>
    <w:rsid w:val="000C770D"/>
    <w:rsid w:val="000D35C6"/>
    <w:rsid w:val="000E1BFC"/>
    <w:rsid w:val="000E22CF"/>
    <w:rsid w:val="000E2EF0"/>
    <w:rsid w:val="000E58D3"/>
    <w:rsid w:val="000E7986"/>
    <w:rsid w:val="000F1074"/>
    <w:rsid w:val="000F26CA"/>
    <w:rsid w:val="000F3C5B"/>
    <w:rsid w:val="000F40A0"/>
    <w:rsid w:val="000F68D0"/>
    <w:rsid w:val="000F75AB"/>
    <w:rsid w:val="000F766B"/>
    <w:rsid w:val="000F7F97"/>
    <w:rsid w:val="00101E48"/>
    <w:rsid w:val="0010350B"/>
    <w:rsid w:val="001057C0"/>
    <w:rsid w:val="00110BFF"/>
    <w:rsid w:val="00112A0A"/>
    <w:rsid w:val="001143D2"/>
    <w:rsid w:val="00114C5A"/>
    <w:rsid w:val="00115281"/>
    <w:rsid w:val="00115653"/>
    <w:rsid w:val="00120915"/>
    <w:rsid w:val="00121043"/>
    <w:rsid w:val="00121863"/>
    <w:rsid w:val="00121D80"/>
    <w:rsid w:val="00123F3B"/>
    <w:rsid w:val="00124084"/>
    <w:rsid w:val="001259B3"/>
    <w:rsid w:val="00127F9A"/>
    <w:rsid w:val="0013340B"/>
    <w:rsid w:val="00133560"/>
    <w:rsid w:val="00136C19"/>
    <w:rsid w:val="00141D4A"/>
    <w:rsid w:val="00141F4C"/>
    <w:rsid w:val="00143E5C"/>
    <w:rsid w:val="00145058"/>
    <w:rsid w:val="00145E31"/>
    <w:rsid w:val="0014687C"/>
    <w:rsid w:val="00151A35"/>
    <w:rsid w:val="001556FE"/>
    <w:rsid w:val="00155E08"/>
    <w:rsid w:val="0015610D"/>
    <w:rsid w:val="00162462"/>
    <w:rsid w:val="001665CF"/>
    <w:rsid w:val="00171132"/>
    <w:rsid w:val="0017305C"/>
    <w:rsid w:val="001744AD"/>
    <w:rsid w:val="00176733"/>
    <w:rsid w:val="0017787C"/>
    <w:rsid w:val="001819DD"/>
    <w:rsid w:val="00182A0E"/>
    <w:rsid w:val="0018303D"/>
    <w:rsid w:val="00186A0B"/>
    <w:rsid w:val="00193F05"/>
    <w:rsid w:val="00195AD6"/>
    <w:rsid w:val="00196CD1"/>
    <w:rsid w:val="00196E4F"/>
    <w:rsid w:val="00196EDE"/>
    <w:rsid w:val="001A3599"/>
    <w:rsid w:val="001A437E"/>
    <w:rsid w:val="001A55C4"/>
    <w:rsid w:val="001B3332"/>
    <w:rsid w:val="001B5034"/>
    <w:rsid w:val="001B5530"/>
    <w:rsid w:val="001B65AB"/>
    <w:rsid w:val="001C1D40"/>
    <w:rsid w:val="001C5954"/>
    <w:rsid w:val="001C7159"/>
    <w:rsid w:val="001C783E"/>
    <w:rsid w:val="001C7C3D"/>
    <w:rsid w:val="001D1B52"/>
    <w:rsid w:val="001D2C0B"/>
    <w:rsid w:val="001D3BF2"/>
    <w:rsid w:val="001D51CA"/>
    <w:rsid w:val="001D58E0"/>
    <w:rsid w:val="001D5E2B"/>
    <w:rsid w:val="001D751E"/>
    <w:rsid w:val="001F06ED"/>
    <w:rsid w:val="001F1925"/>
    <w:rsid w:val="002004C0"/>
    <w:rsid w:val="00202D6A"/>
    <w:rsid w:val="002031F9"/>
    <w:rsid w:val="0020424A"/>
    <w:rsid w:val="00205A54"/>
    <w:rsid w:val="00207240"/>
    <w:rsid w:val="00210879"/>
    <w:rsid w:val="00213AFD"/>
    <w:rsid w:val="0022417E"/>
    <w:rsid w:val="00224CE0"/>
    <w:rsid w:val="0022556B"/>
    <w:rsid w:val="00225594"/>
    <w:rsid w:val="00226BEE"/>
    <w:rsid w:val="002323ED"/>
    <w:rsid w:val="00232AC8"/>
    <w:rsid w:val="00237A96"/>
    <w:rsid w:val="00237C24"/>
    <w:rsid w:val="00240814"/>
    <w:rsid w:val="00241F07"/>
    <w:rsid w:val="002472EB"/>
    <w:rsid w:val="0024775E"/>
    <w:rsid w:val="0025011A"/>
    <w:rsid w:val="0025098D"/>
    <w:rsid w:val="00253C52"/>
    <w:rsid w:val="00257A72"/>
    <w:rsid w:val="0026087E"/>
    <w:rsid w:val="002614A3"/>
    <w:rsid w:val="00261647"/>
    <w:rsid w:val="00262881"/>
    <w:rsid w:val="00264413"/>
    <w:rsid w:val="00265D5A"/>
    <w:rsid w:val="00267849"/>
    <w:rsid w:val="00270767"/>
    <w:rsid w:val="00272175"/>
    <w:rsid w:val="00280C63"/>
    <w:rsid w:val="00286EC2"/>
    <w:rsid w:val="002903BC"/>
    <w:rsid w:val="0029337C"/>
    <w:rsid w:val="00293479"/>
    <w:rsid w:val="002A27F5"/>
    <w:rsid w:val="002A4541"/>
    <w:rsid w:val="002A472B"/>
    <w:rsid w:val="002A701E"/>
    <w:rsid w:val="002B0E61"/>
    <w:rsid w:val="002B1528"/>
    <w:rsid w:val="002B2977"/>
    <w:rsid w:val="002B61D8"/>
    <w:rsid w:val="002C3950"/>
    <w:rsid w:val="002C4736"/>
    <w:rsid w:val="002C6588"/>
    <w:rsid w:val="002D1CAD"/>
    <w:rsid w:val="002D7655"/>
    <w:rsid w:val="002E1618"/>
    <w:rsid w:val="002E49F0"/>
    <w:rsid w:val="002E5D7A"/>
    <w:rsid w:val="002F042F"/>
    <w:rsid w:val="002F0DA8"/>
    <w:rsid w:val="002F26F9"/>
    <w:rsid w:val="002F2EB1"/>
    <w:rsid w:val="002F4043"/>
    <w:rsid w:val="002F4448"/>
    <w:rsid w:val="002F52CA"/>
    <w:rsid w:val="002F63C7"/>
    <w:rsid w:val="002F67FE"/>
    <w:rsid w:val="002F7E61"/>
    <w:rsid w:val="00300773"/>
    <w:rsid w:val="00300946"/>
    <w:rsid w:val="003025D6"/>
    <w:rsid w:val="00302B9C"/>
    <w:rsid w:val="0030363B"/>
    <w:rsid w:val="003045AC"/>
    <w:rsid w:val="00305957"/>
    <w:rsid w:val="00307325"/>
    <w:rsid w:val="00312BB9"/>
    <w:rsid w:val="00314738"/>
    <w:rsid w:val="003203B0"/>
    <w:rsid w:val="003210D6"/>
    <w:rsid w:val="00324F89"/>
    <w:rsid w:val="0032565A"/>
    <w:rsid w:val="003308CE"/>
    <w:rsid w:val="00331560"/>
    <w:rsid w:val="00331774"/>
    <w:rsid w:val="00331E00"/>
    <w:rsid w:val="0033280B"/>
    <w:rsid w:val="00333F84"/>
    <w:rsid w:val="00334777"/>
    <w:rsid w:val="00342CF7"/>
    <w:rsid w:val="003433D8"/>
    <w:rsid w:val="003478A0"/>
    <w:rsid w:val="00350534"/>
    <w:rsid w:val="00351722"/>
    <w:rsid w:val="00351912"/>
    <w:rsid w:val="003521C8"/>
    <w:rsid w:val="00352BBF"/>
    <w:rsid w:val="0035344F"/>
    <w:rsid w:val="00353A04"/>
    <w:rsid w:val="00354E58"/>
    <w:rsid w:val="00360F78"/>
    <w:rsid w:val="003631FC"/>
    <w:rsid w:val="00363A8C"/>
    <w:rsid w:val="0036685C"/>
    <w:rsid w:val="00367119"/>
    <w:rsid w:val="003722C7"/>
    <w:rsid w:val="00376307"/>
    <w:rsid w:val="00376FBF"/>
    <w:rsid w:val="00377D30"/>
    <w:rsid w:val="003827D8"/>
    <w:rsid w:val="00382D36"/>
    <w:rsid w:val="00383340"/>
    <w:rsid w:val="0038366A"/>
    <w:rsid w:val="00383A00"/>
    <w:rsid w:val="00385A9B"/>
    <w:rsid w:val="00387404"/>
    <w:rsid w:val="0038744C"/>
    <w:rsid w:val="00392080"/>
    <w:rsid w:val="00393AA7"/>
    <w:rsid w:val="00394B49"/>
    <w:rsid w:val="003A1523"/>
    <w:rsid w:val="003A4054"/>
    <w:rsid w:val="003A48C8"/>
    <w:rsid w:val="003A5004"/>
    <w:rsid w:val="003A56CE"/>
    <w:rsid w:val="003A7BA5"/>
    <w:rsid w:val="003B1239"/>
    <w:rsid w:val="003B2F3D"/>
    <w:rsid w:val="003B30E8"/>
    <w:rsid w:val="003B50D5"/>
    <w:rsid w:val="003B59C3"/>
    <w:rsid w:val="003B5B3C"/>
    <w:rsid w:val="003C1792"/>
    <w:rsid w:val="003C17E4"/>
    <w:rsid w:val="003C4497"/>
    <w:rsid w:val="003C5D80"/>
    <w:rsid w:val="003C6D1A"/>
    <w:rsid w:val="003D1162"/>
    <w:rsid w:val="003D1D3D"/>
    <w:rsid w:val="003D1ED8"/>
    <w:rsid w:val="003D4236"/>
    <w:rsid w:val="003D53D3"/>
    <w:rsid w:val="003D57A1"/>
    <w:rsid w:val="003D725F"/>
    <w:rsid w:val="003E0AC1"/>
    <w:rsid w:val="003E34B2"/>
    <w:rsid w:val="003E37FB"/>
    <w:rsid w:val="003E4CE1"/>
    <w:rsid w:val="003E6A54"/>
    <w:rsid w:val="003F0EB9"/>
    <w:rsid w:val="003F1DFF"/>
    <w:rsid w:val="003F2476"/>
    <w:rsid w:val="003F301E"/>
    <w:rsid w:val="00402B5F"/>
    <w:rsid w:val="00402C7C"/>
    <w:rsid w:val="004033E2"/>
    <w:rsid w:val="004052B7"/>
    <w:rsid w:val="00405BA1"/>
    <w:rsid w:val="00406274"/>
    <w:rsid w:val="004101BB"/>
    <w:rsid w:val="00412498"/>
    <w:rsid w:val="00412A58"/>
    <w:rsid w:val="00414CEC"/>
    <w:rsid w:val="004160CC"/>
    <w:rsid w:val="004178FC"/>
    <w:rsid w:val="004209F9"/>
    <w:rsid w:val="00420D9B"/>
    <w:rsid w:val="00420E51"/>
    <w:rsid w:val="00422CA4"/>
    <w:rsid w:val="004234B5"/>
    <w:rsid w:val="0042511D"/>
    <w:rsid w:val="00432D0E"/>
    <w:rsid w:val="004361C2"/>
    <w:rsid w:val="00443EFE"/>
    <w:rsid w:val="004462DB"/>
    <w:rsid w:val="00446CAF"/>
    <w:rsid w:val="004509E3"/>
    <w:rsid w:val="00452080"/>
    <w:rsid w:val="00452B9F"/>
    <w:rsid w:val="00460EE9"/>
    <w:rsid w:val="004611CB"/>
    <w:rsid w:val="00462A16"/>
    <w:rsid w:val="004634F5"/>
    <w:rsid w:val="00465BD3"/>
    <w:rsid w:val="00467B81"/>
    <w:rsid w:val="00467CFC"/>
    <w:rsid w:val="00470925"/>
    <w:rsid w:val="00471D26"/>
    <w:rsid w:val="0047513D"/>
    <w:rsid w:val="004815A5"/>
    <w:rsid w:val="00483076"/>
    <w:rsid w:val="004831A0"/>
    <w:rsid w:val="004848D4"/>
    <w:rsid w:val="004853F9"/>
    <w:rsid w:val="004869C3"/>
    <w:rsid w:val="004878C8"/>
    <w:rsid w:val="0049069C"/>
    <w:rsid w:val="004924AA"/>
    <w:rsid w:val="00493B58"/>
    <w:rsid w:val="00495C24"/>
    <w:rsid w:val="0049710F"/>
    <w:rsid w:val="004A10C3"/>
    <w:rsid w:val="004A1A80"/>
    <w:rsid w:val="004A68FC"/>
    <w:rsid w:val="004B0333"/>
    <w:rsid w:val="004B0D89"/>
    <w:rsid w:val="004B44AB"/>
    <w:rsid w:val="004B6887"/>
    <w:rsid w:val="004B6CD4"/>
    <w:rsid w:val="004C02D4"/>
    <w:rsid w:val="004C49A9"/>
    <w:rsid w:val="004C6EC7"/>
    <w:rsid w:val="004D2090"/>
    <w:rsid w:val="004E088B"/>
    <w:rsid w:val="004E1303"/>
    <w:rsid w:val="004E3A90"/>
    <w:rsid w:val="004E4B6F"/>
    <w:rsid w:val="004F2357"/>
    <w:rsid w:val="004F6D0A"/>
    <w:rsid w:val="00500502"/>
    <w:rsid w:val="00501C75"/>
    <w:rsid w:val="00502C3D"/>
    <w:rsid w:val="00511503"/>
    <w:rsid w:val="00514A7C"/>
    <w:rsid w:val="005234E8"/>
    <w:rsid w:val="0052530D"/>
    <w:rsid w:val="00525B24"/>
    <w:rsid w:val="0053167A"/>
    <w:rsid w:val="00532A9D"/>
    <w:rsid w:val="00533EFB"/>
    <w:rsid w:val="00540A85"/>
    <w:rsid w:val="00544720"/>
    <w:rsid w:val="00544A0A"/>
    <w:rsid w:val="00546A05"/>
    <w:rsid w:val="00547B5C"/>
    <w:rsid w:val="005518DF"/>
    <w:rsid w:val="005522F2"/>
    <w:rsid w:val="00553B88"/>
    <w:rsid w:val="005565A7"/>
    <w:rsid w:val="00556621"/>
    <w:rsid w:val="00557BE2"/>
    <w:rsid w:val="005617F9"/>
    <w:rsid w:val="00563C37"/>
    <w:rsid w:val="0056630C"/>
    <w:rsid w:val="005719ED"/>
    <w:rsid w:val="0057306A"/>
    <w:rsid w:val="0057330B"/>
    <w:rsid w:val="0057500C"/>
    <w:rsid w:val="00581B49"/>
    <w:rsid w:val="00583C24"/>
    <w:rsid w:val="005901C1"/>
    <w:rsid w:val="005912FF"/>
    <w:rsid w:val="00593EAA"/>
    <w:rsid w:val="005959AA"/>
    <w:rsid w:val="005962D3"/>
    <w:rsid w:val="00597515"/>
    <w:rsid w:val="00597677"/>
    <w:rsid w:val="005A2B7B"/>
    <w:rsid w:val="005A2C07"/>
    <w:rsid w:val="005A331D"/>
    <w:rsid w:val="005A33BB"/>
    <w:rsid w:val="005A347C"/>
    <w:rsid w:val="005A37F4"/>
    <w:rsid w:val="005A3C7F"/>
    <w:rsid w:val="005A6B05"/>
    <w:rsid w:val="005A6DA0"/>
    <w:rsid w:val="005A7209"/>
    <w:rsid w:val="005B0370"/>
    <w:rsid w:val="005B061A"/>
    <w:rsid w:val="005B1372"/>
    <w:rsid w:val="005B39BC"/>
    <w:rsid w:val="005B3CD3"/>
    <w:rsid w:val="005B5063"/>
    <w:rsid w:val="005B6F25"/>
    <w:rsid w:val="005C0EE5"/>
    <w:rsid w:val="005C3484"/>
    <w:rsid w:val="005C4B1A"/>
    <w:rsid w:val="005C7219"/>
    <w:rsid w:val="005C75C9"/>
    <w:rsid w:val="005C77E1"/>
    <w:rsid w:val="005D0060"/>
    <w:rsid w:val="005D07D3"/>
    <w:rsid w:val="005D0D43"/>
    <w:rsid w:val="005D1599"/>
    <w:rsid w:val="005D3455"/>
    <w:rsid w:val="005E1208"/>
    <w:rsid w:val="005E1D7D"/>
    <w:rsid w:val="005E47E5"/>
    <w:rsid w:val="005E518D"/>
    <w:rsid w:val="005E71F5"/>
    <w:rsid w:val="005F0CDF"/>
    <w:rsid w:val="005F0D2B"/>
    <w:rsid w:val="005F5318"/>
    <w:rsid w:val="005F5A23"/>
    <w:rsid w:val="005F62FA"/>
    <w:rsid w:val="006059EC"/>
    <w:rsid w:val="00606E9B"/>
    <w:rsid w:val="00610606"/>
    <w:rsid w:val="00617939"/>
    <w:rsid w:val="006179A1"/>
    <w:rsid w:val="00620433"/>
    <w:rsid w:val="00624B1F"/>
    <w:rsid w:val="006266F8"/>
    <w:rsid w:val="00627AE1"/>
    <w:rsid w:val="0063311E"/>
    <w:rsid w:val="0063364F"/>
    <w:rsid w:val="00634DE3"/>
    <w:rsid w:val="0063635A"/>
    <w:rsid w:val="00637B74"/>
    <w:rsid w:val="00637F1F"/>
    <w:rsid w:val="0064198A"/>
    <w:rsid w:val="0064344E"/>
    <w:rsid w:val="006451BC"/>
    <w:rsid w:val="00645AE2"/>
    <w:rsid w:val="0064637D"/>
    <w:rsid w:val="00646F69"/>
    <w:rsid w:val="00651066"/>
    <w:rsid w:val="00655996"/>
    <w:rsid w:val="006563A7"/>
    <w:rsid w:val="00656C54"/>
    <w:rsid w:val="006570DF"/>
    <w:rsid w:val="00657955"/>
    <w:rsid w:val="00660A59"/>
    <w:rsid w:val="00662708"/>
    <w:rsid w:val="00663CDD"/>
    <w:rsid w:val="006648E8"/>
    <w:rsid w:val="0066517B"/>
    <w:rsid w:val="00666284"/>
    <w:rsid w:val="006849AD"/>
    <w:rsid w:val="00685536"/>
    <w:rsid w:val="00686BC0"/>
    <w:rsid w:val="00690D4B"/>
    <w:rsid w:val="00692E4C"/>
    <w:rsid w:val="006957F2"/>
    <w:rsid w:val="00696C44"/>
    <w:rsid w:val="00696F7D"/>
    <w:rsid w:val="006A2329"/>
    <w:rsid w:val="006A50F3"/>
    <w:rsid w:val="006A6098"/>
    <w:rsid w:val="006B25AE"/>
    <w:rsid w:val="006C0D72"/>
    <w:rsid w:val="006C13AF"/>
    <w:rsid w:val="006C1E48"/>
    <w:rsid w:val="006C231C"/>
    <w:rsid w:val="006C2AFA"/>
    <w:rsid w:val="006C3065"/>
    <w:rsid w:val="006C33F6"/>
    <w:rsid w:val="006C3C3D"/>
    <w:rsid w:val="006D0CE7"/>
    <w:rsid w:val="006D2285"/>
    <w:rsid w:val="006D716E"/>
    <w:rsid w:val="006E4E10"/>
    <w:rsid w:val="006E5893"/>
    <w:rsid w:val="006E7C32"/>
    <w:rsid w:val="006F2E70"/>
    <w:rsid w:val="006F36CB"/>
    <w:rsid w:val="006F44D1"/>
    <w:rsid w:val="006F5DFD"/>
    <w:rsid w:val="006F6427"/>
    <w:rsid w:val="006F72EB"/>
    <w:rsid w:val="00710976"/>
    <w:rsid w:val="007156BF"/>
    <w:rsid w:val="00715883"/>
    <w:rsid w:val="00715E1A"/>
    <w:rsid w:val="00715E72"/>
    <w:rsid w:val="00720DFF"/>
    <w:rsid w:val="0072401A"/>
    <w:rsid w:val="0072451D"/>
    <w:rsid w:val="00731CE2"/>
    <w:rsid w:val="007374B1"/>
    <w:rsid w:val="00737AE1"/>
    <w:rsid w:val="00741550"/>
    <w:rsid w:val="0075457F"/>
    <w:rsid w:val="00754A8B"/>
    <w:rsid w:val="00760C75"/>
    <w:rsid w:val="00761A8A"/>
    <w:rsid w:val="00765218"/>
    <w:rsid w:val="007662B9"/>
    <w:rsid w:val="00766CCC"/>
    <w:rsid w:val="00770476"/>
    <w:rsid w:val="007739F3"/>
    <w:rsid w:val="00774DB7"/>
    <w:rsid w:val="007758F9"/>
    <w:rsid w:val="007801D6"/>
    <w:rsid w:val="00783E7D"/>
    <w:rsid w:val="00791325"/>
    <w:rsid w:val="00793EBA"/>
    <w:rsid w:val="007948A4"/>
    <w:rsid w:val="007A2437"/>
    <w:rsid w:val="007A34BE"/>
    <w:rsid w:val="007B2496"/>
    <w:rsid w:val="007B2C88"/>
    <w:rsid w:val="007B7E43"/>
    <w:rsid w:val="007C1855"/>
    <w:rsid w:val="007C2844"/>
    <w:rsid w:val="007C3AF9"/>
    <w:rsid w:val="007C4131"/>
    <w:rsid w:val="007C4B25"/>
    <w:rsid w:val="007C51D8"/>
    <w:rsid w:val="007C5BFE"/>
    <w:rsid w:val="007D0284"/>
    <w:rsid w:val="007D27DC"/>
    <w:rsid w:val="007D3DD0"/>
    <w:rsid w:val="007D59CC"/>
    <w:rsid w:val="007D7AF9"/>
    <w:rsid w:val="007E18D1"/>
    <w:rsid w:val="007E3913"/>
    <w:rsid w:val="007E6D31"/>
    <w:rsid w:val="007E7830"/>
    <w:rsid w:val="007F0017"/>
    <w:rsid w:val="007F62C5"/>
    <w:rsid w:val="007F6837"/>
    <w:rsid w:val="007F6B73"/>
    <w:rsid w:val="00803141"/>
    <w:rsid w:val="0080585C"/>
    <w:rsid w:val="00806603"/>
    <w:rsid w:val="00807E83"/>
    <w:rsid w:val="0081446C"/>
    <w:rsid w:val="00815CCB"/>
    <w:rsid w:val="0081656B"/>
    <w:rsid w:val="008221D0"/>
    <w:rsid w:val="008244E9"/>
    <w:rsid w:val="00826455"/>
    <w:rsid w:val="008314CC"/>
    <w:rsid w:val="00831583"/>
    <w:rsid w:val="00831F33"/>
    <w:rsid w:val="00833E0F"/>
    <w:rsid w:val="00835A59"/>
    <w:rsid w:val="00840024"/>
    <w:rsid w:val="008460B2"/>
    <w:rsid w:val="008470F6"/>
    <w:rsid w:val="00850E14"/>
    <w:rsid w:val="008526E2"/>
    <w:rsid w:val="00852DD5"/>
    <w:rsid w:val="0085641F"/>
    <w:rsid w:val="008572AB"/>
    <w:rsid w:val="00862AC6"/>
    <w:rsid w:val="00862E5C"/>
    <w:rsid w:val="0086303B"/>
    <w:rsid w:val="00867FDC"/>
    <w:rsid w:val="008738D9"/>
    <w:rsid w:val="00875001"/>
    <w:rsid w:val="00876B6E"/>
    <w:rsid w:val="008824BC"/>
    <w:rsid w:val="0088318E"/>
    <w:rsid w:val="00884162"/>
    <w:rsid w:val="00885B6E"/>
    <w:rsid w:val="00886CA5"/>
    <w:rsid w:val="008943FF"/>
    <w:rsid w:val="008948A4"/>
    <w:rsid w:val="00894F0D"/>
    <w:rsid w:val="0089604C"/>
    <w:rsid w:val="008A363C"/>
    <w:rsid w:val="008B0AF9"/>
    <w:rsid w:val="008B0FDD"/>
    <w:rsid w:val="008B1CB8"/>
    <w:rsid w:val="008C0FD5"/>
    <w:rsid w:val="008C1A3A"/>
    <w:rsid w:val="008C1EA9"/>
    <w:rsid w:val="008C3312"/>
    <w:rsid w:val="008C3B9F"/>
    <w:rsid w:val="008C3ECB"/>
    <w:rsid w:val="008C4E81"/>
    <w:rsid w:val="008C7F83"/>
    <w:rsid w:val="008D0C25"/>
    <w:rsid w:val="008D2520"/>
    <w:rsid w:val="008D38A5"/>
    <w:rsid w:val="008D3CB0"/>
    <w:rsid w:val="008D70D0"/>
    <w:rsid w:val="008D7C40"/>
    <w:rsid w:val="008E27F5"/>
    <w:rsid w:val="008E459E"/>
    <w:rsid w:val="008E7B2F"/>
    <w:rsid w:val="008F1644"/>
    <w:rsid w:val="008F1FDF"/>
    <w:rsid w:val="008F200F"/>
    <w:rsid w:val="008F7608"/>
    <w:rsid w:val="0090100D"/>
    <w:rsid w:val="009033DC"/>
    <w:rsid w:val="00905D6C"/>
    <w:rsid w:val="009121C3"/>
    <w:rsid w:val="00912E8B"/>
    <w:rsid w:val="00913D2C"/>
    <w:rsid w:val="0091481D"/>
    <w:rsid w:val="00921050"/>
    <w:rsid w:val="00921222"/>
    <w:rsid w:val="00921A51"/>
    <w:rsid w:val="009228E2"/>
    <w:rsid w:val="009269DA"/>
    <w:rsid w:val="00926FDC"/>
    <w:rsid w:val="00934345"/>
    <w:rsid w:val="00936C3E"/>
    <w:rsid w:val="00937297"/>
    <w:rsid w:val="0094099A"/>
    <w:rsid w:val="00946663"/>
    <w:rsid w:val="0094743D"/>
    <w:rsid w:val="0094790B"/>
    <w:rsid w:val="009526E5"/>
    <w:rsid w:val="00952B1A"/>
    <w:rsid w:val="00960B20"/>
    <w:rsid w:val="009645D5"/>
    <w:rsid w:val="00964A28"/>
    <w:rsid w:val="0096541E"/>
    <w:rsid w:val="009662FC"/>
    <w:rsid w:val="00966805"/>
    <w:rsid w:val="00972207"/>
    <w:rsid w:val="009733E8"/>
    <w:rsid w:val="009801A6"/>
    <w:rsid w:val="009813C2"/>
    <w:rsid w:val="009856B9"/>
    <w:rsid w:val="009919F0"/>
    <w:rsid w:val="00991D95"/>
    <w:rsid w:val="00993FEB"/>
    <w:rsid w:val="009943C5"/>
    <w:rsid w:val="0099524D"/>
    <w:rsid w:val="00995D9D"/>
    <w:rsid w:val="00996049"/>
    <w:rsid w:val="009972BE"/>
    <w:rsid w:val="009A4A54"/>
    <w:rsid w:val="009B1552"/>
    <w:rsid w:val="009B63B5"/>
    <w:rsid w:val="009B6559"/>
    <w:rsid w:val="009B7C98"/>
    <w:rsid w:val="009C1C64"/>
    <w:rsid w:val="009C2E3F"/>
    <w:rsid w:val="009C2EED"/>
    <w:rsid w:val="009C64F7"/>
    <w:rsid w:val="009C6A42"/>
    <w:rsid w:val="009C7AF1"/>
    <w:rsid w:val="009D03E0"/>
    <w:rsid w:val="009D0FCE"/>
    <w:rsid w:val="009D1ED0"/>
    <w:rsid w:val="009D3728"/>
    <w:rsid w:val="009D52CD"/>
    <w:rsid w:val="009D6042"/>
    <w:rsid w:val="009D6FB4"/>
    <w:rsid w:val="009E0583"/>
    <w:rsid w:val="009E0EEE"/>
    <w:rsid w:val="009E0F61"/>
    <w:rsid w:val="009F1E2B"/>
    <w:rsid w:val="009F2249"/>
    <w:rsid w:val="009F3F5B"/>
    <w:rsid w:val="009F3FBB"/>
    <w:rsid w:val="009F4D1B"/>
    <w:rsid w:val="009F6D09"/>
    <w:rsid w:val="009F7FAE"/>
    <w:rsid w:val="00A00929"/>
    <w:rsid w:val="00A0193A"/>
    <w:rsid w:val="00A04081"/>
    <w:rsid w:val="00A0698D"/>
    <w:rsid w:val="00A10607"/>
    <w:rsid w:val="00A10B40"/>
    <w:rsid w:val="00A11402"/>
    <w:rsid w:val="00A1445A"/>
    <w:rsid w:val="00A21127"/>
    <w:rsid w:val="00A21F1B"/>
    <w:rsid w:val="00A21FEA"/>
    <w:rsid w:val="00A22D0B"/>
    <w:rsid w:val="00A3119D"/>
    <w:rsid w:val="00A312D8"/>
    <w:rsid w:val="00A408E7"/>
    <w:rsid w:val="00A43CD4"/>
    <w:rsid w:val="00A4568A"/>
    <w:rsid w:val="00A45726"/>
    <w:rsid w:val="00A47C09"/>
    <w:rsid w:val="00A542F4"/>
    <w:rsid w:val="00A54CFB"/>
    <w:rsid w:val="00A56C6E"/>
    <w:rsid w:val="00A606B9"/>
    <w:rsid w:val="00A612C9"/>
    <w:rsid w:val="00A62085"/>
    <w:rsid w:val="00A661FD"/>
    <w:rsid w:val="00A71166"/>
    <w:rsid w:val="00A82916"/>
    <w:rsid w:val="00A84C8D"/>
    <w:rsid w:val="00A854DF"/>
    <w:rsid w:val="00A8636F"/>
    <w:rsid w:val="00A87BF6"/>
    <w:rsid w:val="00A90D73"/>
    <w:rsid w:val="00A91079"/>
    <w:rsid w:val="00A913B7"/>
    <w:rsid w:val="00A9164E"/>
    <w:rsid w:val="00A948B9"/>
    <w:rsid w:val="00AA2415"/>
    <w:rsid w:val="00AA46BA"/>
    <w:rsid w:val="00AA537A"/>
    <w:rsid w:val="00AA6D9F"/>
    <w:rsid w:val="00AB2098"/>
    <w:rsid w:val="00AB3241"/>
    <w:rsid w:val="00AB4526"/>
    <w:rsid w:val="00AB589F"/>
    <w:rsid w:val="00AC0211"/>
    <w:rsid w:val="00AC13CF"/>
    <w:rsid w:val="00AC20DE"/>
    <w:rsid w:val="00AC2C18"/>
    <w:rsid w:val="00AC2EFB"/>
    <w:rsid w:val="00AC3257"/>
    <w:rsid w:val="00AC7A68"/>
    <w:rsid w:val="00AD12CA"/>
    <w:rsid w:val="00AD338A"/>
    <w:rsid w:val="00AD38E5"/>
    <w:rsid w:val="00AD3CC4"/>
    <w:rsid w:val="00AD6F94"/>
    <w:rsid w:val="00AE0949"/>
    <w:rsid w:val="00AE0E34"/>
    <w:rsid w:val="00AE2950"/>
    <w:rsid w:val="00AE4863"/>
    <w:rsid w:val="00AE793E"/>
    <w:rsid w:val="00AF0569"/>
    <w:rsid w:val="00AF14B0"/>
    <w:rsid w:val="00AF1811"/>
    <w:rsid w:val="00AF299C"/>
    <w:rsid w:val="00AF4BBD"/>
    <w:rsid w:val="00AF4EEF"/>
    <w:rsid w:val="00AF60F1"/>
    <w:rsid w:val="00AF6638"/>
    <w:rsid w:val="00AF676D"/>
    <w:rsid w:val="00B015AD"/>
    <w:rsid w:val="00B02584"/>
    <w:rsid w:val="00B03406"/>
    <w:rsid w:val="00B0564D"/>
    <w:rsid w:val="00B05A40"/>
    <w:rsid w:val="00B0713B"/>
    <w:rsid w:val="00B0756E"/>
    <w:rsid w:val="00B07D38"/>
    <w:rsid w:val="00B120E9"/>
    <w:rsid w:val="00B1227E"/>
    <w:rsid w:val="00B13D8A"/>
    <w:rsid w:val="00B1608B"/>
    <w:rsid w:val="00B17F42"/>
    <w:rsid w:val="00B24204"/>
    <w:rsid w:val="00B242FB"/>
    <w:rsid w:val="00B24748"/>
    <w:rsid w:val="00B26AF8"/>
    <w:rsid w:val="00B276EE"/>
    <w:rsid w:val="00B30404"/>
    <w:rsid w:val="00B3255A"/>
    <w:rsid w:val="00B32FF4"/>
    <w:rsid w:val="00B347C7"/>
    <w:rsid w:val="00B40F45"/>
    <w:rsid w:val="00B42283"/>
    <w:rsid w:val="00B42B89"/>
    <w:rsid w:val="00B44A04"/>
    <w:rsid w:val="00B4694A"/>
    <w:rsid w:val="00B46EDC"/>
    <w:rsid w:val="00B476E8"/>
    <w:rsid w:val="00B50B8E"/>
    <w:rsid w:val="00B50C6D"/>
    <w:rsid w:val="00B50E72"/>
    <w:rsid w:val="00B50E82"/>
    <w:rsid w:val="00B50F57"/>
    <w:rsid w:val="00B523B7"/>
    <w:rsid w:val="00B554A8"/>
    <w:rsid w:val="00B60A48"/>
    <w:rsid w:val="00B6209F"/>
    <w:rsid w:val="00B62A84"/>
    <w:rsid w:val="00B63499"/>
    <w:rsid w:val="00B63828"/>
    <w:rsid w:val="00B70118"/>
    <w:rsid w:val="00B71C49"/>
    <w:rsid w:val="00B71FD6"/>
    <w:rsid w:val="00B725AB"/>
    <w:rsid w:val="00B77071"/>
    <w:rsid w:val="00B779F2"/>
    <w:rsid w:val="00B8134C"/>
    <w:rsid w:val="00B81B59"/>
    <w:rsid w:val="00B83270"/>
    <w:rsid w:val="00B83AE7"/>
    <w:rsid w:val="00B85606"/>
    <w:rsid w:val="00B871E7"/>
    <w:rsid w:val="00B92D24"/>
    <w:rsid w:val="00B94A64"/>
    <w:rsid w:val="00B94DFE"/>
    <w:rsid w:val="00B96924"/>
    <w:rsid w:val="00BA0195"/>
    <w:rsid w:val="00BA7CDD"/>
    <w:rsid w:val="00BA7D2C"/>
    <w:rsid w:val="00BB3520"/>
    <w:rsid w:val="00BB3AA5"/>
    <w:rsid w:val="00BB5F9B"/>
    <w:rsid w:val="00BC10B5"/>
    <w:rsid w:val="00BC3D3C"/>
    <w:rsid w:val="00BC6150"/>
    <w:rsid w:val="00BC7767"/>
    <w:rsid w:val="00BD026A"/>
    <w:rsid w:val="00BD16D2"/>
    <w:rsid w:val="00BD21C1"/>
    <w:rsid w:val="00BD31E6"/>
    <w:rsid w:val="00BD7F7A"/>
    <w:rsid w:val="00BE2183"/>
    <w:rsid w:val="00BE3ECD"/>
    <w:rsid w:val="00BF115D"/>
    <w:rsid w:val="00BF33EF"/>
    <w:rsid w:val="00BF5A73"/>
    <w:rsid w:val="00BF67AD"/>
    <w:rsid w:val="00BF67C1"/>
    <w:rsid w:val="00BF73A9"/>
    <w:rsid w:val="00C0215A"/>
    <w:rsid w:val="00C063E8"/>
    <w:rsid w:val="00C0741C"/>
    <w:rsid w:val="00C11C8A"/>
    <w:rsid w:val="00C136FB"/>
    <w:rsid w:val="00C13A87"/>
    <w:rsid w:val="00C13B7D"/>
    <w:rsid w:val="00C1424D"/>
    <w:rsid w:val="00C16789"/>
    <w:rsid w:val="00C24557"/>
    <w:rsid w:val="00C25402"/>
    <w:rsid w:val="00C25412"/>
    <w:rsid w:val="00C306DE"/>
    <w:rsid w:val="00C324B7"/>
    <w:rsid w:val="00C32D0C"/>
    <w:rsid w:val="00C3319E"/>
    <w:rsid w:val="00C334E0"/>
    <w:rsid w:val="00C334E1"/>
    <w:rsid w:val="00C33EAD"/>
    <w:rsid w:val="00C342E9"/>
    <w:rsid w:val="00C3516F"/>
    <w:rsid w:val="00C40F80"/>
    <w:rsid w:val="00C43DEF"/>
    <w:rsid w:val="00C45BC2"/>
    <w:rsid w:val="00C51119"/>
    <w:rsid w:val="00C512A7"/>
    <w:rsid w:val="00C54335"/>
    <w:rsid w:val="00C5657D"/>
    <w:rsid w:val="00C60916"/>
    <w:rsid w:val="00C60928"/>
    <w:rsid w:val="00C636A8"/>
    <w:rsid w:val="00C64530"/>
    <w:rsid w:val="00C706E3"/>
    <w:rsid w:val="00C73490"/>
    <w:rsid w:val="00C76445"/>
    <w:rsid w:val="00C76701"/>
    <w:rsid w:val="00C76ABD"/>
    <w:rsid w:val="00C839A1"/>
    <w:rsid w:val="00C866C9"/>
    <w:rsid w:val="00C86A69"/>
    <w:rsid w:val="00C90EC3"/>
    <w:rsid w:val="00C91274"/>
    <w:rsid w:val="00C918B4"/>
    <w:rsid w:val="00CA3E94"/>
    <w:rsid w:val="00CA655B"/>
    <w:rsid w:val="00CA73EA"/>
    <w:rsid w:val="00CB45DC"/>
    <w:rsid w:val="00CB47A4"/>
    <w:rsid w:val="00CB51D7"/>
    <w:rsid w:val="00CB6379"/>
    <w:rsid w:val="00CB7770"/>
    <w:rsid w:val="00CC1FCC"/>
    <w:rsid w:val="00CC3CBC"/>
    <w:rsid w:val="00CD1ED3"/>
    <w:rsid w:val="00CD2584"/>
    <w:rsid w:val="00CD568F"/>
    <w:rsid w:val="00CE3EDA"/>
    <w:rsid w:val="00CE7F79"/>
    <w:rsid w:val="00CF1D4B"/>
    <w:rsid w:val="00CF2B4D"/>
    <w:rsid w:val="00CF40B2"/>
    <w:rsid w:val="00CF56CB"/>
    <w:rsid w:val="00CF5A64"/>
    <w:rsid w:val="00CF78C7"/>
    <w:rsid w:val="00CF7A85"/>
    <w:rsid w:val="00D12027"/>
    <w:rsid w:val="00D13264"/>
    <w:rsid w:val="00D138AB"/>
    <w:rsid w:val="00D144B7"/>
    <w:rsid w:val="00D15694"/>
    <w:rsid w:val="00D16493"/>
    <w:rsid w:val="00D216AF"/>
    <w:rsid w:val="00D21730"/>
    <w:rsid w:val="00D227E3"/>
    <w:rsid w:val="00D23CCD"/>
    <w:rsid w:val="00D2535B"/>
    <w:rsid w:val="00D26D2A"/>
    <w:rsid w:val="00D30515"/>
    <w:rsid w:val="00D3103B"/>
    <w:rsid w:val="00D36814"/>
    <w:rsid w:val="00D37DAB"/>
    <w:rsid w:val="00D40AE8"/>
    <w:rsid w:val="00D4334C"/>
    <w:rsid w:val="00D47740"/>
    <w:rsid w:val="00D50F12"/>
    <w:rsid w:val="00D51EEC"/>
    <w:rsid w:val="00D5242B"/>
    <w:rsid w:val="00D52912"/>
    <w:rsid w:val="00D52C20"/>
    <w:rsid w:val="00D53AB1"/>
    <w:rsid w:val="00D53CC3"/>
    <w:rsid w:val="00D54613"/>
    <w:rsid w:val="00D57732"/>
    <w:rsid w:val="00D61842"/>
    <w:rsid w:val="00D63F77"/>
    <w:rsid w:val="00D64F6A"/>
    <w:rsid w:val="00D65A30"/>
    <w:rsid w:val="00D741BE"/>
    <w:rsid w:val="00D775E0"/>
    <w:rsid w:val="00D81B0E"/>
    <w:rsid w:val="00D82B45"/>
    <w:rsid w:val="00D83923"/>
    <w:rsid w:val="00D873C0"/>
    <w:rsid w:val="00D874A0"/>
    <w:rsid w:val="00D91193"/>
    <w:rsid w:val="00D93664"/>
    <w:rsid w:val="00D953C0"/>
    <w:rsid w:val="00DA1109"/>
    <w:rsid w:val="00DA2DC0"/>
    <w:rsid w:val="00DA583F"/>
    <w:rsid w:val="00DB41AC"/>
    <w:rsid w:val="00DB5A85"/>
    <w:rsid w:val="00DB5DF1"/>
    <w:rsid w:val="00DC127B"/>
    <w:rsid w:val="00DC2404"/>
    <w:rsid w:val="00DC346B"/>
    <w:rsid w:val="00DC5A6C"/>
    <w:rsid w:val="00DC7697"/>
    <w:rsid w:val="00DC799A"/>
    <w:rsid w:val="00DD3CC8"/>
    <w:rsid w:val="00DD553F"/>
    <w:rsid w:val="00DD605D"/>
    <w:rsid w:val="00DD7624"/>
    <w:rsid w:val="00DE3BCC"/>
    <w:rsid w:val="00DE6F91"/>
    <w:rsid w:val="00DF095B"/>
    <w:rsid w:val="00DF3BEF"/>
    <w:rsid w:val="00DF45AD"/>
    <w:rsid w:val="00DF588B"/>
    <w:rsid w:val="00DF68B1"/>
    <w:rsid w:val="00E01F34"/>
    <w:rsid w:val="00E03BEF"/>
    <w:rsid w:val="00E04BF3"/>
    <w:rsid w:val="00E06093"/>
    <w:rsid w:val="00E10C65"/>
    <w:rsid w:val="00E1350C"/>
    <w:rsid w:val="00E1351D"/>
    <w:rsid w:val="00E14B49"/>
    <w:rsid w:val="00E207DA"/>
    <w:rsid w:val="00E20BB1"/>
    <w:rsid w:val="00E231CC"/>
    <w:rsid w:val="00E23F1D"/>
    <w:rsid w:val="00E25653"/>
    <w:rsid w:val="00E256EC"/>
    <w:rsid w:val="00E320D4"/>
    <w:rsid w:val="00E3577E"/>
    <w:rsid w:val="00E35CAB"/>
    <w:rsid w:val="00E4041B"/>
    <w:rsid w:val="00E445A4"/>
    <w:rsid w:val="00E47189"/>
    <w:rsid w:val="00E47E21"/>
    <w:rsid w:val="00E535E6"/>
    <w:rsid w:val="00E57182"/>
    <w:rsid w:val="00E60493"/>
    <w:rsid w:val="00E60F1F"/>
    <w:rsid w:val="00E63C23"/>
    <w:rsid w:val="00E664F6"/>
    <w:rsid w:val="00E666C8"/>
    <w:rsid w:val="00E66739"/>
    <w:rsid w:val="00E73C6B"/>
    <w:rsid w:val="00E75917"/>
    <w:rsid w:val="00E774D1"/>
    <w:rsid w:val="00E7758B"/>
    <w:rsid w:val="00E80AFD"/>
    <w:rsid w:val="00E82332"/>
    <w:rsid w:val="00E836C7"/>
    <w:rsid w:val="00E84E86"/>
    <w:rsid w:val="00E85FDA"/>
    <w:rsid w:val="00E87673"/>
    <w:rsid w:val="00E87EE4"/>
    <w:rsid w:val="00E901A9"/>
    <w:rsid w:val="00E922B9"/>
    <w:rsid w:val="00E95A5A"/>
    <w:rsid w:val="00E969AB"/>
    <w:rsid w:val="00EA00B9"/>
    <w:rsid w:val="00EA0784"/>
    <w:rsid w:val="00EB1740"/>
    <w:rsid w:val="00EB273A"/>
    <w:rsid w:val="00EB459D"/>
    <w:rsid w:val="00EB66DB"/>
    <w:rsid w:val="00EB75A9"/>
    <w:rsid w:val="00EC2165"/>
    <w:rsid w:val="00EC3384"/>
    <w:rsid w:val="00EC4E9E"/>
    <w:rsid w:val="00EE3DF6"/>
    <w:rsid w:val="00EE4F2C"/>
    <w:rsid w:val="00EE6629"/>
    <w:rsid w:val="00EE6888"/>
    <w:rsid w:val="00EF1F45"/>
    <w:rsid w:val="00EF36E0"/>
    <w:rsid w:val="00F03E8D"/>
    <w:rsid w:val="00F0676E"/>
    <w:rsid w:val="00F14981"/>
    <w:rsid w:val="00F173B8"/>
    <w:rsid w:val="00F2639E"/>
    <w:rsid w:val="00F273F3"/>
    <w:rsid w:val="00F3014E"/>
    <w:rsid w:val="00F35BF2"/>
    <w:rsid w:val="00F369B8"/>
    <w:rsid w:val="00F36B98"/>
    <w:rsid w:val="00F43947"/>
    <w:rsid w:val="00F446E9"/>
    <w:rsid w:val="00F54196"/>
    <w:rsid w:val="00F557A1"/>
    <w:rsid w:val="00F61B8A"/>
    <w:rsid w:val="00F63747"/>
    <w:rsid w:val="00F646DF"/>
    <w:rsid w:val="00F64B06"/>
    <w:rsid w:val="00F7188E"/>
    <w:rsid w:val="00F72990"/>
    <w:rsid w:val="00F7318D"/>
    <w:rsid w:val="00F7538D"/>
    <w:rsid w:val="00F755FF"/>
    <w:rsid w:val="00F7619F"/>
    <w:rsid w:val="00F7729A"/>
    <w:rsid w:val="00F819CB"/>
    <w:rsid w:val="00F82860"/>
    <w:rsid w:val="00F829F5"/>
    <w:rsid w:val="00F83036"/>
    <w:rsid w:val="00F83E43"/>
    <w:rsid w:val="00F87946"/>
    <w:rsid w:val="00F90D48"/>
    <w:rsid w:val="00F91103"/>
    <w:rsid w:val="00F936DB"/>
    <w:rsid w:val="00F9524A"/>
    <w:rsid w:val="00F970ED"/>
    <w:rsid w:val="00FA02E2"/>
    <w:rsid w:val="00FA0BC4"/>
    <w:rsid w:val="00FB713B"/>
    <w:rsid w:val="00FC15B1"/>
    <w:rsid w:val="00FC2140"/>
    <w:rsid w:val="00FC514B"/>
    <w:rsid w:val="00FC5902"/>
    <w:rsid w:val="00FC6041"/>
    <w:rsid w:val="00FD1547"/>
    <w:rsid w:val="00FD6C89"/>
    <w:rsid w:val="00FD78B3"/>
    <w:rsid w:val="00FE153F"/>
    <w:rsid w:val="00FE270F"/>
    <w:rsid w:val="00FE28FA"/>
    <w:rsid w:val="00FE2FD5"/>
    <w:rsid w:val="00FE4D6F"/>
    <w:rsid w:val="00FE4DFC"/>
    <w:rsid w:val="00FF48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lv-LV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7410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uiPriority="9" w:qFormat="1"/>
    <w:lsdException w:name="heading 4" w:uiPriority="9" w:qFormat="1"/>
    <w:lsdException w:name="heading 5" w:semiHidden="0" w:uiPriority="9" w:unhideWhenUsed="0" w:qFormat="1"/>
    <w:lsdException w:name="heading 6" w:uiPriority="9" w:qFormat="1"/>
    <w:lsdException w:name="heading 7" w:semiHidden="0" w:uiPriority="9" w:unhideWhenUsed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73C0"/>
  </w:style>
  <w:style w:type="paragraph" w:styleId="Heading1">
    <w:name w:val="heading 1"/>
    <w:basedOn w:val="Normal"/>
    <w:next w:val="Normal"/>
    <w:qFormat/>
    <w:rsid w:val="00D873C0"/>
    <w:pPr>
      <w:keepNext/>
      <w:spacing w:before="240" w:after="60"/>
      <w:outlineLvl w:val="0"/>
    </w:pPr>
  </w:style>
  <w:style w:type="paragraph" w:styleId="Heading2">
    <w:name w:val="heading 2"/>
    <w:basedOn w:val="Normal"/>
    <w:next w:val="Normal"/>
    <w:qFormat/>
    <w:rsid w:val="00D873C0"/>
    <w:pPr>
      <w:keepNext/>
      <w:spacing w:before="240" w:after="60" w:line="276" w:lineRule="auto"/>
      <w:outlineLvl w:val="1"/>
    </w:p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31E0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5">
    <w:name w:val="heading 5"/>
    <w:basedOn w:val="Normal"/>
    <w:next w:val="Normal"/>
    <w:qFormat/>
    <w:rsid w:val="00D873C0"/>
    <w:pPr>
      <w:spacing w:before="240" w:after="60"/>
      <w:outlineLvl w:val="4"/>
    </w:pPr>
  </w:style>
  <w:style w:type="paragraph" w:styleId="Heading7">
    <w:name w:val="heading 7"/>
    <w:basedOn w:val="Normal"/>
    <w:next w:val="Normal"/>
    <w:qFormat/>
    <w:rsid w:val="00D873C0"/>
    <w:pPr>
      <w:keepNext/>
      <w:numPr>
        <w:ilvl w:val="6"/>
        <w:numId w:val="1"/>
      </w:numPr>
      <w:suppressAutoHyphens/>
      <w:outlineLvl w:val="6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1">
    <w:name w:val="Основной шрифт1"/>
    <w:uiPriority w:val="1"/>
    <w:semiHidden/>
    <w:unhideWhenUsed/>
    <w:rsid w:val="00D873C0"/>
  </w:style>
  <w:style w:type="character" w:customStyle="1" w:styleId="WW8Num1z0">
    <w:name w:val="WW8Num1z0"/>
    <w:rsid w:val="00D873C0"/>
    <w:rPr>
      <w:rFonts w:ascii="Symbol" w:hAnsi="Symbol" w:cs="OpenSymbol"/>
    </w:rPr>
  </w:style>
  <w:style w:type="character" w:customStyle="1" w:styleId="WW8Num1z2">
    <w:name w:val="WW8Num1z2"/>
    <w:rsid w:val="00D873C0"/>
    <w:rPr>
      <w:rFonts w:ascii="Courier New" w:hAnsi="Courier New" w:cs="Courier New" w:hint="default"/>
    </w:rPr>
  </w:style>
  <w:style w:type="character" w:customStyle="1" w:styleId="WW8Num1z3">
    <w:name w:val="WW8Num1z3"/>
    <w:rsid w:val="00D873C0"/>
    <w:rPr>
      <w:rFonts w:ascii="Wingdings" w:hAnsi="Wingdings" w:cs="Wingdings" w:hint="default"/>
    </w:rPr>
  </w:style>
  <w:style w:type="character" w:customStyle="1" w:styleId="WW8Num2z0">
    <w:name w:val="WW8Num2z0"/>
    <w:rsid w:val="00D873C0"/>
    <w:rPr>
      <w:rFonts w:ascii="Symbol" w:hAnsi="Symbol" w:cs="OpenSymbol"/>
    </w:rPr>
  </w:style>
  <w:style w:type="character" w:customStyle="1" w:styleId="WW8Num2z1">
    <w:name w:val="WW8Num2z1"/>
    <w:rsid w:val="00D873C0"/>
    <w:rPr>
      <w:rFonts w:ascii="Courier New" w:hAnsi="Courier New" w:cs="Courier New"/>
    </w:rPr>
  </w:style>
  <w:style w:type="character" w:customStyle="1" w:styleId="WW8Num3z0">
    <w:name w:val="WW8Num3z0"/>
    <w:rsid w:val="00D873C0"/>
    <w:rPr>
      <w:color w:val="0000FF"/>
    </w:rPr>
  </w:style>
  <w:style w:type="character" w:customStyle="1" w:styleId="WW8Num4z0">
    <w:name w:val="WW8Num4z0"/>
    <w:rsid w:val="00D873C0"/>
    <w:rPr>
      <w:rFonts w:ascii="Wingdings" w:hAnsi="Wingdings" w:cs="Wingdings"/>
    </w:rPr>
  </w:style>
  <w:style w:type="character" w:customStyle="1" w:styleId="WW8Num4z1">
    <w:name w:val="WW8Num4z1"/>
    <w:rsid w:val="00D873C0"/>
    <w:rPr>
      <w:rFonts w:ascii="Courier New" w:hAnsi="Courier New" w:cs="Courier New"/>
    </w:rPr>
  </w:style>
  <w:style w:type="character" w:customStyle="1" w:styleId="WW8Num4z2">
    <w:name w:val="WW8Num4z2"/>
    <w:rsid w:val="00D873C0"/>
  </w:style>
  <w:style w:type="character" w:customStyle="1" w:styleId="WW8Num4z3">
    <w:name w:val="WW8Num4z3"/>
    <w:rsid w:val="00D873C0"/>
    <w:rPr>
      <w:rFonts w:ascii="Symbol" w:hAnsi="Symbol" w:cs="Symbol"/>
    </w:rPr>
  </w:style>
  <w:style w:type="character" w:customStyle="1" w:styleId="WW8Num4z4">
    <w:name w:val="WW8Num4z4"/>
    <w:rsid w:val="00D873C0"/>
  </w:style>
  <w:style w:type="character" w:customStyle="1" w:styleId="WW8Num4z5">
    <w:name w:val="WW8Num4z5"/>
    <w:rsid w:val="00D873C0"/>
  </w:style>
  <w:style w:type="character" w:customStyle="1" w:styleId="WW8Num4z6">
    <w:name w:val="WW8Num4z6"/>
    <w:rsid w:val="00D873C0"/>
  </w:style>
  <w:style w:type="character" w:customStyle="1" w:styleId="WW8Num4z7">
    <w:name w:val="WW8Num4z7"/>
    <w:rsid w:val="00D873C0"/>
  </w:style>
  <w:style w:type="character" w:customStyle="1" w:styleId="WW8Num4z8">
    <w:name w:val="WW8Num4z8"/>
    <w:rsid w:val="00D873C0"/>
  </w:style>
  <w:style w:type="character" w:customStyle="1" w:styleId="WW8Num5z0">
    <w:name w:val="WW8Num5z0"/>
    <w:rsid w:val="00D873C0"/>
    <w:rPr>
      <w:rFonts w:ascii="Wingdings" w:hAnsi="Wingdings" w:cs="Wingdings"/>
    </w:rPr>
  </w:style>
  <w:style w:type="character" w:customStyle="1" w:styleId="WW8Num5z1">
    <w:name w:val="WW8Num5z1"/>
    <w:rsid w:val="00D873C0"/>
    <w:rPr>
      <w:rFonts w:ascii="Symbol" w:hAnsi="Symbol" w:cs="OpenSymbol"/>
    </w:rPr>
  </w:style>
  <w:style w:type="character" w:customStyle="1" w:styleId="WW8Num5z2">
    <w:name w:val="WW8Num5z2"/>
    <w:rsid w:val="00D873C0"/>
  </w:style>
  <w:style w:type="character" w:customStyle="1" w:styleId="WW8Num5z3">
    <w:name w:val="WW8Num5z3"/>
    <w:rsid w:val="00D873C0"/>
  </w:style>
  <w:style w:type="character" w:customStyle="1" w:styleId="WW8Num5z4">
    <w:name w:val="WW8Num5z4"/>
    <w:rsid w:val="00D873C0"/>
  </w:style>
  <w:style w:type="character" w:customStyle="1" w:styleId="WW8Num5z5">
    <w:name w:val="WW8Num5z5"/>
    <w:rsid w:val="00D873C0"/>
  </w:style>
  <w:style w:type="character" w:customStyle="1" w:styleId="WW8Num5z6">
    <w:name w:val="WW8Num5z6"/>
    <w:rsid w:val="00D873C0"/>
  </w:style>
  <w:style w:type="character" w:customStyle="1" w:styleId="WW8Num5z7">
    <w:name w:val="WW8Num5z7"/>
    <w:rsid w:val="00D873C0"/>
  </w:style>
  <w:style w:type="character" w:customStyle="1" w:styleId="WW8Num5z8">
    <w:name w:val="WW8Num5z8"/>
    <w:rsid w:val="00D873C0"/>
  </w:style>
  <w:style w:type="character" w:customStyle="1" w:styleId="WW8Num6z0">
    <w:name w:val="WW8Num6z0"/>
    <w:rsid w:val="00D873C0"/>
    <w:rPr>
      <w:rFonts w:ascii="Wingdings" w:hAnsi="Wingdings" w:cs="Wingdings"/>
    </w:rPr>
  </w:style>
  <w:style w:type="character" w:customStyle="1" w:styleId="WW8Num6z1">
    <w:name w:val="WW8Num6z1"/>
    <w:rsid w:val="00D873C0"/>
    <w:rPr>
      <w:rFonts w:ascii="Courier New" w:hAnsi="Courier New" w:cs="Courier New"/>
    </w:rPr>
  </w:style>
  <w:style w:type="character" w:customStyle="1" w:styleId="WW8Num6z2">
    <w:name w:val="WW8Num6z2"/>
    <w:rsid w:val="00D873C0"/>
    <w:rPr>
      <w:rFonts w:ascii="Wingdings" w:hAnsi="Wingdings" w:cs="Wingdings"/>
    </w:rPr>
  </w:style>
  <w:style w:type="character" w:customStyle="1" w:styleId="WW8Num6z3">
    <w:name w:val="WW8Num6z3"/>
    <w:rsid w:val="00D873C0"/>
    <w:rPr>
      <w:rFonts w:ascii="Symbol" w:hAnsi="Symbol" w:cs="Symbol"/>
    </w:rPr>
  </w:style>
  <w:style w:type="character" w:customStyle="1" w:styleId="WW8Num7z0">
    <w:name w:val="WW8Num7z0"/>
    <w:rsid w:val="00D873C0"/>
  </w:style>
  <w:style w:type="character" w:customStyle="1" w:styleId="WW8Num7z1">
    <w:name w:val="WW8Num7z1"/>
    <w:rsid w:val="00D873C0"/>
  </w:style>
  <w:style w:type="character" w:customStyle="1" w:styleId="WW8Num7z2">
    <w:name w:val="WW8Num7z2"/>
    <w:rsid w:val="00D873C0"/>
  </w:style>
  <w:style w:type="character" w:customStyle="1" w:styleId="WW8Num7z3">
    <w:name w:val="WW8Num7z3"/>
    <w:rsid w:val="00D873C0"/>
  </w:style>
  <w:style w:type="character" w:customStyle="1" w:styleId="WW8Num7z4">
    <w:name w:val="WW8Num7z4"/>
    <w:rsid w:val="00D873C0"/>
  </w:style>
  <w:style w:type="character" w:customStyle="1" w:styleId="WW8Num7z5">
    <w:name w:val="WW8Num7z5"/>
    <w:rsid w:val="00D873C0"/>
  </w:style>
  <w:style w:type="character" w:customStyle="1" w:styleId="WW8Num7z6">
    <w:name w:val="WW8Num7z6"/>
    <w:rsid w:val="00D873C0"/>
  </w:style>
  <w:style w:type="character" w:customStyle="1" w:styleId="WW8Num7z7">
    <w:name w:val="WW8Num7z7"/>
    <w:rsid w:val="00D873C0"/>
  </w:style>
  <w:style w:type="character" w:customStyle="1" w:styleId="WW8Num7z8">
    <w:name w:val="WW8Num7z8"/>
    <w:rsid w:val="00D873C0"/>
  </w:style>
  <w:style w:type="character" w:customStyle="1" w:styleId="10">
    <w:name w:val="Основной шрифт1"/>
    <w:rsid w:val="00D873C0"/>
  </w:style>
  <w:style w:type="character" w:customStyle="1" w:styleId="WW8Num1z1">
    <w:name w:val="WW8Num1z1"/>
    <w:rsid w:val="00D873C0"/>
    <w:rPr>
      <w:rFonts w:ascii="Symbol" w:hAnsi="Symbol" w:cs="OpenSymbol"/>
    </w:rPr>
  </w:style>
  <w:style w:type="character" w:customStyle="1" w:styleId="WW8Num2z2">
    <w:name w:val="WW8Num2z2"/>
    <w:rsid w:val="00D873C0"/>
    <w:rPr>
      <w:rFonts w:ascii="Wingdings" w:hAnsi="Wingdings" w:cs="Wingdings"/>
    </w:rPr>
  </w:style>
  <w:style w:type="character" w:customStyle="1" w:styleId="WW8Num2z3">
    <w:name w:val="WW8Num2z3"/>
    <w:rsid w:val="00D873C0"/>
    <w:rPr>
      <w:rFonts w:ascii="Symbol" w:hAnsi="Symbol" w:cs="Symbol"/>
    </w:rPr>
  </w:style>
  <w:style w:type="character" w:customStyle="1" w:styleId="WW8Num3z1">
    <w:name w:val="WW8Num3z1"/>
    <w:rsid w:val="00D873C0"/>
    <w:rPr>
      <w:rFonts w:ascii="Symbol" w:hAnsi="Symbol" w:cs="OpenSymbol"/>
    </w:rPr>
  </w:style>
  <w:style w:type="character" w:customStyle="1" w:styleId="4">
    <w:name w:val="Основной шрифт абзаца4"/>
    <w:rsid w:val="00D873C0"/>
  </w:style>
  <w:style w:type="character" w:customStyle="1" w:styleId="3">
    <w:name w:val="Основной шрифт абзаца3"/>
    <w:rsid w:val="00D873C0"/>
  </w:style>
  <w:style w:type="character" w:customStyle="1" w:styleId="2">
    <w:name w:val="Основной шрифт абзаца2"/>
    <w:rsid w:val="00D873C0"/>
  </w:style>
  <w:style w:type="character" w:customStyle="1" w:styleId="11">
    <w:name w:val="Основной шрифт абзаца1"/>
    <w:rsid w:val="00D873C0"/>
  </w:style>
  <w:style w:type="character" w:styleId="Hyperlink">
    <w:name w:val="Hyperlink"/>
    <w:uiPriority w:val="99"/>
    <w:rsid w:val="00D873C0"/>
  </w:style>
  <w:style w:type="character" w:styleId="FollowedHyperlink">
    <w:name w:val="FollowedHyperlink"/>
    <w:rsid w:val="00D873C0"/>
  </w:style>
  <w:style w:type="character" w:customStyle="1" w:styleId="a">
    <w:name w:val="Символ сноски"/>
    <w:rsid w:val="00D873C0"/>
    <w:rPr>
      <w:vertAlign w:val="superscript"/>
    </w:rPr>
  </w:style>
  <w:style w:type="character" w:customStyle="1" w:styleId="12">
    <w:name w:val="Знак сноски1"/>
    <w:rsid w:val="00D873C0"/>
    <w:rPr>
      <w:vertAlign w:val="superscript"/>
    </w:rPr>
  </w:style>
  <w:style w:type="character" w:customStyle="1" w:styleId="a0">
    <w:name w:val="Текст сноски Знак"/>
    <w:uiPriority w:val="99"/>
    <w:rsid w:val="00D873C0"/>
  </w:style>
  <w:style w:type="character" w:styleId="PageNumber">
    <w:name w:val="page number"/>
    <w:basedOn w:val="11"/>
    <w:rsid w:val="00D873C0"/>
  </w:style>
  <w:style w:type="character" w:customStyle="1" w:styleId="13">
    <w:name w:val="Заголовок 1 Знак"/>
    <w:rsid w:val="00D873C0"/>
  </w:style>
  <w:style w:type="character" w:customStyle="1" w:styleId="20">
    <w:name w:val="Основной текст с отступом 2 Знак"/>
    <w:rsid w:val="00D873C0"/>
  </w:style>
  <w:style w:type="character" w:customStyle="1" w:styleId="a1">
    <w:name w:val="Название Знак"/>
    <w:rsid w:val="00D873C0"/>
  </w:style>
  <w:style w:type="character" w:customStyle="1" w:styleId="a2">
    <w:name w:val="Текст Знак"/>
    <w:rsid w:val="00D873C0"/>
    <w:rPr>
      <w:rFonts w:ascii="Courier New" w:hAnsi="Courier New" w:cs="Courier New"/>
      <w:szCs w:val="24"/>
    </w:rPr>
  </w:style>
  <w:style w:type="character" w:customStyle="1" w:styleId="apple-converted-space">
    <w:name w:val="apple-converted-space"/>
    <w:basedOn w:val="11"/>
    <w:rsid w:val="00D873C0"/>
  </w:style>
  <w:style w:type="character" w:customStyle="1" w:styleId="21">
    <w:name w:val="Знак сноски2"/>
    <w:rsid w:val="00D873C0"/>
    <w:rPr>
      <w:vertAlign w:val="superscript"/>
    </w:rPr>
  </w:style>
  <w:style w:type="character" w:styleId="Strong">
    <w:name w:val="Strong"/>
    <w:qFormat/>
    <w:rsid w:val="00D873C0"/>
    <w:rPr>
      <w:b/>
      <w:bCs/>
    </w:rPr>
  </w:style>
  <w:style w:type="character" w:customStyle="1" w:styleId="481">
    <w:name w:val="стиль481"/>
    <w:rsid w:val="00D873C0"/>
  </w:style>
  <w:style w:type="character" w:customStyle="1" w:styleId="611">
    <w:name w:val="стиль611"/>
    <w:rsid w:val="00D873C0"/>
    <w:rPr>
      <w:sz w:val="30"/>
      <w:szCs w:val="30"/>
    </w:rPr>
  </w:style>
  <w:style w:type="character" w:customStyle="1" w:styleId="601">
    <w:name w:val="стиль601"/>
    <w:rsid w:val="00D873C0"/>
    <w:rPr>
      <w:sz w:val="24"/>
      <w:szCs w:val="24"/>
    </w:rPr>
  </w:style>
  <w:style w:type="character" w:customStyle="1" w:styleId="5">
    <w:name w:val="Заголовок 5 Знак"/>
    <w:rsid w:val="00D873C0"/>
  </w:style>
  <w:style w:type="character" w:customStyle="1" w:styleId="14">
    <w:name w:val="Стиль1"/>
    <w:rsid w:val="00D873C0"/>
  </w:style>
  <w:style w:type="character" w:customStyle="1" w:styleId="a6">
    <w:name w:val="a6"/>
    <w:rsid w:val="00D873C0"/>
  </w:style>
  <w:style w:type="character" w:customStyle="1" w:styleId="watch-title">
    <w:name w:val="watch-title"/>
    <w:rsid w:val="00D873C0"/>
  </w:style>
  <w:style w:type="character" w:customStyle="1" w:styleId="40">
    <w:name w:val="Знак сноски4"/>
    <w:rsid w:val="00D873C0"/>
    <w:rPr>
      <w:vertAlign w:val="superscript"/>
    </w:rPr>
  </w:style>
  <w:style w:type="character" w:customStyle="1" w:styleId="30">
    <w:name w:val="Знак сноски3"/>
    <w:rsid w:val="00D873C0"/>
    <w:rPr>
      <w:vertAlign w:val="superscript"/>
    </w:rPr>
  </w:style>
  <w:style w:type="character" w:customStyle="1" w:styleId="50">
    <w:name w:val="Знак сноски5"/>
    <w:rsid w:val="00D873C0"/>
    <w:rPr>
      <w:vertAlign w:val="superscript"/>
    </w:rPr>
  </w:style>
  <w:style w:type="character" w:customStyle="1" w:styleId="a3">
    <w:name w:val="Символы концевой сноски"/>
    <w:rsid w:val="00D873C0"/>
    <w:rPr>
      <w:vertAlign w:val="superscript"/>
    </w:rPr>
  </w:style>
  <w:style w:type="character" w:customStyle="1" w:styleId="WW-">
    <w:name w:val="WW-Символы концевой сноски"/>
    <w:rsid w:val="00D873C0"/>
  </w:style>
  <w:style w:type="character" w:styleId="Emphasis">
    <w:name w:val="Emphasis"/>
    <w:qFormat/>
    <w:rsid w:val="00D873C0"/>
    <w:rPr>
      <w:i/>
      <w:iCs/>
    </w:rPr>
  </w:style>
  <w:style w:type="character" w:customStyle="1" w:styleId="3131">
    <w:name w:val="стиль3131"/>
    <w:rsid w:val="00D873C0"/>
  </w:style>
  <w:style w:type="character" w:customStyle="1" w:styleId="381">
    <w:name w:val="стиль381"/>
    <w:rsid w:val="00D873C0"/>
    <w:rPr>
      <w:sz w:val="28"/>
      <w:szCs w:val="28"/>
    </w:rPr>
  </w:style>
  <w:style w:type="character" w:customStyle="1" w:styleId="331">
    <w:name w:val="стиль331"/>
    <w:rsid w:val="00D873C0"/>
    <w:rPr>
      <w:sz w:val="24"/>
      <w:szCs w:val="24"/>
    </w:rPr>
  </w:style>
  <w:style w:type="character" w:customStyle="1" w:styleId="361">
    <w:name w:val="стиль361"/>
    <w:rsid w:val="00D873C0"/>
    <w:rPr>
      <w:sz w:val="22"/>
      <w:szCs w:val="22"/>
    </w:rPr>
  </w:style>
  <w:style w:type="character" w:customStyle="1" w:styleId="style801">
    <w:name w:val="style801"/>
    <w:rsid w:val="00D873C0"/>
  </w:style>
  <w:style w:type="character" w:customStyle="1" w:styleId="style1021">
    <w:name w:val="style1021"/>
    <w:rsid w:val="00D873C0"/>
  </w:style>
  <w:style w:type="character" w:customStyle="1" w:styleId="6">
    <w:name w:val="Знак сноски6"/>
    <w:rsid w:val="00D873C0"/>
    <w:rPr>
      <w:vertAlign w:val="superscript"/>
    </w:rPr>
  </w:style>
  <w:style w:type="character" w:customStyle="1" w:styleId="style221">
    <w:name w:val="style221"/>
    <w:rsid w:val="00D873C0"/>
    <w:rPr>
      <w:sz w:val="24"/>
      <w:szCs w:val="24"/>
    </w:rPr>
  </w:style>
  <w:style w:type="character" w:customStyle="1" w:styleId="a4">
    <w:name w:val="Буквица"/>
    <w:rsid w:val="00D873C0"/>
  </w:style>
  <w:style w:type="paragraph" w:customStyle="1" w:styleId="15">
    <w:name w:val="Заголовок1"/>
    <w:basedOn w:val="Normal"/>
    <w:next w:val="BodyText"/>
    <w:rsid w:val="00D873C0"/>
    <w:pPr>
      <w:keepNext/>
      <w:suppressAutoHyphens/>
      <w:spacing w:before="240" w:after="120"/>
    </w:pPr>
  </w:style>
  <w:style w:type="paragraph" w:styleId="BodyText">
    <w:name w:val="Body Text"/>
    <w:basedOn w:val="Normal"/>
    <w:link w:val="BodyTextChar"/>
    <w:uiPriority w:val="99"/>
    <w:rsid w:val="00D873C0"/>
    <w:pPr>
      <w:spacing w:after="120"/>
    </w:pPr>
  </w:style>
  <w:style w:type="paragraph" w:styleId="List">
    <w:name w:val="List"/>
    <w:basedOn w:val="BodyText"/>
    <w:rsid w:val="00D873C0"/>
    <w:rPr>
      <w:rFonts w:cs="Tahoma"/>
    </w:rPr>
  </w:style>
  <w:style w:type="paragraph" w:customStyle="1" w:styleId="51">
    <w:name w:val="Название5"/>
    <w:basedOn w:val="Normal"/>
    <w:rsid w:val="00D873C0"/>
    <w:pPr>
      <w:suppressLineNumbers/>
      <w:spacing w:before="120" w:after="120"/>
    </w:pPr>
  </w:style>
  <w:style w:type="paragraph" w:styleId="IndexHeading">
    <w:name w:val="index heading"/>
    <w:basedOn w:val="Normal"/>
    <w:rsid w:val="00D873C0"/>
    <w:pPr>
      <w:suppressLineNumbers/>
    </w:pPr>
  </w:style>
  <w:style w:type="paragraph" w:customStyle="1" w:styleId="41">
    <w:name w:val="Название4"/>
    <w:basedOn w:val="Normal"/>
    <w:rsid w:val="00D873C0"/>
    <w:pPr>
      <w:suppressLineNumbers/>
      <w:spacing w:before="120" w:after="120"/>
    </w:pPr>
  </w:style>
  <w:style w:type="paragraph" w:customStyle="1" w:styleId="42">
    <w:name w:val="Указатель4"/>
    <w:basedOn w:val="Normal"/>
    <w:rsid w:val="00D873C0"/>
    <w:pPr>
      <w:suppressLineNumbers/>
    </w:pPr>
  </w:style>
  <w:style w:type="paragraph" w:customStyle="1" w:styleId="31">
    <w:name w:val="Название3"/>
    <w:basedOn w:val="Normal"/>
    <w:rsid w:val="00D873C0"/>
    <w:pPr>
      <w:suppressLineNumbers/>
      <w:spacing w:before="120" w:after="120"/>
    </w:pPr>
  </w:style>
  <w:style w:type="paragraph" w:customStyle="1" w:styleId="32">
    <w:name w:val="Указатель3"/>
    <w:basedOn w:val="Normal"/>
    <w:rsid w:val="00D873C0"/>
    <w:pPr>
      <w:suppressLineNumbers/>
    </w:pPr>
  </w:style>
  <w:style w:type="paragraph" w:customStyle="1" w:styleId="22">
    <w:name w:val="Название2"/>
    <w:basedOn w:val="Normal"/>
    <w:rsid w:val="00D873C0"/>
    <w:pPr>
      <w:suppressLineNumbers/>
      <w:spacing w:before="120" w:after="120"/>
    </w:pPr>
  </w:style>
  <w:style w:type="paragraph" w:customStyle="1" w:styleId="23">
    <w:name w:val="Указатель2"/>
    <w:basedOn w:val="Normal"/>
    <w:rsid w:val="00D873C0"/>
    <w:pPr>
      <w:suppressLineNumbers/>
    </w:pPr>
  </w:style>
  <w:style w:type="paragraph" w:customStyle="1" w:styleId="16">
    <w:name w:val="Название1"/>
    <w:basedOn w:val="Normal"/>
    <w:rsid w:val="00D873C0"/>
    <w:pPr>
      <w:suppressLineNumbers/>
      <w:spacing w:before="120" w:after="120"/>
    </w:pPr>
  </w:style>
  <w:style w:type="paragraph" w:customStyle="1" w:styleId="17">
    <w:name w:val="Указатель1"/>
    <w:basedOn w:val="Normal"/>
    <w:rsid w:val="00D873C0"/>
    <w:pPr>
      <w:suppressLineNumbers/>
    </w:pPr>
    <w:rPr>
      <w:rFonts w:cs="Tahoma"/>
    </w:rPr>
  </w:style>
  <w:style w:type="paragraph" w:styleId="EndnoteText">
    <w:name w:val="endnote text"/>
    <w:basedOn w:val="Normal"/>
    <w:link w:val="EndnoteTextChar"/>
    <w:uiPriority w:val="99"/>
    <w:rsid w:val="00D873C0"/>
    <w:pPr>
      <w:suppressAutoHyphens/>
    </w:pPr>
  </w:style>
  <w:style w:type="paragraph" w:styleId="FootnoteText">
    <w:name w:val="footnote text"/>
    <w:basedOn w:val="Normal"/>
    <w:uiPriority w:val="99"/>
    <w:rsid w:val="00D873C0"/>
    <w:pPr>
      <w:suppressAutoHyphens/>
    </w:pPr>
  </w:style>
  <w:style w:type="paragraph" w:customStyle="1" w:styleId="18">
    <w:name w:val="Отступ основного текста1"/>
    <w:basedOn w:val="Normal"/>
    <w:rsid w:val="00D873C0"/>
    <w:pPr>
      <w:suppressAutoHyphens/>
      <w:spacing w:line="360" w:lineRule="auto"/>
      <w:ind w:firstLine="709"/>
      <w:jc w:val="both"/>
    </w:pPr>
  </w:style>
  <w:style w:type="paragraph" w:customStyle="1" w:styleId="210">
    <w:name w:val="Основной текст с отступом 21"/>
    <w:basedOn w:val="Normal"/>
    <w:rsid w:val="00D873C0"/>
    <w:pPr>
      <w:suppressAutoHyphens/>
      <w:ind w:firstLine="720"/>
      <w:jc w:val="both"/>
    </w:pPr>
  </w:style>
  <w:style w:type="paragraph" w:customStyle="1" w:styleId="220">
    <w:name w:val="Основной текст с отступом 22"/>
    <w:basedOn w:val="Normal"/>
    <w:rsid w:val="00D873C0"/>
    <w:pPr>
      <w:widowControl w:val="0"/>
      <w:suppressAutoHyphens/>
      <w:ind w:firstLine="720"/>
      <w:jc w:val="both"/>
    </w:pPr>
  </w:style>
  <w:style w:type="paragraph" w:customStyle="1" w:styleId="a5">
    <w:name w:val="Стиль"/>
    <w:basedOn w:val="Normal"/>
    <w:rsid w:val="00D873C0"/>
    <w:pPr>
      <w:autoSpaceDE w:val="0"/>
      <w:spacing w:line="288" w:lineRule="auto"/>
      <w:textAlignment w:val="center"/>
    </w:pPr>
    <w:rPr>
      <w:sz w:val="28"/>
      <w:szCs w:val="28"/>
    </w:rPr>
  </w:style>
  <w:style w:type="paragraph" w:styleId="Footer">
    <w:name w:val="footer"/>
    <w:basedOn w:val="Normal"/>
    <w:rsid w:val="00D873C0"/>
  </w:style>
  <w:style w:type="paragraph" w:customStyle="1" w:styleId="230">
    <w:name w:val="Основной текст с отступом 23"/>
    <w:basedOn w:val="Normal"/>
    <w:rsid w:val="00D873C0"/>
    <w:pPr>
      <w:spacing w:after="120" w:line="480" w:lineRule="auto"/>
      <w:ind w:left="283"/>
    </w:pPr>
  </w:style>
  <w:style w:type="paragraph" w:styleId="Title">
    <w:name w:val="Title"/>
    <w:basedOn w:val="Normal"/>
    <w:next w:val="Subtitle"/>
    <w:qFormat/>
    <w:rsid w:val="00D873C0"/>
    <w:pPr>
      <w:jc w:val="center"/>
    </w:pPr>
  </w:style>
  <w:style w:type="paragraph" w:styleId="Subtitle">
    <w:name w:val="Subtitle"/>
    <w:basedOn w:val="15"/>
    <w:next w:val="BodyText"/>
    <w:qFormat/>
    <w:rsid w:val="00D873C0"/>
    <w:pPr>
      <w:jc w:val="center"/>
    </w:pPr>
    <w:rPr>
      <w:i/>
      <w:iCs/>
    </w:rPr>
  </w:style>
  <w:style w:type="paragraph" w:customStyle="1" w:styleId="19">
    <w:name w:val="Текст1"/>
    <w:basedOn w:val="Normal"/>
    <w:rsid w:val="00D873C0"/>
  </w:style>
  <w:style w:type="paragraph" w:styleId="NormalWeb">
    <w:name w:val="Normal (Web)"/>
    <w:basedOn w:val="Normal"/>
    <w:uiPriority w:val="99"/>
    <w:rsid w:val="00D873C0"/>
    <w:pPr>
      <w:spacing w:before="280" w:after="280"/>
    </w:pPr>
  </w:style>
  <w:style w:type="paragraph" w:customStyle="1" w:styleId="book">
    <w:name w:val="book"/>
    <w:basedOn w:val="Normal"/>
    <w:rsid w:val="00D873C0"/>
    <w:pPr>
      <w:spacing w:before="280" w:after="280"/>
    </w:pPr>
  </w:style>
  <w:style w:type="paragraph" w:customStyle="1" w:styleId="text">
    <w:name w:val="text"/>
    <w:basedOn w:val="Normal"/>
    <w:rsid w:val="00D873C0"/>
    <w:pPr>
      <w:spacing w:before="280" w:after="280"/>
    </w:pPr>
  </w:style>
  <w:style w:type="paragraph" w:customStyle="1" w:styleId="n">
    <w:name w:val="n"/>
    <w:basedOn w:val="Normal"/>
    <w:rsid w:val="00D873C0"/>
    <w:pPr>
      <w:spacing w:before="280" w:after="280"/>
    </w:pPr>
  </w:style>
  <w:style w:type="paragraph" w:customStyle="1" w:styleId="a7">
    <w:name w:val="Содержимое врезки"/>
    <w:basedOn w:val="BodyText"/>
    <w:rsid w:val="00D873C0"/>
  </w:style>
  <w:style w:type="paragraph" w:customStyle="1" w:styleId="a8">
    <w:name w:val="Содержимое таблицы"/>
    <w:basedOn w:val="Normal"/>
    <w:rsid w:val="00D873C0"/>
    <w:pPr>
      <w:suppressLineNumbers/>
    </w:pPr>
  </w:style>
  <w:style w:type="paragraph" w:customStyle="1" w:styleId="a9">
    <w:name w:val="Заголовок таблицы"/>
    <w:basedOn w:val="a8"/>
    <w:rsid w:val="00D873C0"/>
    <w:pPr>
      <w:jc w:val="center"/>
    </w:pPr>
    <w:rPr>
      <w:b/>
      <w:bCs/>
    </w:rPr>
  </w:style>
  <w:style w:type="paragraph" w:styleId="Header">
    <w:name w:val="header"/>
    <w:basedOn w:val="Normal"/>
    <w:link w:val="HeaderChar"/>
    <w:uiPriority w:val="99"/>
    <w:rsid w:val="00D873C0"/>
    <w:pPr>
      <w:suppressLineNumbers/>
    </w:pPr>
  </w:style>
  <w:style w:type="paragraph" w:customStyle="1" w:styleId="1a">
    <w:name w:val="Абзац списка1"/>
    <w:basedOn w:val="Normal"/>
    <w:rsid w:val="00D873C0"/>
    <w:pPr>
      <w:suppressAutoHyphens/>
      <w:spacing w:after="200" w:line="276" w:lineRule="auto"/>
      <w:ind w:left="720"/>
    </w:pPr>
  </w:style>
  <w:style w:type="paragraph" w:customStyle="1" w:styleId="BodyText0">
    <w:name w:val="BodyText"/>
    <w:basedOn w:val="Normal"/>
    <w:rsid w:val="00D873C0"/>
    <w:pPr>
      <w:widowControl w:val="0"/>
      <w:snapToGrid w:val="0"/>
      <w:spacing w:line="216" w:lineRule="auto"/>
      <w:ind w:firstLine="560"/>
      <w:jc w:val="both"/>
    </w:pPr>
  </w:style>
  <w:style w:type="paragraph" w:customStyle="1" w:styleId="tabtext10l">
    <w:name w:val="tabtext10l"/>
    <w:basedOn w:val="Normal"/>
    <w:rsid w:val="00D873C0"/>
    <w:pPr>
      <w:spacing w:after="280"/>
      <w:ind w:left="150"/>
    </w:pPr>
  </w:style>
  <w:style w:type="paragraph" w:customStyle="1" w:styleId="7">
    <w:name w:val="стиль7"/>
    <w:basedOn w:val="Normal"/>
    <w:rsid w:val="00D873C0"/>
    <w:pPr>
      <w:spacing w:after="280"/>
      <w:ind w:left="150"/>
      <w:jc w:val="both"/>
    </w:pPr>
  </w:style>
  <w:style w:type="paragraph" w:customStyle="1" w:styleId="WW-0">
    <w:name w:val="WW-Базовый"/>
    <w:rsid w:val="00D873C0"/>
    <w:pPr>
      <w:suppressAutoHyphens/>
      <w:spacing w:after="200" w:line="276" w:lineRule="auto"/>
    </w:pPr>
  </w:style>
  <w:style w:type="paragraph" w:customStyle="1" w:styleId="style80">
    <w:name w:val="style80"/>
    <w:basedOn w:val="Normal"/>
    <w:rsid w:val="00D873C0"/>
    <w:pPr>
      <w:spacing w:before="280" w:after="280"/>
    </w:pPr>
  </w:style>
  <w:style w:type="paragraph" w:customStyle="1" w:styleId="style99">
    <w:name w:val="style99"/>
    <w:basedOn w:val="Normal"/>
    <w:rsid w:val="00D873C0"/>
    <w:pPr>
      <w:spacing w:before="280" w:after="280"/>
    </w:pPr>
  </w:style>
  <w:style w:type="paragraph" w:customStyle="1" w:styleId="1b">
    <w:name w:val="Обычный (веб)1"/>
    <w:basedOn w:val="Normal"/>
    <w:rsid w:val="00D873C0"/>
    <w:pPr>
      <w:suppressAutoHyphens/>
      <w:spacing w:before="28" w:after="28" w:line="100" w:lineRule="atLeast"/>
    </w:pPr>
  </w:style>
  <w:style w:type="paragraph" w:customStyle="1" w:styleId="TextBody">
    <w:name w:val="Text Body"/>
    <w:basedOn w:val="Normal"/>
    <w:rsid w:val="00D873C0"/>
    <w:pPr>
      <w:widowControl w:val="0"/>
      <w:suppressAutoHyphens/>
      <w:spacing w:after="120" w:line="276" w:lineRule="auto"/>
    </w:pPr>
  </w:style>
  <w:style w:type="paragraph" w:customStyle="1" w:styleId="aa">
    <w:name w:val="Обратный отступ"/>
    <w:basedOn w:val="BodyText"/>
    <w:rsid w:val="00D873C0"/>
    <w:pPr>
      <w:tabs>
        <w:tab w:val="left" w:pos="0"/>
      </w:tabs>
      <w:suppressAutoHyphens/>
      <w:spacing w:line="276" w:lineRule="auto"/>
      <w:ind w:left="567" w:hanging="283"/>
    </w:pPr>
  </w:style>
  <w:style w:type="table" w:styleId="TableGrid">
    <w:name w:val="Table Grid"/>
    <w:basedOn w:val="TableNormal"/>
    <w:uiPriority w:val="59"/>
    <w:rsid w:val="00AE094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otnoteReference">
    <w:name w:val="footnote reference"/>
    <w:uiPriority w:val="99"/>
    <w:rsid w:val="00563C37"/>
    <w:rPr>
      <w:vertAlign w:val="superscript"/>
    </w:rPr>
  </w:style>
  <w:style w:type="paragraph" w:customStyle="1" w:styleId="ab">
    <w:name w:val="Ñòèëü"/>
    <w:basedOn w:val="Normal"/>
    <w:uiPriority w:val="99"/>
    <w:rsid w:val="00377D30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NewRomanPSMT" w:hAnsi="TimesNewRomanPSMT" w:cs="TimesNewRomanPSMT"/>
      <w:color w:val="000000"/>
      <w:sz w:val="28"/>
      <w:szCs w:val="28"/>
    </w:rPr>
  </w:style>
  <w:style w:type="paragraph" w:customStyle="1" w:styleId="NoParagraphStyle">
    <w:name w:val="[No Paragraph Style]"/>
    <w:rsid w:val="00E20BB1"/>
    <w:pPr>
      <w:autoSpaceDE w:val="0"/>
      <w:autoSpaceDN w:val="0"/>
      <w:adjustRightInd w:val="0"/>
      <w:spacing w:line="288" w:lineRule="auto"/>
      <w:textAlignment w:val="center"/>
    </w:pPr>
    <w:rPr>
      <w:color w:val="000000"/>
      <w:sz w:val="24"/>
      <w:szCs w:val="24"/>
      <w:lang w:val="en-GB"/>
    </w:rPr>
  </w:style>
  <w:style w:type="character" w:customStyle="1" w:styleId="wmi-callto">
    <w:name w:val="wmi-callto"/>
    <w:basedOn w:val="DefaultParagraphFont"/>
    <w:rsid w:val="00A1445A"/>
  </w:style>
  <w:style w:type="character" w:customStyle="1" w:styleId="js-extracted-address">
    <w:name w:val="js-extracted-address"/>
    <w:basedOn w:val="DefaultParagraphFont"/>
    <w:rsid w:val="00F87946"/>
  </w:style>
  <w:style w:type="paragraph" w:styleId="BalloonText">
    <w:name w:val="Balloon Text"/>
    <w:basedOn w:val="Normal"/>
    <w:link w:val="BalloonTextChar"/>
    <w:uiPriority w:val="99"/>
    <w:semiHidden/>
    <w:unhideWhenUsed/>
    <w:rsid w:val="003A4054"/>
    <w:rPr>
      <w:rFonts w:ascii="Lucida Grande CY" w:hAnsi="Lucida Grande CY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4054"/>
    <w:rPr>
      <w:rFonts w:ascii="Lucida Grande CY" w:hAnsi="Lucida Grande CY"/>
      <w:sz w:val="18"/>
      <w:szCs w:val="18"/>
    </w:rPr>
  </w:style>
  <w:style w:type="paragraph" w:customStyle="1" w:styleId="m-8186356383051931129m-940450611674348082m-49669228035850510gmail-msonormal">
    <w:name w:val="m_-8186356383051931129m_-940450611674348082m_-49669228035850510gmail-msonormal"/>
    <w:basedOn w:val="Normal"/>
    <w:rsid w:val="00F273F3"/>
    <w:pPr>
      <w:spacing w:before="100" w:beforeAutospacing="1" w:after="100" w:afterAutospacing="1"/>
    </w:pPr>
    <w:rPr>
      <w:rFonts w:eastAsiaTheme="minorHAnsi"/>
      <w:sz w:val="24"/>
      <w:szCs w:val="24"/>
    </w:rPr>
  </w:style>
  <w:style w:type="paragraph" w:customStyle="1" w:styleId="tabtext12">
    <w:name w:val="tabtext12"/>
    <w:basedOn w:val="Normal"/>
    <w:rsid w:val="00993FEB"/>
    <w:pPr>
      <w:spacing w:before="100" w:beforeAutospacing="1" w:after="100" w:afterAutospacing="1"/>
    </w:pPr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0E7986"/>
    <w:pPr>
      <w:ind w:left="720"/>
      <w:contextualSpacing/>
    </w:pPr>
  </w:style>
  <w:style w:type="paragraph" w:customStyle="1" w:styleId="ac">
    <w:name w:val="[Основной абзац]"/>
    <w:basedOn w:val="Normal"/>
    <w:uiPriority w:val="99"/>
    <w:rsid w:val="00393AA7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NewRomanPSMT" w:hAnsi="TimesNewRomanPSMT" w:cs="TimesNewRomanPSMT"/>
      <w:color w:val="000000"/>
      <w:sz w:val="24"/>
      <w:szCs w:val="24"/>
      <w:lang w:val="en-US"/>
    </w:rPr>
  </w:style>
  <w:style w:type="paragraph" w:customStyle="1" w:styleId="ad">
    <w:name w:val="Цитаты из Посланий"/>
    <w:basedOn w:val="Normal"/>
    <w:uiPriority w:val="99"/>
    <w:rsid w:val="000F3C5B"/>
    <w:pPr>
      <w:widowControl w:val="0"/>
      <w:autoSpaceDE w:val="0"/>
      <w:autoSpaceDN w:val="0"/>
      <w:adjustRightInd w:val="0"/>
      <w:spacing w:line="288" w:lineRule="auto"/>
      <w:ind w:firstLine="567"/>
      <w:jc w:val="both"/>
      <w:textAlignment w:val="center"/>
    </w:pPr>
    <w:rPr>
      <w:rFonts w:ascii="Calibri" w:hAnsi="Calibri" w:cs="Calibri"/>
      <w:color w:val="000000"/>
      <w:sz w:val="24"/>
      <w:szCs w:val="24"/>
    </w:rPr>
  </w:style>
  <w:style w:type="paragraph" w:customStyle="1" w:styleId="ae">
    <w:name w:val="[Без стиля]"/>
    <w:rsid w:val="007E6D31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7E6D31"/>
  </w:style>
  <w:style w:type="paragraph" w:customStyle="1" w:styleId="text-center">
    <w:name w:val="text-center"/>
    <w:basedOn w:val="Normal"/>
    <w:rsid w:val="008526E2"/>
    <w:pPr>
      <w:spacing w:before="100" w:beforeAutospacing="1" w:after="100" w:afterAutospacing="1"/>
    </w:pPr>
    <w:rPr>
      <w:sz w:val="24"/>
      <w:szCs w:val="24"/>
    </w:rPr>
  </w:style>
  <w:style w:type="character" w:customStyle="1" w:styleId="pre">
    <w:name w:val="pre"/>
    <w:basedOn w:val="DefaultParagraphFont"/>
    <w:rsid w:val="008526E2"/>
  </w:style>
  <w:style w:type="paragraph" w:customStyle="1" w:styleId="v-sm-t">
    <w:name w:val="v-sm-t"/>
    <w:basedOn w:val="Normal"/>
    <w:rsid w:val="008526E2"/>
    <w:pPr>
      <w:spacing w:before="100" w:beforeAutospacing="1" w:after="100" w:afterAutospacing="1"/>
    </w:pPr>
    <w:rPr>
      <w:sz w:val="24"/>
      <w:szCs w:val="24"/>
    </w:rPr>
  </w:style>
  <w:style w:type="character" w:customStyle="1" w:styleId="-">
    <w:name w:val="Интернет-ссылка"/>
    <w:basedOn w:val="DefaultParagraphFont"/>
    <w:uiPriority w:val="99"/>
    <w:semiHidden/>
    <w:unhideWhenUsed/>
    <w:rsid w:val="003C4497"/>
    <w:rPr>
      <w:color w:val="0000FF"/>
      <w:u w:val="single"/>
    </w:rPr>
  </w:style>
  <w:style w:type="character" w:customStyle="1" w:styleId="EndnoteTextChar">
    <w:name w:val="Endnote Text Char"/>
    <w:basedOn w:val="DefaultParagraphFont"/>
    <w:link w:val="EndnoteText"/>
    <w:uiPriority w:val="99"/>
    <w:rsid w:val="003C4497"/>
  </w:style>
  <w:style w:type="character" w:styleId="EndnoteReference">
    <w:name w:val="endnote reference"/>
    <w:basedOn w:val="DefaultParagraphFont"/>
    <w:uiPriority w:val="99"/>
    <w:semiHidden/>
    <w:unhideWhenUsed/>
    <w:rsid w:val="003C4497"/>
    <w:rPr>
      <w:vertAlign w:val="superscript"/>
    </w:rPr>
  </w:style>
  <w:style w:type="paragraph" w:customStyle="1" w:styleId="v-nor">
    <w:name w:val="v-nor"/>
    <w:basedOn w:val="Normal"/>
    <w:uiPriority w:val="99"/>
    <w:rsid w:val="00660A59"/>
    <w:pPr>
      <w:spacing w:before="100" w:beforeAutospacing="1" w:after="100" w:afterAutospacing="1"/>
    </w:pPr>
    <w:rPr>
      <w:sz w:val="24"/>
      <w:szCs w:val="24"/>
    </w:rPr>
  </w:style>
  <w:style w:type="character" w:customStyle="1" w:styleId="style-scope">
    <w:name w:val="style-scope"/>
    <w:basedOn w:val="DefaultParagraphFont"/>
    <w:rsid w:val="00412A58"/>
  </w:style>
  <w:style w:type="paragraph" w:customStyle="1" w:styleId="v-27">
    <w:name w:val="v-27"/>
    <w:basedOn w:val="Normal"/>
    <w:rsid w:val="00E03BEF"/>
    <w:pPr>
      <w:spacing w:before="100" w:beforeAutospacing="1" w:after="100" w:afterAutospacing="1"/>
    </w:pPr>
    <w:rPr>
      <w:sz w:val="24"/>
      <w:szCs w:val="24"/>
    </w:rPr>
  </w:style>
  <w:style w:type="paragraph" w:customStyle="1" w:styleId="af">
    <w:name w:val="ТЕКСТ основной"/>
    <w:basedOn w:val="ae"/>
    <w:uiPriority w:val="99"/>
    <w:rsid w:val="005B39BC"/>
    <w:pPr>
      <w:spacing w:line="316" w:lineRule="atLeast"/>
      <w:ind w:firstLine="567"/>
      <w:jc w:val="both"/>
    </w:pPr>
    <w:rPr>
      <w:rFonts w:ascii="TimesNewRomanPSMT" w:eastAsia="TimesNewRomanPSMT" w:hAnsi="Times New Roman" w:cs="TimesNewRomanPSMT"/>
      <w:sz w:val="26"/>
      <w:szCs w:val="26"/>
    </w:rPr>
  </w:style>
  <w:style w:type="character" w:customStyle="1" w:styleId="1c">
    <w:name w:val="подпись под цитатой1"/>
    <w:basedOn w:val="DefaultParagraphFont"/>
    <w:uiPriority w:val="99"/>
    <w:rsid w:val="005B39BC"/>
    <w:rPr>
      <w:rFonts w:ascii="Times New Roman" w:hAnsi="Times New Roman" w:cs="Times New Roman"/>
      <w:i/>
      <w:iCs/>
      <w:sz w:val="20"/>
      <w:szCs w:val="20"/>
    </w:rPr>
  </w:style>
  <w:style w:type="paragraph" w:customStyle="1" w:styleId="af0">
    <w:name w:val="текст"/>
    <w:basedOn w:val="Normal"/>
    <w:uiPriority w:val="99"/>
    <w:rsid w:val="005B39BC"/>
    <w:pPr>
      <w:autoSpaceDE w:val="0"/>
      <w:autoSpaceDN w:val="0"/>
      <w:adjustRightInd w:val="0"/>
      <w:spacing w:line="288" w:lineRule="auto"/>
      <w:ind w:firstLine="454"/>
      <w:jc w:val="both"/>
      <w:textAlignment w:val="center"/>
    </w:pPr>
    <w:rPr>
      <w:b/>
      <w:bCs/>
      <w:i/>
      <w:iCs/>
      <w:color w:val="000000"/>
      <w:sz w:val="24"/>
      <w:szCs w:val="24"/>
      <w:lang w:eastAsia="en-US"/>
    </w:rPr>
  </w:style>
  <w:style w:type="character" w:customStyle="1" w:styleId="1d">
    <w:name w:val="текст1"/>
    <w:basedOn w:val="DefaultParagraphFont"/>
    <w:uiPriority w:val="99"/>
    <w:rsid w:val="005B39BC"/>
    <w:rPr>
      <w:rFonts w:ascii="Times New Roman" w:hAnsi="Times New Roman" w:cs="Times New Roman"/>
      <w:sz w:val="24"/>
      <w:szCs w:val="24"/>
    </w:rPr>
  </w:style>
  <w:style w:type="character" w:customStyle="1" w:styleId="af1">
    <w:name w:val="ãëàâà"/>
    <w:uiPriority w:val="99"/>
    <w:rsid w:val="00E60F1F"/>
    <w:rPr>
      <w:rFonts w:ascii="Arial-BoldMT" w:hAnsi="Arial-BoldMT" w:cs="Arial-BoldMT"/>
      <w:b/>
      <w:bCs/>
      <w:color w:val="000000"/>
      <w:w w:val="100"/>
      <w:sz w:val="32"/>
      <w:szCs w:val="32"/>
    </w:rPr>
  </w:style>
  <w:style w:type="character" w:customStyle="1" w:styleId="1e">
    <w:name w:val="подпись Посланника1"/>
    <w:basedOn w:val="DefaultParagraphFont"/>
    <w:uiPriority w:val="99"/>
    <w:rsid w:val="003A48C8"/>
    <w:rPr>
      <w:rFonts w:ascii="Times New Roman" w:hAnsi="Times New Roman" w:cs="Times New Roman"/>
      <w:i/>
      <w:iCs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locked/>
    <w:rsid w:val="002323ED"/>
  </w:style>
  <w:style w:type="paragraph" w:styleId="Caption">
    <w:name w:val="caption"/>
    <w:basedOn w:val="Normal"/>
    <w:next w:val="Normal"/>
    <w:uiPriority w:val="35"/>
    <w:unhideWhenUsed/>
    <w:qFormat/>
    <w:rsid w:val="00DB41AC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1f">
    <w:name w:val="Обычный1"/>
    <w:rsid w:val="00C33EAD"/>
    <w:pPr>
      <w:spacing w:line="276" w:lineRule="auto"/>
      <w:contextualSpacing/>
    </w:pPr>
    <w:rPr>
      <w:rFonts w:ascii="Arial" w:hAnsi="Arial" w:cs="Arial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331E00"/>
    <w:rPr>
      <w:rFonts w:asciiTheme="majorHAnsi" w:eastAsiaTheme="majorEastAsia" w:hAnsiTheme="majorHAnsi" w:cstheme="majorBidi"/>
      <w:b/>
      <w:bCs/>
      <w:color w:val="4472C4" w:themeColor="accent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0" w:unhideWhenUsed="0" w:qFormat="1"/>
    <w:lsdException w:name="heading 3" w:uiPriority="9" w:qFormat="1"/>
    <w:lsdException w:name="heading 4" w:uiPriority="9" w:qFormat="1"/>
    <w:lsdException w:name="heading 5" w:semiHidden="0" w:uiPriority="9" w:unhideWhenUsed="0" w:qFormat="1"/>
    <w:lsdException w:name="heading 6" w:uiPriority="9" w:qFormat="1"/>
    <w:lsdException w:name="heading 7" w:semiHidden="0" w:uiPriority="9" w:unhideWhenUsed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qFormat/>
    <w:pPr>
      <w:keepNext/>
      <w:spacing w:before="240" w:after="60"/>
      <w:outlineLvl w:val="0"/>
    </w:pPr>
  </w:style>
  <w:style w:type="paragraph" w:styleId="2">
    <w:name w:val="heading 2"/>
    <w:basedOn w:val="a"/>
    <w:next w:val="a"/>
    <w:qFormat/>
    <w:pPr>
      <w:keepNext/>
      <w:spacing w:before="240" w:after="60" w:line="276" w:lineRule="auto"/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rsid w:val="00331E0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5">
    <w:name w:val="heading 5"/>
    <w:basedOn w:val="a"/>
    <w:next w:val="a"/>
    <w:qFormat/>
    <w:pPr>
      <w:spacing w:before="240" w:after="60"/>
      <w:outlineLvl w:val="4"/>
    </w:pPr>
  </w:style>
  <w:style w:type="paragraph" w:styleId="7">
    <w:name w:val="heading 7"/>
    <w:basedOn w:val="a"/>
    <w:next w:val="a"/>
    <w:qFormat/>
    <w:pPr>
      <w:keepNext/>
      <w:numPr>
        <w:ilvl w:val="6"/>
        <w:numId w:val="1"/>
      </w:numPr>
      <w:suppressAutoHyphens/>
      <w:outlineLvl w:val="6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Основной шрифт1"/>
    <w:uiPriority w:val="1"/>
    <w:semiHidden/>
    <w:unhideWhenUsed/>
  </w:style>
  <w:style w:type="character" w:customStyle="1" w:styleId="WW8Num1z0">
    <w:name w:val="WW8Num1z0"/>
    <w:rPr>
      <w:rFonts w:ascii="Symbol" w:hAnsi="Symbol" w:cs="OpenSymbol"/>
    </w:rPr>
  </w:style>
  <w:style w:type="character" w:customStyle="1" w:styleId="WW8Num1z2">
    <w:name w:val="WW8Num1z2"/>
    <w:rPr>
      <w:rFonts w:ascii="Courier New" w:hAnsi="Courier New" w:cs="Courier New" w:hint="default"/>
    </w:rPr>
  </w:style>
  <w:style w:type="character" w:customStyle="1" w:styleId="WW8Num1z3">
    <w:name w:val="WW8Num1z3"/>
    <w:rPr>
      <w:rFonts w:ascii="Wingdings" w:hAnsi="Wingdings" w:cs="Wingdings" w:hint="default"/>
    </w:rPr>
  </w:style>
  <w:style w:type="character" w:customStyle="1" w:styleId="WW8Num2z0">
    <w:name w:val="WW8Num2z0"/>
    <w:rPr>
      <w:rFonts w:ascii="Symbol" w:hAnsi="Symbol" w:cs="OpenSymbol"/>
    </w:rPr>
  </w:style>
  <w:style w:type="character" w:customStyle="1" w:styleId="WW8Num2z1">
    <w:name w:val="WW8Num2z1"/>
    <w:rPr>
      <w:rFonts w:ascii="Courier New" w:hAnsi="Courier New" w:cs="Courier New"/>
    </w:rPr>
  </w:style>
  <w:style w:type="character" w:customStyle="1" w:styleId="WW8Num3z0">
    <w:name w:val="WW8Num3z0"/>
    <w:rPr>
      <w:color w:val="0000FF"/>
    </w:rPr>
  </w:style>
  <w:style w:type="character" w:customStyle="1" w:styleId="WW8Num4z0">
    <w:name w:val="WW8Num4z0"/>
    <w:rPr>
      <w:rFonts w:ascii="Wingdings" w:hAnsi="Wingdings" w:cs="Wingdings"/>
    </w:rPr>
  </w:style>
  <w:style w:type="character" w:customStyle="1" w:styleId="WW8Num4z1">
    <w:name w:val="WW8Num4z1"/>
    <w:rPr>
      <w:rFonts w:ascii="Courier New" w:hAnsi="Courier New" w:cs="Courier New"/>
    </w:rPr>
  </w:style>
  <w:style w:type="character" w:customStyle="1" w:styleId="WW8Num4z2">
    <w:name w:val="WW8Num4z2"/>
  </w:style>
  <w:style w:type="character" w:customStyle="1" w:styleId="WW8Num4z3">
    <w:name w:val="WW8Num4z3"/>
    <w:rPr>
      <w:rFonts w:ascii="Symbol" w:hAnsi="Symbol" w:cs="Symbol"/>
    </w:rPr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5z0">
    <w:name w:val="WW8Num5z0"/>
    <w:rPr>
      <w:rFonts w:ascii="Wingdings" w:hAnsi="Wingdings" w:cs="Wingdings"/>
    </w:rPr>
  </w:style>
  <w:style w:type="character" w:customStyle="1" w:styleId="WW8Num5z1">
    <w:name w:val="WW8Num5z1"/>
    <w:rPr>
      <w:rFonts w:ascii="Symbol" w:hAnsi="Symbol" w:cs="OpenSymbol"/>
    </w:rPr>
  </w:style>
  <w:style w:type="character" w:customStyle="1" w:styleId="WW8Num5z2">
    <w:name w:val="WW8Num5z2"/>
  </w:style>
  <w:style w:type="character" w:customStyle="1" w:styleId="WW8Num5z3">
    <w:name w:val="WW8Num5z3"/>
  </w:style>
  <w:style w:type="character" w:customStyle="1" w:styleId="WW8Num5z4">
    <w:name w:val="WW8Num5z4"/>
  </w:style>
  <w:style w:type="character" w:customStyle="1" w:styleId="WW8Num5z5">
    <w:name w:val="WW8Num5z5"/>
  </w:style>
  <w:style w:type="character" w:customStyle="1" w:styleId="WW8Num5z6">
    <w:name w:val="WW8Num5z6"/>
  </w:style>
  <w:style w:type="character" w:customStyle="1" w:styleId="WW8Num5z7">
    <w:name w:val="WW8Num5z7"/>
  </w:style>
  <w:style w:type="character" w:customStyle="1" w:styleId="WW8Num5z8">
    <w:name w:val="WW8Num5z8"/>
  </w:style>
  <w:style w:type="character" w:customStyle="1" w:styleId="WW8Num6z0">
    <w:name w:val="WW8Num6z0"/>
    <w:rPr>
      <w:rFonts w:ascii="Wingdings" w:hAnsi="Wingdings" w:cs="Wingdings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 w:cs="Wingdings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7z0">
    <w:name w:val="WW8Num7z0"/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11">
    <w:name w:val="Основной шрифт1"/>
  </w:style>
  <w:style w:type="character" w:customStyle="1" w:styleId="WW8Num1z1">
    <w:name w:val="WW8Num1z1"/>
    <w:rPr>
      <w:rFonts w:ascii="Symbol" w:hAnsi="Symbol" w:cs="OpenSymbol"/>
    </w:rPr>
  </w:style>
  <w:style w:type="character" w:customStyle="1" w:styleId="WW8Num2z2">
    <w:name w:val="WW8Num2z2"/>
    <w:rPr>
      <w:rFonts w:ascii="Wingdings" w:hAnsi="Wingdings" w:cs="Wingdings"/>
    </w:rPr>
  </w:style>
  <w:style w:type="character" w:customStyle="1" w:styleId="WW8Num2z3">
    <w:name w:val="WW8Num2z3"/>
    <w:rPr>
      <w:rFonts w:ascii="Symbol" w:hAnsi="Symbol" w:cs="Symbol"/>
    </w:rPr>
  </w:style>
  <w:style w:type="character" w:customStyle="1" w:styleId="WW8Num3z1">
    <w:name w:val="WW8Num3z1"/>
    <w:rPr>
      <w:rFonts w:ascii="Symbol" w:hAnsi="Symbol" w:cs="OpenSymbol"/>
    </w:rPr>
  </w:style>
  <w:style w:type="character" w:customStyle="1" w:styleId="4">
    <w:name w:val="Основной шрифт абзаца4"/>
  </w:style>
  <w:style w:type="character" w:customStyle="1" w:styleId="31">
    <w:name w:val="Основной шрифт абзаца3"/>
  </w:style>
  <w:style w:type="character" w:customStyle="1" w:styleId="20">
    <w:name w:val="Основной шрифт абзаца2"/>
  </w:style>
  <w:style w:type="character" w:customStyle="1" w:styleId="12">
    <w:name w:val="Основной шрифт абзаца1"/>
  </w:style>
  <w:style w:type="character" w:styleId="a3">
    <w:name w:val="Hyperlink"/>
    <w:uiPriority w:val="99"/>
  </w:style>
  <w:style w:type="character" w:styleId="a4">
    <w:name w:val="FollowedHyperlink"/>
  </w:style>
  <w:style w:type="character" w:customStyle="1" w:styleId="a5">
    <w:name w:val="Символ сноски"/>
    <w:rPr>
      <w:vertAlign w:val="superscript"/>
    </w:rPr>
  </w:style>
  <w:style w:type="character" w:customStyle="1" w:styleId="13">
    <w:name w:val="Знак сноски1"/>
    <w:rPr>
      <w:vertAlign w:val="superscript"/>
    </w:rPr>
  </w:style>
  <w:style w:type="character" w:customStyle="1" w:styleId="a6">
    <w:name w:val="Текст сноски Знак"/>
    <w:uiPriority w:val="99"/>
  </w:style>
  <w:style w:type="character" w:styleId="a7">
    <w:name w:val="page number"/>
    <w:basedOn w:val="12"/>
  </w:style>
  <w:style w:type="character" w:customStyle="1" w:styleId="14">
    <w:name w:val="Заголовок 1 Знак"/>
  </w:style>
  <w:style w:type="character" w:customStyle="1" w:styleId="21">
    <w:name w:val="Основной текст с отступом 2 Знак"/>
  </w:style>
  <w:style w:type="character" w:customStyle="1" w:styleId="a8">
    <w:name w:val="Название Знак"/>
  </w:style>
  <w:style w:type="character" w:customStyle="1" w:styleId="a9">
    <w:name w:val="Текст Знак"/>
    <w:rPr>
      <w:rFonts w:ascii="Courier New" w:hAnsi="Courier New" w:cs="Courier New"/>
      <w:szCs w:val="24"/>
    </w:rPr>
  </w:style>
  <w:style w:type="character" w:customStyle="1" w:styleId="apple-converted-space">
    <w:name w:val="apple-converted-space"/>
    <w:basedOn w:val="12"/>
  </w:style>
  <w:style w:type="character" w:customStyle="1" w:styleId="22">
    <w:name w:val="Знак сноски2"/>
    <w:rPr>
      <w:vertAlign w:val="superscript"/>
    </w:rPr>
  </w:style>
  <w:style w:type="character" w:styleId="aa">
    <w:name w:val="Strong"/>
    <w:qFormat/>
    <w:rPr>
      <w:b/>
      <w:bCs/>
    </w:rPr>
  </w:style>
  <w:style w:type="character" w:customStyle="1" w:styleId="481">
    <w:name w:val="стиль481"/>
  </w:style>
  <w:style w:type="character" w:customStyle="1" w:styleId="611">
    <w:name w:val="стиль611"/>
    <w:rPr>
      <w:sz w:val="30"/>
      <w:szCs w:val="30"/>
    </w:rPr>
  </w:style>
  <w:style w:type="character" w:customStyle="1" w:styleId="601">
    <w:name w:val="стиль601"/>
    <w:rPr>
      <w:sz w:val="24"/>
      <w:szCs w:val="24"/>
    </w:rPr>
  </w:style>
  <w:style w:type="character" w:customStyle="1" w:styleId="50">
    <w:name w:val="Заголовок 5 Знак"/>
  </w:style>
  <w:style w:type="character" w:customStyle="1" w:styleId="15">
    <w:name w:val="Стиль1"/>
  </w:style>
  <w:style w:type="character" w:customStyle="1" w:styleId="a60">
    <w:name w:val="a6"/>
  </w:style>
  <w:style w:type="character" w:customStyle="1" w:styleId="watch-title">
    <w:name w:val="watch-title"/>
  </w:style>
  <w:style w:type="character" w:customStyle="1" w:styleId="40">
    <w:name w:val="Знак сноски4"/>
    <w:rPr>
      <w:vertAlign w:val="superscript"/>
    </w:rPr>
  </w:style>
  <w:style w:type="character" w:customStyle="1" w:styleId="32">
    <w:name w:val="Знак сноски3"/>
    <w:rPr>
      <w:vertAlign w:val="superscript"/>
    </w:rPr>
  </w:style>
  <w:style w:type="character" w:customStyle="1" w:styleId="51">
    <w:name w:val="Знак сноски5"/>
    <w:rPr>
      <w:vertAlign w:val="superscript"/>
    </w:rPr>
  </w:style>
  <w:style w:type="character" w:customStyle="1" w:styleId="ab">
    <w:name w:val="Символы концевой сноски"/>
    <w:rPr>
      <w:vertAlign w:val="superscript"/>
    </w:rPr>
  </w:style>
  <w:style w:type="character" w:customStyle="1" w:styleId="WW-">
    <w:name w:val="WW-Символы концевой сноски"/>
  </w:style>
  <w:style w:type="character" w:styleId="ac">
    <w:name w:val="Emphasis"/>
    <w:qFormat/>
    <w:rPr>
      <w:i/>
      <w:iCs/>
    </w:rPr>
  </w:style>
  <w:style w:type="character" w:customStyle="1" w:styleId="3131">
    <w:name w:val="стиль3131"/>
  </w:style>
  <w:style w:type="character" w:customStyle="1" w:styleId="381">
    <w:name w:val="стиль381"/>
    <w:rPr>
      <w:sz w:val="28"/>
      <w:szCs w:val="28"/>
    </w:rPr>
  </w:style>
  <w:style w:type="character" w:customStyle="1" w:styleId="331">
    <w:name w:val="стиль331"/>
    <w:rPr>
      <w:sz w:val="24"/>
      <w:szCs w:val="24"/>
    </w:rPr>
  </w:style>
  <w:style w:type="character" w:customStyle="1" w:styleId="361">
    <w:name w:val="стиль361"/>
    <w:rPr>
      <w:sz w:val="22"/>
      <w:szCs w:val="22"/>
    </w:rPr>
  </w:style>
  <w:style w:type="character" w:customStyle="1" w:styleId="style801">
    <w:name w:val="style801"/>
  </w:style>
  <w:style w:type="character" w:customStyle="1" w:styleId="style1021">
    <w:name w:val="style1021"/>
  </w:style>
  <w:style w:type="character" w:customStyle="1" w:styleId="6">
    <w:name w:val="Знак сноски6"/>
    <w:rPr>
      <w:vertAlign w:val="superscript"/>
    </w:rPr>
  </w:style>
  <w:style w:type="character" w:customStyle="1" w:styleId="style221">
    <w:name w:val="style221"/>
    <w:rPr>
      <w:sz w:val="24"/>
      <w:szCs w:val="24"/>
    </w:rPr>
  </w:style>
  <w:style w:type="character" w:customStyle="1" w:styleId="ad">
    <w:name w:val="Буквица"/>
  </w:style>
  <w:style w:type="paragraph" w:customStyle="1" w:styleId="16">
    <w:name w:val="Заголовок1"/>
    <w:basedOn w:val="a"/>
    <w:next w:val="ae"/>
    <w:pPr>
      <w:keepNext/>
      <w:suppressAutoHyphens/>
      <w:spacing w:before="240" w:after="120"/>
    </w:pPr>
  </w:style>
  <w:style w:type="paragraph" w:styleId="ae">
    <w:name w:val="Body Text"/>
    <w:basedOn w:val="a"/>
    <w:link w:val="af"/>
    <w:uiPriority w:val="99"/>
    <w:pPr>
      <w:spacing w:after="120"/>
    </w:pPr>
  </w:style>
  <w:style w:type="paragraph" w:styleId="af0">
    <w:name w:val="List"/>
    <w:basedOn w:val="ae"/>
    <w:rPr>
      <w:rFonts w:cs="Tahoma"/>
    </w:rPr>
  </w:style>
  <w:style w:type="paragraph" w:customStyle="1" w:styleId="52">
    <w:name w:val="Название5"/>
    <w:basedOn w:val="a"/>
    <w:pPr>
      <w:suppressLineNumbers/>
      <w:spacing w:before="120" w:after="120"/>
    </w:pPr>
  </w:style>
  <w:style w:type="paragraph" w:styleId="af1">
    <w:name w:val="index heading"/>
    <w:basedOn w:val="a"/>
    <w:pPr>
      <w:suppressLineNumbers/>
    </w:pPr>
  </w:style>
  <w:style w:type="paragraph" w:customStyle="1" w:styleId="41">
    <w:name w:val="Название4"/>
    <w:basedOn w:val="a"/>
    <w:pPr>
      <w:suppressLineNumbers/>
      <w:spacing w:before="120" w:after="120"/>
    </w:pPr>
  </w:style>
  <w:style w:type="paragraph" w:customStyle="1" w:styleId="42">
    <w:name w:val="Указатель4"/>
    <w:basedOn w:val="a"/>
    <w:pPr>
      <w:suppressLineNumbers/>
    </w:pPr>
  </w:style>
  <w:style w:type="paragraph" w:customStyle="1" w:styleId="33">
    <w:name w:val="Название3"/>
    <w:basedOn w:val="a"/>
    <w:pPr>
      <w:suppressLineNumbers/>
      <w:spacing w:before="120" w:after="120"/>
    </w:pPr>
  </w:style>
  <w:style w:type="paragraph" w:customStyle="1" w:styleId="34">
    <w:name w:val="Указатель3"/>
    <w:basedOn w:val="a"/>
    <w:pPr>
      <w:suppressLineNumbers/>
    </w:pPr>
  </w:style>
  <w:style w:type="paragraph" w:customStyle="1" w:styleId="23">
    <w:name w:val="Название2"/>
    <w:basedOn w:val="a"/>
    <w:pPr>
      <w:suppressLineNumbers/>
      <w:spacing w:before="120" w:after="120"/>
    </w:pPr>
  </w:style>
  <w:style w:type="paragraph" w:customStyle="1" w:styleId="24">
    <w:name w:val="Указатель2"/>
    <w:basedOn w:val="a"/>
    <w:pPr>
      <w:suppressLineNumbers/>
    </w:pPr>
  </w:style>
  <w:style w:type="paragraph" w:customStyle="1" w:styleId="17">
    <w:name w:val="Название1"/>
    <w:basedOn w:val="a"/>
    <w:pPr>
      <w:suppressLineNumbers/>
      <w:spacing w:before="120" w:after="120"/>
    </w:pPr>
  </w:style>
  <w:style w:type="paragraph" w:customStyle="1" w:styleId="18">
    <w:name w:val="Указатель1"/>
    <w:basedOn w:val="a"/>
    <w:pPr>
      <w:suppressLineNumbers/>
    </w:pPr>
    <w:rPr>
      <w:rFonts w:cs="Tahoma"/>
    </w:rPr>
  </w:style>
  <w:style w:type="paragraph" w:styleId="af2">
    <w:name w:val="endnote text"/>
    <w:basedOn w:val="a"/>
    <w:link w:val="af3"/>
    <w:uiPriority w:val="99"/>
    <w:pPr>
      <w:suppressAutoHyphens/>
    </w:pPr>
  </w:style>
  <w:style w:type="paragraph" w:styleId="af4">
    <w:name w:val="footnote text"/>
    <w:basedOn w:val="a"/>
    <w:uiPriority w:val="99"/>
    <w:pPr>
      <w:suppressAutoHyphens/>
    </w:pPr>
  </w:style>
  <w:style w:type="paragraph" w:customStyle="1" w:styleId="19">
    <w:name w:val="Отступ основного текста1"/>
    <w:basedOn w:val="a"/>
    <w:pPr>
      <w:suppressAutoHyphens/>
      <w:spacing w:line="360" w:lineRule="auto"/>
      <w:ind w:firstLine="709"/>
      <w:jc w:val="both"/>
    </w:pPr>
  </w:style>
  <w:style w:type="paragraph" w:customStyle="1" w:styleId="210">
    <w:name w:val="Основной текст с отступом 21"/>
    <w:basedOn w:val="a"/>
    <w:pPr>
      <w:suppressAutoHyphens/>
      <w:ind w:firstLine="720"/>
      <w:jc w:val="both"/>
    </w:pPr>
  </w:style>
  <w:style w:type="paragraph" w:customStyle="1" w:styleId="220">
    <w:name w:val="Основной текст с отступом 22"/>
    <w:basedOn w:val="a"/>
    <w:pPr>
      <w:widowControl w:val="0"/>
      <w:suppressAutoHyphens/>
      <w:ind w:firstLine="720"/>
      <w:jc w:val="both"/>
    </w:pPr>
  </w:style>
  <w:style w:type="paragraph" w:customStyle="1" w:styleId="af5">
    <w:name w:val="Стиль"/>
    <w:basedOn w:val="a"/>
    <w:pPr>
      <w:autoSpaceDE w:val="0"/>
      <w:spacing w:line="288" w:lineRule="auto"/>
      <w:textAlignment w:val="center"/>
    </w:pPr>
    <w:rPr>
      <w:sz w:val="28"/>
      <w:szCs w:val="28"/>
    </w:rPr>
  </w:style>
  <w:style w:type="paragraph" w:styleId="af6">
    <w:name w:val="footer"/>
    <w:basedOn w:val="a"/>
  </w:style>
  <w:style w:type="paragraph" w:customStyle="1" w:styleId="230">
    <w:name w:val="Основной текст с отступом 23"/>
    <w:basedOn w:val="a"/>
    <w:pPr>
      <w:spacing w:after="120" w:line="480" w:lineRule="auto"/>
      <w:ind w:left="283"/>
    </w:pPr>
  </w:style>
  <w:style w:type="paragraph" w:styleId="af7">
    <w:name w:val="Title"/>
    <w:basedOn w:val="a"/>
    <w:next w:val="af8"/>
    <w:qFormat/>
    <w:pPr>
      <w:jc w:val="center"/>
    </w:pPr>
  </w:style>
  <w:style w:type="paragraph" w:styleId="af8">
    <w:name w:val="Subtitle"/>
    <w:basedOn w:val="16"/>
    <w:next w:val="ae"/>
    <w:qFormat/>
    <w:pPr>
      <w:jc w:val="center"/>
    </w:pPr>
    <w:rPr>
      <w:i/>
      <w:iCs/>
    </w:rPr>
  </w:style>
  <w:style w:type="paragraph" w:customStyle="1" w:styleId="1a">
    <w:name w:val="Текст1"/>
    <w:basedOn w:val="a"/>
  </w:style>
  <w:style w:type="paragraph" w:styleId="af9">
    <w:name w:val="Normal (Web)"/>
    <w:basedOn w:val="a"/>
    <w:uiPriority w:val="99"/>
    <w:pPr>
      <w:spacing w:before="280" w:after="280"/>
    </w:pPr>
  </w:style>
  <w:style w:type="paragraph" w:customStyle="1" w:styleId="book">
    <w:name w:val="book"/>
    <w:basedOn w:val="a"/>
    <w:pPr>
      <w:spacing w:before="280" w:after="280"/>
    </w:pPr>
  </w:style>
  <w:style w:type="paragraph" w:customStyle="1" w:styleId="text">
    <w:name w:val="text"/>
    <w:basedOn w:val="a"/>
    <w:pPr>
      <w:spacing w:before="280" w:after="280"/>
    </w:pPr>
  </w:style>
  <w:style w:type="paragraph" w:customStyle="1" w:styleId="n">
    <w:name w:val="n"/>
    <w:basedOn w:val="a"/>
    <w:pPr>
      <w:spacing w:before="280" w:after="280"/>
    </w:pPr>
  </w:style>
  <w:style w:type="paragraph" w:customStyle="1" w:styleId="afa">
    <w:name w:val="Содержимое врезки"/>
    <w:basedOn w:val="ae"/>
  </w:style>
  <w:style w:type="paragraph" w:customStyle="1" w:styleId="afb">
    <w:name w:val="Содержимое таблицы"/>
    <w:basedOn w:val="a"/>
    <w:pPr>
      <w:suppressLineNumbers/>
    </w:pPr>
  </w:style>
  <w:style w:type="paragraph" w:customStyle="1" w:styleId="afc">
    <w:name w:val="Заголовок таблицы"/>
    <w:basedOn w:val="afb"/>
    <w:pPr>
      <w:jc w:val="center"/>
    </w:pPr>
    <w:rPr>
      <w:b/>
      <w:bCs/>
    </w:rPr>
  </w:style>
  <w:style w:type="paragraph" w:styleId="afd">
    <w:name w:val="header"/>
    <w:basedOn w:val="a"/>
    <w:link w:val="afe"/>
    <w:uiPriority w:val="99"/>
    <w:pPr>
      <w:suppressLineNumbers/>
    </w:pPr>
  </w:style>
  <w:style w:type="paragraph" w:customStyle="1" w:styleId="1b">
    <w:name w:val="Абзац списка1"/>
    <w:basedOn w:val="a"/>
    <w:pPr>
      <w:suppressAutoHyphens/>
      <w:spacing w:after="200" w:line="276" w:lineRule="auto"/>
      <w:ind w:left="720"/>
    </w:pPr>
  </w:style>
  <w:style w:type="paragraph" w:customStyle="1" w:styleId="BodyText">
    <w:name w:val="BodyText"/>
    <w:basedOn w:val="a"/>
    <w:pPr>
      <w:widowControl w:val="0"/>
      <w:snapToGrid w:val="0"/>
      <w:spacing w:line="216" w:lineRule="auto"/>
      <w:ind w:firstLine="560"/>
      <w:jc w:val="both"/>
    </w:pPr>
  </w:style>
  <w:style w:type="paragraph" w:customStyle="1" w:styleId="tabtext10l">
    <w:name w:val="tabtext10l"/>
    <w:basedOn w:val="a"/>
    <w:pPr>
      <w:spacing w:after="280"/>
      <w:ind w:left="150"/>
    </w:pPr>
  </w:style>
  <w:style w:type="paragraph" w:customStyle="1" w:styleId="70">
    <w:name w:val="стиль7"/>
    <w:basedOn w:val="a"/>
    <w:pPr>
      <w:spacing w:after="280"/>
      <w:ind w:left="150"/>
      <w:jc w:val="both"/>
    </w:pPr>
  </w:style>
  <w:style w:type="paragraph" w:customStyle="1" w:styleId="WW-0">
    <w:name w:val="WW-Базовый"/>
    <w:pPr>
      <w:suppressAutoHyphens/>
      <w:spacing w:after="200" w:line="276" w:lineRule="auto"/>
    </w:pPr>
  </w:style>
  <w:style w:type="paragraph" w:customStyle="1" w:styleId="style80">
    <w:name w:val="style80"/>
    <w:basedOn w:val="a"/>
    <w:pPr>
      <w:spacing w:before="280" w:after="280"/>
    </w:pPr>
  </w:style>
  <w:style w:type="paragraph" w:customStyle="1" w:styleId="style99">
    <w:name w:val="style99"/>
    <w:basedOn w:val="a"/>
    <w:pPr>
      <w:spacing w:before="280" w:after="280"/>
    </w:pPr>
  </w:style>
  <w:style w:type="paragraph" w:customStyle="1" w:styleId="1c">
    <w:name w:val="Обычный (веб)1"/>
    <w:basedOn w:val="a"/>
    <w:pPr>
      <w:suppressAutoHyphens/>
      <w:spacing w:before="28" w:after="28" w:line="100" w:lineRule="atLeast"/>
    </w:pPr>
  </w:style>
  <w:style w:type="paragraph" w:customStyle="1" w:styleId="TextBody">
    <w:name w:val="Text Body"/>
    <w:basedOn w:val="a"/>
    <w:pPr>
      <w:widowControl w:val="0"/>
      <w:suppressAutoHyphens/>
      <w:spacing w:after="120" w:line="276" w:lineRule="auto"/>
    </w:pPr>
  </w:style>
  <w:style w:type="paragraph" w:customStyle="1" w:styleId="aff">
    <w:name w:val="Обратный отступ"/>
    <w:basedOn w:val="ae"/>
    <w:pPr>
      <w:tabs>
        <w:tab w:val="left" w:pos="0"/>
      </w:tabs>
      <w:suppressAutoHyphens/>
      <w:spacing w:line="276" w:lineRule="auto"/>
      <w:ind w:left="567" w:hanging="283"/>
    </w:pPr>
  </w:style>
  <w:style w:type="table" w:styleId="aff0">
    <w:name w:val="Table Grid"/>
    <w:basedOn w:val="a1"/>
    <w:uiPriority w:val="59"/>
    <w:rsid w:val="00AE094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f1">
    <w:name w:val="footnote reference"/>
    <w:uiPriority w:val="99"/>
    <w:rsid w:val="00563C37"/>
    <w:rPr>
      <w:vertAlign w:val="superscript"/>
    </w:rPr>
  </w:style>
  <w:style w:type="paragraph" w:customStyle="1" w:styleId="aff2">
    <w:name w:val="Ñòèëü"/>
    <w:basedOn w:val="a"/>
    <w:uiPriority w:val="99"/>
    <w:rsid w:val="00377D30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NewRomanPSMT" w:hAnsi="TimesNewRomanPSMT" w:cs="TimesNewRomanPSMT"/>
      <w:color w:val="000000"/>
      <w:sz w:val="28"/>
      <w:szCs w:val="28"/>
    </w:rPr>
  </w:style>
  <w:style w:type="paragraph" w:customStyle="1" w:styleId="NoParagraphStyle">
    <w:name w:val="[No Paragraph Style]"/>
    <w:rsid w:val="00E20BB1"/>
    <w:pPr>
      <w:autoSpaceDE w:val="0"/>
      <w:autoSpaceDN w:val="0"/>
      <w:adjustRightInd w:val="0"/>
      <w:spacing w:line="288" w:lineRule="auto"/>
      <w:textAlignment w:val="center"/>
    </w:pPr>
    <w:rPr>
      <w:color w:val="000000"/>
      <w:sz w:val="24"/>
      <w:szCs w:val="24"/>
      <w:lang w:val="en-GB"/>
    </w:rPr>
  </w:style>
  <w:style w:type="character" w:customStyle="1" w:styleId="wmi-callto">
    <w:name w:val="wmi-callto"/>
    <w:basedOn w:val="a0"/>
    <w:rsid w:val="00A1445A"/>
  </w:style>
  <w:style w:type="character" w:customStyle="1" w:styleId="js-extracted-address">
    <w:name w:val="js-extracted-address"/>
    <w:basedOn w:val="a0"/>
    <w:rsid w:val="00F87946"/>
  </w:style>
  <w:style w:type="paragraph" w:styleId="aff3">
    <w:name w:val="Balloon Text"/>
    <w:basedOn w:val="a"/>
    <w:link w:val="aff4"/>
    <w:uiPriority w:val="99"/>
    <w:semiHidden/>
    <w:unhideWhenUsed/>
    <w:rsid w:val="003A4054"/>
    <w:rPr>
      <w:rFonts w:ascii="Lucida Grande CY" w:hAnsi="Lucida Grande CY"/>
      <w:sz w:val="18"/>
      <w:szCs w:val="18"/>
    </w:rPr>
  </w:style>
  <w:style w:type="character" w:customStyle="1" w:styleId="aff4">
    <w:name w:val="Текст выноски Знак"/>
    <w:basedOn w:val="a0"/>
    <w:link w:val="aff3"/>
    <w:uiPriority w:val="99"/>
    <w:semiHidden/>
    <w:rsid w:val="003A4054"/>
    <w:rPr>
      <w:rFonts w:ascii="Lucida Grande CY" w:hAnsi="Lucida Grande CY"/>
      <w:sz w:val="18"/>
      <w:szCs w:val="18"/>
    </w:rPr>
  </w:style>
  <w:style w:type="paragraph" w:customStyle="1" w:styleId="m-8186356383051931129m-940450611674348082m-49669228035850510gmail-msonormal">
    <w:name w:val="m_-8186356383051931129m_-940450611674348082m_-49669228035850510gmail-msonormal"/>
    <w:basedOn w:val="a"/>
    <w:rsid w:val="00F273F3"/>
    <w:pPr>
      <w:spacing w:before="100" w:beforeAutospacing="1" w:after="100" w:afterAutospacing="1"/>
    </w:pPr>
    <w:rPr>
      <w:rFonts w:eastAsiaTheme="minorHAnsi"/>
      <w:sz w:val="24"/>
      <w:szCs w:val="24"/>
    </w:rPr>
  </w:style>
  <w:style w:type="paragraph" w:customStyle="1" w:styleId="tabtext12">
    <w:name w:val="tabtext12"/>
    <w:basedOn w:val="a"/>
    <w:rsid w:val="00993FEB"/>
    <w:pPr>
      <w:spacing w:before="100" w:beforeAutospacing="1" w:after="100" w:afterAutospacing="1"/>
    </w:pPr>
    <w:rPr>
      <w:sz w:val="24"/>
      <w:szCs w:val="24"/>
    </w:rPr>
  </w:style>
  <w:style w:type="paragraph" w:styleId="aff5">
    <w:name w:val="List Paragraph"/>
    <w:basedOn w:val="a"/>
    <w:uiPriority w:val="34"/>
    <w:qFormat/>
    <w:rsid w:val="000E7986"/>
    <w:pPr>
      <w:ind w:left="720"/>
      <w:contextualSpacing/>
    </w:pPr>
  </w:style>
  <w:style w:type="paragraph" w:customStyle="1" w:styleId="aff6">
    <w:name w:val="[Основной абзац]"/>
    <w:basedOn w:val="a"/>
    <w:uiPriority w:val="99"/>
    <w:rsid w:val="00393AA7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NewRomanPSMT" w:hAnsi="TimesNewRomanPSMT" w:cs="TimesNewRomanPSMT"/>
      <w:color w:val="000000"/>
      <w:sz w:val="24"/>
      <w:szCs w:val="24"/>
      <w:lang w:val="en-US"/>
    </w:rPr>
  </w:style>
  <w:style w:type="paragraph" w:customStyle="1" w:styleId="aff7">
    <w:name w:val="Цитаты из Посланий"/>
    <w:basedOn w:val="a"/>
    <w:uiPriority w:val="99"/>
    <w:rsid w:val="000F3C5B"/>
    <w:pPr>
      <w:widowControl w:val="0"/>
      <w:autoSpaceDE w:val="0"/>
      <w:autoSpaceDN w:val="0"/>
      <w:adjustRightInd w:val="0"/>
      <w:spacing w:line="288" w:lineRule="auto"/>
      <w:ind w:firstLine="567"/>
      <w:jc w:val="both"/>
      <w:textAlignment w:val="center"/>
    </w:pPr>
    <w:rPr>
      <w:rFonts w:ascii="Calibri" w:hAnsi="Calibri" w:cs="Calibri"/>
      <w:color w:val="000000"/>
      <w:sz w:val="24"/>
      <w:szCs w:val="24"/>
    </w:rPr>
  </w:style>
  <w:style w:type="paragraph" w:customStyle="1" w:styleId="aff8">
    <w:name w:val="[Без стиля]"/>
    <w:rsid w:val="007E6D31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  <w:sz w:val="24"/>
      <w:szCs w:val="24"/>
    </w:rPr>
  </w:style>
  <w:style w:type="character" w:customStyle="1" w:styleId="af">
    <w:name w:val="Основной текст Знак"/>
    <w:basedOn w:val="a0"/>
    <w:link w:val="ae"/>
    <w:uiPriority w:val="99"/>
    <w:rsid w:val="007E6D31"/>
  </w:style>
  <w:style w:type="paragraph" w:customStyle="1" w:styleId="text-center">
    <w:name w:val="text-center"/>
    <w:basedOn w:val="a"/>
    <w:rsid w:val="008526E2"/>
    <w:pPr>
      <w:spacing w:before="100" w:beforeAutospacing="1" w:after="100" w:afterAutospacing="1"/>
    </w:pPr>
    <w:rPr>
      <w:sz w:val="24"/>
      <w:szCs w:val="24"/>
    </w:rPr>
  </w:style>
  <w:style w:type="character" w:customStyle="1" w:styleId="pre">
    <w:name w:val="pre"/>
    <w:basedOn w:val="a0"/>
    <w:rsid w:val="008526E2"/>
  </w:style>
  <w:style w:type="paragraph" w:customStyle="1" w:styleId="v-sm-t">
    <w:name w:val="v-sm-t"/>
    <w:basedOn w:val="a"/>
    <w:rsid w:val="008526E2"/>
    <w:pPr>
      <w:spacing w:before="100" w:beforeAutospacing="1" w:after="100" w:afterAutospacing="1"/>
    </w:pPr>
    <w:rPr>
      <w:sz w:val="24"/>
      <w:szCs w:val="24"/>
    </w:rPr>
  </w:style>
  <w:style w:type="character" w:customStyle="1" w:styleId="-">
    <w:name w:val="Интернет-ссылка"/>
    <w:basedOn w:val="a0"/>
    <w:uiPriority w:val="99"/>
    <w:semiHidden/>
    <w:unhideWhenUsed/>
    <w:rsid w:val="003C4497"/>
    <w:rPr>
      <w:color w:val="0000FF"/>
      <w:u w:val="single"/>
    </w:rPr>
  </w:style>
  <w:style w:type="character" w:customStyle="1" w:styleId="af3">
    <w:name w:val="Текст концевой сноски Знак"/>
    <w:basedOn w:val="a0"/>
    <w:link w:val="af2"/>
    <w:uiPriority w:val="99"/>
    <w:rsid w:val="003C4497"/>
  </w:style>
  <w:style w:type="character" w:styleId="aff9">
    <w:name w:val="endnote reference"/>
    <w:basedOn w:val="a0"/>
    <w:uiPriority w:val="99"/>
    <w:semiHidden/>
    <w:unhideWhenUsed/>
    <w:rsid w:val="003C4497"/>
    <w:rPr>
      <w:vertAlign w:val="superscript"/>
    </w:rPr>
  </w:style>
  <w:style w:type="paragraph" w:customStyle="1" w:styleId="v-nor">
    <w:name w:val="v-nor"/>
    <w:basedOn w:val="a"/>
    <w:uiPriority w:val="99"/>
    <w:rsid w:val="00660A59"/>
    <w:pPr>
      <w:spacing w:before="100" w:beforeAutospacing="1" w:after="100" w:afterAutospacing="1"/>
    </w:pPr>
    <w:rPr>
      <w:sz w:val="24"/>
      <w:szCs w:val="24"/>
    </w:rPr>
  </w:style>
  <w:style w:type="character" w:customStyle="1" w:styleId="style-scope">
    <w:name w:val="style-scope"/>
    <w:basedOn w:val="a0"/>
    <w:rsid w:val="00412A58"/>
  </w:style>
  <w:style w:type="paragraph" w:customStyle="1" w:styleId="v-27">
    <w:name w:val="v-27"/>
    <w:basedOn w:val="a"/>
    <w:rsid w:val="00E03BEF"/>
    <w:pPr>
      <w:spacing w:before="100" w:beforeAutospacing="1" w:after="100" w:afterAutospacing="1"/>
    </w:pPr>
    <w:rPr>
      <w:sz w:val="24"/>
      <w:szCs w:val="24"/>
    </w:rPr>
  </w:style>
  <w:style w:type="paragraph" w:customStyle="1" w:styleId="affa">
    <w:name w:val="ТЕКСТ основной"/>
    <w:basedOn w:val="aff8"/>
    <w:uiPriority w:val="99"/>
    <w:rsid w:val="005B39BC"/>
    <w:pPr>
      <w:spacing w:line="316" w:lineRule="atLeast"/>
      <w:ind w:firstLine="567"/>
      <w:jc w:val="both"/>
    </w:pPr>
    <w:rPr>
      <w:rFonts w:ascii="TimesNewRomanPSMT" w:eastAsia="TimesNewRomanPSMT" w:hAnsi="Times New Roman" w:cs="TimesNewRomanPSMT"/>
      <w:sz w:val="26"/>
      <w:szCs w:val="26"/>
    </w:rPr>
  </w:style>
  <w:style w:type="character" w:customStyle="1" w:styleId="1d">
    <w:name w:val="подпись под цитатой1"/>
    <w:basedOn w:val="a0"/>
    <w:uiPriority w:val="99"/>
    <w:rsid w:val="005B39BC"/>
    <w:rPr>
      <w:rFonts w:ascii="Times New Roman" w:hAnsi="Times New Roman" w:cs="Times New Roman"/>
      <w:i/>
      <w:iCs/>
      <w:sz w:val="20"/>
      <w:szCs w:val="20"/>
    </w:rPr>
  </w:style>
  <w:style w:type="paragraph" w:customStyle="1" w:styleId="affb">
    <w:name w:val="текст"/>
    <w:basedOn w:val="a"/>
    <w:uiPriority w:val="99"/>
    <w:rsid w:val="005B39BC"/>
    <w:pPr>
      <w:autoSpaceDE w:val="0"/>
      <w:autoSpaceDN w:val="0"/>
      <w:adjustRightInd w:val="0"/>
      <w:spacing w:line="288" w:lineRule="auto"/>
      <w:ind w:firstLine="454"/>
      <w:jc w:val="both"/>
      <w:textAlignment w:val="center"/>
    </w:pPr>
    <w:rPr>
      <w:b/>
      <w:bCs/>
      <w:i/>
      <w:iCs/>
      <w:color w:val="000000"/>
      <w:sz w:val="24"/>
      <w:szCs w:val="24"/>
      <w:lang w:eastAsia="en-US"/>
    </w:rPr>
  </w:style>
  <w:style w:type="character" w:customStyle="1" w:styleId="1e">
    <w:name w:val="текст1"/>
    <w:basedOn w:val="a0"/>
    <w:uiPriority w:val="99"/>
    <w:rsid w:val="005B39BC"/>
    <w:rPr>
      <w:rFonts w:ascii="Times New Roman" w:hAnsi="Times New Roman" w:cs="Times New Roman"/>
      <w:sz w:val="24"/>
      <w:szCs w:val="24"/>
    </w:rPr>
  </w:style>
  <w:style w:type="character" w:customStyle="1" w:styleId="affc">
    <w:name w:val="ãëàâà"/>
    <w:uiPriority w:val="99"/>
    <w:rsid w:val="00E60F1F"/>
    <w:rPr>
      <w:rFonts w:ascii="Arial-BoldMT" w:hAnsi="Arial-BoldMT" w:cs="Arial-BoldMT"/>
      <w:b/>
      <w:bCs/>
      <w:color w:val="000000"/>
      <w:w w:val="100"/>
      <w:sz w:val="32"/>
      <w:szCs w:val="32"/>
    </w:rPr>
  </w:style>
  <w:style w:type="character" w:customStyle="1" w:styleId="1f">
    <w:name w:val="подпись Посланника1"/>
    <w:basedOn w:val="a0"/>
    <w:uiPriority w:val="99"/>
    <w:rsid w:val="003A48C8"/>
    <w:rPr>
      <w:rFonts w:ascii="Times New Roman" w:hAnsi="Times New Roman" w:cs="Times New Roman"/>
      <w:i/>
      <w:iCs/>
      <w:sz w:val="24"/>
      <w:szCs w:val="24"/>
    </w:rPr>
  </w:style>
  <w:style w:type="character" w:customStyle="1" w:styleId="afe">
    <w:name w:val="Верхний колонтитул Знак"/>
    <w:basedOn w:val="a0"/>
    <w:link w:val="afd"/>
    <w:uiPriority w:val="99"/>
    <w:locked/>
    <w:rsid w:val="002323ED"/>
  </w:style>
  <w:style w:type="paragraph" w:styleId="affd">
    <w:name w:val="caption"/>
    <w:basedOn w:val="a"/>
    <w:next w:val="a"/>
    <w:uiPriority w:val="35"/>
    <w:unhideWhenUsed/>
    <w:qFormat/>
    <w:rsid w:val="00DB41AC"/>
    <w:pPr>
      <w:spacing w:after="200"/>
    </w:pPr>
    <w:rPr>
      <w:i/>
      <w:iCs/>
      <w:color w:val="44546A" w:themeColor="text2"/>
      <w:sz w:val="18"/>
      <w:szCs w:val="18"/>
    </w:rPr>
  </w:style>
  <w:style w:type="paragraph" w:customStyle="1" w:styleId="1f0">
    <w:name w:val="Обычный1"/>
    <w:rsid w:val="00C33EAD"/>
    <w:pPr>
      <w:spacing w:line="276" w:lineRule="auto"/>
      <w:contextualSpacing/>
    </w:pPr>
    <w:rPr>
      <w:rFonts w:ascii="Arial" w:hAnsi="Arial" w:cs="Arial"/>
      <w:sz w:val="22"/>
      <w:szCs w:val="22"/>
    </w:rPr>
  </w:style>
  <w:style w:type="character" w:customStyle="1" w:styleId="30">
    <w:name w:val="Заголовок 3 Знак"/>
    <w:basedOn w:val="a0"/>
    <w:link w:val="3"/>
    <w:uiPriority w:val="9"/>
    <w:rsid w:val="00331E00"/>
    <w:rPr>
      <w:rFonts w:asciiTheme="majorHAnsi" w:eastAsiaTheme="majorEastAsia" w:hAnsiTheme="majorHAnsi" w:cstheme="majorBidi"/>
      <w:b/>
      <w:bCs/>
      <w:color w:val="4472C4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019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87982">
          <w:blockQuote w:val="1"/>
          <w:marLeft w:val="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9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8" w:color="auto"/>
                <w:bottom w:val="none" w:sz="0" w:space="0" w:color="auto"/>
                <w:right w:val="single" w:sz="6" w:space="8" w:color="auto"/>
              </w:divBdr>
              <w:divsChild>
                <w:div w:id="814448395">
                  <w:marLeft w:val="0"/>
                  <w:marRight w:val="-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237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6194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92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0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16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1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7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453132">
          <w:blockQuote w:val="1"/>
          <w:marLeft w:val="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5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8" w:color="auto"/>
                <w:bottom w:val="none" w:sz="0" w:space="0" w:color="auto"/>
                <w:right w:val="single" w:sz="6" w:space="8" w:color="auto"/>
              </w:divBdr>
              <w:divsChild>
                <w:div w:id="536312713">
                  <w:marLeft w:val="0"/>
                  <w:marRight w:val="-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379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ru.wikipedia.org/wiki/%D0%AF%D0%BC%D0%B2%D0%BB%D0%B8%D1%85" TargetMode="External"/><Relationship Id="rId18" Type="http://schemas.openxmlformats.org/officeDocument/2006/relationships/image" Target="media/image8.jpeg"/><Relationship Id="rId26" Type="http://schemas.openxmlformats.org/officeDocument/2006/relationships/hyperlink" Target="http://sirius-ru.net/" TargetMode="External"/><Relationship Id="rId3" Type="http://schemas.openxmlformats.org/officeDocument/2006/relationships/styles" Target="styles.xml"/><Relationship Id="rId21" Type="http://schemas.openxmlformats.org/officeDocument/2006/relationships/hyperlink" Target="https://poslanie-book.ru/book/tajny-velikogo-belogo-bratstva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7.jpe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hyperlink" Target="mailto:sirius.book@gmail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hyperlink" Target="https://poslanie-book.ru/book/tajny-velikogo-belogo-bratstva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r.sirius-ru.net/2021/2021-09-02.htm" TargetMode="Externa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hyperlink" Target="https://r.sirius-ru.net/2021/2021-09-01.htm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1.jpeg"/><Relationship Id="rId27" Type="http://schemas.openxmlformats.org/officeDocument/2006/relationships/footer" Target="footer1.xml"/><Relationship Id="rId30" Type="http://schemas.microsoft.com/office/2007/relationships/stylesWithEffects" Target="stylesWithEffects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://vestnik.mstu.edu.ru/v13_2_n39/articles/20_salmin.pdf" TargetMode="External"/><Relationship Id="rId13" Type="http://schemas.openxmlformats.org/officeDocument/2006/relationships/hyperlink" Target="http://www.delphis.ru/journal/article/legenda-o-grafe-sen-zhermene" TargetMode="External"/><Relationship Id="rId3" Type="http://schemas.openxmlformats.org/officeDocument/2006/relationships/hyperlink" Target="https://history.wikireading.ru/77734" TargetMode="External"/><Relationship Id="rId7" Type="http://schemas.openxmlformats.org/officeDocument/2006/relationships/hyperlink" Target="https://cyberleninka.ru/article/v/chto-takoe-kosmizm-v-idee-noosfery" TargetMode="External"/><Relationship Id="rId12" Type="http://schemas.openxmlformats.org/officeDocument/2006/relationships/hyperlink" Target="http://www.theosophy.ru/lib/gnosis.htm" TargetMode="External"/><Relationship Id="rId2" Type="http://schemas.openxmlformats.org/officeDocument/2006/relationships/hyperlink" Target="https://iphlib.ru/library/collection/newphilenc/document/HASHec86502a308ba51ee4f8ec" TargetMode="External"/><Relationship Id="rId1" Type="http://schemas.openxmlformats.org/officeDocument/2006/relationships/hyperlink" Target="https://iphlib.ru/library/collection/newphilenc/document/HASHec86502a308ba51ee4f8ec" TargetMode="External"/><Relationship Id="rId6" Type="http://schemas.openxmlformats.org/officeDocument/2006/relationships/hyperlink" Target="http://rupoem.ru/belyj/mne-grustno-podozhdi.aspx" TargetMode="External"/><Relationship Id="rId11" Type="http://schemas.openxmlformats.org/officeDocument/2006/relationships/hyperlink" Target="https://esoterics.wikireading.ru/10348" TargetMode="External"/><Relationship Id="rId5" Type="http://schemas.openxmlformats.org/officeDocument/2006/relationships/hyperlink" Target="https://cyberleninka.ru/article/v/kosmizm-filosofii-n-a-berdyaeva-i-mirovozzrenie-rerihov" TargetMode="External"/><Relationship Id="rId10" Type="http://schemas.openxmlformats.org/officeDocument/2006/relationships/hyperlink" Target="http://www.theosophy.ru/lib/skr.htm" TargetMode="External"/><Relationship Id="rId4" Type="http://schemas.openxmlformats.org/officeDocument/2006/relationships/hyperlink" Target="https://cyberleninka.ru/article/v/russkiy-kosmizm-i-zhivaya-etika" TargetMode="External"/><Relationship Id="rId9" Type="http://schemas.openxmlformats.org/officeDocument/2006/relationships/hyperlink" Target="http://www.agniyoga.org/ay_ru/Supermundane.php" TargetMode="External"/><Relationship Id="rId14" Type="http://schemas.openxmlformats.org/officeDocument/2006/relationships/hyperlink" Target="http://mirkultura.ru/dve-zhizni-antarovoy-ezoterika-v-proze-a-milanova/" TargetMode="Externa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84A6059-800B-4A0C-A3AE-A3ADEE6A6B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1284</TotalTime>
  <Pages>1</Pages>
  <Words>9311</Words>
  <Characters>5308</Characters>
  <Application>Microsoft Office Word</Application>
  <DocSecurity>0</DocSecurity>
  <Lines>44</Lines>
  <Paragraphs>29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Headings</vt:lpstr>
      </vt:variant>
      <vt:variant>
        <vt:i4>4</vt:i4>
      </vt:variant>
      <vt:variant>
        <vt:lpstr>Название</vt:lpstr>
      </vt:variant>
      <vt:variant>
        <vt:i4>1</vt:i4>
      </vt:variant>
    </vt:vector>
  </HeadingPairs>
  <TitlesOfParts>
    <vt:vector size="6" baseType="lpstr">
      <vt:lpstr>Сириус №1(1822), ноябрь 2021 год</vt:lpstr>
      <vt:lpstr>    Влияние на философию и науку</vt:lpstr>
      <vt:lpstr>    В истории</vt:lpstr>
      <vt:lpstr>    В литературе</vt:lpstr>
      <vt:lpstr>    В предсказаниях</vt:lpstr>
      <vt:lpstr>Сириус №2(1818), сентябрь 2021 год</vt:lpstr>
    </vt:vector>
  </TitlesOfParts>
  <Manager/>
  <Company/>
  <LinksUpToDate>false</LinksUpToDate>
  <CharactersWithSpaces>14590</CharactersWithSpaces>
  <SharedDoc>false</SharedDoc>
  <HyperlinkBase/>
  <HLinks>
    <vt:vector size="30" baseType="variant">
      <vt:variant>
        <vt:i4>1900652</vt:i4>
      </vt:variant>
      <vt:variant>
        <vt:i4>3</vt:i4>
      </vt:variant>
      <vt:variant>
        <vt:i4>0</vt:i4>
      </vt:variant>
      <vt:variant>
        <vt:i4>5</vt:i4>
      </vt:variant>
      <vt:variant>
        <vt:lpwstr>http://sirius-ru.net/</vt:lpwstr>
      </vt:variant>
      <vt:variant>
        <vt:lpwstr/>
      </vt:variant>
      <vt:variant>
        <vt:i4>3473418</vt:i4>
      </vt:variant>
      <vt:variant>
        <vt:i4>0</vt:i4>
      </vt:variant>
      <vt:variant>
        <vt:i4>0</vt:i4>
      </vt:variant>
      <vt:variant>
        <vt:i4>5</vt:i4>
      </vt:variant>
      <vt:variant>
        <vt:lpwstr>http://sirius-ru.net/dictations/pisma_v_kp_zim.htm</vt:lpwstr>
      </vt:variant>
      <vt:variant>
        <vt:lpwstr/>
      </vt:variant>
      <vt:variant>
        <vt:i4>5832715</vt:i4>
      </vt:variant>
      <vt:variant>
        <vt:i4>3056</vt:i4>
      </vt:variant>
      <vt:variant>
        <vt:i4>1026</vt:i4>
      </vt:variant>
      <vt:variant>
        <vt:i4>1</vt:i4>
      </vt:variant>
      <vt:variant>
        <vt:lpwstr>116191276_1</vt:lpwstr>
      </vt:variant>
      <vt:variant>
        <vt:lpwstr/>
      </vt:variant>
      <vt:variant>
        <vt:i4>5242892</vt:i4>
      </vt:variant>
      <vt:variant>
        <vt:i4>16602</vt:i4>
      </vt:variant>
      <vt:variant>
        <vt:i4>1027</vt:i4>
      </vt:variant>
      <vt:variant>
        <vt:i4>1</vt:i4>
      </vt:variant>
      <vt:variant>
        <vt:lpwstr>1446392208_586_b</vt:lpwstr>
      </vt:variant>
      <vt:variant>
        <vt:lpwstr/>
      </vt:variant>
      <vt:variant>
        <vt:i4>262252</vt:i4>
      </vt:variant>
      <vt:variant>
        <vt:i4>-1</vt:i4>
      </vt:variant>
      <vt:variant>
        <vt:i4>1062</vt:i4>
      </vt:variant>
      <vt:variant>
        <vt:i4>1</vt:i4>
      </vt:variant>
      <vt:variant>
        <vt:lpwstr>pismo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Сириус №1(1822), ноябрь 2021 год</dc:title>
  <dc:subject>О Великом Белом Братстве. Статья. Заключение</dc:subject>
  <dc:creator>Sirius</dc:creator>
  <cp:keywords>О Великом Белом Братстве. Статья. Заключение</cp:keywords>
  <dc:description/>
  <cp:lastModifiedBy>Lauma</cp:lastModifiedBy>
  <cp:revision>31</cp:revision>
  <cp:lastPrinted>2014-11-29T21:04:00Z</cp:lastPrinted>
  <dcterms:created xsi:type="dcterms:W3CDTF">2021-11-13T14:15:00Z</dcterms:created>
  <dcterms:modified xsi:type="dcterms:W3CDTF">2022-01-06T22:53:00Z</dcterms:modified>
  <cp:category/>
</cp:coreProperties>
</file>