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3FA8" w14:textId="77777777" w:rsidR="00856E29" w:rsidRPr="00856E29" w:rsidRDefault="00856E29" w:rsidP="00856E29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Times New Roman"/>
          <w:color w:val="A34340"/>
          <w:sz w:val="36"/>
          <w:szCs w:val="36"/>
          <w:lang w:eastAsia="es-CO"/>
        </w:rPr>
      </w:pPr>
      <w:r w:rsidRPr="00856E29">
        <w:rPr>
          <w:rFonts w:ascii="Roboto" w:eastAsia="Times New Roman" w:hAnsi="Roboto" w:cs="Times New Roman"/>
          <w:color w:val="A34340"/>
          <w:sz w:val="36"/>
          <w:szCs w:val="36"/>
          <w:lang w:eastAsia="es-CO"/>
        </w:rPr>
        <w:t>Qué es Ética:</w:t>
      </w:r>
    </w:p>
    <w:p w14:paraId="2524CBE7" w14:textId="77777777" w:rsidR="00856E29" w:rsidRPr="00856E29" w:rsidRDefault="00856E29" w:rsidP="00856E29">
      <w:pPr>
        <w:shd w:val="clear" w:color="auto" w:fill="FFFFFF"/>
        <w:spacing w:after="300" w:line="240" w:lineRule="auto"/>
        <w:textAlignment w:val="top"/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</w:pP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La ética es una disciplina de la filosofía que estudia el comportamiento humano y su relación con las nociones del bien y del mal, los preceptos morales, el deber, la felicidad y el bienestar común.</w:t>
      </w:r>
    </w:p>
    <w:p w14:paraId="0FAF156B" w14:textId="77777777" w:rsidR="00856E29" w:rsidRPr="00856E29" w:rsidRDefault="00856E29" w:rsidP="00856E29">
      <w:pPr>
        <w:shd w:val="clear" w:color="auto" w:fill="FFFFFF"/>
        <w:spacing w:after="300" w:line="240" w:lineRule="auto"/>
        <w:textAlignment w:val="top"/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</w:pP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La palabra ética proviene del latín </w:t>
      </w:r>
      <w:r w:rsidRPr="00856E29">
        <w:rPr>
          <w:rFonts w:ascii="Open Sans" w:eastAsia="Times New Roman" w:hAnsi="Open Sans" w:cs="Open Sans"/>
          <w:i/>
          <w:iCs/>
          <w:color w:val="404040"/>
          <w:sz w:val="24"/>
          <w:szCs w:val="24"/>
          <w:lang w:eastAsia="es-CO"/>
        </w:rPr>
        <w:t>ethĭcus</w:t>
      </w: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, que a su vez procede del griego antiguo </w:t>
      </w:r>
      <w:r w:rsidRPr="00856E29">
        <w:rPr>
          <w:rFonts w:ascii="Arial" w:eastAsia="Times New Roman" w:hAnsi="Arial" w:cs="Arial"/>
          <w:i/>
          <w:iCs/>
          <w:color w:val="404040"/>
          <w:sz w:val="24"/>
          <w:szCs w:val="24"/>
          <w:lang w:eastAsia="es-CO"/>
        </w:rPr>
        <w:t>ἠ</w:t>
      </w:r>
      <w:r w:rsidRPr="00856E29">
        <w:rPr>
          <w:rFonts w:ascii="Open Sans" w:eastAsia="Times New Roman" w:hAnsi="Open Sans" w:cs="Open Sans"/>
          <w:i/>
          <w:iCs/>
          <w:color w:val="404040"/>
          <w:sz w:val="24"/>
          <w:szCs w:val="24"/>
          <w:lang w:eastAsia="es-CO"/>
        </w:rPr>
        <w:t>θικός </w:t>
      </w: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(</w:t>
      </w:r>
      <w:r w:rsidRPr="00856E29">
        <w:rPr>
          <w:rFonts w:ascii="Open Sans" w:eastAsia="Times New Roman" w:hAnsi="Open Sans" w:cs="Open Sans"/>
          <w:i/>
          <w:iCs/>
          <w:color w:val="404040"/>
          <w:sz w:val="24"/>
          <w:szCs w:val="24"/>
          <w:lang w:eastAsia="es-CO"/>
        </w:rPr>
        <w:t>êthicos</w:t>
      </w: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), derivado de </w:t>
      </w:r>
      <w:r w:rsidRPr="00856E29">
        <w:rPr>
          <w:rFonts w:ascii="Open Sans" w:eastAsia="Times New Roman" w:hAnsi="Open Sans" w:cs="Open Sans"/>
          <w:i/>
          <w:iCs/>
          <w:color w:val="404040"/>
          <w:sz w:val="24"/>
          <w:szCs w:val="24"/>
          <w:lang w:eastAsia="es-CO"/>
        </w:rPr>
        <w:t>êthos</w:t>
      </w: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, que significa 'carácter' o 'perteneciente al carácter'.</w:t>
      </w:r>
    </w:p>
    <w:p w14:paraId="4AD55BB3" w14:textId="77777777" w:rsidR="00856E29" w:rsidRPr="00856E29" w:rsidRDefault="00856E29" w:rsidP="00856E29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</w:pP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La </w:t>
      </w:r>
      <w:r w:rsidRPr="00856E29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es-CO"/>
        </w:rPr>
        <w:t>función de la ética</w:t>
      </w: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 como disciplina es analizar los preceptos de moral, deber y virtud que guían el comportamiento humano hacia la libertad y la justicia.</w:t>
      </w:r>
    </w:p>
    <w:p w14:paraId="762BB3D9" w14:textId="77777777" w:rsidR="00856E29" w:rsidRPr="00856E29" w:rsidRDefault="00856E29" w:rsidP="00856E29">
      <w:pPr>
        <w:shd w:val="clear" w:color="auto" w:fill="FFFFFF"/>
        <w:spacing w:after="0" w:line="240" w:lineRule="auto"/>
        <w:textAlignment w:val="top"/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</w:pP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Para cumplir con su función, la ética se subdivide en un conjunto de ramas especializadas. Entre las </w:t>
      </w:r>
      <w:r w:rsidRPr="00856E29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es-CO"/>
        </w:rPr>
        <w:t>ramas de la ética </w:t>
      </w: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se reconocen las siguientes:</w:t>
      </w:r>
    </w:p>
    <w:p w14:paraId="059F7329" w14:textId="77777777" w:rsidR="00856E29" w:rsidRPr="00856E29" w:rsidRDefault="00856E29" w:rsidP="00856E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</w:pPr>
      <w:r w:rsidRPr="00856E29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es-CO"/>
        </w:rPr>
        <w:t>Metaética: </w:t>
      </w: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estudia las teorías éticas en sí mismas y analiza los significados atribuidos a las palabras éticas. Por ejemplo, a qué se refiere la gente cuando habla del bien, de la felicidad o de lo deseable.</w:t>
      </w:r>
    </w:p>
    <w:p w14:paraId="5111B1F4" w14:textId="77777777" w:rsidR="00856E29" w:rsidRPr="00856E29" w:rsidRDefault="00856E29" w:rsidP="00856E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</w:pPr>
      <w:r w:rsidRPr="00856E29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es-CO"/>
        </w:rPr>
        <w:t>Ética normativa o deontología: </w:t>
      </w: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establece principios para guiar los sistemas de normas y deberes en ámbitos de interés común. Por ejemplo, la llamada </w:t>
      </w:r>
      <w:r w:rsidRPr="00856E29">
        <w:rPr>
          <w:rFonts w:ascii="Open Sans" w:eastAsia="Times New Roman" w:hAnsi="Open Sans" w:cs="Open Sans"/>
          <w:i/>
          <w:iCs/>
          <w:color w:val="404040"/>
          <w:sz w:val="24"/>
          <w:szCs w:val="24"/>
          <w:lang w:eastAsia="es-CO"/>
        </w:rPr>
        <w:t>regla de oro</w:t>
      </w: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 (tratar a los demás como nos gustaría ser tratados).</w:t>
      </w:r>
    </w:p>
    <w:p w14:paraId="2EE4B11D" w14:textId="77777777" w:rsidR="00856E29" w:rsidRPr="00856E29" w:rsidRDefault="00856E29" w:rsidP="00856E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</w:pPr>
      <w:r w:rsidRPr="00856E29">
        <w:rPr>
          <w:rFonts w:ascii="Open Sans" w:eastAsia="Times New Roman" w:hAnsi="Open Sans" w:cs="Open Sans"/>
          <w:b/>
          <w:bCs/>
          <w:color w:val="404040"/>
          <w:sz w:val="24"/>
          <w:szCs w:val="24"/>
          <w:bdr w:val="none" w:sz="0" w:space="0" w:color="auto" w:frame="1"/>
          <w:lang w:eastAsia="es-CO"/>
        </w:rPr>
        <w:t>Ética aplicada: </w:t>
      </w:r>
      <w:r w:rsidRPr="00856E29">
        <w:rPr>
          <w:rFonts w:ascii="Open Sans" w:eastAsia="Times New Roman" w:hAnsi="Open Sans" w:cs="Open Sans"/>
          <w:color w:val="404040"/>
          <w:sz w:val="24"/>
          <w:szCs w:val="24"/>
          <w:lang w:eastAsia="es-CO"/>
        </w:rPr>
        <w:t>analiza la aplicación de las normas éticas y morales a situaciones concretas. Por ejemplo, cuando la bioética, la ética ambiental, la ética comunicacional, etc.</w:t>
      </w:r>
    </w:p>
    <w:p w14:paraId="795D5BD4" w14:textId="77777777" w:rsidR="00A67936" w:rsidRDefault="00095C55"/>
    <w:sectPr w:rsidR="00A67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7EFB"/>
    <w:multiLevelType w:val="multilevel"/>
    <w:tmpl w:val="5B7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29"/>
    <w:rsid w:val="00095C55"/>
    <w:rsid w:val="00116151"/>
    <w:rsid w:val="003644A7"/>
    <w:rsid w:val="004D3117"/>
    <w:rsid w:val="00525DB9"/>
    <w:rsid w:val="007C494C"/>
    <w:rsid w:val="00856E29"/>
    <w:rsid w:val="00B36B29"/>
    <w:rsid w:val="00D1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E736"/>
  <w15:chartTrackingRefBased/>
  <w15:docId w15:val="{9EBA26AB-2DA3-4DCF-B7D9-EC9B0D68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56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6E2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56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856E29"/>
    <w:rPr>
      <w:i/>
      <w:iCs/>
    </w:rPr>
  </w:style>
  <w:style w:type="character" w:styleId="Textoennegrita">
    <w:name w:val="Strong"/>
    <w:basedOn w:val="Fuentedeprrafopredeter"/>
    <w:uiPriority w:val="22"/>
    <w:qFormat/>
    <w:rsid w:val="00856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virguez paternina</dc:creator>
  <cp:keywords/>
  <dc:description/>
  <cp:lastModifiedBy>Lais virguez paternina</cp:lastModifiedBy>
  <cp:revision>2</cp:revision>
  <dcterms:created xsi:type="dcterms:W3CDTF">2022-07-29T17:01:00Z</dcterms:created>
  <dcterms:modified xsi:type="dcterms:W3CDTF">2022-07-29T17:01:00Z</dcterms:modified>
</cp:coreProperties>
</file>