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CSV Format for Bulk Upload of Lessons</w:t>
      </w:r>
    </w:p>
    <w:p>
      <w:r>
        <w:t>This document provides the format and instructions for creating a CSV file to upload bulk lesson data into the system. Each row of the CSV represents a single lesson, and multiple rows can be used to upload multiple lessons at once.</w:t>
      </w:r>
    </w:p>
    <w:p>
      <w:pPr>
        <w:pStyle w:val="Heading1"/>
      </w:pPr>
      <w:r>
        <w:t>1. Basic Lesson Information</w:t>
      </w:r>
    </w:p>
    <w:p>
      <w:r>
        <w:t>These columns represent basic details for each lesson:</w:t>
        <w:br/>
        <w:t>- lessonCode: A unique numeric code for the lesson (e.g., 101).</w:t>
        <w:br/>
        <w:t>- status: The status of the lesson. Possible values: ACTIVE, ARCHIVED.</w:t>
        <w:br/>
        <w:t>- isPublished: Boolean value indicating if the lesson is published. Use true or false.</w:t>
        <w:br/>
        <w:t>- duration: Duration of the lesson in minutes (e.g., 30).</w:t>
        <w:br/>
        <w:t>- points: Points associated with the lesson (e.g., 100).</w:t>
        <w:br/>
        <w:t>- internalNotes: Notes visible only internally (optional).</w:t>
        <w:br/>
        <w:t>- coverImage: URL or path to the cover image (optional).</w:t>
        <w:br/>
        <w:t>- name: The name of the lesson.</w:t>
        <w:br/>
        <w:t>- description: A description of the lesson (optional).</w:t>
        <w:br/>
      </w:r>
    </w:p>
    <w:p>
      <w:pPr>
        <w:pStyle w:val="Heading1"/>
      </w:pPr>
      <w:r>
        <w:t>2. Lesson Tags</w:t>
      </w:r>
    </w:p>
    <w:p>
      <w:r>
        <w:t>Each lesson can have tags associated with it, represented as key-value pairs. The format in the CSV is:</w:t>
        <w:br/>
        <w:t>tag1:term1;term2,tag2:term3;term4</w:t>
        <w:br/>
        <w:br/>
        <w:t>- Example: difficulty:easy;intermediate,type:exercise;nutrition</w:t>
        <w:br/>
        <w:t xml:space="preserve">This represents two tags: </w:t>
        <w:br/>
        <w:t>- difficulty with the terms easy and intermediate.</w:t>
        <w:br/>
        <w:t>- type with the terms exercise and nutrition.</w:t>
        <w:br/>
      </w:r>
    </w:p>
    <w:p>
      <w:pPr>
        <w:pStyle w:val="Heading1"/>
      </w:pPr>
      <w:r>
        <w:t>3. Screen Data</w:t>
      </w:r>
    </w:p>
    <w:p>
      <w:r>
        <w:t>Each lesson can have multiple screens associated with it, with each screen represented by columns in the CSV. Each screen has:</w:t>
        <w:br/>
        <w:t>- sc_X_type: The type of the screen (e.g., image, video).</w:t>
        <w:br/>
        <w:t>- sc_X_media: URL or path to the media file (e.g., image or video URL).</w:t>
        <w:br/>
        <w:t>- sc_X_order: The display order of the screen in the lesson (numeric).</w:t>
        <w:br/>
        <w:t>- sc_X_content: Text content to display on the screen.</w:t>
        <w:br/>
        <w:t>- sc_X_subTitle: Subtitle for the screen (optional).</w:t>
        <w:br/>
        <w:br/>
        <w:t>Where X is the index of the screen (e.g., sc_1_type, sc_2_type, etc.).</w:t>
      </w:r>
    </w:p>
    <w:p>
      <w:r>
        <w:t>Example:</w:t>
        <w:br/>
        <w:t>sc_1_type,sc_1_media,sc_1_order,sc_1_content,sc_1_subTitle,sc_2_type,sc_2_media,sc_2_order,sc_2_content,sc_2_subTitle</w:t>
        <w:br/>
        <w:t>image,https://example.com/image1.jpg,1,"Screen 1 content","Screen 1 subtitle",video,https://example.com/video1.mp4,2,"Screen 2 content","Screen 2 subtitle"</w:t>
        <w:br/>
      </w:r>
    </w:p>
    <w:p>
      <w:pPr>
        <w:pStyle w:val="Heading1"/>
      </w:pPr>
      <w:r>
        <w:t>4. Quiz Data</w:t>
      </w:r>
    </w:p>
    <w:p>
      <w:r>
        <w:t>Each lesson can have multiple quizzes, with each quiz having:</w:t>
        <w:br/>
        <w:t>- qz_X_question: The quiz question text.</w:t>
        <w:br/>
        <w:t>- qz_X_userInstructions: Instructions for the user to complete the quiz.</w:t>
        <w:br/>
        <w:t>- qz_X_quizName: Name of the quiz.</w:t>
        <w:br/>
        <w:t>- qz_X_type: The type of quiz (single-choice, multiple-choice, etc.).</w:t>
        <w:br/>
        <w:t>- qz_X_min: Minimum number of answers required (for multiple-choice quizzes).</w:t>
        <w:br/>
        <w:t>- qz_X_max: Maximum number of answers allowed (for multiple-choice quizzes).</w:t>
        <w:br/>
        <w:t>- qz_X_ans_opt_Y: Each option for the quiz. Y is the index of the option (e.g., qz_1_ans_opt_1, qz_1_ans_opt_2).</w:t>
        <w:br/>
        <w:t>- qz_X_ans_opt_Y_isCorrect: Indicates if the option is correct. Use true or false.</w:t>
        <w:br/>
      </w:r>
    </w:p>
    <w:p>
      <w:r>
        <w:t>Example:</w:t>
        <w:br/>
        <w:t>qz_1_question,qz_1_userInstructions,qz_1_quizName,qz_1_type,qz_1_min,qz_1_max,qz_1_ans_opt_1,qz_1_ans_opt_1_isCorrect,qz_1_ans_opt_2,qz_1_ans_opt_2_isCorrect</w:t>
        <w:br/>
        <w:t>"What is the capital of France?","Select the correct answer.","Capital Quiz","single-choice",1,1,"Paris",true,"London",false</w:t>
        <w:br/>
      </w:r>
    </w:p>
    <w:p>
      <w:pPr>
        <w:pStyle w:val="Heading1"/>
      </w:pPr>
      <w:r>
        <w:t>5. Free Text Quiz</w:t>
      </w:r>
    </w:p>
    <w:p>
      <w:r>
        <w:t>Each lesson can have multiple free-text quizzes, represented by:</w:t>
        <w:br/>
        <w:t>- fq_X_question: The free-text quiz question.</w:t>
        <w:br/>
        <w:t>- fq_X_answer: The correct answer (optional, or leave blank).</w:t>
        <w:br/>
        <w:t>- fq_X_userInstructions: Instructions for the user.</w:t>
        <w:br/>
        <w:t>- fq_X_quizName: The name of the quiz.</w:t>
        <w:br/>
        <w:t>- fq_X_type: The type of quiz (free-text).</w:t>
        <w:br/>
      </w:r>
    </w:p>
    <w:p>
      <w:r>
        <w:t>Example:</w:t>
        <w:br/>
        <w:t>fq_1_question,fq_1_answer,fq_1_userInstructions,fq_1_quizName,fq_1_type,fq_2_question,fq_2_answer,fq_2_userInstructions,fq_2_quizName,fq_2_type</w:t>
        <w:br/>
        <w:t>"What did you learn today?","","Write your answer below.","Reflection Quiz","free-text","How do you feel?","","Describe your feelings.","Emotion Quiz","free-text"</w:t>
        <w:br/>
      </w:r>
    </w:p>
    <w:p>
      <w:pPr>
        <w:pStyle w:val="Heading1"/>
      </w:pPr>
      <w:r>
        <w:t>6. Example CSV Structure</w:t>
      </w:r>
    </w:p>
    <w:p>
      <w:r>
        <w:t>Here’s an example of how the CSV might look with some sample data:</w:t>
        <w:br/>
        <w:br/>
        <w:t>lessonCode,status,isPublished,duration,points,lessonTags,internalNotes,coverImage,name,description,sc_1_type,sc_1_media,sc_1_order,sc_1_content,sc_1_subTitle,qz_1_question,qz_1_userInstructions,qz_1_quizName,qz_1_type,qz_1_min,qz_1_max,qz_1_ans_opt_1,qz_1_ans_opt_1_isCorrect,qz_1_ans_opt_2,qz_1_ans_opt_2_isCorrect,fq_1_question,fq_1_answer,fq_1_userInstructions,fq_1_quizName,fq_1_type</w:t>
        <w:br/>
        <w:t>101,ACTIVE,true,30,100,"difficulty:easy;intermediate,type:exercise;nutrition","Notes for lesson 101","https://example.com/image1.jpg","Lesson 101","Lesson 101 Description","image","https://example.com/screen1.jpg",1,"Screen 1 content","Screen 1 subtitle","What is the capital of France?","Select the correct answer.","Capital Quiz","single-choice",1,1,"Paris",true,"London",false,"What did you learn today?","","Write your answer below.","Reflection Quiz","free-tex...102,ARCHIVED,false,45,150,"category:advanced;beginner","Notes for lesson 102","https://example.com/image2.jpg","Lesson 102","Lesson 102 Description","video","https://example.com/video1.mp4",1,"Screen 2 content","Screen 2 subtitle","What is the capital of Spain?","Select the correct answer.","Capital Quiz 2","single-choice",1,1,"Madrid",true,"Barcelona",false,"How do you feel?","","Describe your feelings.","Emotion Quiz","free-text"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