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E1703" w14:textId="77777777" w:rsidR="0072647B" w:rsidRDefault="0072647B" w:rsidP="008B0B75">
      <w:pPr>
        <w:rPr>
          <w:b/>
          <w:color w:val="145A32"/>
          <w:sz w:val="40"/>
        </w:rPr>
      </w:pPr>
    </w:p>
    <w:p w14:paraId="3ECA5A35" w14:textId="3CA1307E" w:rsidR="00C91663" w:rsidRDefault="00000000">
      <w:pPr>
        <w:jc w:val="center"/>
      </w:pPr>
      <w:r>
        <w:rPr>
          <w:b/>
          <w:color w:val="145A32"/>
          <w:sz w:val="40"/>
        </w:rPr>
        <w:t>BOARD RESOLUTION</w:t>
      </w:r>
    </w:p>
    <w:p w14:paraId="73F371ED" w14:textId="77777777" w:rsidR="00C91663" w:rsidRDefault="00000000">
      <w:pPr>
        <w:jc w:val="center"/>
      </w:pPr>
      <w:r>
        <w:rPr>
          <w:b/>
          <w:color w:val="C9A227"/>
          <w:sz w:val="20"/>
        </w:rPr>
        <w:t>RESOLUTION NO. BR/2026/09/001</w:t>
      </w:r>
    </w:p>
    <w:tbl>
      <w:tblPr>
        <w:tblW w:w="0" w:type="auto"/>
        <w:jc w:val="center"/>
        <w:tblLook w:val="04A0" w:firstRow="1" w:lastRow="0" w:firstColumn="1" w:lastColumn="0" w:noHBand="0" w:noVBand="1"/>
      </w:tblPr>
      <w:tblGrid>
        <w:gridCol w:w="4968"/>
        <w:gridCol w:w="4968"/>
      </w:tblGrid>
      <w:tr w:rsidR="00C91663" w14:paraId="23099EBB" w14:textId="77777777">
        <w:trPr>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145A32"/>
          </w:tcPr>
          <w:p w14:paraId="5D6686A9" w14:textId="77777777" w:rsidR="00C91663" w:rsidRDefault="00000000">
            <w:pPr>
              <w:jc w:val="center"/>
            </w:pPr>
            <w:r>
              <w:rPr>
                <w:b/>
                <w:color w:val="FFFFFF"/>
                <w:sz w:val="16"/>
              </w:rPr>
              <w:t>RESOLUTION NUMBER</w:t>
            </w:r>
          </w:p>
        </w:tc>
        <w:tc>
          <w:tcPr>
            <w:tcW w:w="4968" w:type="dxa"/>
            <w:tcBorders>
              <w:top w:val="single" w:sz="5" w:space="0" w:color="D8DDD8"/>
              <w:left w:val="single" w:sz="5" w:space="0" w:color="D8DDD8"/>
              <w:bottom w:val="single" w:sz="5" w:space="0" w:color="D8DDD8"/>
              <w:right w:val="single" w:sz="5" w:space="0" w:color="D8DDD8"/>
            </w:tcBorders>
            <w:shd w:val="clear" w:color="auto" w:fill="145A32"/>
          </w:tcPr>
          <w:p w14:paraId="4148DB15" w14:textId="77777777" w:rsidR="00C91663" w:rsidRDefault="00000000">
            <w:pPr>
              <w:jc w:val="center"/>
            </w:pPr>
            <w:r>
              <w:rPr>
                <w:b/>
                <w:color w:val="FFFFFF"/>
                <w:sz w:val="16"/>
              </w:rPr>
              <w:t>DATE</w:t>
            </w:r>
          </w:p>
        </w:tc>
      </w:tr>
      <w:tr w:rsidR="00C91663" w14:paraId="5542BFF1" w14:textId="77777777">
        <w:trPr>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431B2734" w14:textId="77777777" w:rsidR="00C91663" w:rsidRDefault="00000000">
            <w:pPr>
              <w:jc w:val="center"/>
            </w:pPr>
            <w:r>
              <w:rPr>
                <w:sz w:val="19"/>
              </w:rPr>
              <w:t>BR/2026/09/001</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03BBC35F" w14:textId="77777777" w:rsidR="00C91663" w:rsidRDefault="00000000">
            <w:pPr>
              <w:jc w:val="center"/>
            </w:pPr>
            <w:r>
              <w:rPr>
                <w:sz w:val="19"/>
              </w:rPr>
              <w:t>06 September 2026</w:t>
            </w:r>
          </w:p>
        </w:tc>
      </w:tr>
    </w:tbl>
    <w:p w14:paraId="5166F436" w14:textId="77777777" w:rsidR="0072647B" w:rsidRDefault="0072647B">
      <w:pPr>
        <w:jc w:val="center"/>
        <w:rPr>
          <w:b/>
          <w:color w:val="145A32"/>
          <w:sz w:val="23"/>
        </w:rPr>
      </w:pPr>
    </w:p>
    <w:p w14:paraId="7CCA75BC" w14:textId="13557B46" w:rsidR="00C91663" w:rsidRDefault="00000000">
      <w:pPr>
        <w:jc w:val="center"/>
      </w:pPr>
      <w:r>
        <w:rPr>
          <w:b/>
          <w:color w:val="145A32"/>
          <w:sz w:val="23"/>
        </w:rPr>
        <w:t>BOARD RESOLUTION FOR THE APPOINTMENT OF REGISTERED REPRESENTATIVES TO THE SOUTH AFRICAN REVENUE SERVICE (SARS)</w:t>
      </w:r>
    </w:p>
    <w:p w14:paraId="30635617" w14:textId="7177B213" w:rsidR="0072647B" w:rsidRDefault="00000000">
      <w:r>
        <w:t>The Board of Directors of the African Solidarity Civic Organisation (ASCO NPC), duly constituted and acting in accordance with the Memorandum of Incorporation and all applicable laws of the Republic of South Africa, hereby unanimously resolves as follows:</w:t>
      </w:r>
    </w:p>
    <w:p w14:paraId="64B80FC7" w14:textId="23ED6D7F" w:rsidR="006963F4" w:rsidRPr="006963F4" w:rsidRDefault="00000000">
      <w:pPr>
        <w:rPr>
          <w:b/>
          <w:bCs/>
        </w:rPr>
      </w:pPr>
      <w:r w:rsidRPr="0072647B">
        <w:rPr>
          <w:b/>
          <w:bCs/>
        </w:rPr>
        <w:t>APPOINTMENT OF REGISTERED REPRESENTATIVE</w:t>
      </w:r>
    </w:p>
    <w:p w14:paraId="40FC5982" w14:textId="04D79B6A" w:rsidR="00C91663" w:rsidRDefault="00000000">
      <w:r>
        <w:t>The Board hereby appoints Mr. Thapelo</w:t>
      </w:r>
      <w:r w:rsidR="00D83E5F">
        <w:t xml:space="preserve"> Nelson</w:t>
      </w:r>
      <w:r>
        <w:t xml:space="preserve"> Maqalika, Director: Head of ICT and Communications, to act as a Registered Representative of ASCO NPC with the South African Revenue Service (SARS).</w:t>
      </w:r>
    </w:p>
    <w:p w14:paraId="789FC249" w14:textId="77777777" w:rsidR="006963F4" w:rsidRDefault="006963F4">
      <w:pPr>
        <w:rPr>
          <w:b/>
          <w:bCs/>
        </w:rPr>
      </w:pPr>
    </w:p>
    <w:p w14:paraId="2C02B1C9" w14:textId="0442255B" w:rsidR="00C91663" w:rsidRPr="006963F4" w:rsidRDefault="00000000">
      <w:pPr>
        <w:rPr>
          <w:b/>
          <w:bCs/>
        </w:rPr>
      </w:pPr>
      <w:r w:rsidRPr="006963F4">
        <w:rPr>
          <w:b/>
          <w:bCs/>
        </w:rPr>
        <w:t>Mr. Maqalika is authorised to:</w:t>
      </w:r>
    </w:p>
    <w:p w14:paraId="7E6B3286" w14:textId="77777777" w:rsidR="00C91663" w:rsidRDefault="00000000">
      <w:pPr>
        <w:pStyle w:val="ListBullet"/>
        <w:spacing w:after="40"/>
      </w:pPr>
      <w:r>
        <w:t>Register and maintain the organisation’s SARS profile;</w:t>
      </w:r>
    </w:p>
    <w:p w14:paraId="717E3BF5" w14:textId="77777777" w:rsidR="00C91663" w:rsidRDefault="00000000">
      <w:pPr>
        <w:pStyle w:val="ListBullet"/>
        <w:spacing w:after="40"/>
      </w:pPr>
      <w:r>
        <w:t>Submit and manage all tax-related registrations, returns, and correspondence;</w:t>
      </w:r>
    </w:p>
    <w:p w14:paraId="12CF1AD2" w14:textId="77777777" w:rsidR="00C91663" w:rsidRDefault="00000000">
      <w:pPr>
        <w:pStyle w:val="ListBullet"/>
        <w:spacing w:after="40"/>
      </w:pPr>
      <w:r>
        <w:t>Receive and respond to communications from SARS;</w:t>
      </w:r>
    </w:p>
    <w:p w14:paraId="2E44A4A9" w14:textId="77777777" w:rsidR="00C91663" w:rsidRDefault="00000000">
      <w:pPr>
        <w:pStyle w:val="ListBullet"/>
        <w:spacing w:after="40"/>
      </w:pPr>
      <w:r>
        <w:t>Access and update SARS eFiling records; and</w:t>
      </w:r>
    </w:p>
    <w:p w14:paraId="1A6DADFB" w14:textId="77777777" w:rsidR="00C91663" w:rsidRDefault="00000000">
      <w:pPr>
        <w:pStyle w:val="ListBullet"/>
        <w:spacing w:after="40"/>
      </w:pPr>
      <w:r>
        <w:t>Perform all lawful acts necessary for the administration of ASCO NPC’s tax affairs.</w:t>
      </w:r>
    </w:p>
    <w:p w14:paraId="497C8007" w14:textId="77777777" w:rsidR="0072647B" w:rsidRDefault="0072647B"/>
    <w:p w14:paraId="7CB82DB4" w14:textId="05DB4F43" w:rsidR="00C91663" w:rsidRPr="006963F4" w:rsidRDefault="00000000">
      <w:pPr>
        <w:rPr>
          <w:b/>
          <w:bCs/>
        </w:rPr>
      </w:pPr>
      <w:r w:rsidRPr="006963F4">
        <w:rPr>
          <w:b/>
          <w:bCs/>
        </w:rPr>
        <w:t>AUTHORITY OF THE EXECUTIVE DIRECTOR</w:t>
      </w:r>
    </w:p>
    <w:p w14:paraId="40BE4315" w14:textId="2A1061F2" w:rsidR="00C91663" w:rsidRDefault="00000000">
      <w:r>
        <w:t>The Board further resolves that Mr. Bhekisisa Shandu, Executive Director, shall possess the same level of authority and access to the South African Revenue Service (SARS) as Mr. Thapelo</w:t>
      </w:r>
      <w:r w:rsidR="001B11C3">
        <w:t xml:space="preserve"> Nelson</w:t>
      </w:r>
      <w:r>
        <w:t xml:space="preserve"> Maqalika.</w:t>
      </w:r>
    </w:p>
    <w:p w14:paraId="53CF65B4" w14:textId="77777777" w:rsidR="006963F4" w:rsidRDefault="006963F4">
      <w:pPr>
        <w:rPr>
          <w:b/>
          <w:bCs/>
        </w:rPr>
      </w:pPr>
    </w:p>
    <w:p w14:paraId="5E205DA9" w14:textId="76A284D9" w:rsidR="00C91663" w:rsidRPr="006963F4" w:rsidRDefault="00000000">
      <w:pPr>
        <w:rPr>
          <w:b/>
          <w:bCs/>
        </w:rPr>
      </w:pPr>
      <w:r w:rsidRPr="006963F4">
        <w:rPr>
          <w:b/>
          <w:bCs/>
        </w:rPr>
        <w:t>Mr. Bhekisisa Shandu is authorised to:</w:t>
      </w:r>
    </w:p>
    <w:p w14:paraId="1AB5FEDA" w14:textId="77777777" w:rsidR="00C91663" w:rsidRDefault="00000000">
      <w:pPr>
        <w:pStyle w:val="ListBullet"/>
        <w:spacing w:after="40"/>
      </w:pPr>
      <w:r>
        <w:t>Access the SARS eFiling profile of ASCO NPC;</w:t>
      </w:r>
    </w:p>
    <w:p w14:paraId="52FEBE98" w14:textId="77777777" w:rsidR="00C91663" w:rsidRDefault="00000000">
      <w:pPr>
        <w:pStyle w:val="ListBullet"/>
        <w:spacing w:after="40"/>
      </w:pPr>
      <w:r>
        <w:t>Act as a Registered Representative where permitted by SARS;</w:t>
      </w:r>
    </w:p>
    <w:p w14:paraId="11E2BF6A" w14:textId="77777777" w:rsidR="00C91663" w:rsidRDefault="00000000">
      <w:pPr>
        <w:pStyle w:val="ListBullet"/>
        <w:spacing w:after="40"/>
      </w:pPr>
      <w:r>
        <w:t>Submit documentation and correspondence;</w:t>
      </w:r>
    </w:p>
    <w:p w14:paraId="42D5F217" w14:textId="77777777" w:rsidR="00C91663" w:rsidRDefault="00000000">
      <w:pPr>
        <w:pStyle w:val="ListBullet"/>
        <w:spacing w:after="40"/>
      </w:pPr>
      <w:r>
        <w:t>Communicate directly with SARS officials; and</w:t>
      </w:r>
    </w:p>
    <w:p w14:paraId="24B5391E" w14:textId="77777777" w:rsidR="00C91663" w:rsidRDefault="00000000">
      <w:pPr>
        <w:pStyle w:val="ListBullet"/>
        <w:spacing w:after="40"/>
      </w:pPr>
      <w:r>
        <w:t>Perform all functions necessary for the effective administration of the organisation’s tax affairs.</w:t>
      </w:r>
    </w:p>
    <w:p w14:paraId="638550D8" w14:textId="77777777" w:rsidR="0072647B" w:rsidRDefault="0072647B"/>
    <w:p w14:paraId="1CEABB64" w14:textId="77777777" w:rsidR="006963F4" w:rsidRDefault="006963F4"/>
    <w:p w14:paraId="575D08CB" w14:textId="15313C80" w:rsidR="00C91663" w:rsidRPr="006963F4" w:rsidRDefault="00000000">
      <w:pPr>
        <w:rPr>
          <w:b/>
          <w:bCs/>
        </w:rPr>
      </w:pPr>
      <w:r w:rsidRPr="006963F4">
        <w:rPr>
          <w:b/>
          <w:bCs/>
        </w:rPr>
        <w:t>EFFECTIVE DATE</w:t>
      </w:r>
    </w:p>
    <w:p w14:paraId="272725DF" w14:textId="48401E5F" w:rsidR="00C91663" w:rsidRDefault="00000000">
      <w:r>
        <w:t>This resolution shall take effect immediately upon its adoption by the Board of Directors and shall remain in force until amended or revoked by a subsequent Board Resolution.</w:t>
      </w:r>
    </w:p>
    <w:p w14:paraId="2A1805C8" w14:textId="2BBDA81F" w:rsidR="006963F4" w:rsidRDefault="006963F4">
      <w:pPr>
        <w:rPr>
          <w:b/>
          <w:bCs/>
        </w:rPr>
      </w:pPr>
    </w:p>
    <w:p w14:paraId="36A5FE0F" w14:textId="7AD41F7E" w:rsidR="0072647B" w:rsidRPr="006963F4" w:rsidRDefault="00000000">
      <w:pPr>
        <w:rPr>
          <w:b/>
          <w:bCs/>
        </w:rPr>
      </w:pPr>
      <w:r w:rsidRPr="006963F4">
        <w:rPr>
          <w:b/>
          <w:bCs/>
        </w:rPr>
        <w:t>CERTIFICATION</w:t>
      </w:r>
    </w:p>
    <w:p w14:paraId="12D47AE9" w14:textId="638A2FC7" w:rsidR="00C91663" w:rsidRDefault="00000000">
      <w:r>
        <w:t>We, the undersigned, certify that this resolution was duly adopted by the Board of Directors of the African Solidarity Civic Organisation (ASCO NPC) and remains in full force and effect.</w:t>
      </w:r>
    </w:p>
    <w:p w14:paraId="058ABA67" w14:textId="0CE9C2B3" w:rsidR="0072647B" w:rsidRDefault="0072647B">
      <w:pPr>
        <w:spacing w:after="200" w:line="276" w:lineRule="auto"/>
        <w:rPr>
          <w:b/>
          <w:color w:val="C9A227"/>
          <w:sz w:val="20"/>
        </w:rPr>
      </w:pPr>
    </w:p>
    <w:p w14:paraId="2EAB701A" w14:textId="19044D1D" w:rsidR="0072647B" w:rsidRDefault="0072647B">
      <w:pPr>
        <w:jc w:val="center"/>
        <w:rPr>
          <w:b/>
          <w:color w:val="C9A227"/>
          <w:sz w:val="20"/>
        </w:rPr>
      </w:pPr>
    </w:p>
    <w:p w14:paraId="634BC5EE" w14:textId="5BC429C9" w:rsidR="00BF076C" w:rsidRDefault="00BF076C">
      <w:pPr>
        <w:jc w:val="center"/>
        <w:rPr>
          <w:noProof/>
        </w:rPr>
      </w:pPr>
    </w:p>
    <w:p w14:paraId="7C7C0AA4" w14:textId="59D11DB5" w:rsidR="00C91663" w:rsidRDefault="00000000">
      <w:pPr>
        <w:jc w:val="center"/>
        <w:rPr>
          <w:b/>
          <w:color w:val="C9A227"/>
          <w:sz w:val="20"/>
        </w:rPr>
      </w:pPr>
      <w:r>
        <w:rPr>
          <w:b/>
          <w:color w:val="C9A227"/>
          <w:sz w:val="20"/>
        </w:rPr>
        <w:t>SIGNED ON BEHALF OF THE BOARD OF DIRECTORS</w:t>
      </w:r>
    </w:p>
    <w:p w14:paraId="334ACFC3" w14:textId="77777777" w:rsidR="0072647B" w:rsidRDefault="0072647B">
      <w:pPr>
        <w:jc w:val="center"/>
      </w:pPr>
    </w:p>
    <w:tbl>
      <w:tblPr>
        <w:tblW w:w="0" w:type="auto"/>
        <w:jc w:val="center"/>
        <w:tblLayout w:type="fixed"/>
        <w:tblLook w:val="04A0" w:firstRow="1" w:lastRow="0" w:firstColumn="1" w:lastColumn="0" w:noHBand="0" w:noVBand="1"/>
      </w:tblPr>
      <w:tblGrid>
        <w:gridCol w:w="4968"/>
        <w:gridCol w:w="4968"/>
      </w:tblGrid>
      <w:tr w:rsidR="00C91663" w14:paraId="44E9A1A2"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3DB13927" w14:textId="795AF9EB" w:rsidR="00C91663" w:rsidRDefault="00BF076C">
            <w:r>
              <w:rPr>
                <w:noProof/>
              </w:rPr>
              <w:drawing>
                <wp:anchor distT="0" distB="0" distL="114300" distR="114300" simplePos="0" relativeHeight="251655680" behindDoc="0" locked="0" layoutInCell="1" allowOverlap="1" wp14:anchorId="6F62F57F" wp14:editId="7142108A">
                  <wp:simplePos x="0" y="0"/>
                  <wp:positionH relativeFrom="column">
                    <wp:posOffset>257175</wp:posOffset>
                  </wp:positionH>
                  <wp:positionV relativeFrom="paragraph">
                    <wp:posOffset>283845</wp:posOffset>
                  </wp:positionV>
                  <wp:extent cx="2152650" cy="485775"/>
                  <wp:effectExtent l="0" t="0" r="0" b="0"/>
                  <wp:wrapNone/>
                  <wp:docPr id="1466813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13974" name="Picture 1466813974"/>
                          <pic:cNvPicPr/>
                        </pic:nvPicPr>
                        <pic:blipFill rotWithShape="1">
                          <a:blip r:embed="rId8">
                            <a:biLevel thresh="75000"/>
                          </a:blip>
                          <a:srcRect l="9786" t="42903" r="18875" b="40265"/>
                          <a:stretch>
                            <a:fillRect/>
                          </a:stretch>
                        </pic:blipFill>
                        <pic:spPr bwMode="auto">
                          <a:xfrm>
                            <a:off x="0" y="0"/>
                            <a:ext cx="2152650" cy="485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Pr>
                <w:b/>
                <w:color w:val="145A32"/>
                <w:sz w:val="16"/>
              </w:rPr>
              <w:t>CHAIR</w:t>
            </w:r>
            <w:r w:rsidR="00D83E5F">
              <w:rPr>
                <w:b/>
                <w:color w:val="145A32"/>
                <w:sz w:val="16"/>
              </w:rPr>
              <w:t xml:space="preserve"> </w:t>
            </w:r>
            <w:r w:rsidR="00000000">
              <w:rPr>
                <w:b/>
                <w:color w:val="145A32"/>
                <w:sz w:val="16"/>
              </w:rPr>
              <w:t>LADY</w:t>
            </w:r>
            <w:r w:rsidR="00000000">
              <w:rPr>
                <w:b/>
                <w:sz w:val="18"/>
              </w:rPr>
              <w:br/>
              <w:t>Ms. Busisiwe Makhosi Shandu</w:t>
            </w:r>
            <w:r w:rsidR="00000000">
              <w:br/>
              <w:t>Signature:</w:t>
            </w:r>
            <w:r>
              <w:t xml:space="preserve"> </w:t>
            </w:r>
            <w:r w:rsidR="00000000">
              <w:br/>
              <w:t>____________________________</w:t>
            </w:r>
            <w:r w:rsidR="00000000">
              <w:br/>
              <w:t>Date:</w:t>
            </w:r>
            <w:r w:rsidR="00D83E5F">
              <w:t xml:space="preserve"> </w:t>
            </w:r>
            <w:r w:rsidR="00D83E5F" w:rsidRPr="00AC3B06">
              <w:rPr>
                <w:b/>
                <w:bCs/>
              </w:rPr>
              <w:t>6 September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52EA6582" w14:textId="003D769F" w:rsidR="00C91663" w:rsidRDefault="00D83E5F">
            <w:pPr>
              <w:rPr>
                <w:noProof/>
              </w:rPr>
            </w:pPr>
            <w:r>
              <w:rPr>
                <w:noProof/>
              </w:rPr>
              <w:drawing>
                <wp:anchor distT="0" distB="0" distL="114300" distR="114300" simplePos="0" relativeHeight="251665920" behindDoc="0" locked="0" layoutInCell="1" allowOverlap="1" wp14:anchorId="6209203C" wp14:editId="748DA760">
                  <wp:simplePos x="0" y="0"/>
                  <wp:positionH relativeFrom="column">
                    <wp:posOffset>236220</wp:posOffset>
                  </wp:positionH>
                  <wp:positionV relativeFrom="paragraph">
                    <wp:posOffset>198120</wp:posOffset>
                  </wp:positionV>
                  <wp:extent cx="2472690" cy="561975"/>
                  <wp:effectExtent l="0" t="0" r="0" b="0"/>
                  <wp:wrapNone/>
                  <wp:docPr id="16293492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49264" name="Picture 1629349264"/>
                          <pic:cNvPicPr/>
                        </pic:nvPicPr>
                        <pic:blipFill rotWithShape="1">
                          <a:blip r:embed="rId9">
                            <a:biLevel thresh="75000"/>
                          </a:blip>
                          <a:srcRect t="41080" b="41419"/>
                          <a:stretch>
                            <a:fillRect/>
                          </a:stretch>
                        </pic:blipFill>
                        <pic:spPr bwMode="auto">
                          <a:xfrm>
                            <a:off x="0" y="0"/>
                            <a:ext cx="2472690" cy="5619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DIRECTOR: HEAD OF ICT AND COMMUNICATIONS</w:t>
            </w:r>
            <w:r w:rsidR="00000000">
              <w:rPr>
                <w:b/>
                <w:sz w:val="18"/>
              </w:rPr>
              <w:br/>
              <w:t xml:space="preserve">Mr. Thapelo </w:t>
            </w:r>
            <w:r>
              <w:rPr>
                <w:b/>
                <w:sz w:val="18"/>
              </w:rPr>
              <w:t xml:space="preserve">Nelson </w:t>
            </w:r>
            <w:r w:rsidR="00000000">
              <w:rPr>
                <w:b/>
                <w:sz w:val="18"/>
              </w:rPr>
              <w:t>Maqalika</w:t>
            </w:r>
            <w:r w:rsidR="00000000">
              <w:br/>
              <w:t>Signature:</w:t>
            </w:r>
            <w:r>
              <w:t xml:space="preserve"> </w:t>
            </w:r>
            <w:r w:rsidR="00000000">
              <w:br/>
              <w:t>____________________________</w:t>
            </w:r>
            <w:r w:rsidR="00000000">
              <w:br/>
              <w:t>Date:</w:t>
            </w:r>
            <w:r>
              <w:t xml:space="preserve"> </w:t>
            </w:r>
            <w:r w:rsidRPr="00AC3B06">
              <w:rPr>
                <w:b/>
                <w:bCs/>
              </w:rPr>
              <w:t>6 September 2026</w:t>
            </w:r>
            <w:r w:rsidR="00000000">
              <w:br/>
              <w:t>____________________________</w:t>
            </w:r>
          </w:p>
        </w:tc>
      </w:tr>
      <w:tr w:rsidR="00C91663" w14:paraId="4D06D533"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05450BFD" w14:textId="69E1BE64" w:rsidR="00C91663" w:rsidRDefault="00BF076C">
            <w:pPr>
              <w:rPr>
                <w:noProof/>
              </w:rPr>
            </w:pPr>
            <w:r>
              <w:rPr>
                <w:noProof/>
              </w:rPr>
              <w:drawing>
                <wp:anchor distT="0" distB="0" distL="114300" distR="114300" simplePos="0" relativeHeight="251664896" behindDoc="0" locked="0" layoutInCell="1" allowOverlap="1" wp14:anchorId="7C45599E" wp14:editId="53012904">
                  <wp:simplePos x="0" y="0"/>
                  <wp:positionH relativeFrom="column">
                    <wp:posOffset>434341</wp:posOffset>
                  </wp:positionH>
                  <wp:positionV relativeFrom="paragraph">
                    <wp:posOffset>163195</wp:posOffset>
                  </wp:positionV>
                  <wp:extent cx="1777009" cy="684328"/>
                  <wp:effectExtent l="0" t="0" r="0" b="0"/>
                  <wp:wrapNone/>
                  <wp:docPr id="2642945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294559" name="Picture 264294559"/>
                          <pic:cNvPicPr/>
                        </pic:nvPicPr>
                        <pic:blipFill rotWithShape="1">
                          <a:blip r:embed="rId10">
                            <a:biLevel thresh="75000"/>
                          </a:blip>
                          <a:srcRect t="36616" b="24874"/>
                          <a:stretch>
                            <a:fillRect/>
                          </a:stretch>
                        </pic:blipFill>
                        <pic:spPr bwMode="auto">
                          <a:xfrm rot="462680">
                            <a:off x="0" y="0"/>
                            <a:ext cx="1777009" cy="68432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EXECUTIVE DIRECTOR</w:t>
            </w:r>
            <w:r w:rsidR="00000000">
              <w:rPr>
                <w:b/>
                <w:sz w:val="18"/>
              </w:rPr>
              <w:br/>
              <w:t>Mr. Bhekisisa Shandu</w:t>
            </w:r>
            <w:r w:rsidR="00000000">
              <w:br/>
              <w:t>Signature:</w:t>
            </w:r>
            <w:r>
              <w:t xml:space="preserve"> </w:t>
            </w:r>
            <w:r w:rsidR="00000000">
              <w:br/>
              <w:t>____________________________</w:t>
            </w:r>
            <w:r w:rsidR="00000000">
              <w:br/>
              <w:t>Date:</w:t>
            </w:r>
            <w:r w:rsidR="00D83E5F">
              <w:t xml:space="preserve"> </w:t>
            </w:r>
            <w:r w:rsidR="00D83E5F" w:rsidRPr="00AC3B06">
              <w:rPr>
                <w:b/>
                <w:bCs/>
              </w:rPr>
              <w:t>6 September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676C9E6E" w14:textId="1D2FCBC3" w:rsidR="00C91663" w:rsidRDefault="00BF076C">
            <w:r w:rsidRPr="00BF076C">
              <w:rPr>
                <w:noProof/>
                <w:sz w:val="16"/>
                <w:szCs w:val="16"/>
              </w:rPr>
              <w:drawing>
                <wp:anchor distT="0" distB="0" distL="114300" distR="114300" simplePos="0" relativeHeight="251662848" behindDoc="0" locked="0" layoutInCell="1" allowOverlap="1" wp14:anchorId="48E97359" wp14:editId="45959AF6">
                  <wp:simplePos x="0" y="0"/>
                  <wp:positionH relativeFrom="column">
                    <wp:posOffset>393065</wp:posOffset>
                  </wp:positionH>
                  <wp:positionV relativeFrom="paragraph">
                    <wp:posOffset>286514</wp:posOffset>
                  </wp:positionV>
                  <wp:extent cx="1354277" cy="892568"/>
                  <wp:effectExtent l="0" t="0" r="0" b="0"/>
                  <wp:wrapNone/>
                  <wp:docPr id="70748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101" name="Picture 70748101"/>
                          <pic:cNvPicPr/>
                        </pic:nvPicPr>
                        <pic:blipFill rotWithShape="1">
                          <a:blip r:embed="rId11">
                            <a:biLevel thresh="75000"/>
                          </a:blip>
                          <a:srcRect t="20028" b="17298"/>
                          <a:stretch>
                            <a:fillRect/>
                          </a:stretch>
                        </pic:blipFill>
                        <pic:spPr bwMode="auto">
                          <a:xfrm rot="164574">
                            <a:off x="0" y="0"/>
                            <a:ext cx="1354277" cy="8925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sidRPr="00BF076C">
              <w:rPr>
                <w:b/>
                <w:color w:val="145A32"/>
                <w:sz w:val="16"/>
                <w:szCs w:val="16"/>
              </w:rPr>
              <w:t>DIRECTOR: PEOPLE AND CULTURE / CHAIRPERSON: FINANCE AND PROCUREMENT COMMITTEE</w:t>
            </w:r>
            <w:r w:rsidR="00000000">
              <w:br/>
            </w:r>
            <w:r w:rsidR="00000000">
              <w:rPr>
                <w:b/>
                <w:sz w:val="18"/>
              </w:rPr>
              <w:t>Mr. Khulekani Gumede</w:t>
            </w:r>
            <w:r w:rsidR="00000000">
              <w:br/>
              <w:t>Signature:</w:t>
            </w:r>
            <w:r>
              <w:t xml:space="preserve"> </w:t>
            </w:r>
            <w:r w:rsidR="00000000">
              <w:br/>
              <w:t>____________________________</w:t>
            </w:r>
            <w:r w:rsidR="00000000">
              <w:br/>
            </w:r>
            <w:r>
              <w:t>Date:</w:t>
            </w:r>
            <w:r w:rsidR="00D83E5F">
              <w:t xml:space="preserve"> </w:t>
            </w:r>
            <w:r w:rsidR="00D83E5F" w:rsidRPr="00AC3B06">
              <w:rPr>
                <w:b/>
                <w:bCs/>
              </w:rPr>
              <w:t>6 September 2026</w:t>
            </w:r>
            <w:r>
              <w:br/>
              <w:t>____________________________</w:t>
            </w:r>
          </w:p>
        </w:tc>
      </w:tr>
    </w:tbl>
    <w:p w14:paraId="51EA8A95" w14:textId="77777777" w:rsidR="00C91663" w:rsidRDefault="00000000">
      <w:pPr>
        <w:jc w:val="center"/>
      </w:pPr>
      <w:r>
        <w:rPr>
          <w:b/>
          <w:color w:val="5F6B63"/>
          <w:sz w:val="16"/>
        </w:rPr>
        <w:t>ASCO NPC • Reg. No. 2026/521895/08 • Tax Ref. 9322812265</w:t>
      </w:r>
    </w:p>
    <w:sectPr w:rsidR="00C91663" w:rsidSect="00034616">
      <w:headerReference w:type="default" r:id="rId12"/>
      <w:footerReference w:type="default" r:id="rId13"/>
      <w:pgSz w:w="12240" w:h="15840"/>
      <w:pgMar w:top="1656" w:right="1152" w:bottom="1008" w:left="1152"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78088" w14:textId="77777777" w:rsidR="008935B9" w:rsidRDefault="008935B9">
      <w:pPr>
        <w:spacing w:after="0" w:line="240" w:lineRule="auto"/>
      </w:pPr>
      <w:r>
        <w:separator/>
      </w:r>
    </w:p>
  </w:endnote>
  <w:endnote w:type="continuationSeparator" w:id="0">
    <w:p w14:paraId="26C79405" w14:textId="77777777" w:rsidR="008935B9" w:rsidRDefault="008935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1B65C" w14:textId="77777777" w:rsidR="00C91663" w:rsidRDefault="00000000">
    <w:pPr>
      <w:pStyle w:val="Footer"/>
      <w:jc w:val="center"/>
    </w:pPr>
    <w:r>
      <w:rPr>
        <w:color w:val="145A32"/>
        <w:sz w:val="16"/>
      </w:rPr>
      <w:t xml:space="preserve">AFRICAN SOLIDARITY • UNITY. EMPOWERMENT. PROGRESS. • </w:t>
    </w:r>
    <w:r>
      <w:fldChar w:fldCharType="begin"/>
    </w:r>
    <w:r>
      <w:instrText>PAGE</w:instrText>
    </w:r>
    <w:r>
      <w:fldChar w:fldCharType="separate"/>
    </w:r>
    <w:r w:rsidR="0072647B">
      <w:rPr>
        <w:noProof/>
      </w:rPr>
      <w:t>1</w:t>
    </w:r>
    <w:r>
      <w:fldChar w:fldCharType="end"/>
    </w:r>
    <w:r>
      <w:rPr>
        <w:color w:val="5F6B63"/>
        <w:sz w:val="16"/>
      </w:rPr>
      <w:t xml:space="preserve">  |  OFFICIAL BOARD RESOLUTION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5E136" w14:textId="77777777" w:rsidR="008935B9" w:rsidRDefault="008935B9">
      <w:pPr>
        <w:spacing w:after="0" w:line="240" w:lineRule="auto"/>
      </w:pPr>
      <w:r>
        <w:separator/>
      </w:r>
    </w:p>
  </w:footnote>
  <w:footnote w:type="continuationSeparator" w:id="0">
    <w:p w14:paraId="772D4048" w14:textId="77777777" w:rsidR="008935B9" w:rsidRDefault="008935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A1863" w14:textId="77777777" w:rsidR="00C91663" w:rsidRDefault="00C91663">
    <w:pPr>
      <w:pStyle w:val="Header"/>
    </w:pPr>
  </w:p>
  <w:tbl>
    <w:tblPr>
      <w:tblW w:w="0" w:type="auto"/>
      <w:tblLook w:val="04A0" w:firstRow="1" w:lastRow="0" w:firstColumn="1" w:lastColumn="0" w:noHBand="0" w:noVBand="1"/>
    </w:tblPr>
    <w:tblGrid>
      <w:gridCol w:w="5040"/>
      <w:gridCol w:w="5040"/>
    </w:tblGrid>
    <w:tr w:rsidR="00C91663" w14:paraId="266E7E1E" w14:textId="77777777" w:rsidTr="008B0B75">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7A668001" w14:textId="1510EB3D" w:rsidR="00C91663" w:rsidRDefault="006963F4">
          <w:r>
            <w:rPr>
              <w:noProof/>
            </w:rPr>
            <mc:AlternateContent>
              <mc:Choice Requires="wps">
                <w:drawing>
                  <wp:anchor distT="45720" distB="45720" distL="114300" distR="114300" simplePos="0" relativeHeight="251662848" behindDoc="0" locked="0" layoutInCell="1" allowOverlap="1" wp14:anchorId="451D4ADE" wp14:editId="64828AEB">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41AE8F8A" w14:textId="2C41586F" w:rsidR="006963F4" w:rsidRDefault="006963F4" w:rsidP="006963F4">
                                <w:pPr>
                                  <w:jc w:val="center"/>
                                </w:pPr>
                                <w:r>
                                  <w:rPr>
                                    <w:noProof/>
                                  </w:rPr>
                                  <w:drawing>
                                    <wp:inline distT="0" distB="0" distL="0" distR="0" wp14:anchorId="61EA5CEF" wp14:editId="0AD47FA3">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1D4ADE"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41AE8F8A" w14:textId="2C41586F" w:rsidR="006963F4" w:rsidRDefault="006963F4" w:rsidP="006963F4">
                          <w:pPr>
                            <w:jc w:val="center"/>
                          </w:pPr>
                          <w:r>
                            <w:rPr>
                              <w:noProof/>
                            </w:rPr>
                            <w:drawing>
                              <wp:inline distT="0" distB="0" distL="0" distR="0" wp14:anchorId="61EA5CEF" wp14:editId="0AD47FA3">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4B824291" w14:textId="4E282AA2" w:rsidR="006963F4" w:rsidRDefault="00000000">
          <w:pPr>
            <w:jc w:val="right"/>
            <w:rPr>
              <w:sz w:val="15"/>
            </w:rPr>
          </w:pPr>
          <w:r>
            <w:rPr>
              <w:b/>
              <w:color w:val="145A32"/>
            </w:rPr>
            <w:t>AFRICAN SOLIDARITY CIVIC ORGANISATION (ASCO)</w:t>
          </w:r>
          <w:r>
            <w:rPr>
              <w:sz w:val="16"/>
            </w:rPr>
            <w:br/>
            <w:t>Registered NPC: 2026/521895/</w:t>
          </w:r>
          <w:r w:rsidR="006963F4">
            <w:rPr>
              <w:sz w:val="16"/>
            </w:rPr>
            <w:t>08 | Tax</w:t>
          </w:r>
          <w:r>
            <w:rPr>
              <w:sz w:val="16"/>
            </w:rPr>
            <w:t xml:space="preserve"> Reference: 9322812265</w:t>
          </w:r>
          <w:r>
            <w:rPr>
              <w:sz w:val="15"/>
            </w:rPr>
            <w:br/>
            <w:t xml:space="preserve">49 Rif Road, Manor Gardens </w:t>
          </w:r>
        </w:p>
        <w:p w14:paraId="15412D73" w14:textId="00793EF7" w:rsidR="006963F4" w:rsidRDefault="00000000">
          <w:pPr>
            <w:jc w:val="right"/>
            <w:rPr>
              <w:sz w:val="15"/>
            </w:rPr>
          </w:pPr>
          <w:r>
            <w:rPr>
              <w:sz w:val="15"/>
            </w:rPr>
            <w:t xml:space="preserve">Durban, KwaZulu-Natal </w:t>
          </w:r>
        </w:p>
        <w:p w14:paraId="494991E3" w14:textId="7983E94E" w:rsidR="00C91663" w:rsidRDefault="00000000">
          <w:pPr>
            <w:jc w:val="right"/>
          </w:pPr>
          <w:r>
            <w:rPr>
              <w:sz w:val="15"/>
            </w:rPr>
            <w:t>4001</w:t>
          </w:r>
          <w:r>
            <w:rPr>
              <w:sz w:val="15"/>
            </w:rPr>
            <w:br/>
          </w:r>
          <w:r w:rsidR="006963F4">
            <w:rPr>
              <w:sz w:val="15"/>
            </w:rPr>
            <w:t>info@africansolidaritycivic.org | www.africansolidaritycivic.org</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11C3"/>
    <w:rsid w:val="0029639D"/>
    <w:rsid w:val="00326F90"/>
    <w:rsid w:val="00376A4D"/>
    <w:rsid w:val="005D62AA"/>
    <w:rsid w:val="006963F4"/>
    <w:rsid w:val="0072647B"/>
    <w:rsid w:val="008935B9"/>
    <w:rsid w:val="008B0B75"/>
    <w:rsid w:val="009F07BD"/>
    <w:rsid w:val="00AA1D8D"/>
    <w:rsid w:val="00AC3B06"/>
    <w:rsid w:val="00B47730"/>
    <w:rsid w:val="00BF076C"/>
    <w:rsid w:val="00C91663"/>
    <w:rsid w:val="00CB0664"/>
    <w:rsid w:val="00D83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A5C37E2"/>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4"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2</Pages>
  <Words>411</Words>
  <Characters>2343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2749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ASCO Board Resolution BR/2026/09/001</dc:title>
  <dc:subject>Appointment of Registered Representatives to SARS</dc:subject>
  <dc:creator>African Solidarity Civic Organisation (ASCO) NPC</dc:creator>
  <cp:keywords/>
  <dc:description>generated by python-docx</dc:description>
  <cp:lastModifiedBy>Thapelo Maqalika</cp:lastModifiedBy>
  <cp:revision>6</cp:revision>
  <cp:lastPrinted>2026-09-07T07:22:00Z</cp:lastPrinted>
  <dcterms:created xsi:type="dcterms:W3CDTF">2013-12-23T23:15:00Z</dcterms:created>
  <dcterms:modified xsi:type="dcterms:W3CDTF">2026-09-07T07:22:00Z</dcterms:modified>
  <cp:category/>
</cp:coreProperties>
</file>