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D7AA" w14:textId="77777777" w:rsidR="00250249" w:rsidRPr="00A739F2" w:rsidRDefault="006C6159" w:rsidP="00CA7476">
      <w:pPr>
        <w:pStyle w:val="Otsikko1"/>
        <w:spacing w:before="0" w:after="120" w:line="276" w:lineRule="auto"/>
        <w:rPr>
          <w:rFonts w:ascii="Google Sans Text" w:hAnsi="Google Sans Text"/>
        </w:rPr>
      </w:pPr>
      <w:r w:rsidRPr="00A739F2">
        <w:rPr>
          <w:rFonts w:ascii="Google Sans Text" w:hAnsi="Google Sans Text"/>
        </w:rPr>
        <w:t>Holistinen Mestaruus: Viitekehys tekoälyosaamisen arviointiin</w:t>
      </w:r>
    </w:p>
    <w:p w14:paraId="2AF2DE39" w14:textId="77777777" w:rsidR="00691B61" w:rsidRDefault="00691B61" w:rsidP="00691B61">
      <w:pPr>
        <w:pStyle w:val="Otsikko2"/>
      </w:pPr>
      <w:r>
        <w:t>Luku 2: Hybridirubriikin Arkkitehtuuri ja Operatiivinen Malli</w:t>
      </w:r>
    </w:p>
    <w:p w14:paraId="4243F21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luku esittelee Hybridirubriikki-viitekehyksen arkkitehtuurin ja sen operatiivisen mallin. Kyseessä on uusi arviointiviitekehys, joka on suunniteltu vastaamaan tekoälyn aikakauden monimutkaisten taitojen mittaamisen haasteisiin. Luvun rakenne etenee systemaattisesti järjestelmän perustasta sen toimintaan ja hallintaan. Ensin kuvataan järjestelmän taustalla olevat suunnitteluperiaatteet ja arvioinnin kohde. Tämän jälkeen esitellään arkkitehtuurin staattiset komponentit, eli mistä osista järjestelmä koostuu. Seuraavaksi kuvataan järjestelmän dynaaminen toiminta eli operatiivinen prosessimalli vaihe vaiheelta. Lopuksi käsitellään järjestelmän eheyden varmistavaa hallintamallia ja monikerroksista puolustusstrategiaa.</w:t>
      </w:r>
    </w:p>
    <w:p w14:paraId="43AC58B1" w14:textId="77777777" w:rsidR="00691B61" w:rsidRDefault="00691B61" w:rsidP="00691B61">
      <w:pPr>
        <w:pStyle w:val="Otsikko3"/>
      </w:pPr>
      <w:r>
        <w:t>2.1 Suunnitteluperiaatteet ja Arkkitehtuurin Yleiskuva</w:t>
      </w:r>
    </w:p>
    <w:p w14:paraId="45D3587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luo perustan koko viitekehykselle määrittelemällä sen keskeiset suunnitteluperiaatteet ja arvioinnin kohteen. Aluksi kuvataan arkkitehtuurin filosofinen ydin: tietoinen päätös hallita reliabiliteetin ja validiteetin välistä jännitettä kaksitasoisella rakenteella. Tämän jälkeen määritellään standardoitu, kolmiosainen todistusaineisto, joka toimii syötteenä myöhemmin kuvattaville arkkitehtuurin komponenteille ja operatiiviselle prosessille. Nämä määrittelyt ohjaavat kaikkia seuraavissa osioissa esitettyjä teknisiä ja metodologisia valintoja.</w:t>
      </w:r>
    </w:p>
    <w:p w14:paraId="57F4AE3B" w14:textId="77777777" w:rsidR="00691B61" w:rsidRDefault="00691B61" w:rsidP="00691B61">
      <w:pPr>
        <w:pStyle w:val="Otsikko4"/>
      </w:pPr>
      <w:r>
        <w:t>2.1.1 Ratkaisun Periaate: Kaksitasoinen Vastaus Mittaamisen Paradoksiin</w:t>
      </w:r>
    </w:p>
    <w:p w14:paraId="60CCFCB3"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Viitekehys tarjoaa edellä kuvattuun reliabiliteetin ja validiteetin paradoksiin arkkitehtonisen vastauksen: hybridirubriikin. Sen keskeisenä suunnitteluperiaatteena ei ole pyrkiä ratkaisemaan tätä perustavanlaatuista jännitettä tai löytää täydellistä kompromissia, vaan tunnustaa se ja rakentaa järjestelmä, joka hallitsee jännitettä tietoisesti. Sen sijaan, että arkkitehtuuri olisi yhtenäinen monoliitti, se on tarkoituksellisesti kaksitasoinen. Se institutionalisoi paradoksin luomalla kaksi erillistä, toisiaan täydentävää arviointitasoa, joista kumpikin on optimoitu eri päämäärään:</w:t>
      </w:r>
    </w:p>
    <w:p w14:paraId="3307551E" w14:textId="53FB10F8" w:rsidR="00691B61" w:rsidRPr="00B622B7" w:rsidRDefault="00B622B7" w:rsidP="00BF796D">
      <w:pPr>
        <w:numPr>
          <w:ilvl w:val="0"/>
          <w:numId w:val="17"/>
        </w:numPr>
        <w:pBdr>
          <w:top w:val="nil"/>
          <w:left w:val="nil"/>
          <w:bottom w:val="nil"/>
          <w:right w:val="nil"/>
          <w:between w:val="nil"/>
        </w:pBdr>
        <w:spacing w:line="275" w:lineRule="auto"/>
      </w:pPr>
      <w:proofErr w:type="spellStart"/>
      <w:r w:rsidRPr="00B622B7">
        <w:rPr>
          <w:rFonts w:ascii="Google Sans Text" w:eastAsia="Google Sans Text" w:hAnsi="Google Sans Text" w:cs="Google Sans Text"/>
          <w:color w:val="1F1F1F"/>
        </w:rPr>
        <w:t>Jonssonin</w:t>
      </w:r>
      <w:proofErr w:type="spellEnd"/>
      <w:r w:rsidRPr="00B622B7">
        <w:rPr>
          <w:rFonts w:ascii="Google Sans Text" w:eastAsia="Google Sans Text" w:hAnsi="Google Sans Text" w:cs="Google Sans Text"/>
          <w:color w:val="1F1F1F"/>
        </w:rPr>
        <w:t xml:space="preserve"> ja </w:t>
      </w:r>
      <w:proofErr w:type="spellStart"/>
      <w:r w:rsidRPr="00B622B7">
        <w:rPr>
          <w:rFonts w:ascii="Google Sans Text" w:eastAsia="Google Sans Text" w:hAnsi="Google Sans Text" w:cs="Google Sans Text"/>
          <w:color w:val="1F1F1F"/>
        </w:rPr>
        <w:t>Svingbyn</w:t>
      </w:r>
      <w:proofErr w:type="spellEnd"/>
      <w:r w:rsidRPr="00B622B7">
        <w:rPr>
          <w:rFonts w:ascii="Google Sans Text" w:eastAsia="Google Sans Text" w:hAnsi="Google Sans Text" w:cs="Google Sans Text"/>
          <w:color w:val="1F1F1F"/>
        </w:rPr>
        <w:t xml:space="preserve"> (2007) mukaan </w:t>
      </w:r>
      <w:r w:rsidRPr="00B622B7">
        <w:rPr>
          <w:rFonts w:ascii="Google Sans Text" w:eastAsia="Google Sans Text" w:hAnsi="Google Sans Text" w:cs="Google Sans Text"/>
          <w:b/>
          <w:bCs/>
          <w:color w:val="1F1F1F"/>
        </w:rPr>
        <w:t>analyyttisten rubriikkien</w:t>
      </w:r>
      <w:r w:rsidRPr="00B622B7">
        <w:rPr>
          <w:rFonts w:ascii="Google Sans Text" w:eastAsia="Google Sans Text" w:hAnsi="Google Sans Text" w:cs="Google Sans Text"/>
          <w:color w:val="1F1F1F"/>
        </w:rPr>
        <w:t xml:space="preserve"> keskeisenä tavoitteena on maksimoida arvioinnin reliabiliteetti tarjoamalla systemaattinen selkäranka, joka varmistaa mittauksen johdonmukaisuuden ja toistettavuuden.</w:t>
      </w:r>
    </w:p>
    <w:p w14:paraId="3B591D91" w14:textId="32318E22" w:rsidR="00691B61" w:rsidRPr="00B622B7" w:rsidRDefault="00B622B7" w:rsidP="00B622B7">
      <w:pPr>
        <w:numPr>
          <w:ilvl w:val="0"/>
          <w:numId w:val="17"/>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B622B7">
        <w:rPr>
          <w:rFonts w:ascii="Google Sans Text" w:eastAsia="Google Sans Text" w:hAnsi="Google Sans Text" w:cs="Google Sans Text"/>
          <w:b/>
          <w:bCs/>
          <w:color w:val="1F1F1F"/>
        </w:rPr>
        <w:t>Holistisen tason</w:t>
      </w:r>
      <w:r w:rsidRPr="00B622B7">
        <w:rPr>
          <w:rFonts w:ascii="Google Sans Text" w:eastAsia="Google Sans Text" w:hAnsi="Google Sans Text" w:cs="Google Sans Text"/>
          <w:color w:val="1F1F1F"/>
        </w:rPr>
        <w:t xml:space="preserve"> tehtävänä on maksimoida arvioinnin validiteetti eli pätevyys, mikä </w:t>
      </w:r>
      <w:proofErr w:type="spellStart"/>
      <w:r w:rsidRPr="00B622B7">
        <w:rPr>
          <w:rFonts w:ascii="Google Sans Text" w:eastAsia="Google Sans Text" w:hAnsi="Google Sans Text" w:cs="Google Sans Text"/>
          <w:color w:val="1F1F1F"/>
        </w:rPr>
        <w:lastRenderedPageBreak/>
        <w:t>Messickin</w:t>
      </w:r>
      <w:proofErr w:type="spellEnd"/>
      <w:r w:rsidRPr="00B622B7">
        <w:rPr>
          <w:rFonts w:ascii="Google Sans Text" w:eastAsia="Google Sans Text" w:hAnsi="Google Sans Text" w:cs="Google Sans Text"/>
          <w:color w:val="1F1F1F"/>
        </w:rPr>
        <w:t xml:space="preserve"> (1989) mukaan edellyttää kykyä tavoittaa monimutkaista, sääntöjä ylittävää osaamista, jota pelkkä mekaaninen analyysi ei pysty mittaamaan</w:t>
      </w:r>
      <w:r w:rsidR="00691B61" w:rsidRPr="00B622B7">
        <w:rPr>
          <w:rFonts w:ascii="Google Sans Text" w:eastAsia="Google Sans Text" w:hAnsi="Google Sans Text" w:cs="Google Sans Text"/>
          <w:color w:val="1F1F1F"/>
        </w:rPr>
        <w:t>.</w:t>
      </w:r>
    </w:p>
    <w:p w14:paraId="64D009F5"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kaksitasoinen lähestymistapa on enemmän kuin tekninen ratkaisu; se on metodologinen ja filosofinen kannanotto. Se edustaa ”metodologista nöyryyttä” – avointa tunnustusta siitä, ettei mikään yksittäinen menetelmä voi yksinään tavoittaa monimutkaisen inhimillisen osaamisen koko kirjoa (vrt. Johnson &amp; </w:t>
      </w:r>
      <w:proofErr w:type="spellStart"/>
      <w:r>
        <w:rPr>
          <w:rFonts w:ascii="Google Sans Text" w:eastAsia="Google Sans Text" w:hAnsi="Google Sans Text" w:cs="Google Sans Text"/>
          <w:color w:val="1F1F1F"/>
        </w:rPr>
        <w:t>Onwuegbuzie</w:t>
      </w:r>
      <w:proofErr w:type="spellEnd"/>
      <w:r>
        <w:rPr>
          <w:rFonts w:ascii="Google Sans Text" w:eastAsia="Google Sans Text" w:hAnsi="Google Sans Text" w:cs="Google Sans Text"/>
          <w:color w:val="1F1F1F"/>
        </w:rPr>
        <w:t xml:space="preserve"> 2004, jotka perustelevat vastaavaa pragmaattista lähestymistapaa monimenetelmätutkimuksessa).</w:t>
      </w:r>
    </w:p>
    <w:p w14:paraId="1C1AE462" w14:textId="56637625"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Viitekehyksen keskeinen hypoteesi on, että järjestelmän älykkyys ei synny kummastakaan tasosta yksinään, vaan niiden hallitusta vuorovaikutuksesta. Ilmiö tunnetaan koneoppimisessa koosteoppimisen (engl. </w:t>
      </w:r>
      <w:r>
        <w:rPr>
          <w:rFonts w:ascii="Google Sans Text" w:eastAsia="Google Sans Text" w:hAnsi="Google Sans Text" w:cs="Google Sans Text"/>
          <w:i/>
          <w:iCs/>
          <w:color w:val="1F1F1F"/>
        </w:rPr>
        <w:t xml:space="preserve">ensemble </w:t>
      </w:r>
      <w:proofErr w:type="spellStart"/>
      <w:r>
        <w:rPr>
          <w:rFonts w:ascii="Google Sans Text" w:eastAsia="Google Sans Text" w:hAnsi="Google Sans Text" w:cs="Google Sans Text"/>
          <w:i/>
          <w:iCs/>
          <w:color w:val="1F1F1F"/>
        </w:rPr>
        <w:t>learning</w:t>
      </w:r>
      <w:proofErr w:type="spellEnd"/>
      <w:r>
        <w:rPr>
          <w:rFonts w:ascii="Google Sans Text" w:eastAsia="Google Sans Text" w:hAnsi="Google Sans Text" w:cs="Google Sans Text"/>
          <w:color w:val="1F1F1F"/>
        </w:rPr>
        <w:t xml:space="preserve">) hyötynä, jossa monimuotoisten arviointimekanismien yhdistäminen vähentää kokonaisvirhettä tehokkaammin kuin yksittäinen optimoitu malli (vrt.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osoittavat, että yhdistämällä useita malleja – tai tässä tapauksessa useita arviointiagentteja – voidaan kompensoida yksittäisten mallien heikkouksia ja saavuttaa tarkempi ennuste tai arvio. </w:t>
      </w:r>
      <w:r w:rsidR="00B622B7" w:rsidRPr="00B622B7">
        <w:rPr>
          <w:rFonts w:ascii="Google Sans Text" w:eastAsia="Google Sans Text" w:hAnsi="Google Sans Text" w:cs="Google Sans Text"/>
          <w:color w:val="1F1F1F"/>
        </w:rPr>
        <w:t xml:space="preserve">Kognitiivinen </w:t>
      </w:r>
      <w:proofErr w:type="spellStart"/>
      <w:r w:rsidR="00B622B7" w:rsidRPr="00B622B7">
        <w:rPr>
          <w:rFonts w:ascii="Google Sans Text" w:eastAsia="Google Sans Text" w:hAnsi="Google Sans Text" w:cs="Google Sans Text"/>
          <w:color w:val="1F1F1F"/>
        </w:rPr>
        <w:t>Kvoorum</w:t>
      </w:r>
      <w:proofErr w:type="spellEnd"/>
      <w:r w:rsidR="00B622B7" w:rsidRPr="00B622B7">
        <w:rPr>
          <w:rFonts w:ascii="Google Sans Text" w:eastAsia="Google Sans Text" w:hAnsi="Google Sans Text" w:cs="Google Sans Text"/>
          <w:color w:val="1F1F1F"/>
        </w:rPr>
        <w:t xml:space="preserve"> hyödyntää moniagenttijärjestelmää (MAS) jakaakseen arviointitehtävän erikoistuneille rooleille, mikä </w:t>
      </w:r>
      <w:proofErr w:type="spellStart"/>
      <w:r w:rsidR="00B622B7" w:rsidRPr="00B622B7">
        <w:rPr>
          <w:rFonts w:ascii="Google Sans Text" w:eastAsia="Google Sans Text" w:hAnsi="Google Sans Text" w:cs="Google Sans Text"/>
          <w:color w:val="1F1F1F"/>
        </w:rPr>
        <w:t>Guon</w:t>
      </w:r>
      <w:proofErr w:type="spellEnd"/>
      <w:r w:rsidR="00B622B7" w:rsidRPr="00B622B7">
        <w:rPr>
          <w:rFonts w:ascii="Google Sans Text" w:eastAsia="Google Sans Text" w:hAnsi="Google Sans Text" w:cs="Google Sans Text"/>
          <w:color w:val="1F1F1F"/>
        </w:rPr>
        <w:t xml:space="preserve"> ym. (2024) mukaan on tehokas keino välttää yksittäisten kielimallien kognitiivisia vinoumia.</w:t>
      </w:r>
    </w:p>
    <w:p w14:paraId="0D58CD7F" w14:textId="77777777" w:rsidR="00EB64B8" w:rsidRDefault="00EB64B8" w:rsidP="00EB64B8">
      <w:pPr>
        <w:pStyle w:val="Otsikko4"/>
      </w:pPr>
      <w:r>
        <w:t>2.1.2 Arvioinnin Kohde: Kolmiosainen Todistusaineisto</w:t>
      </w:r>
    </w:p>
    <w:p w14:paraId="069CD47A" w14:textId="159D7919" w:rsidR="009731AE" w:rsidRPr="009731AE" w:rsidRDefault="009731AE" w:rsidP="009731A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 xml:space="preserve">Hybridirubriikki ei arvioi vain lopputulosta, vaan kokonaisvaltaista tietotyöprosessia. </w:t>
      </w:r>
      <w:r w:rsidR="00B622B7" w:rsidRPr="00B622B7">
        <w:rPr>
          <w:rFonts w:ascii="Google Sans Text" w:eastAsia="Google Sans Text" w:hAnsi="Google Sans Text" w:cs="Google Sans Text"/>
          <w:color w:val="1F1F1F"/>
        </w:rPr>
        <w:t xml:space="preserve">Viitekehys hyödyntää neljää episteemistä ulottuvuutta mahdollistaakseen metodologisen </w:t>
      </w:r>
      <w:proofErr w:type="spellStart"/>
      <w:r w:rsidR="00B622B7" w:rsidRPr="00B622B7">
        <w:rPr>
          <w:rFonts w:ascii="Google Sans Text" w:eastAsia="Google Sans Text" w:hAnsi="Google Sans Text" w:cs="Google Sans Text"/>
          <w:color w:val="1F1F1F"/>
        </w:rPr>
        <w:t>triangulaation</w:t>
      </w:r>
      <w:proofErr w:type="spellEnd"/>
      <w:r w:rsidR="00B622B7" w:rsidRPr="00B622B7">
        <w:rPr>
          <w:rFonts w:ascii="Google Sans Text" w:eastAsia="Google Sans Text" w:hAnsi="Google Sans Text" w:cs="Google Sans Text"/>
          <w:color w:val="1F1F1F"/>
        </w:rPr>
        <w:t xml:space="preserve">, jolla Johnsonin ja </w:t>
      </w:r>
      <w:proofErr w:type="spellStart"/>
      <w:r w:rsidR="00B622B7" w:rsidRPr="00B622B7">
        <w:rPr>
          <w:rFonts w:ascii="Google Sans Text" w:eastAsia="Google Sans Text" w:hAnsi="Google Sans Text" w:cs="Google Sans Text"/>
          <w:color w:val="1F1F1F"/>
        </w:rPr>
        <w:t>Onwuegbuzien</w:t>
      </w:r>
      <w:proofErr w:type="spellEnd"/>
      <w:r w:rsidR="00B622B7" w:rsidRPr="00B622B7">
        <w:rPr>
          <w:rFonts w:ascii="Google Sans Text" w:eastAsia="Google Sans Text" w:hAnsi="Google Sans Text" w:cs="Google Sans Text"/>
          <w:color w:val="1F1F1F"/>
        </w:rPr>
        <w:t xml:space="preserve"> (2004) pragmaattisen lähestymistavan mukaisesti pyritään tavoittamaan ilmiön totuusarvo useiden eri aineistojen välisen analyysin kautta.</w:t>
      </w:r>
    </w:p>
    <w:p w14:paraId="499000B2" w14:textId="77777777" w:rsidR="009731AE" w:rsidRPr="009731AE" w:rsidRDefault="009731AE" w:rsidP="009731A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Nämä neljä ulottuvuutta ovat:</w:t>
      </w:r>
    </w:p>
    <w:p w14:paraId="3477853B" w14:textId="536A2D89"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DATA (Mitä tehtiin):</w:t>
      </w:r>
      <w:r w:rsidRPr="009731AE">
        <w:rPr>
          <w:rFonts w:ascii="Google Sans Text" w:eastAsia="Google Sans Text" w:hAnsi="Google Sans Text" w:cs="Google Sans Text"/>
          <w:color w:val="1F1F1F"/>
        </w:rPr>
        <w:t xml:space="preserve"> </w:t>
      </w:r>
      <w:r w:rsidR="00B622B7" w:rsidRPr="00B622B7">
        <w:rPr>
          <w:rFonts w:ascii="Google Sans Text" w:eastAsia="Google Sans Text" w:hAnsi="Google Sans Text" w:cs="Google Sans Text"/>
          <w:color w:val="1F1F1F"/>
        </w:rPr>
        <w:t xml:space="preserve">Empiirinen todistusaineisto paljastaa, noudattaako käyttäjän toiminta aktiivista </w:t>
      </w:r>
      <w:proofErr w:type="spellStart"/>
      <w:r w:rsidR="00B622B7" w:rsidRPr="00B622B7">
        <w:rPr>
          <w:rFonts w:ascii="Google Sans Text" w:eastAsia="Google Sans Text" w:hAnsi="Google Sans Text" w:cs="Google Sans Text"/>
          <w:color w:val="1F1F1F"/>
        </w:rPr>
        <w:t>augmentaatiota</w:t>
      </w:r>
      <w:proofErr w:type="spellEnd"/>
      <w:r w:rsidR="00B622B7" w:rsidRPr="00B622B7">
        <w:rPr>
          <w:rFonts w:ascii="Google Sans Text" w:eastAsia="Google Sans Text" w:hAnsi="Google Sans Text" w:cs="Google Sans Text"/>
          <w:color w:val="1F1F1F"/>
        </w:rPr>
        <w:t xml:space="preserve"> vai passiivista automaatiota, mikä heijastaa </w:t>
      </w:r>
      <w:proofErr w:type="spellStart"/>
      <w:r w:rsidR="00B622B7" w:rsidRPr="00B622B7">
        <w:rPr>
          <w:rFonts w:ascii="Google Sans Text" w:eastAsia="Google Sans Text" w:hAnsi="Google Sans Text" w:cs="Google Sans Text"/>
          <w:color w:val="1F1F1F"/>
        </w:rPr>
        <w:t>Fügenerin</w:t>
      </w:r>
      <w:proofErr w:type="spellEnd"/>
      <w:r w:rsidR="00B622B7" w:rsidRPr="00B622B7">
        <w:rPr>
          <w:rFonts w:ascii="Google Sans Text" w:eastAsia="Google Sans Text" w:hAnsi="Google Sans Text" w:cs="Google Sans Text"/>
          <w:color w:val="1F1F1F"/>
        </w:rPr>
        <w:t xml:space="preserve"> ym. (2025) kuvaamia ihmisen ja tekoälyn välisen yhteistyön strategisia rooleja.</w:t>
      </w:r>
    </w:p>
    <w:p w14:paraId="683EF6BB" w14:textId="77777777"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TULOS (Mitä saatiin aikaan):</w:t>
      </w:r>
      <w:r w:rsidRPr="009731AE">
        <w:rPr>
          <w:rFonts w:ascii="Google Sans Text" w:eastAsia="Google Sans Text" w:hAnsi="Google Sans Text" w:cs="Google Sans Text"/>
          <w:color w:val="1F1F1F"/>
        </w:rPr>
        <w:t xml:space="preserve"> Prosessin konkreettinen lopputulema. Tämä mittaa työn substanssiarvoa ja faktuaalista oikeellisuutta, sillä ilman laadukasta tulosta hyväkään prosessi ei ole arvokas.</w:t>
      </w:r>
    </w:p>
    <w:p w14:paraId="528C5D04" w14:textId="77777777"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INTENTIO (Mitä yritettiin):</w:t>
      </w:r>
      <w:r w:rsidRPr="009731AE">
        <w:rPr>
          <w:rFonts w:ascii="Google Sans Text" w:eastAsia="Google Sans Text" w:hAnsi="Google Sans Text" w:cs="Google Sans Text"/>
          <w:color w:val="1F1F1F"/>
        </w:rPr>
        <w:t xml:space="preserve"> Käyttäjän metakognitiivinen selitys omasta prosessistaan ja tavoitteistaan. Tämä paljastaa käyttäjän itsetuntemuksen tason ja paljastaa mahdollisen ristiriidan tekojen (Data) ja puheiden (Intentio) välillä.</w:t>
      </w:r>
    </w:p>
    <w:p w14:paraId="6DD950AC" w14:textId="77777777"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lastRenderedPageBreak/>
        <w:t>STANDARDI (Miten asiat pitäisi tehdä):</w:t>
      </w:r>
      <w:r w:rsidRPr="009731AE">
        <w:rPr>
          <w:rFonts w:ascii="Google Sans Text" w:eastAsia="Google Sans Text" w:hAnsi="Google Sans Text" w:cs="Google Sans Text"/>
          <w:color w:val="1F1F1F"/>
        </w:rPr>
        <w:t xml:space="preserve"> Normatiivinen säännöstö (kuten tämä viitekehys), jota vasten kolmea edellistä verrataan ja joka määrittelee "hyvän" kriteerit.</w:t>
      </w:r>
    </w:p>
    <w:p w14:paraId="44F8B7BE" w14:textId="77777777" w:rsidR="009731AE" w:rsidRPr="009731AE" w:rsidRDefault="009731AE" w:rsidP="009731A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 xml:space="preserve">Tämä teoreettinen nelikenttä jalkautuu tässä artikkelissa esiteltävässä operatiivisessa mallissa </w:t>
      </w:r>
      <w:r w:rsidRPr="009731AE">
        <w:rPr>
          <w:rFonts w:ascii="Google Sans Text" w:eastAsia="Google Sans Text" w:hAnsi="Google Sans Text" w:cs="Google Sans Text"/>
          <w:b/>
          <w:bCs/>
          <w:color w:val="1F1F1F"/>
        </w:rPr>
        <w:t>standardoiduksi, kolmiosaiseksi todistusaineistoksi</w:t>
      </w:r>
      <w:r w:rsidRPr="009731AE">
        <w:rPr>
          <w:rFonts w:ascii="Google Sans Text" w:eastAsia="Google Sans Text" w:hAnsi="Google Sans Text" w:cs="Google Sans Text"/>
          <w:color w:val="1F1F1F"/>
        </w:rPr>
        <w:t>. Tämä aineisto edustaa nelikentän kolmea ensimmäistä dynaamista ulottuvuutta ja on suunniteltu tavoittamaan sekä kognitiivinen prosessi että sen tulos:</w:t>
      </w:r>
    </w:p>
    <w:p w14:paraId="14ADC52C" w14:textId="77777777" w:rsidR="009731AE" w:rsidRPr="009731AE" w:rsidRDefault="009731AE"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Keskusteluhistoria (DATA):</w:t>
      </w:r>
      <w:r w:rsidRPr="009731AE">
        <w:rPr>
          <w:rFonts w:ascii="Google Sans Text" w:eastAsia="Google Sans Text" w:hAnsi="Google Sans Text" w:cs="Google Sans Text"/>
          <w:color w:val="1F1F1F"/>
        </w:rPr>
        <w:t xml:space="preserve"> Autenttinen tallenne käyttäjän ja tekoälyn välisestä vuorovaikutuksesta. Tämä mahdollistaa prosessin (Analyysi) suoran havainnoinnin. Se paljastaa, onko käyttäjä vain passiivisesti hyväksynyt tekoälyn tuotokset vai ohjannut sitä aktiivisesti ja iteratiivisesti.</w:t>
      </w:r>
    </w:p>
    <w:p w14:paraId="54425D13" w14:textId="77777777" w:rsidR="009731AE" w:rsidRPr="009731AE" w:rsidRDefault="009731AE"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Lopputuote (TULOS):</w:t>
      </w:r>
      <w:r w:rsidRPr="009731AE">
        <w:rPr>
          <w:rFonts w:ascii="Google Sans Text" w:eastAsia="Google Sans Text" w:hAnsi="Google Sans Text" w:cs="Google Sans Text"/>
          <w:color w:val="1F1F1F"/>
        </w:rPr>
        <w:t xml:space="preserve"> Prosessin aikana tuotettu konkreettinen artefakti. Tämä mahdollistaa lopputuloksen laadun (Synteesi) arvioinnin.</w:t>
      </w:r>
    </w:p>
    <w:p w14:paraId="10F99166" w14:textId="77777777" w:rsidR="009731AE" w:rsidRDefault="009731AE"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Reflektiodokumentti (INTENTIO):</w:t>
      </w:r>
      <w:r w:rsidRPr="009731AE">
        <w:rPr>
          <w:rFonts w:ascii="Google Sans Text" w:eastAsia="Google Sans Text" w:hAnsi="Google Sans Text" w:cs="Google Sans Text"/>
          <w:color w:val="1F1F1F"/>
        </w:rPr>
        <w:t xml:space="preserve"> Käyttäjän jälkikäteen tuottama analyysi omasta prosessistaan. Tämä on ensisijainen lähde metakognition ja päättelyn laadun (Arviointi ja Argumentaatio) arvioinnissa, sillä metakognitiivinen säätely ja tieto tulevat näkyviksi juuri oman kognitiivisen prosessin sanallistamisen kautta (vrt. </w:t>
      </w:r>
      <w:proofErr w:type="spellStart"/>
      <w:r w:rsidRPr="009731AE">
        <w:rPr>
          <w:rFonts w:ascii="Google Sans Text" w:eastAsia="Google Sans Text" w:hAnsi="Google Sans Text" w:cs="Google Sans Text"/>
          <w:color w:val="1F1F1F"/>
        </w:rPr>
        <w:t>Flavell</w:t>
      </w:r>
      <w:proofErr w:type="spellEnd"/>
      <w:r w:rsidRPr="009731AE">
        <w:rPr>
          <w:rFonts w:ascii="Google Sans Text" w:eastAsia="Google Sans Text" w:hAnsi="Google Sans Text" w:cs="Google Sans Text"/>
          <w:color w:val="1F1F1F"/>
        </w:rPr>
        <w:t xml:space="preserve"> 1979). </w:t>
      </w:r>
      <w:proofErr w:type="spellStart"/>
      <w:r w:rsidRPr="009731AE">
        <w:rPr>
          <w:rFonts w:ascii="Google Sans Text" w:eastAsia="Google Sans Text" w:hAnsi="Google Sans Text" w:cs="Google Sans Text"/>
          <w:color w:val="1F1F1F"/>
        </w:rPr>
        <w:t>Flavellin</w:t>
      </w:r>
      <w:proofErr w:type="spellEnd"/>
      <w:r w:rsidRPr="009731AE">
        <w:rPr>
          <w:rFonts w:ascii="Google Sans Text" w:eastAsia="Google Sans Text" w:hAnsi="Google Sans Text" w:cs="Google Sans Text"/>
          <w:color w:val="1F1F1F"/>
        </w:rPr>
        <w:t xml:space="preserve"> uraauurtava työ metakognition parissa osoittaa, että kyky valvoa ja säädellä omia kognitiivisia prosesseja on korkean tason oppimisen ja ongelmanratkaisun ydin. Reflektiodokumentin tehtävä on pakottaa käyttäjä eksplisiittisesti sanoittamaan nämä prosessit, jolloin ne tulevat Kognitiivisen </w:t>
      </w:r>
      <w:proofErr w:type="spellStart"/>
      <w:r w:rsidRPr="009731AE">
        <w:rPr>
          <w:rFonts w:ascii="Google Sans Text" w:eastAsia="Google Sans Text" w:hAnsi="Google Sans Text" w:cs="Google Sans Text"/>
          <w:color w:val="1F1F1F"/>
        </w:rPr>
        <w:t>Kvoorumin</w:t>
      </w:r>
      <w:proofErr w:type="spellEnd"/>
      <w:r w:rsidRPr="009731AE">
        <w:rPr>
          <w:rFonts w:ascii="Google Sans Text" w:eastAsia="Google Sans Text" w:hAnsi="Google Sans Text" w:cs="Google Sans Text"/>
          <w:color w:val="1F1F1F"/>
        </w:rPr>
        <w:t xml:space="preserve"> arvioitaviksi.</w:t>
      </w:r>
    </w:p>
    <w:p w14:paraId="452918D9" w14:textId="2D066FA3" w:rsidR="00033F8F" w:rsidRPr="009731AE" w:rsidRDefault="00033F8F"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Tämä dokumentti (</w:t>
      </w:r>
      <w:r w:rsidRPr="009731AE">
        <w:rPr>
          <w:rFonts w:ascii="Google Sans Text" w:eastAsia="Google Sans Text" w:hAnsi="Google Sans Text" w:cs="Google Sans Text"/>
          <w:b/>
          <w:bCs/>
          <w:color w:val="1F1F1F"/>
        </w:rPr>
        <w:t>STANDARDI</w:t>
      </w:r>
      <w:r>
        <w:rPr>
          <w:rFonts w:ascii="Google Sans Text" w:eastAsia="Google Sans Text" w:hAnsi="Google Sans Text" w:cs="Google Sans Text"/>
          <w:b/>
          <w:bCs/>
          <w:color w:val="1F1F1F"/>
        </w:rPr>
        <w:t>)</w:t>
      </w:r>
      <w:r w:rsidR="00797606">
        <w:rPr>
          <w:rFonts w:ascii="Google Sans Text" w:eastAsia="Google Sans Text" w:hAnsi="Google Sans Text" w:cs="Google Sans Text"/>
          <w:b/>
          <w:bCs/>
          <w:color w:val="1F1F1F"/>
        </w:rPr>
        <w:t>:</w:t>
      </w:r>
      <w:r w:rsidR="00797606">
        <w:rPr>
          <w:rFonts w:ascii="Google Sans Text" w:eastAsia="Google Sans Text" w:hAnsi="Google Sans Text" w:cs="Google Sans Text"/>
          <w:color w:val="1F1F1F"/>
        </w:rPr>
        <w:t xml:space="preserve"> Tämä dokumentti kertoo, kuinka </w:t>
      </w:r>
      <w:r w:rsidR="00672E23">
        <w:rPr>
          <w:rFonts w:ascii="Google Sans Text" w:eastAsia="Google Sans Text" w:hAnsi="Google Sans Text" w:cs="Google Sans Text"/>
          <w:color w:val="1F1F1F"/>
        </w:rPr>
        <w:t>kielimallit kehittyvät ja mitkä ovat kultaiset standardit kielimalleissa.</w:t>
      </w:r>
    </w:p>
    <w:p w14:paraId="3723084E" w14:textId="76F5807C" w:rsidR="00691B61" w:rsidRDefault="009731AE" w:rsidP="00672E23">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Kuten Luvussa 1.3 todetaan, tämä kokonaisuus rinnastuu metodologisesti portfolioarviointiin (</w:t>
      </w:r>
      <w:proofErr w:type="spellStart"/>
      <w:r w:rsidRPr="009731AE">
        <w:rPr>
          <w:rFonts w:ascii="Google Sans Text" w:eastAsia="Google Sans Text" w:hAnsi="Google Sans Text" w:cs="Google Sans Text"/>
          <w:color w:val="1F1F1F"/>
        </w:rPr>
        <w:t>Paulson</w:t>
      </w:r>
      <w:proofErr w:type="spellEnd"/>
      <w:r w:rsidRPr="009731AE">
        <w:rPr>
          <w:rFonts w:ascii="Google Sans Text" w:eastAsia="Google Sans Text" w:hAnsi="Google Sans Text" w:cs="Google Sans Text"/>
          <w:color w:val="1F1F1F"/>
        </w:rPr>
        <w:t xml:space="preserve"> ym. 1991).</w:t>
      </w:r>
    </w:p>
    <w:p w14:paraId="4134A749" w14:textId="17EA5FF1" w:rsidR="00912B58" w:rsidRPr="00912B58" w:rsidRDefault="00691B61" w:rsidP="00730856">
      <w:pPr>
        <w:pStyle w:val="Otsikko3"/>
      </w:pPr>
      <w:r>
        <w:t>2.2 Arkkitehtuurin Komponentit</w:t>
      </w:r>
    </w:p>
    <w:p w14:paraId="35D7A60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Kun suunnitteluperiaatteet ja arvioinnin kohde on määritelty, tässä osiossa esitellään Hybridirubriikin kaksi pääkomponenttia, jotka muodostavat sen rakenteellisen perustan (staattinen näkymä). Osio kuvaa ensin Analyyttisen Tason, joka konkretisoituu yksityiskohtaiseksi Kognitiiviseksi Arviointimatriisiksi. Tämän jälkeen esitellään Holistinen Taso, joka on toteutettu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-moniagenttijärjestelmänä. Nämä komponentit ovat ne mekanismit, jotka aktivoidaan seuraavassa osiossa kuvattavassa operatiivisessa mallissa.</w:t>
      </w:r>
    </w:p>
    <w:p w14:paraId="2D09F360" w14:textId="77777777" w:rsidR="00691B61" w:rsidRDefault="00691B61" w:rsidP="00691B61">
      <w:pPr>
        <w:pStyle w:val="Otsikko4"/>
      </w:pPr>
      <w:r>
        <w:t>2.2.1 Analyyttinen Taso: Kognitiivinen Arviointimatriisi</w:t>
      </w:r>
    </w:p>
    <w:p w14:paraId="6DCC8D32" w14:textId="774C888B"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Hybridirubriikin arkkitehtuurin ensimmäinen taso on sen analyyttinen taso, joka konkretisoituu </w:t>
      </w:r>
      <w:r w:rsidRPr="003F6DFA">
        <w:rPr>
          <w:rFonts w:ascii="Google Sans Text" w:eastAsia="Google Sans Text" w:hAnsi="Google Sans Text" w:cs="Google Sans Text"/>
          <w:color w:val="1F1F1F"/>
        </w:rPr>
        <w:lastRenderedPageBreak/>
        <w:t xml:space="preserve">Kognitiiviseksi Arviointimatriisiksi. </w:t>
      </w:r>
      <w:proofErr w:type="spellStart"/>
      <w:r w:rsidR="00B622B7" w:rsidRPr="00B622B7">
        <w:rPr>
          <w:rFonts w:ascii="Google Sans Text" w:eastAsia="Google Sans Text" w:hAnsi="Google Sans Text" w:cs="Google Sans Text"/>
          <w:color w:val="1F1F1F"/>
        </w:rPr>
        <w:t>Jonssonin</w:t>
      </w:r>
      <w:proofErr w:type="spellEnd"/>
      <w:r w:rsidR="00B622B7" w:rsidRPr="00B622B7">
        <w:rPr>
          <w:rFonts w:ascii="Google Sans Text" w:eastAsia="Google Sans Text" w:hAnsi="Google Sans Text" w:cs="Google Sans Text"/>
          <w:color w:val="1F1F1F"/>
        </w:rPr>
        <w:t xml:space="preserve"> ja </w:t>
      </w:r>
      <w:proofErr w:type="spellStart"/>
      <w:r w:rsidR="00B622B7" w:rsidRPr="00B622B7">
        <w:rPr>
          <w:rFonts w:ascii="Google Sans Text" w:eastAsia="Google Sans Text" w:hAnsi="Google Sans Text" w:cs="Google Sans Text"/>
          <w:color w:val="1F1F1F"/>
        </w:rPr>
        <w:t>Svingbyn</w:t>
      </w:r>
      <w:proofErr w:type="spellEnd"/>
      <w:r w:rsidR="00B622B7" w:rsidRPr="00B622B7">
        <w:rPr>
          <w:rFonts w:ascii="Google Sans Text" w:eastAsia="Google Sans Text" w:hAnsi="Google Sans Text" w:cs="Google Sans Text"/>
          <w:color w:val="1F1F1F"/>
        </w:rPr>
        <w:t xml:space="preserve"> (2007) mukaan arviointimatriisien ensisijaisena tavoitteena on varmistaa arvioinnin reliabiliteetti eli mittauksen johdonmukaisuus ja toistettavuus tarjoamalla prosessille systemaattinen ja auditoitava selkäranka.</w:t>
      </w:r>
    </w:p>
    <w:p w14:paraId="68BAE57B"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Tekoälyn aikakaudella luotettava arviointi edellyttää kuitenkin kahta toisiaan täydentävää näkökulmaa. Pelkkä lopputuloksen laadun mittaaminen on riittämätöntä, jos emme tiedä, onko sen tuottanut ihminen vai kone. Siksi tämä viitekehys jakaa analyyttisen tason kahteen rinnakkaiseen ulottuvuuteen: </w:t>
      </w:r>
      <w:r w:rsidRPr="003F6DFA">
        <w:rPr>
          <w:rFonts w:ascii="Google Sans Text" w:eastAsia="Google Sans Text" w:hAnsi="Google Sans Text" w:cs="Google Sans Text"/>
          <w:b/>
          <w:bCs/>
          <w:color w:val="1F1F1F"/>
        </w:rPr>
        <w:t>1) Kognitiivisten prosessien arviointiin</w:t>
      </w:r>
      <w:r w:rsidRPr="003F6DFA">
        <w:rPr>
          <w:rFonts w:ascii="Google Sans Text" w:eastAsia="Google Sans Text" w:hAnsi="Google Sans Text" w:cs="Google Sans Text"/>
          <w:color w:val="1F1F1F"/>
        </w:rPr>
        <w:t xml:space="preserve"> ja </w:t>
      </w:r>
      <w:r w:rsidRPr="003F6DFA">
        <w:rPr>
          <w:rFonts w:ascii="Google Sans Text" w:eastAsia="Google Sans Text" w:hAnsi="Google Sans Text" w:cs="Google Sans Text"/>
          <w:b/>
          <w:bCs/>
          <w:color w:val="1F1F1F"/>
        </w:rPr>
        <w:t>2) Strategisen ohjauksen arviointiin</w:t>
      </w:r>
      <w:r w:rsidRPr="003F6DFA">
        <w:rPr>
          <w:rFonts w:ascii="Google Sans Text" w:eastAsia="Google Sans Text" w:hAnsi="Google Sans Text" w:cs="Google Sans Text"/>
          <w:color w:val="1F1F1F"/>
        </w:rPr>
        <w:t>.</w:t>
      </w:r>
    </w:p>
    <w:p w14:paraId="650285BC" w14:textId="0341A87E" w:rsidR="003F6DFA" w:rsidRPr="003F6DFA" w:rsidRDefault="00CB0221" w:rsidP="009F63ED">
      <w:pPr>
        <w:pStyle w:val="Otsikko5"/>
      </w:pPr>
      <w:r>
        <w:t>2.2.1.</w:t>
      </w:r>
      <w:r w:rsidR="003F6DFA" w:rsidRPr="003F6DFA">
        <w:t>1 Kognitiiviset prosessit (Artefaktin laatu)</w:t>
      </w:r>
    </w:p>
    <w:p w14:paraId="784D5142" w14:textId="09290F45"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Matriisin ensimmäinen ulottuvuus perustuu vakiintuneisiin kognitiivisen suorituskyvyn ja argumentaation viitekehyksiin. </w:t>
      </w:r>
      <w:r w:rsidR="00B622B7" w:rsidRPr="00B622B7">
        <w:rPr>
          <w:rFonts w:ascii="Google Sans Text" w:eastAsia="Google Sans Text" w:hAnsi="Google Sans Text" w:cs="Google Sans Text"/>
          <w:color w:val="1F1F1F"/>
        </w:rPr>
        <w:t xml:space="preserve">Malli hyödyntää Andersonin ja </w:t>
      </w:r>
      <w:proofErr w:type="spellStart"/>
      <w:r w:rsidR="00B622B7" w:rsidRPr="00B622B7">
        <w:rPr>
          <w:rFonts w:ascii="Google Sans Text" w:eastAsia="Google Sans Text" w:hAnsi="Google Sans Text" w:cs="Google Sans Text"/>
          <w:color w:val="1F1F1F"/>
        </w:rPr>
        <w:t>Krathwohlin</w:t>
      </w:r>
      <w:proofErr w:type="spellEnd"/>
      <w:r w:rsidR="00B622B7" w:rsidRPr="00B622B7">
        <w:rPr>
          <w:rFonts w:ascii="Google Sans Text" w:eastAsia="Google Sans Text" w:hAnsi="Google Sans Text" w:cs="Google Sans Text"/>
          <w:color w:val="1F1F1F"/>
        </w:rPr>
        <w:t xml:space="preserve"> (2001) uudistamaa </w:t>
      </w:r>
      <w:proofErr w:type="spellStart"/>
      <w:r w:rsidR="00534F2B" w:rsidRPr="00534F2B">
        <w:rPr>
          <w:rFonts w:ascii="Google Sans Text" w:eastAsia="Google Sans Text" w:hAnsi="Google Sans Text" w:cs="Google Sans Text"/>
          <w:color w:val="1F1F1F"/>
        </w:rPr>
        <w:t>Bloomin</w:t>
      </w:r>
      <w:proofErr w:type="spellEnd"/>
      <w:r w:rsidR="00534F2B" w:rsidRPr="00534F2B">
        <w:rPr>
          <w:rFonts w:ascii="Google Sans Text" w:eastAsia="Google Sans Text" w:hAnsi="Google Sans Text" w:cs="Google Sans Text"/>
          <w:color w:val="1F1F1F"/>
        </w:rPr>
        <w:t xml:space="preserve"> taksonomiaa kognitiivisten taitotasojen erittelyyn sekä </w:t>
      </w:r>
      <w:proofErr w:type="spellStart"/>
      <w:r w:rsidR="00534F2B" w:rsidRPr="00534F2B">
        <w:rPr>
          <w:rFonts w:ascii="Google Sans Text" w:eastAsia="Google Sans Text" w:hAnsi="Google Sans Text" w:cs="Google Sans Text"/>
          <w:color w:val="1F1F1F"/>
        </w:rPr>
        <w:t>Toulminin</w:t>
      </w:r>
      <w:proofErr w:type="spellEnd"/>
      <w:r w:rsidR="00534F2B" w:rsidRPr="00534F2B">
        <w:rPr>
          <w:rFonts w:ascii="Google Sans Text" w:eastAsia="Google Sans Text" w:hAnsi="Google Sans Text" w:cs="Google Sans Text"/>
          <w:color w:val="1F1F1F"/>
        </w:rPr>
        <w:t xml:space="preserve"> (2003) argumentaatiomallia päättelyn laadun systemaattiseen validointiin. Tämä seuraa </w:t>
      </w:r>
      <w:proofErr w:type="spellStart"/>
      <w:r w:rsidR="00534F2B" w:rsidRPr="00534F2B">
        <w:rPr>
          <w:rFonts w:ascii="Google Sans Text" w:eastAsia="Google Sans Text" w:hAnsi="Google Sans Text" w:cs="Google Sans Text"/>
          <w:color w:val="1F1F1F"/>
        </w:rPr>
        <w:t>Mislevyn</w:t>
      </w:r>
      <w:proofErr w:type="spellEnd"/>
      <w:r w:rsidR="00534F2B" w:rsidRPr="00534F2B">
        <w:rPr>
          <w:rFonts w:ascii="Google Sans Text" w:eastAsia="Google Sans Text" w:hAnsi="Google Sans Text" w:cs="Google Sans Text"/>
          <w:color w:val="1F1F1F"/>
        </w:rPr>
        <w:t xml:space="preserve"> (2003) periaatetta arvioinnista todistusaineistoon perustuvana argumenttina, jossa tavoitteena ei ole vain väittely, vaan totuuden selvittäminen (</w:t>
      </w:r>
      <w:proofErr w:type="spellStart"/>
      <w:r w:rsidR="00534F2B" w:rsidRPr="00534F2B">
        <w:rPr>
          <w:rFonts w:ascii="Google Sans Text" w:eastAsia="Google Sans Text" w:hAnsi="Google Sans Text" w:cs="Google Sans Text"/>
          <w:color w:val="1F1F1F"/>
        </w:rPr>
        <w:t>Crusius</w:t>
      </w:r>
      <w:proofErr w:type="spellEnd"/>
      <w:r w:rsidR="00534F2B" w:rsidRPr="00534F2B">
        <w:rPr>
          <w:rFonts w:ascii="Google Sans Text" w:eastAsia="Google Sans Text" w:hAnsi="Google Sans Text" w:cs="Google Sans Text"/>
          <w:color w:val="1F1F1F"/>
        </w:rPr>
        <w:t xml:space="preserve"> &amp; </w:t>
      </w:r>
      <w:proofErr w:type="spellStart"/>
      <w:r w:rsidR="00534F2B" w:rsidRPr="00534F2B">
        <w:rPr>
          <w:rFonts w:ascii="Google Sans Text" w:eastAsia="Google Sans Text" w:hAnsi="Google Sans Text" w:cs="Google Sans Text"/>
          <w:color w:val="1F1F1F"/>
        </w:rPr>
        <w:t>Channell</w:t>
      </w:r>
      <w:proofErr w:type="spellEnd"/>
      <w:r w:rsidR="00534F2B" w:rsidRPr="00534F2B">
        <w:rPr>
          <w:rFonts w:ascii="Google Sans Text" w:eastAsia="Google Sans Text" w:hAnsi="Google Sans Text" w:cs="Google Sans Text"/>
          <w:color w:val="1F1F1F"/>
        </w:rPr>
        <w:t xml:space="preserve"> 2003).</w:t>
      </w:r>
      <w:r w:rsidRPr="003F6DFA">
        <w:rPr>
          <w:rFonts w:ascii="Google Sans Text" w:eastAsia="Google Sans Text" w:hAnsi="Google Sans Text" w:cs="Google Sans Text"/>
          <w:color w:val="1F1F1F"/>
        </w:rPr>
        <w:t xml:space="preserve"> </w:t>
      </w:r>
      <w:r w:rsidR="00B622B7" w:rsidRPr="00B622B7">
        <w:rPr>
          <w:rFonts w:ascii="Google Sans Text" w:eastAsia="Google Sans Text" w:hAnsi="Google Sans Text" w:cs="Google Sans Text"/>
          <w:color w:val="1F1F1F"/>
        </w:rPr>
        <w:t xml:space="preserve">Rakenteellisesti menetelmä toteutetaan Smithin ja </w:t>
      </w:r>
      <w:proofErr w:type="spellStart"/>
      <w:r w:rsidR="00B622B7" w:rsidRPr="00B622B7">
        <w:rPr>
          <w:rFonts w:ascii="Google Sans Text" w:eastAsia="Google Sans Text" w:hAnsi="Google Sans Text" w:cs="Google Sans Text"/>
          <w:color w:val="1F1F1F"/>
        </w:rPr>
        <w:t>Kendallin</w:t>
      </w:r>
      <w:proofErr w:type="spellEnd"/>
      <w:r w:rsidR="00B622B7" w:rsidRPr="00B622B7">
        <w:rPr>
          <w:rFonts w:ascii="Google Sans Text" w:eastAsia="Google Sans Text" w:hAnsi="Google Sans Text" w:cs="Google Sans Text"/>
          <w:color w:val="1F1F1F"/>
        </w:rPr>
        <w:t xml:space="preserve"> (1963) kehittämänä BARS-asteikkona (</w:t>
      </w:r>
      <w:proofErr w:type="spellStart"/>
      <w:r w:rsidR="00B622B7" w:rsidRPr="00B622B7">
        <w:rPr>
          <w:rFonts w:ascii="Google Sans Text" w:eastAsia="Google Sans Text" w:hAnsi="Google Sans Text" w:cs="Google Sans Text"/>
          <w:color w:val="1F1F1F"/>
        </w:rPr>
        <w:t>Behaviorally</w:t>
      </w:r>
      <w:proofErr w:type="spellEnd"/>
      <w:r w:rsidR="00B622B7" w:rsidRPr="00B622B7">
        <w:rPr>
          <w:rFonts w:ascii="Google Sans Text" w:eastAsia="Google Sans Text" w:hAnsi="Google Sans Text" w:cs="Google Sans Text"/>
          <w:color w:val="1F1F1F"/>
        </w:rPr>
        <w:t xml:space="preserve"> </w:t>
      </w:r>
      <w:proofErr w:type="spellStart"/>
      <w:r w:rsidR="00B622B7" w:rsidRPr="00B622B7">
        <w:rPr>
          <w:rFonts w:ascii="Google Sans Text" w:eastAsia="Google Sans Text" w:hAnsi="Google Sans Text" w:cs="Google Sans Text"/>
          <w:color w:val="1F1F1F"/>
        </w:rPr>
        <w:t>Anchored</w:t>
      </w:r>
      <w:proofErr w:type="spellEnd"/>
      <w:r w:rsidR="00B622B7" w:rsidRPr="00B622B7">
        <w:rPr>
          <w:rFonts w:ascii="Google Sans Text" w:eastAsia="Google Sans Text" w:hAnsi="Google Sans Text" w:cs="Google Sans Text"/>
          <w:color w:val="1F1F1F"/>
        </w:rPr>
        <w:t xml:space="preserve"> Rating </w:t>
      </w:r>
      <w:proofErr w:type="spellStart"/>
      <w:r w:rsidR="00B622B7" w:rsidRPr="00B622B7">
        <w:rPr>
          <w:rFonts w:ascii="Google Sans Text" w:eastAsia="Google Sans Text" w:hAnsi="Google Sans Text" w:cs="Google Sans Text"/>
          <w:color w:val="1F1F1F"/>
        </w:rPr>
        <w:t>Scales</w:t>
      </w:r>
      <w:proofErr w:type="spellEnd"/>
      <w:r w:rsidR="00B622B7" w:rsidRPr="00B622B7">
        <w:rPr>
          <w:rFonts w:ascii="Google Sans Text" w:eastAsia="Google Sans Text" w:hAnsi="Google Sans Text" w:cs="Google Sans Text"/>
          <w:color w:val="1F1F1F"/>
        </w:rPr>
        <w:t>), jossa arviointitasot ankkuroidaan konkreettisiin ja havaittaviin kuvauksiin suorituksen ominaisuuksista.</w:t>
      </w:r>
    </w:p>
    <w:p w14:paraId="49335C4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Tämä perinteinen lähestymistapa vastaa kysymykseen: </w:t>
      </w:r>
      <w:r w:rsidRPr="003F6DFA">
        <w:rPr>
          <w:rFonts w:ascii="Google Sans Text" w:eastAsia="Google Sans Text" w:hAnsi="Google Sans Text" w:cs="Google Sans Text"/>
          <w:i/>
          <w:iCs/>
          <w:color w:val="1F1F1F"/>
        </w:rPr>
        <w:t>"Onko tuotettu lopputulos ja siihen johtanut päättelyketju loogisesti pätevä ja korkeatasoinen?"</w:t>
      </w:r>
    </w:p>
    <w:p w14:paraId="5267905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Taulukko 1. Kognitiivinen Arviointimatriisi (</w:t>
      </w:r>
      <w:proofErr w:type="spellStart"/>
      <w:r w:rsidRPr="003F6DFA">
        <w:rPr>
          <w:rFonts w:ascii="Google Sans Text" w:eastAsia="Google Sans Text" w:hAnsi="Google Sans Text" w:cs="Google Sans Text"/>
          <w:b/>
          <w:bCs/>
          <w:color w:val="1F1F1F"/>
        </w:rPr>
        <w:t>Bloom</w:t>
      </w:r>
      <w:proofErr w:type="spellEnd"/>
      <w:r w:rsidRPr="003F6DFA">
        <w:rPr>
          <w:rFonts w:ascii="Google Sans Text" w:eastAsia="Google Sans Text" w:hAnsi="Google Sans Text" w:cs="Google Sans Text"/>
          <w:b/>
          <w:bCs/>
          <w:color w:val="1F1F1F"/>
        </w:rPr>
        <w:t xml:space="preserve"> &amp; </w:t>
      </w:r>
      <w:proofErr w:type="spellStart"/>
      <w:r w:rsidRPr="003F6DFA">
        <w:rPr>
          <w:rFonts w:ascii="Google Sans Text" w:eastAsia="Google Sans Text" w:hAnsi="Google Sans Text" w:cs="Google Sans Text"/>
          <w:b/>
          <w:bCs/>
          <w:color w:val="1F1F1F"/>
        </w:rPr>
        <w:t>Toulmin</w:t>
      </w:r>
      <w:proofErr w:type="spellEnd"/>
      <w:r w:rsidRPr="003F6DFA">
        <w:rPr>
          <w:rFonts w:ascii="Google Sans Text" w:eastAsia="Google Sans Text" w:hAnsi="Google Sans Text" w:cs="Google Sans Text"/>
          <w:b/>
          <w:bCs/>
          <w:color w:val="1F1F1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230"/>
        <w:gridCol w:w="1963"/>
        <w:gridCol w:w="1625"/>
        <w:gridCol w:w="1779"/>
      </w:tblGrid>
      <w:tr w:rsidR="003F6DFA" w:rsidRPr="003F6DFA" w14:paraId="065AA0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857A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Kriteeri (Kognitiivinen ulottuvuus)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8896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4 (Erinomainen / Strateginen)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BEA1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3 (Hyvä / Omaperäinen)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F6A1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2 (Kohtalainen / Reaktiivinen)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6AF9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1 (Heikko / Puutteellinen)</w:t>
            </w:r>
          </w:p>
        </w:tc>
      </w:tr>
      <w:tr w:rsidR="003F6DFA" w:rsidRPr="003F6DFA" w14:paraId="268B7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8933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Analyysi ja Prosessin Tehokkuus</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Bloom</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Analyze</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5B47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Prosessi on strateginen.</w:t>
            </w:r>
            <w:r w:rsidRPr="003F6DFA">
              <w:rPr>
                <w:rFonts w:ascii="Google Sans Text" w:eastAsia="Google Sans Text" w:hAnsi="Google Sans Text" w:cs="Google Sans Text"/>
                <w:color w:val="1F1F1F"/>
              </w:rPr>
              <w:t xml:space="preserve"> Käyttäjä on purkanut ongelman osiin ja ohjannut tekoälyä ennaltaehkäisevästi. TAI Prosessi osoittaa poikkeuksellista ketteryyttä merkittävän </w:t>
            </w:r>
            <w:r w:rsidRPr="003F6DFA">
              <w:rPr>
                <w:rFonts w:ascii="Google Sans Text" w:eastAsia="Google Sans Text" w:hAnsi="Google Sans Text" w:cs="Google Sans Text"/>
                <w:color w:val="1F1F1F"/>
              </w:rPr>
              <w:lastRenderedPageBreak/>
              <w:t>oivalluksen kautta.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A597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lastRenderedPageBreak/>
              <w:t>Prosessi on tehokas.</w:t>
            </w:r>
            <w:r w:rsidRPr="003F6DFA">
              <w:rPr>
                <w:rFonts w:ascii="Google Sans Text" w:eastAsia="Google Sans Text" w:hAnsi="Google Sans Text" w:cs="Google Sans Text"/>
                <w:color w:val="1F1F1F"/>
              </w:rPr>
              <w:t xml:space="preserve"> Käyttäjä on tunnistanut ongelman ja ohjannut tekoälyä reaktiivisesti mutta johdonmukaisesti.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6B7D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Prosessi on reaktiivinen.</w:t>
            </w:r>
            <w:r w:rsidRPr="003F6DFA">
              <w:rPr>
                <w:rFonts w:ascii="Google Sans Text" w:eastAsia="Google Sans Text" w:hAnsi="Google Sans Text" w:cs="Google Sans Text"/>
                <w:color w:val="1F1F1F"/>
              </w:rPr>
              <w:t xml:space="preserve"> Käyttäjä reagoi vastauksiin ilman selkeää strategiaa. Iteraatioita ilman laadullista parannusta.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89BB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Prosessi on tehoton.</w:t>
            </w:r>
            <w:r w:rsidRPr="003F6DFA">
              <w:rPr>
                <w:rFonts w:ascii="Google Sans Text" w:eastAsia="Google Sans Text" w:hAnsi="Google Sans Text" w:cs="Google Sans Text"/>
                <w:color w:val="1F1F1F"/>
              </w:rPr>
              <w:t xml:space="preserve"> Käyttäjä ei ole kyennyt ohjaamaan tekoälyä kohti tavoitetta.</w:t>
            </w:r>
          </w:p>
        </w:tc>
      </w:tr>
      <w:tr w:rsidR="003F6DFA" w:rsidRPr="003F6DFA" w14:paraId="0A7B0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C3A0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Arviointi ja Argumentaatio</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Bloom</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Evaluate</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Toulmin</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B459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Poikkeuksellinen arviointikyky.</w:t>
            </w:r>
            <w:r w:rsidRPr="003F6DFA">
              <w:rPr>
                <w:rFonts w:ascii="Google Sans Text" w:eastAsia="Google Sans Text" w:hAnsi="Google Sans Text" w:cs="Google Sans Text"/>
                <w:color w:val="1F1F1F"/>
              </w:rPr>
              <w:t xml:space="preserve"> Käyttäjä on haastanut tekoälyn päättelyä. Reflektio sisältää virheettömän argumentin.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8541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Korkea arviointikyky.</w:t>
            </w:r>
            <w:r w:rsidRPr="003F6DFA">
              <w:rPr>
                <w:rFonts w:ascii="Google Sans Text" w:eastAsia="Google Sans Text" w:hAnsi="Google Sans Text" w:cs="Google Sans Text"/>
                <w:color w:val="1F1F1F"/>
              </w:rPr>
              <w:t xml:space="preserve"> Käyttäjä on korjannut tuotoksia. Reflektio sisältää vahvan argumentin: Väite, Perusteet ja Oikeutus.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DF73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Perustason arviointikyky.</w:t>
            </w:r>
            <w:r w:rsidRPr="003F6DFA">
              <w:rPr>
                <w:rFonts w:ascii="Google Sans Text" w:eastAsia="Google Sans Text" w:hAnsi="Google Sans Text" w:cs="Google Sans Text"/>
                <w:color w:val="1F1F1F"/>
              </w:rPr>
              <w:t xml:space="preserve"> Pieniä korjauksia. Reflektio sisältää argumentin aihion (Väite esitetty, perusteet heikkoja).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1565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Ei arviointikykyä.</w:t>
            </w:r>
            <w:r w:rsidRPr="003F6DFA">
              <w:rPr>
                <w:rFonts w:ascii="Google Sans Text" w:eastAsia="Google Sans Text" w:hAnsi="Google Sans Text" w:cs="Google Sans Text"/>
                <w:color w:val="1F1F1F"/>
              </w:rPr>
              <w:t xml:space="preserve"> Tekoälyn tuotokset käytetty sellaisenaan. Reflektio virheellinen tai harhaanjohtava.</w:t>
            </w:r>
          </w:p>
        </w:tc>
      </w:tr>
      <w:tr w:rsidR="003F6DFA" w:rsidRPr="003F6DFA" w14:paraId="4F932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9115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Synteesi ja Luovuus</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Bloom</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Create</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C08E8"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Strateginen synteesi.</w:t>
            </w:r>
            <w:r w:rsidRPr="003F6DFA">
              <w:rPr>
                <w:rFonts w:ascii="Google Sans Text" w:eastAsia="Google Sans Text" w:hAnsi="Google Sans Text" w:cs="Google Sans Text"/>
                <w:color w:val="1F1F1F"/>
              </w:rPr>
              <w:t xml:space="preserve"> Käyttäjä on luonut uutta, omaperäistä lisäarvoa, jota tekoäly ei ehdottanut.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E8A3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Omaperäinen synteesi.</w:t>
            </w:r>
            <w:r w:rsidRPr="003F6DFA">
              <w:rPr>
                <w:rFonts w:ascii="Google Sans Text" w:eastAsia="Google Sans Text" w:hAnsi="Google Sans Text" w:cs="Google Sans Text"/>
                <w:color w:val="1F1F1F"/>
              </w:rPr>
              <w:t xml:space="preserve"> Käyttäjä on parannellut tekoälyn tuotosta omalla perustellulla panoksellaan.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A3DD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Kooste.</w:t>
            </w:r>
            <w:r w:rsidRPr="003F6DFA">
              <w:rPr>
                <w:rFonts w:ascii="Google Sans Text" w:eastAsia="Google Sans Text" w:hAnsi="Google Sans Text" w:cs="Google Sans Text"/>
                <w:color w:val="1F1F1F"/>
              </w:rPr>
              <w:t xml:space="preserve"> Lopputuote on pääosin kooste tekoälyn materiaalista. Muutokset kielellisiä.</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27E47"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Kopio.</w:t>
            </w:r>
            <w:r w:rsidRPr="003F6DFA">
              <w:rPr>
                <w:rFonts w:ascii="Google Sans Text" w:eastAsia="Google Sans Text" w:hAnsi="Google Sans Text" w:cs="Google Sans Text"/>
                <w:color w:val="1F1F1F"/>
              </w:rPr>
              <w:t xml:space="preserve"> Suora kopio tekoälyn tuottamasta materiaalista ilman omaa panosta.</w:t>
            </w:r>
          </w:p>
        </w:tc>
      </w:tr>
    </w:tbl>
    <w:p w14:paraId="5C3AF631" w14:textId="4AF98759" w:rsidR="003F6DFA" w:rsidRPr="003F6DFA" w:rsidRDefault="001A150D" w:rsidP="001A150D">
      <w:pPr>
        <w:pStyle w:val="Otsikko5"/>
      </w:pPr>
      <w:r>
        <w:t>2.2.1.</w:t>
      </w:r>
      <w:r w:rsidR="003F6DFA" w:rsidRPr="003F6DFA">
        <w:t>2. Strateginen ohjaus (Toimijuuden laatu)</w:t>
      </w:r>
    </w:p>
    <w:p w14:paraId="5D0393C2" w14:textId="5C1FA422"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Toinen, tälle viitekehykselle ominainen ulottuvuus, mittaa käyttäjän suhdetta teknologiaan. </w:t>
      </w:r>
      <w:proofErr w:type="spellStart"/>
      <w:r w:rsidR="00B622B7" w:rsidRPr="00B622B7">
        <w:rPr>
          <w:rFonts w:ascii="Google Sans Text" w:eastAsia="Google Sans Text" w:hAnsi="Google Sans Text" w:cs="Google Sans Text"/>
          <w:color w:val="1F1F1F"/>
        </w:rPr>
        <w:t>Agrawalin</w:t>
      </w:r>
      <w:proofErr w:type="spellEnd"/>
      <w:r w:rsidR="00B622B7" w:rsidRPr="00B622B7">
        <w:rPr>
          <w:rFonts w:ascii="Google Sans Text" w:eastAsia="Google Sans Text" w:hAnsi="Google Sans Text" w:cs="Google Sans Text"/>
          <w:color w:val="1F1F1F"/>
        </w:rPr>
        <w:t xml:space="preserve"> ym. (2022) mukaan tekoälyn yleistyminen siirtää inhimillisen arvonluonnon painopisteen rutiininomaisesta suorittamisesta kohti strategista päätöksentekoa, harkintaa ja tulosten validointia.</w:t>
      </w:r>
      <w:r w:rsidRPr="003F6DFA">
        <w:rPr>
          <w:rFonts w:ascii="Google Sans Text" w:eastAsia="Google Sans Text" w:hAnsi="Google Sans Text" w:cs="Google Sans Text"/>
          <w:color w:val="1F1F1F"/>
        </w:rPr>
        <w:t xml:space="preserve"> Kun tekoäly kykenee tuottamaan sisällön, ihmisen rooliksi jää prosessin ohjaaminen ja tulosten validointi.</w:t>
      </w:r>
    </w:p>
    <w:p w14:paraId="0F2928A1" w14:textId="101B40CB"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Strateginen ohjaus arvioi käyttäjän </w:t>
      </w:r>
      <w:r w:rsidRPr="003F6DFA">
        <w:rPr>
          <w:rFonts w:ascii="Google Sans Text" w:eastAsia="Google Sans Text" w:hAnsi="Google Sans Text" w:cs="Google Sans Text"/>
          <w:b/>
          <w:bCs/>
          <w:color w:val="1F1F1F"/>
        </w:rPr>
        <w:t>toimijuutta</w:t>
      </w:r>
      <w:r w:rsidRPr="003F6DFA">
        <w:rPr>
          <w:rFonts w:ascii="Google Sans Text" w:eastAsia="Google Sans Text" w:hAnsi="Google Sans Text" w:cs="Google Sans Text"/>
          <w:color w:val="1F1F1F"/>
        </w:rPr>
        <w:t xml:space="preserve"> (engl. </w:t>
      </w:r>
      <w:proofErr w:type="spellStart"/>
      <w:r w:rsidRPr="003F6DFA">
        <w:rPr>
          <w:rFonts w:ascii="Google Sans Text" w:eastAsia="Google Sans Text" w:hAnsi="Google Sans Text" w:cs="Google Sans Text"/>
          <w:i/>
          <w:iCs/>
          <w:color w:val="1F1F1F"/>
        </w:rPr>
        <w:t>agency</w:t>
      </w:r>
      <w:proofErr w:type="spellEnd"/>
      <w:r w:rsidRPr="003F6DFA">
        <w:rPr>
          <w:rFonts w:ascii="Google Sans Text" w:eastAsia="Google Sans Text" w:hAnsi="Google Sans Text" w:cs="Google Sans Text"/>
          <w:color w:val="1F1F1F"/>
        </w:rPr>
        <w:t xml:space="preserve">). Se pohjautuu tutkimukseen ihmisen ja tekoälyn yhteistyön muodoista, joissa käyttäjän rooli voi vaihdella passiivisesta delegoijasta aktiiviseen </w:t>
      </w:r>
      <w:proofErr w:type="spellStart"/>
      <w:r w:rsidRPr="003F6DFA">
        <w:rPr>
          <w:rFonts w:ascii="Google Sans Text" w:eastAsia="Google Sans Text" w:hAnsi="Google Sans Text" w:cs="Google Sans Text"/>
          <w:color w:val="1F1F1F"/>
        </w:rPr>
        <w:t>augmentoijaan</w:t>
      </w:r>
      <w:proofErr w:type="spellEnd"/>
      <w:r w:rsidRPr="003F6DFA">
        <w:rPr>
          <w:rFonts w:ascii="Google Sans Text" w:eastAsia="Google Sans Text" w:hAnsi="Google Sans Text" w:cs="Google Sans Text"/>
          <w:color w:val="1F1F1F"/>
        </w:rPr>
        <w:t xml:space="preserve">. Tässä ulottuvuudessa arvioidaan, toimiiko käyttäjä prosessin "Arkkitehtina" ja "Kuskina", joka pilkkoo ongelman ja ohjaa tekoälyä tavoitteellisesti, vai passiivisena "Matkustajana", joka hyväksyy tekoälyn tuotokset sellaisenaan. </w:t>
      </w:r>
      <w:proofErr w:type="spellStart"/>
      <w:r w:rsidR="00B622B7" w:rsidRPr="00B622B7">
        <w:rPr>
          <w:rFonts w:ascii="Google Sans Text" w:eastAsia="Google Sans Text" w:hAnsi="Google Sans Text" w:cs="Google Sans Text"/>
          <w:color w:val="1F1F1F"/>
        </w:rPr>
        <w:t>Federiakin</w:t>
      </w:r>
      <w:proofErr w:type="spellEnd"/>
      <w:r w:rsidR="00B622B7" w:rsidRPr="00B622B7">
        <w:rPr>
          <w:rFonts w:ascii="Google Sans Text" w:eastAsia="Google Sans Text" w:hAnsi="Google Sans Text" w:cs="Google Sans Text"/>
          <w:color w:val="1F1F1F"/>
        </w:rPr>
        <w:t xml:space="preserve"> ym. (2024) korostavat, että kehotesuunnittelun (</w:t>
      </w:r>
      <w:proofErr w:type="spellStart"/>
      <w:r w:rsidR="00B622B7" w:rsidRPr="00B622B7">
        <w:rPr>
          <w:rFonts w:ascii="Google Sans Text" w:eastAsia="Google Sans Text" w:hAnsi="Google Sans Text" w:cs="Google Sans Text"/>
          <w:color w:val="1F1F1F"/>
        </w:rPr>
        <w:t>prompt</w:t>
      </w:r>
      <w:proofErr w:type="spellEnd"/>
      <w:r w:rsidR="00B622B7" w:rsidRPr="00B622B7">
        <w:rPr>
          <w:rFonts w:ascii="Google Sans Text" w:eastAsia="Google Sans Text" w:hAnsi="Google Sans Text" w:cs="Google Sans Text"/>
          <w:color w:val="1F1F1F"/>
        </w:rPr>
        <w:t xml:space="preserve"> engineering) laatu on muodostumassa </w:t>
      </w:r>
      <w:r w:rsidR="00B622B7" w:rsidRPr="00B622B7">
        <w:rPr>
          <w:rFonts w:ascii="Google Sans Text" w:eastAsia="Google Sans Text" w:hAnsi="Google Sans Text" w:cs="Google Sans Text"/>
          <w:color w:val="1F1F1F"/>
        </w:rPr>
        <w:lastRenderedPageBreak/>
        <w:t>uudeksi kriittiseksi perustaidoksi tekoälyavusteisessa tietotyössä</w:t>
      </w:r>
      <w:r w:rsidR="00B622B7">
        <w:rPr>
          <w:rFonts w:ascii="Google Sans Text" w:eastAsia="Google Sans Text" w:hAnsi="Google Sans Text" w:cs="Google Sans Text"/>
          <w:color w:val="1F1F1F"/>
        </w:rPr>
        <w:t>.</w:t>
      </w:r>
    </w:p>
    <w:p w14:paraId="390864F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Taulukko 2. Strategisen Ohjauksen Arviointimatriisi (</w:t>
      </w:r>
      <w:proofErr w:type="spellStart"/>
      <w:r w:rsidRPr="003F6DFA">
        <w:rPr>
          <w:rFonts w:ascii="Google Sans Text" w:eastAsia="Google Sans Text" w:hAnsi="Google Sans Text" w:cs="Google Sans Text"/>
          <w:b/>
          <w:bCs/>
          <w:color w:val="1F1F1F"/>
        </w:rPr>
        <w:t>Agency</w:t>
      </w:r>
      <w:proofErr w:type="spellEnd"/>
      <w:r w:rsidRPr="003F6DFA">
        <w:rPr>
          <w:rFonts w:ascii="Google Sans Text" w:eastAsia="Google Sans Text" w:hAnsi="Google Sans Text" w:cs="Google Sans Text"/>
          <w:b/>
          <w:bCs/>
          <w:color w:val="1F1F1F"/>
        </w:rPr>
        <w:t xml:space="preserve"> &amp;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122"/>
        <w:gridCol w:w="1851"/>
        <w:gridCol w:w="1706"/>
        <w:gridCol w:w="2179"/>
      </w:tblGrid>
      <w:tr w:rsidR="003F6DFA" w:rsidRPr="003F6DFA" w14:paraId="5569C5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5D4E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Kriteeri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4BFA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4: Arkkitehti (Architect)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A97C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3: Kuski (</w:t>
            </w:r>
            <w:proofErr w:type="spellStart"/>
            <w:r w:rsidRPr="003F6DFA">
              <w:rPr>
                <w:rFonts w:ascii="Google Sans Text" w:eastAsia="Google Sans Text" w:hAnsi="Google Sans Text" w:cs="Google Sans Text"/>
                <w:b/>
                <w:bCs/>
                <w:color w:val="1F1F1F"/>
              </w:rPr>
              <w:t>Driver</w:t>
            </w:r>
            <w:proofErr w:type="spellEnd"/>
            <w:r w:rsidRPr="003F6DFA">
              <w:rPr>
                <w:rFonts w:ascii="Google Sans Text" w:eastAsia="Google Sans Text" w:hAnsi="Google Sans Text" w:cs="Google Sans Text"/>
                <w:b/>
                <w:bCs/>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CB8A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2: Kartanlukija (Navigator)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3D97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1: Matkustaja (</w:t>
            </w:r>
            <w:proofErr w:type="spellStart"/>
            <w:r w:rsidRPr="003F6DFA">
              <w:rPr>
                <w:rFonts w:ascii="Google Sans Text" w:eastAsia="Google Sans Text" w:hAnsi="Google Sans Text" w:cs="Google Sans Text"/>
                <w:b/>
                <w:bCs/>
                <w:color w:val="1F1F1F"/>
              </w:rPr>
              <w:t>Passenger</w:t>
            </w:r>
            <w:proofErr w:type="spellEnd"/>
            <w:r w:rsidRPr="003F6DFA">
              <w:rPr>
                <w:rFonts w:ascii="Google Sans Text" w:eastAsia="Google Sans Text" w:hAnsi="Google Sans Text" w:cs="Google Sans Text"/>
                <w:b/>
                <w:bCs/>
                <w:color w:val="1F1F1F"/>
              </w:rPr>
              <w:t>)</w:t>
            </w:r>
          </w:p>
        </w:tc>
      </w:tr>
      <w:tr w:rsidR="003F6DFA" w:rsidRPr="003F6DFA" w14:paraId="108FC8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A008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Strateginen Ohjaus</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Agency</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29A6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Arkkitehti (Suunnittelee):</w:t>
            </w:r>
            <w:r w:rsidRPr="003F6DFA">
              <w:rPr>
                <w:rFonts w:ascii="Google Sans Text" w:eastAsia="Google Sans Text" w:hAnsi="Google Sans Text" w:cs="Google Sans Text"/>
                <w:color w:val="1F1F1F"/>
              </w:rPr>
              <w:t xml:space="preserve"> Käyttäjä on purkanut ongelman osiin (</w:t>
            </w:r>
            <w:proofErr w:type="spellStart"/>
            <w:r w:rsidRPr="003F6DFA">
              <w:rPr>
                <w:rFonts w:ascii="Google Sans Text" w:eastAsia="Google Sans Text" w:hAnsi="Google Sans Text" w:cs="Google Sans Text"/>
                <w:color w:val="1F1F1F"/>
              </w:rPr>
              <w:t>Decomposition</w:t>
            </w:r>
            <w:proofErr w:type="spellEnd"/>
            <w:r w:rsidRPr="003F6DFA">
              <w:rPr>
                <w:rFonts w:ascii="Google Sans Text" w:eastAsia="Google Sans Text" w:hAnsi="Google Sans Text" w:cs="Google Sans Text"/>
                <w:color w:val="1F1F1F"/>
              </w:rPr>
              <w:t xml:space="preserve">) ENNEN ensimmäistä </w:t>
            </w:r>
            <w:proofErr w:type="spellStart"/>
            <w:r w:rsidRPr="003F6DFA">
              <w:rPr>
                <w:rFonts w:ascii="Google Sans Text" w:eastAsia="Google Sans Text" w:hAnsi="Google Sans Text" w:cs="Google Sans Text"/>
                <w:color w:val="1F1F1F"/>
              </w:rPr>
              <w:t>promptia</w:t>
            </w:r>
            <w:proofErr w:type="spellEnd"/>
            <w:r w:rsidRPr="003F6DFA">
              <w:rPr>
                <w:rFonts w:ascii="Google Sans Text" w:eastAsia="Google Sans Text" w:hAnsi="Google Sans Text" w:cs="Google Sans Text"/>
                <w:color w:val="1F1F1F"/>
              </w:rPr>
              <w:t>. Prosessi on suunniteltu ketju.</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9273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Kuski (Ohjaa):</w:t>
            </w:r>
            <w:r w:rsidRPr="003F6DFA">
              <w:rPr>
                <w:rFonts w:ascii="Google Sans Text" w:eastAsia="Google Sans Text" w:hAnsi="Google Sans Text" w:cs="Google Sans Text"/>
                <w:color w:val="1F1F1F"/>
              </w:rPr>
              <w:t xml:space="preserve"> Käyttäjä tietää mitä haluaa ja asettaa reunaehdot. Korjaa suuntaa aktiivisesti, jos tekoäly poikkeaa.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2811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Kartanlukija (Korjaa):</w:t>
            </w:r>
            <w:r w:rsidRPr="003F6DFA">
              <w:rPr>
                <w:rFonts w:ascii="Google Sans Text" w:eastAsia="Google Sans Text" w:hAnsi="Google Sans Text" w:cs="Google Sans Text"/>
                <w:color w:val="1F1F1F"/>
              </w:rPr>
              <w:t xml:space="preserve"> Reaktiivinen toiminta. Epämääräinen aloitus, korjaa vasta jälkikäteen ("Ei noin, vaan näin").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EF87E" w14:textId="00883EB3"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Matkustaja (Tilaa):</w:t>
            </w:r>
            <w:r w:rsidRPr="003F6DFA">
              <w:rPr>
                <w:rFonts w:ascii="Google Sans Text" w:eastAsia="Google Sans Text" w:hAnsi="Google Sans Text" w:cs="Google Sans Text"/>
                <w:color w:val="1F1F1F"/>
              </w:rPr>
              <w:t xml:space="preserve"> Passiivinen tilaaja. "Tee essee aiheesta X". Hyväksyy ensimmäisen version. </w:t>
            </w:r>
            <w:r w:rsidR="00654D4A" w:rsidRPr="00654D4A">
              <w:rPr>
                <w:rFonts w:ascii="Google Sans Text" w:eastAsia="Google Sans Text" w:hAnsi="Google Sans Text" w:cs="Google Sans Text"/>
                <w:color w:val="1F1F1F"/>
              </w:rPr>
              <w:t>Ulkoistaa ajattelun noudattaen "</w:t>
            </w:r>
            <w:proofErr w:type="spellStart"/>
            <w:r w:rsidR="00654D4A" w:rsidRPr="00654D4A">
              <w:rPr>
                <w:rFonts w:ascii="Google Sans Text" w:eastAsia="Google Sans Text" w:hAnsi="Google Sans Text" w:cs="Google Sans Text"/>
                <w:color w:val="1F1F1F"/>
              </w:rPr>
              <w:t>Lazy</w:t>
            </w:r>
            <w:proofErr w:type="spellEnd"/>
            <w:r w:rsidR="00654D4A" w:rsidRPr="00654D4A">
              <w:rPr>
                <w:rFonts w:ascii="Google Sans Text" w:eastAsia="Google Sans Text" w:hAnsi="Google Sans Text" w:cs="Google Sans Text"/>
                <w:color w:val="1F1F1F"/>
              </w:rPr>
              <w:t xml:space="preserve"> User </w:t>
            </w:r>
            <w:proofErr w:type="spellStart"/>
            <w:r w:rsidR="00654D4A" w:rsidRPr="00654D4A">
              <w:rPr>
                <w:rFonts w:ascii="Google Sans Text" w:eastAsia="Google Sans Text" w:hAnsi="Google Sans Text" w:cs="Google Sans Text"/>
                <w:color w:val="1F1F1F"/>
              </w:rPr>
              <w:t>Theory</w:t>
            </w:r>
            <w:proofErr w:type="spellEnd"/>
            <w:r w:rsidR="00654D4A" w:rsidRPr="00654D4A">
              <w:rPr>
                <w:rFonts w:ascii="Google Sans Text" w:eastAsia="Google Sans Text" w:hAnsi="Google Sans Text" w:cs="Google Sans Text"/>
                <w:color w:val="1F1F1F"/>
              </w:rPr>
              <w:t>" -mallin mukaista minimiponnistelun periaatetta (</w:t>
            </w:r>
            <w:proofErr w:type="spellStart"/>
            <w:r w:rsidR="00654D4A" w:rsidRPr="00654D4A">
              <w:rPr>
                <w:rFonts w:ascii="Google Sans Text" w:eastAsia="Google Sans Text" w:hAnsi="Google Sans Text" w:cs="Google Sans Text"/>
                <w:color w:val="1F1F1F"/>
              </w:rPr>
              <w:t>Tétard</w:t>
            </w:r>
            <w:proofErr w:type="spellEnd"/>
            <w:r w:rsidR="00654D4A" w:rsidRPr="00654D4A">
              <w:rPr>
                <w:rFonts w:ascii="Google Sans Text" w:eastAsia="Google Sans Text" w:hAnsi="Google Sans Text" w:cs="Google Sans Text"/>
                <w:color w:val="1F1F1F"/>
              </w:rPr>
              <w:t xml:space="preserve"> &amp; Collan 2009).</w:t>
            </w:r>
          </w:p>
        </w:tc>
      </w:tr>
      <w:tr w:rsidR="003F6DFA" w:rsidRPr="003F6DFA" w14:paraId="78664C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AF23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Tekninen Toteutus</w:t>
            </w:r>
            <w:r w:rsidRPr="003F6DFA">
              <w:rPr>
                <w:rFonts w:ascii="Google Sans Text" w:eastAsia="Google Sans Text" w:hAnsi="Google Sans Text" w:cs="Google Sans Text"/>
                <w:color w:val="1F1F1F"/>
              </w:rPr>
              <w:t xml:space="preserve">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A75C7"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Insinööri:</w:t>
            </w:r>
            <w:r w:rsidRPr="003F6DFA">
              <w:rPr>
                <w:rFonts w:ascii="Google Sans Text" w:eastAsia="Google Sans Text" w:hAnsi="Google Sans Text" w:cs="Google Sans Text"/>
                <w:color w:val="1F1F1F"/>
              </w:rPr>
              <w:t xml:space="preserve"> Käyttää edistyneitä tekniikoita: </w:t>
            </w:r>
            <w:proofErr w:type="spellStart"/>
            <w:r w:rsidRPr="003F6DFA">
              <w:rPr>
                <w:rFonts w:ascii="Google Sans Text" w:eastAsia="Google Sans Text" w:hAnsi="Google Sans Text" w:cs="Google Sans Text"/>
                <w:color w:val="1F1F1F"/>
              </w:rPr>
              <w:t>Few-Shot</w:t>
            </w:r>
            <w:proofErr w:type="spellEnd"/>
            <w:r w:rsidRPr="003F6DFA">
              <w:rPr>
                <w:rFonts w:ascii="Google Sans Text" w:eastAsia="Google Sans Text" w:hAnsi="Google Sans Text" w:cs="Google Sans Text"/>
                <w:color w:val="1F1F1F"/>
              </w:rPr>
              <w:t>, Chain-of-</w:t>
            </w:r>
            <w:proofErr w:type="spellStart"/>
            <w:r w:rsidRPr="003F6DFA">
              <w:rPr>
                <w:rFonts w:ascii="Google Sans Text" w:eastAsia="Google Sans Text" w:hAnsi="Google Sans Text" w:cs="Google Sans Text"/>
                <w:color w:val="1F1F1F"/>
              </w:rPr>
              <w:t>Thought</w:t>
            </w:r>
            <w:proofErr w:type="spellEnd"/>
            <w:r w:rsidRPr="003F6DFA">
              <w:rPr>
                <w:rFonts w:ascii="Google Sans Text" w:eastAsia="Google Sans Text" w:hAnsi="Google Sans Text" w:cs="Google Sans Text"/>
                <w:color w:val="1F1F1F"/>
              </w:rPr>
              <w:t xml:space="preserve">, XML-tagit. </w:t>
            </w:r>
            <w:proofErr w:type="spellStart"/>
            <w:r w:rsidRPr="003F6DFA">
              <w:rPr>
                <w:rFonts w:ascii="Google Sans Text" w:eastAsia="Google Sans Text" w:hAnsi="Google Sans Text" w:cs="Google Sans Text"/>
                <w:color w:val="1F1F1F"/>
              </w:rPr>
              <w:t>Promptit</w:t>
            </w:r>
            <w:proofErr w:type="spellEnd"/>
            <w:r w:rsidRPr="003F6DFA">
              <w:rPr>
                <w:rFonts w:ascii="Google Sans Text" w:eastAsia="Google Sans Text" w:hAnsi="Google Sans Text" w:cs="Google Sans Text"/>
                <w:color w:val="1F1F1F"/>
              </w:rPr>
              <w:t xml:space="preserve"> ovat strukturoituja olioita.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538D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Osaaja:</w:t>
            </w:r>
            <w:r w:rsidRPr="003F6DFA">
              <w:rPr>
                <w:rFonts w:ascii="Google Sans Text" w:eastAsia="Google Sans Text" w:hAnsi="Google Sans Text" w:cs="Google Sans Text"/>
                <w:color w:val="1F1F1F"/>
              </w:rPr>
              <w:t xml:space="preserve"> Käyttää perustekniikoita: Roolitus, selkeät rajoitteet, kontekstin syöttö. Kieli on täsmällistä.</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1AED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Keskusteleva:</w:t>
            </w:r>
            <w:r w:rsidRPr="003F6DFA">
              <w:rPr>
                <w:rFonts w:ascii="Google Sans Text" w:eastAsia="Google Sans Text" w:hAnsi="Google Sans Text" w:cs="Google Sans Text"/>
                <w:color w:val="1F1F1F"/>
              </w:rPr>
              <w:t xml:space="preserve"> Käyttää luonnollista puhekieltä ("Voisitko..."). </w:t>
            </w:r>
            <w:proofErr w:type="spellStart"/>
            <w:r w:rsidRPr="003F6DFA">
              <w:rPr>
                <w:rFonts w:ascii="Google Sans Text" w:eastAsia="Google Sans Text" w:hAnsi="Google Sans Text" w:cs="Google Sans Text"/>
                <w:color w:val="1F1F1F"/>
              </w:rPr>
              <w:t>Promptit</w:t>
            </w:r>
            <w:proofErr w:type="spellEnd"/>
            <w:r w:rsidRPr="003F6DFA">
              <w:rPr>
                <w:rFonts w:ascii="Google Sans Text" w:eastAsia="Google Sans Text" w:hAnsi="Google Sans Text" w:cs="Google Sans Text"/>
                <w:color w:val="1F1F1F"/>
              </w:rPr>
              <w:t xml:space="preserve"> epätarkkoja.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D9DA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Laiska (</w:t>
            </w:r>
            <w:proofErr w:type="spellStart"/>
            <w:r w:rsidRPr="003F6DFA">
              <w:rPr>
                <w:rFonts w:ascii="Google Sans Text" w:eastAsia="Google Sans Text" w:hAnsi="Google Sans Text" w:cs="Google Sans Text"/>
                <w:b/>
                <w:bCs/>
                <w:color w:val="1F1F1F"/>
              </w:rPr>
              <w:t>Lazy</w:t>
            </w:r>
            <w:proofErr w:type="spellEnd"/>
            <w:r w:rsidRPr="003F6DFA">
              <w:rPr>
                <w:rFonts w:ascii="Google Sans Text" w:eastAsia="Google Sans Text" w:hAnsi="Google Sans Text" w:cs="Google Sans Text"/>
                <w:b/>
                <w:bCs/>
                <w:color w:val="1F1F1F"/>
              </w:rPr>
              <w:t>):</w:t>
            </w:r>
            <w:r w:rsidRPr="003F6DFA">
              <w:rPr>
                <w:rFonts w:ascii="Google Sans Text" w:eastAsia="Google Sans Text" w:hAnsi="Google Sans Text" w:cs="Google Sans Text"/>
                <w:color w:val="1F1F1F"/>
              </w:rPr>
              <w:t xml:space="preserve"> Kirjoitusvirheitä, "se juttu", pelkkiä avainsanoja. Luottaa tekoälyn "</w:t>
            </w:r>
            <w:proofErr w:type="spellStart"/>
            <w:r w:rsidRPr="003F6DFA">
              <w:rPr>
                <w:rFonts w:ascii="Google Sans Text" w:eastAsia="Google Sans Text" w:hAnsi="Google Sans Text" w:cs="Google Sans Text"/>
                <w:color w:val="1F1F1F"/>
              </w:rPr>
              <w:t>mind</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reading</w:t>
            </w:r>
            <w:proofErr w:type="spellEnd"/>
            <w:r w:rsidRPr="003F6DFA">
              <w:rPr>
                <w:rFonts w:ascii="Google Sans Text" w:eastAsia="Google Sans Text" w:hAnsi="Google Sans Text" w:cs="Google Sans Text"/>
                <w:color w:val="1F1F1F"/>
              </w:rPr>
              <w:t>" -kykyyn.</w:t>
            </w:r>
          </w:p>
        </w:tc>
      </w:tr>
      <w:tr w:rsidR="003F6DFA" w:rsidRPr="003F6DFA" w14:paraId="4FB4D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96E6F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Kriittinen Iteraatio</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Falsification</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6DB1C"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3F6DFA">
              <w:rPr>
                <w:rFonts w:ascii="Google Sans Text" w:eastAsia="Google Sans Text" w:hAnsi="Google Sans Text" w:cs="Google Sans Text"/>
                <w:b/>
                <w:bCs/>
                <w:color w:val="1F1F1F"/>
              </w:rPr>
              <w:t>Adversariaalinen</w:t>
            </w:r>
            <w:proofErr w:type="spellEnd"/>
            <w:r w:rsidRPr="003F6DFA">
              <w:rPr>
                <w:rFonts w:ascii="Google Sans Text" w:eastAsia="Google Sans Text" w:hAnsi="Google Sans Text" w:cs="Google Sans Text"/>
                <w:b/>
                <w:bCs/>
                <w:color w:val="1F1F1F"/>
              </w:rPr>
              <w:t>:</w:t>
            </w:r>
            <w:r w:rsidRPr="003F6DFA">
              <w:rPr>
                <w:rFonts w:ascii="Google Sans Text" w:eastAsia="Google Sans Text" w:hAnsi="Google Sans Text" w:cs="Google Sans Text"/>
                <w:color w:val="1F1F1F"/>
              </w:rPr>
              <w:t xml:space="preserve"> Testaa rajoja ("Etsi virheet"). </w:t>
            </w:r>
            <w:proofErr w:type="spellStart"/>
            <w:r w:rsidRPr="003F6DFA">
              <w:rPr>
                <w:rFonts w:ascii="Google Sans Text" w:eastAsia="Google Sans Text" w:hAnsi="Google Sans Text" w:cs="Google Sans Text"/>
                <w:color w:val="1F1F1F"/>
              </w:rPr>
              <w:t>Spottaa</w:t>
            </w:r>
            <w:proofErr w:type="spellEnd"/>
            <w:r w:rsidRPr="003F6DFA">
              <w:rPr>
                <w:rFonts w:ascii="Google Sans Text" w:eastAsia="Google Sans Text" w:hAnsi="Google Sans Text" w:cs="Google Sans Text"/>
                <w:color w:val="1F1F1F"/>
              </w:rPr>
              <w:t xml:space="preserve"> faktavirheet ja pakottaa korjaamaan lähteisiin viitaten.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08B0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Korjaava:</w:t>
            </w:r>
            <w:r w:rsidRPr="003F6DFA">
              <w:rPr>
                <w:rFonts w:ascii="Google Sans Text" w:eastAsia="Google Sans Text" w:hAnsi="Google Sans Text" w:cs="Google Sans Text"/>
                <w:color w:val="1F1F1F"/>
              </w:rPr>
              <w:t xml:space="preserve"> Huomaa selkeät virheet ja pyytää korjausta.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34F4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Hyväksyvä:</w:t>
            </w:r>
            <w:r w:rsidRPr="003F6DFA">
              <w:rPr>
                <w:rFonts w:ascii="Google Sans Text" w:eastAsia="Google Sans Text" w:hAnsi="Google Sans Text" w:cs="Google Sans Text"/>
                <w:color w:val="1F1F1F"/>
              </w:rPr>
              <w:t xml:space="preserve"> Kehuu tekoälyä ("Hyvä!") vaikka vastauksessa olisi puutteita. Korjaukset vain tyylillisiä.</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65E8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Sokea:</w:t>
            </w:r>
            <w:r w:rsidRPr="003F6DFA">
              <w:rPr>
                <w:rFonts w:ascii="Google Sans Text" w:eastAsia="Google Sans Text" w:hAnsi="Google Sans Text" w:cs="Google Sans Text"/>
                <w:color w:val="1F1F1F"/>
              </w:rPr>
              <w:t xml:space="preserve"> Sokea luottamus. Kopioi hallusinaatiot suoraan lopputuotteeseen.</w:t>
            </w:r>
          </w:p>
        </w:tc>
      </w:tr>
    </w:tbl>
    <w:p w14:paraId="68EDDF8C" w14:textId="5F6F3DDE" w:rsidR="003F6DFA" w:rsidRPr="003F6DFA" w:rsidRDefault="001A150D" w:rsidP="001A150D">
      <w:pPr>
        <w:pStyle w:val="Otsikko5"/>
      </w:pPr>
      <w:r>
        <w:t>2.2</w:t>
      </w:r>
      <w:r w:rsidR="00E30401">
        <w:t xml:space="preserve">.1.3 </w:t>
      </w:r>
      <w:r w:rsidR="003F6DFA" w:rsidRPr="003F6DFA">
        <w:t>Vertailu ja Synteesi: Miksi molempia tarvitaan?</w:t>
      </w:r>
    </w:p>
    <w:p w14:paraId="08A5FFB7" w14:textId="6AF1939A"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lastRenderedPageBreak/>
        <w:t xml:space="preserve">Näiden kahden ulottuvuuden suhde on kriittinen "Mittaamisen paradoksin" ratkaisemiseksi. </w:t>
      </w:r>
      <w:r w:rsidR="00B622B7" w:rsidRPr="00B622B7">
        <w:rPr>
          <w:rFonts w:ascii="Google Sans Text" w:eastAsia="Google Sans Text" w:hAnsi="Google Sans Text" w:cs="Google Sans Text"/>
          <w:color w:val="1F1F1F"/>
        </w:rPr>
        <w:t>Li ym. (2025) osoittavat, että perinteiset arviointimallit ovat alttiita "tekoälyharhalle", jossa pelkkä loogisesti eheä lopputuote voi johtaa yliarviointiin, mikäli käyttäjän omaa kriittistä ajattelua ja panosta prosessiin ei erikseen mitata.</w:t>
      </w:r>
      <w:r w:rsidRPr="003F6DFA">
        <w:rPr>
          <w:rFonts w:ascii="Google Sans Text" w:eastAsia="Google Sans Text" w:hAnsi="Google Sans Text" w:cs="Google Sans Text"/>
          <w:color w:val="1F1F1F"/>
        </w:rPr>
        <w:t xml:space="preserve"> Se mittaa </w:t>
      </w:r>
      <w:r w:rsidRPr="003F6DFA">
        <w:rPr>
          <w:rFonts w:ascii="Google Sans Text" w:eastAsia="Google Sans Text" w:hAnsi="Google Sans Text" w:cs="Google Sans Text"/>
          <w:i/>
          <w:iCs/>
          <w:color w:val="1F1F1F"/>
        </w:rPr>
        <w:t>mitä</w:t>
      </w:r>
      <w:r w:rsidRPr="003F6DFA">
        <w:rPr>
          <w:rFonts w:ascii="Google Sans Text" w:eastAsia="Google Sans Text" w:hAnsi="Google Sans Text" w:cs="Google Sans Text"/>
          <w:color w:val="1F1F1F"/>
        </w:rPr>
        <w:t xml:space="preserve"> on tehty, mutta </w:t>
      </w:r>
      <w:proofErr w:type="gramStart"/>
      <w:r w:rsidRPr="003F6DFA">
        <w:rPr>
          <w:rFonts w:ascii="Google Sans Text" w:eastAsia="Google Sans Text" w:hAnsi="Google Sans Text" w:cs="Google Sans Text"/>
          <w:color w:val="1F1F1F"/>
        </w:rPr>
        <w:t xml:space="preserve">on sokea sille </w:t>
      </w:r>
      <w:r w:rsidRPr="003F6DFA">
        <w:rPr>
          <w:rFonts w:ascii="Google Sans Text" w:eastAsia="Google Sans Text" w:hAnsi="Google Sans Text" w:cs="Google Sans Text"/>
          <w:i/>
          <w:iCs/>
          <w:color w:val="1F1F1F"/>
        </w:rPr>
        <w:t>kuka</w:t>
      </w:r>
      <w:r w:rsidRPr="003F6DFA">
        <w:rPr>
          <w:rFonts w:ascii="Google Sans Text" w:eastAsia="Google Sans Text" w:hAnsi="Google Sans Text" w:cs="Google Sans Text"/>
          <w:color w:val="1F1F1F"/>
        </w:rPr>
        <w:t xml:space="preserve"> työn teki</w:t>
      </w:r>
      <w:proofErr w:type="gramEnd"/>
      <w:r w:rsidRPr="003F6DFA">
        <w:rPr>
          <w:rFonts w:ascii="Google Sans Text" w:eastAsia="Google Sans Text" w:hAnsi="Google Sans Text" w:cs="Google Sans Text"/>
          <w:color w:val="1F1F1F"/>
        </w:rPr>
        <w:t>. Strateginen matriisi (</w:t>
      </w:r>
      <w:proofErr w:type="spellStart"/>
      <w:r w:rsidRPr="003F6DFA">
        <w:rPr>
          <w:rFonts w:ascii="Google Sans Text" w:eastAsia="Google Sans Text" w:hAnsi="Google Sans Text" w:cs="Google Sans Text"/>
          <w:color w:val="1F1F1F"/>
        </w:rPr>
        <w:t>Agency</w:t>
      </w:r>
      <w:proofErr w:type="spellEnd"/>
      <w:r w:rsidRPr="003F6DFA">
        <w:rPr>
          <w:rFonts w:ascii="Google Sans Text" w:eastAsia="Google Sans Text" w:hAnsi="Google Sans Text" w:cs="Google Sans Text"/>
          <w:color w:val="1F1F1F"/>
        </w:rPr>
        <w:t>/</w:t>
      </w:r>
      <w:proofErr w:type="spellStart"/>
      <w:r w:rsidRPr="003F6DFA">
        <w:rPr>
          <w:rFonts w:ascii="Google Sans Text" w:eastAsia="Google Sans Text" w:hAnsi="Google Sans Text" w:cs="Google Sans Text"/>
          <w:color w:val="1F1F1F"/>
        </w:rPr>
        <w:t>Roles</w:t>
      </w:r>
      <w:proofErr w:type="spellEnd"/>
      <w:r w:rsidRPr="003F6DFA">
        <w:rPr>
          <w:rFonts w:ascii="Google Sans Text" w:eastAsia="Google Sans Text" w:hAnsi="Google Sans Text" w:cs="Google Sans Text"/>
          <w:color w:val="1F1F1F"/>
        </w:rPr>
        <w:t xml:space="preserve">) korjaa tätä </w:t>
      </w:r>
      <w:proofErr w:type="gramStart"/>
      <w:r w:rsidRPr="003F6DFA">
        <w:rPr>
          <w:rFonts w:ascii="Google Sans Text" w:eastAsia="Google Sans Text" w:hAnsi="Google Sans Text" w:cs="Google Sans Text"/>
          <w:color w:val="1F1F1F"/>
        </w:rPr>
        <w:t>mittaamalla</w:t>
      </w:r>
      <w:proofErr w:type="gramEnd"/>
      <w:r w:rsidRPr="003F6DFA">
        <w:rPr>
          <w:rFonts w:ascii="Google Sans Text" w:eastAsia="Google Sans Text" w:hAnsi="Google Sans Text" w:cs="Google Sans Text"/>
          <w:color w:val="1F1F1F"/>
        </w:rPr>
        <w:t xml:space="preserve"> </w:t>
      </w:r>
      <w:r w:rsidRPr="003F6DFA">
        <w:rPr>
          <w:rFonts w:ascii="Google Sans Text" w:eastAsia="Google Sans Text" w:hAnsi="Google Sans Text" w:cs="Google Sans Text"/>
          <w:i/>
          <w:iCs/>
          <w:color w:val="1F1F1F"/>
        </w:rPr>
        <w:t>miten</w:t>
      </w:r>
      <w:r w:rsidRPr="003F6DFA">
        <w:rPr>
          <w:rFonts w:ascii="Google Sans Text" w:eastAsia="Google Sans Text" w:hAnsi="Google Sans Text" w:cs="Google Sans Text"/>
          <w:color w:val="1F1F1F"/>
        </w:rPr>
        <w:t xml:space="preserve"> työ on tehty. Se paljastaa "Matkustajan", joka on tuottanut </w:t>
      </w:r>
      <w:proofErr w:type="spellStart"/>
      <w:r w:rsidRPr="003F6DFA">
        <w:rPr>
          <w:rFonts w:ascii="Google Sans Text" w:eastAsia="Google Sans Text" w:hAnsi="Google Sans Text" w:cs="Google Sans Text"/>
          <w:color w:val="1F1F1F"/>
        </w:rPr>
        <w:t>Bloomin</w:t>
      </w:r>
      <w:proofErr w:type="spellEnd"/>
      <w:r w:rsidRPr="003F6DFA">
        <w:rPr>
          <w:rFonts w:ascii="Google Sans Text" w:eastAsia="Google Sans Text" w:hAnsi="Google Sans Text" w:cs="Google Sans Text"/>
          <w:color w:val="1F1F1F"/>
        </w:rPr>
        <w:t xml:space="preserve"> tasolla erinomaisen analyysin, mutta jonka oma panos prosessiin on ollut olematon.</w:t>
      </w:r>
    </w:p>
    <w:p w14:paraId="634FBAA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Yhdistämällä nämä tasot hybridirubriikki kykenee erottamaan aidon asiantuntijuuden (korkea kognitiivinen taso + aktiivinen strateginen ohjaus) näennäisosaamisesta (korkea kognitiivinen taso + passiivinen rooli).</w:t>
      </w:r>
    </w:p>
    <w:p w14:paraId="04B7F10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Taulukko 3. Kognitiivisen prosessin ja Strategisen ohjauksen vertailu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3625"/>
        <w:gridCol w:w="3728"/>
      </w:tblGrid>
      <w:tr w:rsidR="003F6DFA" w:rsidRPr="003F6DFA" w14:paraId="348E5B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6966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Arvioinnin ulottuvuus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3ABE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1. Kognitiivinen Prosessi (Artefakti)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5A9C2"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2. Strateginen Ohjaus (Toimijuus)</w:t>
            </w:r>
          </w:p>
        </w:tc>
      </w:tr>
      <w:tr w:rsidR="003F6DFA" w:rsidRPr="003F6DFA" w14:paraId="20CB5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DD107"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Pääkysymys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8CC0A"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i/>
                <w:iCs/>
                <w:color w:val="1F1F1F"/>
              </w:rPr>
              <w:t>"Onko lopputulos ja reflektio laadukas ja looginen?"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874F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i/>
                <w:iCs/>
                <w:color w:val="1F1F1F"/>
              </w:rPr>
              <w:t>"Kuka prosessia johti ja miten työkalua käytettiin?"</w:t>
            </w:r>
          </w:p>
        </w:tc>
      </w:tr>
      <w:tr w:rsidR="003F6DFA" w:rsidRPr="003F6DFA" w14:paraId="3437B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D38A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Arvioinnin kohde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2DD8C"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Ajattelun laatu</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Bloomin</w:t>
            </w:r>
            <w:proofErr w:type="spellEnd"/>
            <w:r w:rsidRPr="003F6DFA">
              <w:rPr>
                <w:rFonts w:ascii="Google Sans Text" w:eastAsia="Google Sans Text" w:hAnsi="Google Sans Text" w:cs="Google Sans Text"/>
                <w:color w:val="1F1F1F"/>
              </w:rPr>
              <w:t xml:space="preserve"> taksonomia: Analyysi, Synteesi, Arviointi).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A01E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Toimijuuden laatu</w:t>
            </w:r>
            <w:r w:rsidRPr="003F6DFA">
              <w:rPr>
                <w:rFonts w:ascii="Google Sans Text" w:eastAsia="Google Sans Text" w:hAnsi="Google Sans Text" w:cs="Google Sans Text"/>
                <w:color w:val="1F1F1F"/>
              </w:rPr>
              <w:t xml:space="preserve"> (Roolit: Arkkitehti, Kuski, Matkustaja).</w:t>
            </w:r>
          </w:p>
        </w:tc>
      </w:tr>
      <w:tr w:rsidR="003F6DFA" w:rsidRPr="003F6DFA" w14:paraId="683FF1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48FFB"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Todistusaineisto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46CD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Lopputuote ja Reflektiodokumentin argumentaatio (</w:t>
            </w:r>
            <w:proofErr w:type="spellStart"/>
            <w:r w:rsidRPr="003F6DFA">
              <w:rPr>
                <w:rFonts w:ascii="Google Sans Text" w:eastAsia="Google Sans Text" w:hAnsi="Google Sans Text" w:cs="Google Sans Text"/>
                <w:color w:val="1F1F1F"/>
              </w:rPr>
              <w:t>Toulmin</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174E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Keskusteluhistoria (</w:t>
            </w:r>
            <w:proofErr w:type="spellStart"/>
            <w:r w:rsidRPr="003F6DFA">
              <w:rPr>
                <w:rFonts w:ascii="Google Sans Text" w:eastAsia="Google Sans Text" w:hAnsi="Google Sans Text" w:cs="Google Sans Text"/>
                <w:color w:val="1F1F1F"/>
              </w:rPr>
              <w:t>Promptit</w:t>
            </w:r>
            <w:proofErr w:type="spellEnd"/>
            <w:r w:rsidRPr="003F6DFA">
              <w:rPr>
                <w:rFonts w:ascii="Google Sans Text" w:eastAsia="Google Sans Text" w:hAnsi="Google Sans Text" w:cs="Google Sans Text"/>
                <w:color w:val="1F1F1F"/>
              </w:rPr>
              <w:t>) ja korjausliikkeet (Iteraatio).</w:t>
            </w:r>
          </w:p>
        </w:tc>
      </w:tr>
      <w:tr w:rsidR="003F6DFA" w:rsidRPr="003F6DFA" w14:paraId="09AAD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DE57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Riski / Sokea piste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A1F7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Tekoälyharha:</w:t>
            </w:r>
            <w:r w:rsidRPr="003F6DFA">
              <w:rPr>
                <w:rFonts w:ascii="Google Sans Text" w:eastAsia="Google Sans Text" w:hAnsi="Google Sans Text" w:cs="Google Sans Text"/>
                <w:color w:val="1F1F1F"/>
              </w:rPr>
              <w:t xml:space="preserve"> Hyvä kehotus voi tuottaa täydellisen analyysin ilman käyttäjän aitoa ymmärrystä.</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6DD0B"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Näennäisaktiivisuus:</w:t>
            </w:r>
            <w:r w:rsidRPr="003F6DFA">
              <w:rPr>
                <w:rFonts w:ascii="Google Sans Text" w:eastAsia="Google Sans Text" w:hAnsi="Google Sans Text" w:cs="Google Sans Text"/>
                <w:color w:val="1F1F1F"/>
              </w:rPr>
              <w:t xml:space="preserve"> Paljon kehotteita, mutta vähän strategista suuntaa tai laadunvalvontaa.</w:t>
            </w:r>
          </w:p>
        </w:tc>
      </w:tr>
    </w:tbl>
    <w:p w14:paraId="7A461046" w14:textId="172D258B" w:rsidR="003F6DFA" w:rsidRPr="003F6DFA" w:rsidRDefault="00EE7B64" w:rsidP="00EE7B64">
      <w:pPr>
        <w:pStyle w:val="Otsikko5"/>
      </w:pPr>
      <w:r>
        <w:t xml:space="preserve">2.2.1.4 </w:t>
      </w:r>
      <w:r w:rsidR="003F6DFA" w:rsidRPr="003F6DFA">
        <w:t>Metodologiset Rajoitteet</w:t>
      </w:r>
    </w:p>
    <w:p w14:paraId="03E86685"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metodologinen valinta sisältää kuitenkin tietoisesti hyväksyttyjä rajoitteita, jotka tekevät hybridimallin toisesta tasosta välttämättömän. BARS-menetelmiä on perinteisesti kehitetty tavoitteena parantaa luotettavuutta siten, että arviointitasot ankkuroidaan konkreettisiin käyttäytymiskuvauksiin (</w:t>
      </w:r>
      <w:proofErr w:type="spellStart"/>
      <w:r>
        <w:rPr>
          <w:rFonts w:ascii="Google Sans Text" w:eastAsia="Google Sans Text" w:hAnsi="Google Sans Text" w:cs="Google Sans Text"/>
          <w:color w:val="1F1F1F"/>
        </w:rPr>
        <w:t>Moskal</w:t>
      </w:r>
      <w:proofErr w:type="spellEnd"/>
      <w:r>
        <w:rPr>
          <w:rFonts w:ascii="Google Sans Text" w:eastAsia="Google Sans Text" w:hAnsi="Google Sans Text" w:cs="Google Sans Text"/>
          <w:color w:val="1F1F1F"/>
        </w:rPr>
        <w:t xml:space="preserve"> 2000; Smith &amp; </w:t>
      </w:r>
      <w:proofErr w:type="spellStart"/>
      <w:r>
        <w:rPr>
          <w:rFonts w:ascii="Google Sans Text" w:eastAsia="Google Sans Text" w:hAnsi="Google Sans Text" w:cs="Google Sans Text"/>
          <w:color w:val="1F1F1F"/>
        </w:rPr>
        <w:t>Kendall</w:t>
      </w:r>
      <w:proofErr w:type="spellEnd"/>
      <w:r>
        <w:rPr>
          <w:rFonts w:ascii="Google Sans Text" w:eastAsia="Google Sans Text" w:hAnsi="Google Sans Text" w:cs="Google Sans Text"/>
          <w:color w:val="1F1F1F"/>
        </w:rPr>
        <w:t xml:space="preserve"> 1963). Niiden todellinen psykometrinen ylivoimaisuus muihin menetelmiin nähden on kuitenkin kyseenalaistettu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Akateemiset arviot ovat todenneet, että BARS-asteikot eivät kvantitatiivisesti arvioituna ole välttämättä parempia kuin muutkaan menetelmät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ja eräissä vertailuissa ne ovat jopa osoittaneet heikompaa arvioitsijoiden välistä yhdenmukaisuutta kuin perinteiset </w:t>
      </w:r>
      <w:r>
        <w:rPr>
          <w:rFonts w:ascii="Google Sans Text" w:eastAsia="Google Sans Text" w:hAnsi="Google Sans Text" w:cs="Google Sans Text"/>
          <w:color w:val="1F1F1F"/>
        </w:rPr>
        <w:lastRenderedPageBreak/>
        <w:t>summatiiviset asteikot (</w:t>
      </w:r>
      <w:proofErr w:type="spellStart"/>
      <w:r>
        <w:rPr>
          <w:rFonts w:ascii="Google Sans Text" w:eastAsia="Google Sans Text" w:hAnsi="Google Sans Text" w:cs="Google Sans Text"/>
          <w:color w:val="1F1F1F"/>
        </w:rPr>
        <w:t>Kinicki</w:t>
      </w:r>
      <w:proofErr w:type="spellEnd"/>
      <w:r>
        <w:rPr>
          <w:rFonts w:ascii="Google Sans Text" w:eastAsia="Google Sans Text" w:hAnsi="Google Sans Text" w:cs="Google Sans Text"/>
          <w:color w:val="1F1F1F"/>
        </w:rPr>
        <w:t xml:space="preserve"> ym. 1985).</w:t>
      </w:r>
    </w:p>
    <w:p w14:paraId="05B1B01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niihin liittyy tutkimuskirjallisuudessa laajasti tunnistettuja psykometrisiä ja käytännöllisiä haasteita. Niiden kehittäminen on resurssi-intensiivistä, aikaa vievää ja kallista (</w:t>
      </w:r>
      <w:proofErr w:type="spellStart"/>
      <w:r>
        <w:rPr>
          <w:rFonts w:ascii="Google Sans Text" w:eastAsia="Google Sans Text" w:hAnsi="Google Sans Text" w:cs="Google Sans Text"/>
          <w:color w:val="1F1F1F"/>
        </w:rPr>
        <w:t>Morgeson</w:t>
      </w:r>
      <w:proofErr w:type="spellEnd"/>
      <w:r>
        <w:rPr>
          <w:rFonts w:ascii="Google Sans Text" w:eastAsia="Google Sans Text" w:hAnsi="Google Sans Text" w:cs="Google Sans Text"/>
          <w:color w:val="1F1F1F"/>
        </w:rPr>
        <w:t xml:space="preserve"> ym. 2007). Lisäksi ne voivat olla joustamattomia muuttuvissa työrooleissa, jotka vaativat jatkuvaa päivitystä (Levine ym. 1988). Tämä joustamattomuus ja vaatimus määritellä spesifisiä käyttäytymismalleja voivat johtaa siihen, että ne yksinkertaistavat liikaa monimutkaisia, luovia tai strategisia tehtäviä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 kuten ongelmanratkaisua ja luovuutta, joita on vaikea kuvata spesifisinä, havaittavina käyttäytymisinä. Juuri tämä BARS-mallien ankkureiden "äärimmäinen spesifisyys" (engl. </w:t>
      </w:r>
      <w:proofErr w:type="spellStart"/>
      <w:r>
        <w:rPr>
          <w:rFonts w:ascii="Google Sans Text" w:eastAsia="Google Sans Text" w:hAnsi="Google Sans Text" w:cs="Google Sans Text"/>
          <w:i/>
          <w:iCs/>
          <w:color w:val="1F1F1F"/>
        </w:rPr>
        <w:t>extreme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specificity</w:t>
      </w:r>
      <w:proofErr w:type="spellEnd"/>
      <w:r>
        <w:rPr>
          <w:rFonts w:ascii="Google Sans Text" w:eastAsia="Google Sans Text" w:hAnsi="Google Sans Text" w:cs="Google Sans Text"/>
          <w:color w:val="1F1F1F"/>
        </w:rPr>
        <w:t>) voi johtaa kognitiivisen vaatimustason latistumiseen, ja se onkin tunnistettu haasteeksi arvioijille, sillä se rajoittaa niiden soveltuvuutta abstraktimpien ominaisuuksien mittaamiseen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w:t>
      </w:r>
    </w:p>
    <w:p w14:paraId="0CBD4F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BARS-asteikkojen luotettavuuden on osoitettu olevan parhaimmillaankin vain kohtalainen tai jopa rajoitettu (engl. </w:t>
      </w:r>
      <w:proofErr w:type="spellStart"/>
      <w:r>
        <w:rPr>
          <w:rFonts w:ascii="Google Sans Text" w:eastAsia="Google Sans Text" w:hAnsi="Google Sans Text" w:cs="Google Sans Text"/>
          <w:i/>
          <w:iCs/>
          <w:color w:val="1F1F1F"/>
        </w:rPr>
        <w:t>limited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juuri niissä konteksteissa, jotka vaativat monimutkaisten ei-teknisten taitojen arviointia, kuten vaativissa asiantuntijatehtävissä on todennettu (Kim ym. 2022). Tämän vuoksi analyyttisen tason toteuttaminen BARS-mallina ei ole ratkaisu reliabiliteettiongelmaan, vaan tietoinen kompromissi, joka tuo rakenteen arviointiin mutta jättää merkittävän osan varianssista selittämättä. Juuri nämä menetelmän sisäsyntyiset rajoitukset tekevät holistisen tason välttämättömäksi.</w:t>
      </w:r>
    </w:p>
    <w:p w14:paraId="55AF19D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Kuten tämän viitekehyksen "Metodologisen nöyryyden mandaatissa" (ks. Luku 2.4.3.2, Mandaatti 3) todetaan, kognitiivisiin prosesseihin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perustuva matriisi mittaa tehokkaasti prosessin loogisuutta (Pätevyys), mutta ei välttämättä tunnista aitoa asiantuntijuutta (Mestaruus), joka ilmenee sääntöjen strategisena rikkomisena tai luovana soveltamisena. Nämä taidot ovat usein kontekstisidonnaisia, implisiittisiä (</w:t>
      </w:r>
      <w:proofErr w:type="spellStart"/>
      <w:r>
        <w:rPr>
          <w:rFonts w:ascii="Google Sans Text" w:eastAsia="Google Sans Text" w:hAnsi="Google Sans Text" w:cs="Google Sans Text"/>
          <w:color w:val="1F1F1F"/>
        </w:rPr>
        <w:t>Polanyi</w:t>
      </w:r>
      <w:proofErr w:type="spellEnd"/>
      <w:r>
        <w:rPr>
          <w:rFonts w:ascii="Google Sans Text" w:eastAsia="Google Sans Text" w:hAnsi="Google Sans Text" w:cs="Google Sans Text"/>
          <w:color w:val="1F1F1F"/>
        </w:rPr>
        <w:t xml:space="preserve"> 1966) ja vaikeasti etukäteen määriteltäviä (vrt.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1980).</w:t>
      </w:r>
    </w:p>
    <w:p w14:paraId="397E8360"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Kognitiivisen arviointimatriisin rajoitteet eivät ole virheitä, vaan tietoinen suunnitteluvalinta. Matriisin rakenteellinen jäykkyys on välttämätöntä, jotta se voi toimia vakaana ja koneellisesti käsiteltävänä perustana. Tämän metodologisen jännitteen vuoksi viitekehys ei voi nojata pelkkään analyyttiseen tasoon, vaan vaatii toisen, dynaamisemman tason. Itse analyyttinen matriisi (Taulukko 1) on kuitenkin rakennettu huomattavasti perinteisiä BARS-asteikkoja yksityiskohtaisemmaksi, jotta se tarjoaa riittävän erottelukyvyn.</w:t>
      </w:r>
    </w:p>
    <w:p w14:paraId="4582DD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Erityisesti korkeimman tason (Taso 4) kriteerit sisältävät usein vaihtoehtoisia polkuja. Tämä valinta pyrkii lisäämään pätevyyttä, mutta samalla se lisää kognitiivista kuormaa ja tulkinnanvaraisuutta, mikä puolestaan luo tunnetun riskin arvioitsijoiden välisen yhdenmukaisuuden (engl. </w:t>
      </w:r>
      <w:r>
        <w:rPr>
          <w:rFonts w:ascii="Google Sans Text" w:eastAsia="Google Sans Text" w:hAnsi="Google Sans Text" w:cs="Google Sans Text"/>
          <w:i/>
          <w:iCs/>
          <w:color w:val="1F1F1F"/>
        </w:rPr>
        <w:t>Inter-</w:t>
      </w:r>
      <w:proofErr w:type="spellStart"/>
      <w:r>
        <w:rPr>
          <w:rFonts w:ascii="Google Sans Text" w:eastAsia="Google Sans Text" w:hAnsi="Google Sans Text" w:cs="Google Sans Text"/>
          <w:i/>
          <w:iCs/>
          <w:color w:val="1F1F1F"/>
        </w:rPr>
        <w:t>Rater</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xml:space="preserve">, IRR) heikkenemiselle (Wolf &amp; </w:t>
      </w:r>
      <w:proofErr w:type="spellStart"/>
      <w:r>
        <w:rPr>
          <w:rFonts w:ascii="Google Sans Text" w:eastAsia="Google Sans Text" w:hAnsi="Google Sans Text" w:cs="Google Sans Text"/>
          <w:color w:val="1F1F1F"/>
        </w:rPr>
        <w:t>Stevens</w:t>
      </w:r>
      <w:proofErr w:type="spellEnd"/>
      <w:r>
        <w:rPr>
          <w:rFonts w:ascii="Google Sans Text" w:eastAsia="Google Sans Text" w:hAnsi="Google Sans Text" w:cs="Google Sans Text"/>
          <w:color w:val="1F1F1F"/>
        </w:rPr>
        <w:t xml:space="preserve"> 2007; </w:t>
      </w:r>
      <w:proofErr w:type="spellStart"/>
      <w:r>
        <w:rPr>
          <w:rFonts w:ascii="Google Sans Text" w:eastAsia="Google Sans Text" w:hAnsi="Google Sans Text" w:cs="Google Sans Text"/>
          <w:color w:val="1F1F1F"/>
        </w:rPr>
        <w:t>Jonsson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Svingby</w:t>
      </w:r>
      <w:proofErr w:type="spellEnd"/>
      <w:r>
        <w:rPr>
          <w:rFonts w:ascii="Google Sans Text" w:eastAsia="Google Sans Text" w:hAnsi="Google Sans Text" w:cs="Google Sans Text"/>
          <w:color w:val="1F1F1F"/>
        </w:rPr>
        <w:t xml:space="preserve"> 2007). Kognitiivisen </w:t>
      </w:r>
      <w:proofErr w:type="spellStart"/>
      <w:r>
        <w:rPr>
          <w:rFonts w:ascii="Google Sans Text" w:eastAsia="Google Sans Text" w:hAnsi="Google Sans Text" w:cs="Google Sans Text"/>
          <w:color w:val="1F1F1F"/>
        </w:rPr>
        <w:t>Kvoorumin</w:t>
      </w:r>
      <w:proofErr w:type="spellEnd"/>
      <w:r>
        <w:rPr>
          <w:rFonts w:ascii="Google Sans Text" w:eastAsia="Google Sans Text" w:hAnsi="Google Sans Text" w:cs="Google Sans Text"/>
          <w:color w:val="1F1F1F"/>
        </w:rPr>
        <w:t xml:space="preserve"> arkkitehtuuri on suunniteltu hallitsemaan tätä lisääntynyttä jännitettä. Analyytikko-agentti ankkuroi väitteet todistusaineistoon (Luku 2.3.3), Loogikko-agentti purkaa argumentin rakenteen (Luku 2.3.4) ja Kriitikkoryhmä falsifioi </w:t>
      </w:r>
      <w:r>
        <w:rPr>
          <w:rFonts w:ascii="Google Sans Text" w:eastAsia="Google Sans Text" w:hAnsi="Google Sans Text" w:cs="Google Sans Text"/>
          <w:color w:val="1F1F1F"/>
        </w:rPr>
        <w:lastRenderedPageBreak/>
        <w:t>argumentin (Luku 2.3.5). Tämän prosessin tavoitteena on varmistaa, että monimutkaisten kriteerien soveltaminen pysyy ankkuroituna objektiiviseen todistusaineistoon, mikä vähentää subjektiivista tulkintaa ja tukee luotettavuutta.</w:t>
      </w:r>
    </w:p>
    <w:p w14:paraId="236DBB0A" w14:textId="77777777" w:rsidR="00691B61" w:rsidRDefault="00691B61" w:rsidP="00691B61">
      <w:pPr>
        <w:pStyle w:val="Otsikko4"/>
      </w:pPr>
      <w:r>
        <w:t xml:space="preserve">2.2.2 Holistinen Taso: Kognitiivinen </w:t>
      </w:r>
      <w:proofErr w:type="spellStart"/>
      <w:r>
        <w:t>Kvoorum</w:t>
      </w:r>
      <w:proofErr w:type="spellEnd"/>
      <w:r>
        <w:t xml:space="preserve"> (MAS-arkkitehtuuri)</w:t>
      </w:r>
    </w:p>
    <w:p w14:paraId="503CBAAD"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color w:val="1F1F1F"/>
        </w:rPr>
        <w:t>Hybridirubriikin toinen arkkitehtoninen taso on sen holistinen taso. Se on suunniteltu nimenomaan kompensoimaan analyyttisen tason jäykkyyttä ja ratkaisemaan pätevyyteen liittyvä haaste. Sen tehtävänä on tunnistaa aito asiantuntijuus, joka usein ylittää tai jopa tietoisesti rikkoo ennalta määriteltyjä sääntöjä paremman lopputuloksen saavuttamiseksi.</w:t>
      </w:r>
    </w:p>
    <w:p w14:paraId="44D25EC2"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color w:val="1F1F1F"/>
        </w:rPr>
        <w:t xml:space="preserve">Tämä monimutkainen ja vivahteikas analyysi vaatii erikoistuneen mekanismin, joka on tässä viitekehyksessä Kognitiivinen </w:t>
      </w:r>
      <w:proofErr w:type="spellStart"/>
      <w:r w:rsidRPr="00C1070A">
        <w:rPr>
          <w:rFonts w:ascii="Google Sans Text" w:eastAsia="Google Sans Text" w:hAnsi="Google Sans Text" w:cs="Google Sans Text"/>
          <w:color w:val="1F1F1F"/>
        </w:rPr>
        <w:t>Kvoorum</w:t>
      </w:r>
      <w:proofErr w:type="spellEnd"/>
      <w:r w:rsidRPr="00C1070A">
        <w:rPr>
          <w:rFonts w:ascii="Google Sans Text" w:eastAsia="Google Sans Text" w:hAnsi="Google Sans Text" w:cs="Google Sans Text"/>
          <w:color w:val="1F1F1F"/>
        </w:rPr>
        <w:t xml:space="preserve">. Kognitiivinen </w:t>
      </w:r>
      <w:proofErr w:type="spellStart"/>
      <w:r w:rsidRPr="00C1070A">
        <w:rPr>
          <w:rFonts w:ascii="Google Sans Text" w:eastAsia="Google Sans Text" w:hAnsi="Google Sans Text" w:cs="Google Sans Text"/>
          <w:color w:val="1F1F1F"/>
        </w:rPr>
        <w:t>Kvoorum</w:t>
      </w:r>
      <w:proofErr w:type="spellEnd"/>
      <w:r w:rsidRPr="00C1070A">
        <w:rPr>
          <w:rFonts w:ascii="Google Sans Text" w:eastAsia="Google Sans Text" w:hAnsi="Google Sans Text" w:cs="Google Sans Text"/>
          <w:color w:val="1F1F1F"/>
        </w:rPr>
        <w:t xml:space="preserve"> on moniagenttijärjestelmä (MAS) (vrt. </w:t>
      </w:r>
      <w:hyperlink r:id="rId5" w:tgtFrame="_blank" w:history="1">
        <w:r w:rsidRPr="00C1070A">
          <w:rPr>
            <w:rStyle w:val="Hyperlinkki"/>
            <w:rFonts w:ascii="Google Sans Text" w:eastAsia="Google Sans Text" w:hAnsi="Google Sans Text" w:cs="Google Sans Text"/>
          </w:rPr>
          <w:t>Supianto ym. 2023</w:t>
        </w:r>
      </w:hyperlink>
      <w:r w:rsidRPr="00C1070A">
        <w:rPr>
          <w:rFonts w:ascii="Google Sans Text" w:eastAsia="Google Sans Text" w:hAnsi="Google Sans Text" w:cs="Google Sans Text"/>
          <w:color w:val="1F1F1F"/>
        </w:rPr>
        <w:t>), joka perustuu kognitiiviseen työnjakoon. Se ei nojaa yhteen monoliittiseen tekoälymalliin, vaan jakaa analyysitehtävän erillisiin, teoreettisesti johdettuihin ja erikoistuneisiin kognitiivisiin rooleihin (</w:t>
      </w:r>
      <w:proofErr w:type="spellStart"/>
      <w:r>
        <w:fldChar w:fldCharType="begin"/>
      </w:r>
      <w:r>
        <w:instrText>HYPERLINK "https://www.google.com/search?q=%23guo2024" \t "_blank"</w:instrText>
      </w:r>
      <w:r>
        <w:fldChar w:fldCharType="separate"/>
      </w:r>
      <w:r w:rsidRPr="00C1070A">
        <w:rPr>
          <w:rStyle w:val="Hyperlinkki"/>
          <w:rFonts w:ascii="Google Sans Text" w:eastAsia="Google Sans Text" w:hAnsi="Google Sans Text" w:cs="Google Sans Text"/>
        </w:rPr>
        <w:t>Guo</w:t>
      </w:r>
      <w:proofErr w:type="spellEnd"/>
      <w:r w:rsidRPr="00C1070A">
        <w:rPr>
          <w:rStyle w:val="Hyperlinkki"/>
          <w:rFonts w:ascii="Google Sans Text" w:eastAsia="Google Sans Text" w:hAnsi="Google Sans Text" w:cs="Google Sans Text"/>
        </w:rPr>
        <w:t xml:space="preserve"> ym. 2024</w:t>
      </w:r>
      <w:r>
        <w:fldChar w:fldCharType="end"/>
      </w:r>
      <w:r w:rsidRPr="00C1070A">
        <w:rPr>
          <w:rFonts w:ascii="Google Sans Text" w:eastAsia="Google Sans Text" w:hAnsi="Google Sans Text" w:cs="Google Sans Text"/>
          <w:color w:val="1F1F1F"/>
        </w:rPr>
        <w:t>).</w:t>
      </w:r>
    </w:p>
    <w:p w14:paraId="5589FF22"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color w:val="1F1F1F"/>
        </w:rPr>
        <w:t>Järjestelmä on suunniteltu toimimaan kahdessa eri toimintatilassa (</w:t>
      </w:r>
      <w:proofErr w:type="spellStart"/>
      <w:r w:rsidRPr="00C1070A">
        <w:rPr>
          <w:rFonts w:ascii="Google Sans Text" w:eastAsia="Google Sans Text" w:hAnsi="Google Sans Text" w:cs="Google Sans Text"/>
          <w:i/>
          <w:iCs/>
          <w:color w:val="1F1F1F"/>
        </w:rPr>
        <w:t>workflows</w:t>
      </w:r>
      <w:proofErr w:type="spellEnd"/>
      <w:r w:rsidRPr="00C1070A">
        <w:rPr>
          <w:rFonts w:ascii="Google Sans Text" w:eastAsia="Google Sans Text" w:hAnsi="Google Sans Text" w:cs="Google Sans Text"/>
          <w:color w:val="1F1F1F"/>
        </w:rPr>
        <w:t>), jotka optimoivat prosessin joko syvällisyyden tai tehokkuuden mukaan:</w:t>
      </w:r>
    </w:p>
    <w:p w14:paraId="2A0DA035" w14:textId="77777777" w:rsidR="00C1070A" w:rsidRPr="00C1070A" w:rsidRDefault="00C1070A" w:rsidP="00BF796D">
      <w:pPr>
        <w:numPr>
          <w:ilvl w:val="0"/>
          <w:numId w:val="39"/>
        </w:num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C1070A">
        <w:rPr>
          <w:rFonts w:ascii="Google Sans Text" w:eastAsia="Google Sans Text" w:hAnsi="Google Sans Text" w:cs="Google Sans Text"/>
          <w:b/>
          <w:bCs/>
          <w:color w:val="1F1F1F"/>
        </w:rPr>
        <w:t>Sequential</w:t>
      </w:r>
      <w:proofErr w:type="spellEnd"/>
      <w:r w:rsidRPr="00C1070A">
        <w:rPr>
          <w:rFonts w:ascii="Google Sans Text" w:eastAsia="Google Sans Text" w:hAnsi="Google Sans Text" w:cs="Google Sans Text"/>
          <w:b/>
          <w:bCs/>
          <w:color w:val="1F1F1F"/>
        </w:rPr>
        <w:t xml:space="preserve"> Audit (</w:t>
      </w:r>
      <w:proofErr w:type="spellStart"/>
      <w:r w:rsidRPr="00C1070A">
        <w:rPr>
          <w:rFonts w:ascii="Google Sans Text" w:eastAsia="Google Sans Text" w:hAnsi="Google Sans Text" w:cs="Google Sans Text"/>
          <w:b/>
          <w:bCs/>
          <w:color w:val="1F1F1F"/>
        </w:rPr>
        <w:t>Courtroom</w:t>
      </w:r>
      <w:proofErr w:type="spellEnd"/>
      <w:r w:rsidRPr="00C1070A">
        <w:rPr>
          <w:rFonts w:ascii="Google Sans Text" w:eastAsia="Google Sans Text" w:hAnsi="Google Sans Text" w:cs="Google Sans Text"/>
          <w:b/>
          <w:bCs/>
          <w:color w:val="1F1F1F"/>
        </w:rPr>
        <w:t xml:space="preserve"> 2.0):</w:t>
      </w:r>
      <w:r w:rsidRPr="00C1070A">
        <w:rPr>
          <w:rFonts w:ascii="Google Sans Text" w:eastAsia="Google Sans Text" w:hAnsi="Google Sans Text" w:cs="Google Sans Text"/>
          <w:color w:val="1F1F1F"/>
        </w:rPr>
        <w:t xml:space="preserve"> Perinteinen, syväluotaava tila, jossa agentit toimivat peräkkäin auditointiketjussa. Tämä on oletustila maksimaalista tarkkuutta vaativissa tilanteissa.</w:t>
      </w:r>
    </w:p>
    <w:p w14:paraId="67C7D776" w14:textId="29DB2CBD" w:rsidR="00C1070A" w:rsidRPr="00C1070A" w:rsidRDefault="00C1070A" w:rsidP="00BF796D">
      <w:pPr>
        <w:numPr>
          <w:ilvl w:val="0"/>
          <w:numId w:val="39"/>
        </w:num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C1070A">
        <w:rPr>
          <w:rFonts w:ascii="Google Sans Text" w:eastAsia="Google Sans Text" w:hAnsi="Google Sans Text" w:cs="Google Sans Text"/>
          <w:b/>
          <w:bCs/>
          <w:color w:val="1F1F1F"/>
        </w:rPr>
        <w:t>Fused</w:t>
      </w:r>
      <w:proofErr w:type="spellEnd"/>
      <w:r w:rsidRPr="00C1070A">
        <w:rPr>
          <w:rFonts w:ascii="Google Sans Text" w:eastAsia="Google Sans Text" w:hAnsi="Google Sans Text" w:cs="Google Sans Text"/>
          <w:b/>
          <w:bCs/>
          <w:color w:val="1F1F1F"/>
        </w:rPr>
        <w:t xml:space="preserve"> Audit (</w:t>
      </w:r>
      <w:proofErr w:type="spellStart"/>
      <w:r w:rsidRPr="00C1070A">
        <w:rPr>
          <w:rFonts w:ascii="Google Sans Text" w:eastAsia="Google Sans Text" w:hAnsi="Google Sans Text" w:cs="Google Sans Text"/>
          <w:b/>
          <w:bCs/>
          <w:color w:val="1F1F1F"/>
        </w:rPr>
        <w:t>Courtroom</w:t>
      </w:r>
      <w:proofErr w:type="spellEnd"/>
      <w:r w:rsidRPr="00C1070A">
        <w:rPr>
          <w:rFonts w:ascii="Google Sans Text" w:eastAsia="Google Sans Text" w:hAnsi="Google Sans Text" w:cs="Google Sans Text"/>
          <w:b/>
          <w:bCs/>
          <w:color w:val="1F1F1F"/>
        </w:rPr>
        <w:t xml:space="preserve"> 3.0):</w:t>
      </w:r>
      <w:r w:rsidRPr="00C1070A">
        <w:rPr>
          <w:rFonts w:ascii="Google Sans Text" w:eastAsia="Google Sans Text" w:hAnsi="Google Sans Text" w:cs="Google Sans Text"/>
          <w:color w:val="1F1F1F"/>
        </w:rPr>
        <w:t xml:space="preserve"> Uudempi, tehokkaampi tila, joka hyödyntää </w:t>
      </w:r>
      <w:proofErr w:type="spellStart"/>
      <w:r w:rsidRPr="00C1070A">
        <w:rPr>
          <w:rFonts w:ascii="Google Sans Text" w:eastAsia="Google Sans Text" w:hAnsi="Google Sans Text" w:cs="Google Sans Text"/>
          <w:b/>
          <w:bCs/>
          <w:color w:val="1F1F1F"/>
        </w:rPr>
        <w:t>PanelAgent</w:t>
      </w:r>
      <w:proofErr w:type="spellEnd"/>
      <w:r w:rsidRPr="00C1070A">
        <w:rPr>
          <w:rFonts w:ascii="Google Sans Text" w:eastAsia="Google Sans Text" w:hAnsi="Google Sans Text" w:cs="Google Sans Text"/>
          <w:color w:val="1F1F1F"/>
        </w:rPr>
        <w:t>-komponenttia. Tämä komponentti yhdistää logiikan, falsifioinnin ja kausaalisuuden arvioinnin yhdeksi "Paneeliksi".</w:t>
      </w:r>
      <w:r w:rsidR="00C33574">
        <w:rPr>
          <w:rFonts w:ascii="Google Sans Text" w:eastAsia="Google Sans Text" w:hAnsi="Google Sans Text" w:cs="Google Sans Text"/>
          <w:color w:val="1F1F1F"/>
        </w:rPr>
        <w:t xml:space="preserve"> T</w:t>
      </w:r>
      <w:r w:rsidR="00C33574" w:rsidRPr="00C33574">
        <w:rPr>
          <w:rFonts w:ascii="Google Sans Text" w:eastAsia="Google Sans Text" w:hAnsi="Google Sans Text" w:cs="Google Sans Text"/>
          <w:color w:val="1F1F1F"/>
        </w:rPr>
        <w:t>ämä vähentää järjestelmän kognitiivista kuormaa ja nopeuttaa prosessia säilyttäen kuitenkin kriittiset arviointinäkökulmat. Kyseessä on pragmaattinen optimointi (</w:t>
      </w:r>
      <w:proofErr w:type="spellStart"/>
      <w:r w:rsidR="00C33574" w:rsidRPr="00C33574">
        <w:rPr>
          <w:rFonts w:ascii="Google Sans Text" w:eastAsia="Google Sans Text" w:hAnsi="Google Sans Text" w:cs="Google Sans Text"/>
          <w:color w:val="1F1F1F"/>
        </w:rPr>
        <w:t>PanelAgent</w:t>
      </w:r>
      <w:proofErr w:type="spellEnd"/>
      <w:r w:rsidR="00C33574" w:rsidRPr="00C33574">
        <w:rPr>
          <w:rFonts w:ascii="Google Sans Text" w:eastAsia="Google Sans Text" w:hAnsi="Google Sans Text" w:cs="Google Sans Text"/>
          <w:color w:val="1F1F1F"/>
        </w:rPr>
        <w:t>), jossa useampi teoreettinen rooli suoritetaan yhden API-kutsun sisällä ("Single-</w:t>
      </w:r>
      <w:proofErr w:type="spellStart"/>
      <w:r w:rsidR="00C33574" w:rsidRPr="00C33574">
        <w:rPr>
          <w:rFonts w:ascii="Google Sans Text" w:eastAsia="Google Sans Text" w:hAnsi="Google Sans Text" w:cs="Google Sans Text"/>
          <w:color w:val="1F1F1F"/>
        </w:rPr>
        <w:t>Pass</w:t>
      </w:r>
      <w:proofErr w:type="spellEnd"/>
      <w:r w:rsidR="00C33574" w:rsidRPr="00C33574">
        <w:rPr>
          <w:rFonts w:ascii="Google Sans Text" w:eastAsia="Google Sans Text" w:hAnsi="Google Sans Text" w:cs="Google Sans Text"/>
          <w:color w:val="1F1F1F"/>
        </w:rPr>
        <w:t xml:space="preserve"> </w:t>
      </w:r>
      <w:proofErr w:type="spellStart"/>
      <w:r w:rsidR="00C33574" w:rsidRPr="00C33574">
        <w:rPr>
          <w:rFonts w:ascii="Google Sans Text" w:eastAsia="Google Sans Text" w:hAnsi="Google Sans Text" w:cs="Google Sans Text"/>
          <w:color w:val="1F1F1F"/>
        </w:rPr>
        <w:t>Inference</w:t>
      </w:r>
      <w:proofErr w:type="spellEnd"/>
      <w:r w:rsidR="00C33574" w:rsidRPr="00C33574">
        <w:rPr>
          <w:rFonts w:ascii="Google Sans Text" w:eastAsia="Google Sans Text" w:hAnsi="Google Sans Text" w:cs="Google Sans Text"/>
          <w:color w:val="1F1F1F"/>
        </w:rPr>
        <w:t xml:space="preserve">"). Tämä vähentää merkittävästi latenssia ja </w:t>
      </w:r>
      <w:proofErr w:type="spellStart"/>
      <w:r w:rsidR="00C33574" w:rsidRPr="00C33574">
        <w:rPr>
          <w:rFonts w:ascii="Google Sans Text" w:eastAsia="Google Sans Text" w:hAnsi="Google Sans Text" w:cs="Google Sans Text"/>
          <w:color w:val="1F1F1F"/>
        </w:rPr>
        <w:t>token</w:t>
      </w:r>
      <w:proofErr w:type="spellEnd"/>
      <w:r w:rsidR="00C33574" w:rsidRPr="00C33574">
        <w:rPr>
          <w:rFonts w:ascii="Google Sans Text" w:eastAsia="Google Sans Text" w:hAnsi="Google Sans Text" w:cs="Google Sans Text"/>
          <w:color w:val="1F1F1F"/>
        </w:rPr>
        <w:t>-kustannuksia verrattuna täysin eriytettyyn agenttimalliin.</w:t>
      </w:r>
    </w:p>
    <w:p w14:paraId="78A1AB45"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C1070A">
        <w:rPr>
          <w:rFonts w:ascii="Google Sans Text" w:eastAsia="Google Sans Text" w:hAnsi="Google Sans Text" w:cs="Google Sans Text"/>
          <w:color w:val="1F1F1F"/>
        </w:rPr>
        <w:t>Kvoorum</w:t>
      </w:r>
      <w:proofErr w:type="spellEnd"/>
      <w:r w:rsidRPr="00C1070A">
        <w:rPr>
          <w:rFonts w:ascii="Google Sans Text" w:eastAsia="Google Sans Text" w:hAnsi="Google Sans Text" w:cs="Google Sans Text"/>
          <w:color w:val="1F1F1F"/>
        </w:rPr>
        <w:t xml:space="preserve"> koostuu erikoistuneista agentista, jotka jakautuvat toiminnallisiin ryhmiin (huomioiden valitun toimintatilan):</w:t>
      </w:r>
    </w:p>
    <w:p w14:paraId="6D347B5D"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Turvaportti:</w:t>
      </w:r>
      <w:r w:rsidRPr="00C1070A">
        <w:rPr>
          <w:rFonts w:ascii="Google Sans Text" w:eastAsia="Google Sans Text" w:hAnsi="Google Sans Text" w:cs="Google Sans Text"/>
          <w:color w:val="1F1F1F"/>
        </w:rPr>
        <w:t xml:space="preserve"> Vartija-agentti.</w:t>
      </w:r>
    </w:p>
    <w:p w14:paraId="116D7E06"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Analyysi:</w:t>
      </w:r>
      <w:r w:rsidRPr="00C1070A">
        <w:rPr>
          <w:rFonts w:ascii="Google Sans Text" w:eastAsia="Google Sans Text" w:hAnsi="Google Sans Text" w:cs="Google Sans Text"/>
          <w:color w:val="1F1F1F"/>
        </w:rPr>
        <w:t xml:space="preserve"> Analyytikko-agentti ja Loogikko-agentti.</w:t>
      </w:r>
    </w:p>
    <w:p w14:paraId="30885A90"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Kriitikot (tai Paneeli):</w:t>
      </w:r>
      <w:r w:rsidRPr="00C1070A">
        <w:rPr>
          <w:rFonts w:ascii="Google Sans Text" w:eastAsia="Google Sans Text" w:hAnsi="Google Sans Text" w:cs="Google Sans Text"/>
          <w:color w:val="1F1F1F"/>
        </w:rPr>
        <w:t xml:space="preserve"> Falsifioija, Valvoja, Kausaalinen ja Tunnistaja. </w:t>
      </w:r>
      <w:proofErr w:type="spellStart"/>
      <w:r w:rsidRPr="00C1070A">
        <w:rPr>
          <w:rFonts w:ascii="Google Sans Text" w:eastAsia="Google Sans Text" w:hAnsi="Google Sans Text" w:cs="Google Sans Text"/>
          <w:i/>
          <w:iCs/>
          <w:color w:val="1F1F1F"/>
        </w:rPr>
        <w:t>Fused</w:t>
      </w:r>
      <w:proofErr w:type="spellEnd"/>
      <w:r w:rsidRPr="00C1070A">
        <w:rPr>
          <w:rFonts w:ascii="Google Sans Text" w:eastAsia="Google Sans Text" w:hAnsi="Google Sans Text" w:cs="Google Sans Text"/>
          <w:i/>
          <w:iCs/>
          <w:color w:val="1F1F1F"/>
        </w:rPr>
        <w:t xml:space="preserve"> Audit</w:t>
      </w:r>
      <w:r w:rsidRPr="00C1070A">
        <w:rPr>
          <w:rFonts w:ascii="Google Sans Text" w:eastAsia="Google Sans Text" w:hAnsi="Google Sans Text" w:cs="Google Sans Text"/>
          <w:color w:val="1F1F1F"/>
        </w:rPr>
        <w:t xml:space="preserve"> -tilassa nämä roolit yhdistyvät </w:t>
      </w:r>
      <w:proofErr w:type="spellStart"/>
      <w:r w:rsidRPr="00C1070A">
        <w:rPr>
          <w:rFonts w:ascii="Google Sans Text" w:eastAsia="Google Sans Text" w:hAnsi="Google Sans Text" w:cs="Google Sans Text"/>
          <w:b/>
          <w:bCs/>
          <w:color w:val="1F1F1F"/>
        </w:rPr>
        <w:t>PanelAgent</w:t>
      </w:r>
      <w:proofErr w:type="spellEnd"/>
      <w:r w:rsidRPr="00C1070A">
        <w:rPr>
          <w:rFonts w:ascii="Google Sans Text" w:eastAsia="Google Sans Text" w:hAnsi="Google Sans Text" w:cs="Google Sans Text"/>
          <w:color w:val="1F1F1F"/>
        </w:rPr>
        <w:t>-komponentin alle.</w:t>
      </w:r>
    </w:p>
    <w:p w14:paraId="315FDC1E" w14:textId="77777777" w:rsidR="00CE363A" w:rsidRDefault="00C1070A" w:rsidP="00C1070A">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lastRenderedPageBreak/>
        <w:t>Synteesi ja Raportointi:</w:t>
      </w:r>
      <w:r w:rsidRPr="00C1070A">
        <w:rPr>
          <w:rFonts w:ascii="Google Sans Text" w:eastAsia="Google Sans Text" w:hAnsi="Google Sans Text" w:cs="Google Sans Text"/>
          <w:color w:val="1F1F1F"/>
        </w:rPr>
        <w:t xml:space="preserve"> Tuomari-agentti ja XAI-Raportoija-agentti.</w:t>
      </w:r>
    </w:p>
    <w:p w14:paraId="3917AFFB" w14:textId="77777777" w:rsidR="00536209" w:rsidRPr="00536209" w:rsidRDefault="00CE363A" w:rsidP="00C1070A">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E363A">
        <w:rPr>
          <w:rFonts w:ascii="Google Sans Text" w:eastAsia="Google Sans Text" w:hAnsi="Google Sans Text" w:cs="Google Sans Text"/>
          <w:b/>
          <w:bCs/>
          <w:color w:val="1F1F1F"/>
        </w:rPr>
        <w:t xml:space="preserve">Ohjaus ja Palaute: </w:t>
      </w:r>
      <w:r w:rsidRPr="00536209">
        <w:rPr>
          <w:rFonts w:ascii="Google Sans Text" w:eastAsia="Google Sans Text" w:hAnsi="Google Sans Text" w:cs="Google Sans Text"/>
          <w:color w:val="1F1F1F"/>
        </w:rPr>
        <w:t xml:space="preserve">Valmentaja-agentti. Teknisesti kunkin agentin kognitiivinen rooli on operationalisoitu laajalla "System </w:t>
      </w:r>
      <w:proofErr w:type="spellStart"/>
      <w:r w:rsidRPr="00536209">
        <w:rPr>
          <w:rFonts w:ascii="Google Sans Text" w:eastAsia="Google Sans Text" w:hAnsi="Google Sans Text" w:cs="Google Sans Text"/>
          <w:color w:val="1F1F1F"/>
        </w:rPr>
        <w:t>Prompt</w:t>
      </w:r>
      <w:proofErr w:type="spellEnd"/>
      <w:r w:rsidRPr="00536209">
        <w:rPr>
          <w:rFonts w:ascii="Google Sans Text" w:eastAsia="Google Sans Text" w:hAnsi="Google Sans Text" w:cs="Google Sans Text"/>
          <w:color w:val="1F1F1F"/>
        </w:rPr>
        <w:t>" -määrittelyllä. Nämä kehotteet sisältävät roolikohtaiset toimintaohjeet sekä "</w:t>
      </w:r>
      <w:proofErr w:type="spellStart"/>
      <w:r w:rsidRPr="00536209">
        <w:rPr>
          <w:rFonts w:ascii="Google Sans Text" w:eastAsia="Google Sans Text" w:hAnsi="Google Sans Text" w:cs="Google Sans Text"/>
          <w:color w:val="1F1F1F"/>
        </w:rPr>
        <w:t>Few-Shot</w:t>
      </w:r>
      <w:proofErr w:type="spellEnd"/>
      <w:r w:rsidRPr="00536209">
        <w:rPr>
          <w:rFonts w:ascii="Google Sans Text" w:eastAsia="Google Sans Text" w:hAnsi="Google Sans Text" w:cs="Google Sans Text"/>
          <w:color w:val="1F1F1F"/>
        </w:rPr>
        <w:t>" -menetelmän mukaisia esimerkkejä (oikeat ja väärät suoritukset), jotka toimivat agentin implisiittisenä tietämyksenä ja ankkuroivat sen toiminnan haluttuun laatutasoon.</w:t>
      </w:r>
    </w:p>
    <w:p w14:paraId="2AC50C2B" w14:textId="398832F5" w:rsidR="00C1070A" w:rsidRPr="00CE363A" w:rsidRDefault="00C1070A" w:rsidP="00536209">
      <w:pPr>
        <w:pBdr>
          <w:top w:val="nil"/>
          <w:left w:val="nil"/>
          <w:bottom w:val="nil"/>
          <w:right w:val="nil"/>
          <w:between w:val="nil"/>
        </w:pBdr>
        <w:spacing w:after="240" w:line="275" w:lineRule="auto"/>
        <w:ind w:left="360"/>
        <w:rPr>
          <w:rFonts w:ascii="Google Sans Text" w:eastAsia="Google Sans Text" w:hAnsi="Google Sans Text" w:cs="Google Sans Text"/>
          <w:color w:val="1F1F1F"/>
        </w:rPr>
      </w:pPr>
      <w:r w:rsidRPr="00CE363A">
        <w:rPr>
          <w:rFonts w:ascii="Google Sans Text" w:eastAsia="Google Sans Text" w:hAnsi="Google Sans Text" w:cs="Google Sans Text"/>
          <w:color w:val="1F1F1F"/>
        </w:rPr>
        <w:t>Tämän moniagenttijärjestelmän täydellinen operationaalinen komentorakenne, agenttien roolit ja vaiheittainen työnkulku muodostavat sen operatiivisen mallin.</w:t>
      </w:r>
    </w:p>
    <w:p w14:paraId="2EF57E09" w14:textId="77777777" w:rsidR="00691B61" w:rsidRDefault="00691B61" w:rsidP="00691B61">
      <w:pPr>
        <w:pStyle w:val="Otsikko3"/>
      </w:pPr>
      <w:r>
        <w:t xml:space="preserve">2.3 Operatiivinen Malli: </w:t>
      </w:r>
      <w:proofErr w:type="spellStart"/>
      <w:r>
        <w:t>Sekventiaalinen</w:t>
      </w:r>
      <w:proofErr w:type="spellEnd"/>
      <w:r>
        <w:t xml:space="preserve"> Auditointiketju</w:t>
      </w:r>
    </w:p>
    <w:p w14:paraId="71C883F2" w14:textId="7B3E7769" w:rsidR="00C3139D" w:rsidRPr="00C3139D" w:rsidRDefault="00C3139D" w:rsidP="00C3139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06FBE">
        <w:rPr>
          <w:rFonts w:ascii="Google Sans Text" w:eastAsia="Google Sans Text" w:hAnsi="Google Sans Text" w:cs="Google Sans Text"/>
          <w:color w:val="1F1F1F"/>
        </w:rPr>
        <w:t>Tämä osio siirtää tarkastelun arkkitehtuurin staattisista komponenteista järjestelmän dynaamiseen toimintaan. Se kuvaa yksityiskohtaisesti "</w:t>
      </w:r>
      <w:proofErr w:type="spellStart"/>
      <w:r w:rsidRPr="00306FBE">
        <w:rPr>
          <w:rFonts w:ascii="Google Sans Text" w:eastAsia="Google Sans Text" w:hAnsi="Google Sans Text" w:cs="Google Sans Text"/>
          <w:color w:val="1F1F1F"/>
        </w:rPr>
        <w:t>Sekventiaalisen</w:t>
      </w:r>
      <w:proofErr w:type="spellEnd"/>
      <w:r w:rsidRPr="00306FBE">
        <w:rPr>
          <w:rFonts w:ascii="Google Sans Text" w:eastAsia="Google Sans Text" w:hAnsi="Google Sans Text" w:cs="Google Sans Text"/>
          <w:color w:val="1F1F1F"/>
        </w:rPr>
        <w:t xml:space="preserve"> Auditointiketjun" – vaiheittaisen prosessin, jonka mukaisesti arviointi suoritetaan. Osio esittää tiukassa ajallisessa järjestyksessä, miten arkkitehtuurin komponentit (agentit ja matriisi) prosessoivat todistusaineistoa. Prosessi koostuu viidestä peräkkäisestä päävaiheesta (1–5), alkaen syötteen esikäsittelystä, edeten analyysiin ja argumentaatioon, jatkuen kriittiseen falsifiointiin ja päättyen lopulliseen synteesiin.</w:t>
      </w:r>
    </w:p>
    <w:p w14:paraId="1BD8D1C7" w14:textId="4453899F" w:rsidR="00306FBE" w:rsidRPr="00306FBE" w:rsidRDefault="00306FBE" w:rsidP="00306FBE">
      <w:pPr>
        <w:pStyle w:val="Otsikko4"/>
      </w:pPr>
      <w:r>
        <w:t xml:space="preserve">2.3.1 </w:t>
      </w:r>
      <w:r w:rsidRPr="00306FBE">
        <w:t>Deterministinen Rangaistusmekanismi ('Passiivisuus-leikkuri')</w:t>
      </w:r>
    </w:p>
    <w:p w14:paraId="5EC03968" w14:textId="42772E75" w:rsidR="006E64AF" w:rsidRPr="006E64AF" w:rsidRDefault="006E64AF" w:rsidP="00306FB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6E64AF">
        <w:rPr>
          <w:rFonts w:ascii="Google Sans Text" w:eastAsia="Google Sans Text" w:hAnsi="Google Sans Text" w:cs="Google Sans Text"/>
          <w:color w:val="1F1F1F"/>
        </w:rPr>
        <w:t xml:space="preserve">Järjestelmän sääntökantaan on koodattu ehdoton neuro-symbolinen kontrollimekanismi, joka noudattaa "Shift to </w:t>
      </w:r>
      <w:proofErr w:type="spellStart"/>
      <w:r w:rsidRPr="006E64AF">
        <w:rPr>
          <w:rFonts w:ascii="Google Sans Text" w:eastAsia="Google Sans Text" w:hAnsi="Google Sans Text" w:cs="Google Sans Text"/>
          <w:color w:val="1F1F1F"/>
        </w:rPr>
        <w:t>Determinism</w:t>
      </w:r>
      <w:proofErr w:type="spellEnd"/>
      <w:r w:rsidRPr="006E64AF">
        <w:rPr>
          <w:rFonts w:ascii="Google Sans Text" w:eastAsia="Google Sans Text" w:hAnsi="Google Sans Text" w:cs="Google Sans Text"/>
          <w:color w:val="1F1F1F"/>
        </w:rPr>
        <w:t>" -periaatetta. Järjestelmä erottaa toisistaan laadullisen luokittelun (tekoäly) ja kvantitatiivisen toimeenpanon (Python-koodi). Kielimalli ainoastaan tunnistaa roolin, mutta deterministinen koodikerros pakottaa pistekatot ja suorittaa laskennan. Tähän sisältyy "Passiivisuus-leikkuri", joka on kriittinen kontrolli:</w:t>
      </w:r>
    </w:p>
    <w:p w14:paraId="27796606" w14:textId="77777777" w:rsidR="00306FBE" w:rsidRPr="00306FBE" w:rsidRDefault="00306FBE" w:rsidP="00BF796D">
      <w:pPr>
        <w:numPr>
          <w:ilvl w:val="0"/>
          <w:numId w:val="41"/>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06FBE">
        <w:rPr>
          <w:rFonts w:ascii="Google Sans Text" w:eastAsia="Google Sans Text" w:hAnsi="Google Sans Text" w:cs="Google Sans Text"/>
          <w:b/>
          <w:bCs/>
          <w:color w:val="1F1F1F"/>
        </w:rPr>
        <w:t>Sääntö:</w:t>
      </w:r>
      <w:r w:rsidRPr="00306FBE">
        <w:rPr>
          <w:rFonts w:ascii="Google Sans Text" w:eastAsia="Google Sans Text" w:hAnsi="Google Sans Text" w:cs="Google Sans Text"/>
          <w:color w:val="1F1F1F"/>
        </w:rPr>
        <w:t xml:space="preserve"> Jos käyttäjä saa mistään kriteeristä tason 1 (Matkustaja), kokonaisarvosana </w:t>
      </w:r>
      <w:r w:rsidRPr="00306FBE">
        <w:rPr>
          <w:rFonts w:ascii="Google Sans Text" w:eastAsia="Google Sans Text" w:hAnsi="Google Sans Text" w:cs="Google Sans Text"/>
          <w:b/>
          <w:bCs/>
          <w:color w:val="1F1F1F"/>
        </w:rPr>
        <w:t>EI SAA</w:t>
      </w:r>
      <w:r w:rsidRPr="00306FBE">
        <w:rPr>
          <w:rFonts w:ascii="Google Sans Text" w:eastAsia="Google Sans Text" w:hAnsi="Google Sans Text" w:cs="Google Sans Text"/>
          <w:color w:val="1F1F1F"/>
        </w:rPr>
        <w:t xml:space="preserve"> ylittää tasoa 2/4.</w:t>
      </w:r>
    </w:p>
    <w:p w14:paraId="774BCC98" w14:textId="77777777" w:rsidR="00306FBE" w:rsidRPr="00306FBE" w:rsidRDefault="00306FBE" w:rsidP="00BF796D">
      <w:pPr>
        <w:numPr>
          <w:ilvl w:val="0"/>
          <w:numId w:val="41"/>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06FBE">
        <w:rPr>
          <w:rFonts w:ascii="Google Sans Text" w:eastAsia="Google Sans Text" w:hAnsi="Google Sans Text" w:cs="Google Sans Text"/>
          <w:b/>
          <w:bCs/>
          <w:color w:val="1F1F1F"/>
        </w:rPr>
        <w:t>Perustelu:</w:t>
      </w:r>
      <w:r w:rsidRPr="00306FBE">
        <w:rPr>
          <w:rFonts w:ascii="Google Sans Text" w:eastAsia="Google Sans Text" w:hAnsi="Google Sans Text" w:cs="Google Sans Text"/>
          <w:color w:val="1F1F1F"/>
        </w:rPr>
        <w:t xml:space="preserve"> Hyvä tekoäly ei kompensoi huonoa kuskia. Arvioimme prosessinhallintaa, emme tuuria. Jos käyttäjä nukkuu ratissa, suoritus hylätään, vaikka auto (AI) ajaisi maaliin.</w:t>
      </w:r>
    </w:p>
    <w:p w14:paraId="25362B06" w14:textId="710E790E" w:rsidR="00691B61" w:rsidRDefault="00691B61" w:rsidP="00691B61">
      <w:pPr>
        <w:pStyle w:val="Otsikko4"/>
      </w:pPr>
      <w:r>
        <w:t>2.3.</w:t>
      </w:r>
      <w:r w:rsidR="00306FBE">
        <w:t>2</w:t>
      </w:r>
      <w:r>
        <w:t xml:space="preserve"> Prosessimallin Kuvaus ja Auditoitavuus</w:t>
      </w:r>
    </w:p>
    <w:p w14:paraId="2A1D5248" w14:textId="78B3E771" w:rsidR="00691B61" w:rsidRDefault="00B622B7"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sidRPr="00B622B7">
        <w:rPr>
          <w:rFonts w:ascii="Google Sans Text" w:eastAsia="Google Sans Text" w:hAnsi="Google Sans Text" w:cs="Google Sans Text"/>
          <w:color w:val="1F1F1F"/>
        </w:rPr>
        <w:t>Wooldridgen</w:t>
      </w:r>
      <w:proofErr w:type="spellEnd"/>
      <w:r w:rsidRPr="00B622B7">
        <w:rPr>
          <w:rFonts w:ascii="Google Sans Text" w:eastAsia="Google Sans Text" w:hAnsi="Google Sans Text" w:cs="Google Sans Text"/>
          <w:color w:val="1F1F1F"/>
        </w:rPr>
        <w:t xml:space="preserve"> (2009) määritelmän mukaisesti järjestelmä toteuttaa moniagenttiarkkitehtuurin (MAS), joka tässä viitekehyksessä konkretisoituu ”</w:t>
      </w:r>
      <w:proofErr w:type="spellStart"/>
      <w:r w:rsidRPr="00B622B7">
        <w:rPr>
          <w:rFonts w:ascii="Google Sans Text" w:eastAsia="Google Sans Text" w:hAnsi="Google Sans Text" w:cs="Google Sans Text"/>
          <w:color w:val="1F1F1F"/>
        </w:rPr>
        <w:t>sekventiaalisena</w:t>
      </w:r>
      <w:proofErr w:type="spellEnd"/>
      <w:r w:rsidRPr="00B622B7">
        <w:rPr>
          <w:rFonts w:ascii="Google Sans Text" w:eastAsia="Google Sans Text" w:hAnsi="Google Sans Text" w:cs="Google Sans Text"/>
          <w:color w:val="1F1F1F"/>
        </w:rPr>
        <w:t xml:space="preserve"> auditointiketjuna”, jossa erikoistuneet agentit prosessoivat informaatiota peräkkäin kumuloituvassa prosessissa.</w:t>
      </w:r>
      <w:r w:rsidR="00691B61">
        <w:rPr>
          <w:rFonts w:ascii="Google Sans Text" w:eastAsia="Google Sans Text" w:hAnsi="Google Sans Text" w:cs="Google Sans Text"/>
          <w:color w:val="1F1F1F"/>
        </w:rPr>
        <w:t xml:space="preserve"> Tämä arkkitehtuuri on itsessään verrattavissa tieteellisen menetelmän soveltamiseen (</w:t>
      </w:r>
      <w:proofErr w:type="spellStart"/>
      <w:r w:rsidR="00691B61">
        <w:rPr>
          <w:rFonts w:ascii="Google Sans Text" w:eastAsia="Google Sans Text" w:hAnsi="Google Sans Text" w:cs="Google Sans Text"/>
          <w:color w:val="1F1F1F"/>
        </w:rPr>
        <w:t>Cheng</w:t>
      </w:r>
      <w:proofErr w:type="spellEnd"/>
      <w:r w:rsidR="00691B61">
        <w:rPr>
          <w:rFonts w:ascii="Google Sans Text" w:eastAsia="Google Sans Text" w:hAnsi="Google Sans Text" w:cs="Google Sans Text"/>
          <w:color w:val="1F1F1F"/>
        </w:rPr>
        <w:t xml:space="preserve"> 2001):</w:t>
      </w:r>
    </w:p>
    <w:p w14:paraId="41EA6A79" w14:textId="77777777" w:rsidR="00691B61" w:rsidRDefault="00691B61" w:rsidP="00BF796D">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Vaihe 1: Empiirinen havainnointi.</w:t>
      </w:r>
      <w:r>
        <w:rPr>
          <w:rFonts w:ascii="Google Sans Text" w:eastAsia="Google Sans Text" w:hAnsi="Google Sans Text" w:cs="Google Sans Text"/>
          <w:color w:val="1F1F1F"/>
        </w:rPr>
        <w:t xml:space="preserve"> Prosessi alkaa todistusaineiston keräämisestä ja </w:t>
      </w:r>
      <w:r>
        <w:rPr>
          <w:rFonts w:ascii="Google Sans Text" w:eastAsia="Google Sans Text" w:hAnsi="Google Sans Text" w:cs="Google Sans Text"/>
          <w:color w:val="1F1F1F"/>
        </w:rPr>
        <w:lastRenderedPageBreak/>
        <w:t>ankkuroinnista (Analyytikko-agentti, ks. Luku 2.3.3).</w:t>
      </w:r>
    </w:p>
    <w:p w14:paraId="59038763" w14:textId="77777777" w:rsidR="00691B61" w:rsidRDefault="00691B61" w:rsidP="00BF796D">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Vaihe 2: Hypoteesin luominen.</w:t>
      </w:r>
      <w:r>
        <w:rPr>
          <w:rFonts w:ascii="Google Sans Text" w:eastAsia="Google Sans Text" w:hAnsi="Google Sans Text" w:cs="Google Sans Text"/>
          <w:color w:val="1F1F1F"/>
        </w:rPr>
        <w:t xml:space="preserve"> Jäsennellyn argumentin muodostaminen (Loogikko-agentti, ks. Luku 2.3.4).</w:t>
      </w:r>
    </w:p>
    <w:p w14:paraId="776DBC39" w14:textId="77777777" w:rsidR="00691B61" w:rsidRDefault="00691B61" w:rsidP="00BF796D">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Vaihe 3: Falsifiointi.</w:t>
      </w:r>
      <w:r>
        <w:rPr>
          <w:rFonts w:ascii="Google Sans Text" w:eastAsia="Google Sans Text" w:hAnsi="Google Sans Text" w:cs="Google Sans Text"/>
          <w:color w:val="1F1F1F"/>
        </w:rPr>
        <w:t xml:space="preserve"> Argumentti altistetaan systemaattiselle kumoamisyritykselle (Kriitikkoryhmä, ks. Luku 2.3.5).</w:t>
      </w:r>
    </w:p>
    <w:p w14:paraId="47DAE00D" w14:textId="77777777" w:rsidR="00691B61" w:rsidRDefault="00691B61" w:rsidP="00BF796D">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Vaihe 4: Synteesi ja Johtopäätökset.</w:t>
      </w:r>
      <w:r>
        <w:rPr>
          <w:rFonts w:ascii="Google Sans Text" w:eastAsia="Google Sans Text" w:hAnsi="Google Sans Text" w:cs="Google Sans Text"/>
          <w:color w:val="1F1F1F"/>
        </w:rPr>
        <w:t xml:space="preserve"> Tulokset kootaan yhteen (Tuomari-agentti), ja analyysiin liittyvä epävarmuus tuodaan esiin selitettävän tekoälyn (</w:t>
      </w:r>
      <w:proofErr w:type="spellStart"/>
      <w:r>
        <w:rPr>
          <w:rFonts w:ascii="Google Sans Text" w:eastAsia="Google Sans Text" w:hAnsi="Google Sans Text" w:cs="Google Sans Text"/>
          <w:color w:val="1F1F1F"/>
        </w:rPr>
        <w:t>Explainable</w:t>
      </w:r>
      <w:proofErr w:type="spellEnd"/>
      <w:r>
        <w:rPr>
          <w:rFonts w:ascii="Google Sans Text" w:eastAsia="Google Sans Text" w:hAnsi="Google Sans Text" w:cs="Google Sans Text"/>
          <w:color w:val="1F1F1F"/>
        </w:rPr>
        <w:t xml:space="preserve"> AI, XAI; vrt.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Berrada</w:t>
      </w:r>
      <w:proofErr w:type="spellEnd"/>
      <w:r>
        <w:rPr>
          <w:rFonts w:ascii="Google Sans Text" w:eastAsia="Google Sans Text" w:hAnsi="Google Sans Text" w:cs="Google Sans Text"/>
          <w:color w:val="1F1F1F"/>
        </w:rPr>
        <w:t xml:space="preserve"> 2018) avulla (XAI-Raportoija-agentti, ks. Luku 2.3.6).</w:t>
      </w:r>
    </w:p>
    <w:p w14:paraId="32D22A9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vaiheittainen malli on tietoinen arkkitehtuurivalinta, joka priorisoi maksimaalista auditoitavuutta ja jäljitettävyyttä tehokkuuden kustannuksella. Vaikka dynaamisemmat debatti-arkkitehtuurit voivat tuottaa syvällisempiä oivalluksia (Du ym. 2023), tämä tiukasti </w:t>
      </w:r>
      <w:proofErr w:type="spellStart"/>
      <w:r>
        <w:rPr>
          <w:rFonts w:ascii="Google Sans Text" w:eastAsia="Google Sans Text" w:hAnsi="Google Sans Text" w:cs="Google Sans Text"/>
          <w:color w:val="1F1F1F"/>
        </w:rPr>
        <w:t>sekventiaalinen</w:t>
      </w:r>
      <w:proofErr w:type="spellEnd"/>
      <w:r>
        <w:rPr>
          <w:rFonts w:ascii="Google Sans Text" w:eastAsia="Google Sans Text" w:hAnsi="Google Sans Text" w:cs="Google Sans Text"/>
          <w:color w:val="1F1F1F"/>
        </w:rPr>
        <w:t xml:space="preserve"> malli valittiin perusarkkitehtuuriksi, jotta arviointiprosessi pysyy vakioituna ja mitattavana. Se pakottaa analyysin noudattamaan tiukasti falsifioinnin ja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mallin kaltaisia, ennalta määriteltyjä ja vakiintuneita loogisia rakenteita.</w:t>
      </w:r>
    </w:p>
    <w:p w14:paraId="43B9A55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Operatiivisesti tämä auditoitavuus toteutuu siten, että jokainen agentti tuottaa standardoidun JSON-välitulosteen. Tämä modulaarinen rakenne edellyttää kaikkien välitulosten välittämistä prosessin loppuun. Vaikka tämä lisää datan määrää, se on strateginen valinta: se varmistaa, että lopullinen päätös perustuu koko päättelyketjuun ja mahdollistaa Tuomari-agentin suorittaman hierarkkisen konfliktinratkaisun. Nämä välitulosteet muodostavat yhdessä "kognitiivisen jäljen" koko päättelyprosessista, joka voidaan tallentaa ja tarkastaa jälkikäteen (vrt. Luku 4.2).</w:t>
      </w:r>
    </w:p>
    <w:p w14:paraId="440918C7" w14:textId="19C91168" w:rsidR="00691B61" w:rsidRDefault="00691B61" w:rsidP="00691B61">
      <w:pPr>
        <w:pStyle w:val="Otsikko4"/>
      </w:pPr>
      <w:r>
        <w:t>2.3.</w:t>
      </w:r>
      <w:r w:rsidR="00306FBE">
        <w:t>3</w:t>
      </w:r>
      <w:r>
        <w:t xml:space="preserve"> Vartija-agentti: Esikäsittely ja Turvaportti (Vaihe 1)</w:t>
      </w:r>
    </w:p>
    <w:p w14:paraId="2C087524" w14:textId="3390F071" w:rsidR="00691B61" w:rsidRDefault="00B622B7"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B622B7">
        <w:rPr>
          <w:rFonts w:ascii="Google Sans Text" w:eastAsia="Google Sans Text" w:hAnsi="Google Sans Text" w:cs="Google Sans Text"/>
          <w:color w:val="1F1F1F"/>
        </w:rPr>
        <w:t>Operatiivinen prosessi alkaa syötteen esikäsittelyllä, jonka suorittaa Vartija-agentti, vastaten OWASP Foundationin (2025a) suosituksia syötteen validoinnista ja puhdistuksesta kriittisenä tietoturvakontrollina.</w:t>
      </w:r>
      <w:r w:rsidR="00691B61">
        <w:rPr>
          <w:rFonts w:ascii="Google Sans Text" w:eastAsia="Google Sans Text" w:hAnsi="Google Sans Text" w:cs="Google Sans Text"/>
          <w:color w:val="1F1F1F"/>
        </w:rPr>
        <w:t xml:space="preserve"> Tämä agentti toteuttaa Teknisen Kontrollikerroksen (ks. Luku 2.4.2) toiminnot: Rakenteellinen Puhdistus, Datan Normalisointi, Datan </w:t>
      </w:r>
      <w:proofErr w:type="spellStart"/>
      <w:r w:rsidR="00691B61">
        <w:rPr>
          <w:rFonts w:ascii="Google Sans Text" w:eastAsia="Google Sans Text" w:hAnsi="Google Sans Text" w:cs="Google Sans Text"/>
          <w:color w:val="1F1F1F"/>
        </w:rPr>
        <w:t>Anonymisointi</w:t>
      </w:r>
      <w:proofErr w:type="spellEnd"/>
      <w:r w:rsidR="00691B61">
        <w:rPr>
          <w:rFonts w:ascii="Google Sans Text" w:eastAsia="Google Sans Text" w:hAnsi="Google Sans Text" w:cs="Google Sans Text"/>
          <w:color w:val="1F1F1F"/>
        </w:rPr>
        <w:t xml:space="preserve"> ja Aktiivinen Uhkien Luokittelu. Sen tehtävänä on torjua ulkoisia uhkia, kuten kehotemurtoja (LLM01:2025). </w:t>
      </w:r>
      <w:r w:rsidR="006F4B38" w:rsidRPr="006F4B38">
        <w:rPr>
          <w:rFonts w:ascii="Google Sans Text" w:eastAsia="Google Sans Text" w:hAnsi="Google Sans Text" w:cs="Google Sans Text"/>
          <w:color w:val="1F1F1F"/>
        </w:rPr>
        <w:t xml:space="preserve">Torjunta kohdistuu erityisesti epäsuoriin kehotemurtoihin (engl. </w:t>
      </w:r>
      <w:proofErr w:type="spellStart"/>
      <w:r w:rsidR="006F4B38" w:rsidRPr="006F4B38">
        <w:rPr>
          <w:rFonts w:ascii="Google Sans Text" w:eastAsia="Google Sans Text" w:hAnsi="Google Sans Text" w:cs="Google Sans Text"/>
          <w:color w:val="1F1F1F"/>
        </w:rPr>
        <w:t>Indirect</w:t>
      </w:r>
      <w:proofErr w:type="spellEnd"/>
      <w:r w:rsidR="006F4B38" w:rsidRPr="006F4B38">
        <w:rPr>
          <w:rFonts w:ascii="Google Sans Text" w:eastAsia="Google Sans Text" w:hAnsi="Google Sans Text" w:cs="Google Sans Text"/>
          <w:color w:val="1F1F1F"/>
        </w:rPr>
        <w:t xml:space="preserve"> </w:t>
      </w:r>
      <w:proofErr w:type="spellStart"/>
      <w:r w:rsidR="006F4B38" w:rsidRPr="006F4B38">
        <w:rPr>
          <w:rFonts w:ascii="Google Sans Text" w:eastAsia="Google Sans Text" w:hAnsi="Google Sans Text" w:cs="Google Sans Text"/>
          <w:color w:val="1F1F1F"/>
        </w:rPr>
        <w:t>Prompt</w:t>
      </w:r>
      <w:proofErr w:type="spellEnd"/>
      <w:r w:rsidR="006F4B38" w:rsidRPr="006F4B38">
        <w:rPr>
          <w:rFonts w:ascii="Google Sans Text" w:eastAsia="Google Sans Text" w:hAnsi="Google Sans Text" w:cs="Google Sans Text"/>
          <w:color w:val="1F1F1F"/>
        </w:rPr>
        <w:t xml:space="preserve"> </w:t>
      </w:r>
      <w:proofErr w:type="spellStart"/>
      <w:r w:rsidR="006F4B38" w:rsidRPr="006F4B38">
        <w:rPr>
          <w:rFonts w:ascii="Google Sans Text" w:eastAsia="Google Sans Text" w:hAnsi="Google Sans Text" w:cs="Google Sans Text"/>
          <w:color w:val="1F1F1F"/>
        </w:rPr>
        <w:t>Injection</w:t>
      </w:r>
      <w:proofErr w:type="spellEnd"/>
      <w:r w:rsidR="006F4B38" w:rsidRPr="006F4B38">
        <w:rPr>
          <w:rFonts w:ascii="Google Sans Text" w:eastAsia="Google Sans Text" w:hAnsi="Google Sans Text" w:cs="Google Sans Text"/>
          <w:color w:val="1F1F1F"/>
        </w:rPr>
        <w:t xml:space="preserve">), jotka ovat kasvava uhka kielimalleille (Yi ym. 2025; </w:t>
      </w:r>
      <w:proofErr w:type="spellStart"/>
      <w:r w:rsidR="006F4B38" w:rsidRPr="006F4B38">
        <w:rPr>
          <w:rFonts w:ascii="Google Sans Text" w:eastAsia="Google Sans Text" w:hAnsi="Google Sans Text" w:cs="Google Sans Text"/>
          <w:color w:val="1F1F1F"/>
        </w:rPr>
        <w:t>Greshake</w:t>
      </w:r>
      <w:proofErr w:type="spellEnd"/>
      <w:r w:rsidR="006F4B38" w:rsidRPr="006F4B38">
        <w:rPr>
          <w:rFonts w:ascii="Google Sans Text" w:eastAsia="Google Sans Text" w:hAnsi="Google Sans Text" w:cs="Google Sans Text"/>
          <w:color w:val="1F1F1F"/>
        </w:rPr>
        <w:t xml:space="preserve"> ym. 2023; Liu, Yi ym. 2023; Liu, X. ym. 2024) sekä autonomisten agenttien erityisuhkiin (</w:t>
      </w:r>
      <w:proofErr w:type="spellStart"/>
      <w:r w:rsidR="006F4B38" w:rsidRPr="006F4B38">
        <w:rPr>
          <w:rFonts w:ascii="Google Sans Text" w:eastAsia="Google Sans Text" w:hAnsi="Google Sans Text" w:cs="Google Sans Text"/>
          <w:color w:val="1F1F1F"/>
        </w:rPr>
        <w:t>AIMultiple</w:t>
      </w:r>
      <w:proofErr w:type="spellEnd"/>
      <w:r w:rsidR="006F4B38" w:rsidRPr="006F4B38">
        <w:rPr>
          <w:rFonts w:ascii="Google Sans Text" w:eastAsia="Google Sans Text" w:hAnsi="Google Sans Text" w:cs="Google Sans Text"/>
          <w:color w:val="1F1F1F"/>
        </w:rPr>
        <w:t xml:space="preserve"> 2025).</w:t>
      </w:r>
    </w:p>
    <w:p w14:paraId="5B82C0A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Viimeisenä valmisteluvaiheena ja ainoastaan jos turvatarkistukset on läpäisty, Vartija-agentti merkitsee datan (engl. </w:t>
      </w:r>
      <w:r>
        <w:rPr>
          <w:rFonts w:ascii="Google Sans Text" w:eastAsia="Google Sans Text" w:hAnsi="Google Sans Text" w:cs="Google Sans Text"/>
          <w:i/>
          <w:iCs/>
          <w:color w:val="1F1F1F"/>
        </w:rPr>
        <w:t xml:space="preserve">Input </w:t>
      </w:r>
      <w:proofErr w:type="spellStart"/>
      <w:r>
        <w:rPr>
          <w:rFonts w:ascii="Google Sans Text" w:eastAsia="Google Sans Text" w:hAnsi="Google Sans Text" w:cs="Google Sans Text"/>
          <w:i/>
          <w:iCs/>
          <w:color w:val="1F1F1F"/>
        </w:rPr>
        <w:t>Tainting</w:t>
      </w:r>
      <w:proofErr w:type="spellEnd"/>
      <w:r>
        <w:rPr>
          <w:rFonts w:ascii="Google Sans Text" w:eastAsia="Google Sans Text" w:hAnsi="Google Sans Text" w:cs="Google Sans Text"/>
          <w:color w:val="1F1F1F"/>
        </w:rPr>
        <w:t>) kokoamalla kaiken puhdistetun datan yhteen objektiin. Tämä luo perustan järjestelmän keskeiselle turvallisuussäännölle (ks. Luku 2.4.2.4, Sääntö 1: Luottamuksen Kehä, vain vartijan hyväksymä data on validia), joka perustuu turvallisen tiedonkulun periaatteisiin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1977).</w:t>
      </w:r>
    </w:p>
    <w:p w14:paraId="42262AC0" w14:textId="0A2DCAA8" w:rsidR="00691B61" w:rsidRDefault="00691B61" w:rsidP="00691B61">
      <w:pPr>
        <w:pStyle w:val="Otsikko4"/>
      </w:pPr>
      <w:r>
        <w:t>2.3.</w:t>
      </w:r>
      <w:r w:rsidR="00306FBE">
        <w:t>4</w:t>
      </w:r>
      <w:r>
        <w:t xml:space="preserve"> Analyytikko-agentti: Todistepohjainen Ankkurointi (Vaihe 2)</w:t>
      </w:r>
    </w:p>
    <w:p w14:paraId="4D42DE4B" w14:textId="1E184258" w:rsidR="00691B61" w:rsidRDefault="00C129DF"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29DF">
        <w:rPr>
          <w:rFonts w:ascii="Google Sans Text" w:eastAsia="Google Sans Text" w:hAnsi="Google Sans Text" w:cs="Google Sans Text"/>
          <w:color w:val="1F1F1F"/>
        </w:rPr>
        <w:lastRenderedPageBreak/>
        <w:t xml:space="preserve">Analyytikko-agentti aloittaa analyysivaiheen luomalla ”todistuskartan”, joka perustuu </w:t>
      </w:r>
      <w:proofErr w:type="spellStart"/>
      <w:r w:rsidRPr="00C129DF">
        <w:rPr>
          <w:rFonts w:ascii="Google Sans Text" w:eastAsia="Google Sans Text" w:hAnsi="Google Sans Text" w:cs="Google Sans Text"/>
          <w:color w:val="1F1F1F"/>
        </w:rPr>
        <w:t>Shusterin</w:t>
      </w:r>
      <w:proofErr w:type="spellEnd"/>
      <w:r w:rsidRPr="00C129DF">
        <w:rPr>
          <w:rFonts w:ascii="Google Sans Text" w:eastAsia="Google Sans Text" w:hAnsi="Google Sans Text" w:cs="Google Sans Text"/>
          <w:color w:val="1F1F1F"/>
        </w:rPr>
        <w:t xml:space="preserve"> ym. (2021) kuvaamaan ankkuroituun tiedonhakuun (RAG), jolla pyritään minimoimaan kielimallien taipumusta hallusinointiin</w:t>
      </w:r>
      <w:r w:rsidR="00691B61">
        <w:rPr>
          <w:rFonts w:ascii="Google Sans Text" w:eastAsia="Google Sans Text" w:hAnsi="Google Sans Text" w:cs="Google Sans Text"/>
          <w:color w:val="1F1F1F"/>
        </w:rPr>
        <w:t xml:space="preserve"> noudattaen Sääntöä 1 (ks. Luku 2.4.2.4). Se toteuttaa tämän soveltamalla RAG-tyyppistä (engl. </w:t>
      </w:r>
      <w:proofErr w:type="spellStart"/>
      <w:r w:rsidR="00691B61">
        <w:rPr>
          <w:rFonts w:ascii="Google Sans Text" w:eastAsia="Google Sans Text" w:hAnsi="Google Sans Text" w:cs="Google Sans Text"/>
          <w:i/>
          <w:iCs/>
          <w:color w:val="1F1F1F"/>
        </w:rPr>
        <w:t>Retrieval-Augmented</w:t>
      </w:r>
      <w:proofErr w:type="spellEnd"/>
      <w:r w:rsidR="00691B61">
        <w:rPr>
          <w:rFonts w:ascii="Google Sans Text" w:eastAsia="Google Sans Text" w:hAnsi="Google Sans Text" w:cs="Google Sans Text"/>
          <w:i/>
          <w:iCs/>
          <w:color w:val="1F1F1F"/>
        </w:rPr>
        <w:t xml:space="preserve"> </w:t>
      </w:r>
      <w:proofErr w:type="spellStart"/>
      <w:r w:rsidR="00691B61">
        <w:rPr>
          <w:rFonts w:ascii="Google Sans Text" w:eastAsia="Google Sans Text" w:hAnsi="Google Sans Text" w:cs="Google Sans Text"/>
          <w:i/>
          <w:iCs/>
          <w:color w:val="1F1F1F"/>
        </w:rPr>
        <w:t>Generation</w:t>
      </w:r>
      <w:proofErr w:type="spellEnd"/>
      <w:r w:rsidR="00691B61">
        <w:rPr>
          <w:rFonts w:ascii="Google Sans Text" w:eastAsia="Google Sans Text" w:hAnsi="Google Sans Text" w:cs="Google Sans Text"/>
          <w:color w:val="1F1F1F"/>
        </w:rPr>
        <w:t>) tiedonhakustrategiaa konteksti-ikkunan sisällä (Lewis ym. 2020), joka vähentää merkittävästi kielimallien taipumusta hallusinointiin (</w:t>
      </w:r>
      <w:proofErr w:type="spellStart"/>
      <w:r w:rsidR="00691B61">
        <w:rPr>
          <w:rFonts w:ascii="Google Sans Text" w:eastAsia="Google Sans Text" w:hAnsi="Google Sans Text" w:cs="Google Sans Text"/>
          <w:color w:val="1F1F1F"/>
        </w:rPr>
        <w:t>Shuster</w:t>
      </w:r>
      <w:proofErr w:type="spellEnd"/>
      <w:r w:rsidR="00691B61">
        <w:rPr>
          <w:rFonts w:ascii="Google Sans Text" w:eastAsia="Google Sans Text" w:hAnsi="Google Sans Text" w:cs="Google Sans Text"/>
          <w:color w:val="1F1F1F"/>
        </w:rPr>
        <w:t xml:space="preserve"> ym. 2021).</w:t>
      </w:r>
    </w:p>
    <w:p w14:paraId="1956B538"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RAG-arkkitehtuureilla on kuitenkin tunnettuja heikkouksia (Ahmad ym. 2024). Yksi merkittävä haaste on ”</w:t>
      </w:r>
      <w:proofErr w:type="spellStart"/>
      <w:r>
        <w:rPr>
          <w:rFonts w:ascii="Google Sans Text" w:eastAsia="Google Sans Text" w:hAnsi="Google Sans Text" w:cs="Google Sans Text"/>
          <w:color w:val="1F1F1F"/>
        </w:rPr>
        <w:t>lost</w:t>
      </w:r>
      <w:proofErr w:type="spellEnd"/>
      <w:r>
        <w:rPr>
          <w:rFonts w:ascii="Google Sans Text" w:eastAsia="Google Sans Text" w:hAnsi="Google Sans Text" w:cs="Google Sans Text"/>
          <w:color w:val="1F1F1F"/>
        </w:rPr>
        <w:t xml:space="preserve"> in </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middle</w:t>
      </w:r>
      <w:proofErr w:type="spellEnd"/>
      <w:r>
        <w:rPr>
          <w:rFonts w:ascii="Google Sans Text" w:eastAsia="Google Sans Text" w:hAnsi="Google Sans Text" w:cs="Google Sans Text"/>
          <w:color w:val="1F1F1F"/>
        </w:rPr>
        <w:t>” -ilmiö, jossa mallit eivät kykene hyödyntämään tehokkaasti tietoa pitkän konteksti-ikkunan keskellä (Liu, N. F. ym. 2024). Prototyyppivaiheessa tätä riskiä ei hallita teknisesti (esim. erillisellä uudelleensijoitusmallilla; vrt. Ma ym. 2024). Riskiä pyritään kuitenkin lieventämään operatiivisesti. Analyytikko-agentti on ohjeistettu toteuttamaan kaksivaiheisen prosessin: ensin agentti suorittaa laajan haun, minkä jälkeen se optimoi tulokset sijoittamalla tärkeimmät tulokset kontekstin alkuun ja loppuun. Tämä on kehotepohjainen strategia, joka perustuu Liu, N. F. ym. (2024) havaintoihin. Lisäksi agenttia ohjeistetaan kirjaamaan tämä riski XAI-raportointia varten.</w:t>
      </w:r>
    </w:p>
    <w:p w14:paraId="2E72F43F" w14:textId="18D96B2B" w:rsidR="00691B61" w:rsidRDefault="00691B61" w:rsidP="00691B61">
      <w:pPr>
        <w:pStyle w:val="Otsikko4"/>
      </w:pPr>
      <w:r>
        <w:t>2.3.</w:t>
      </w:r>
      <w:r w:rsidR="00306FBE">
        <w:t>5</w:t>
      </w:r>
      <w:r>
        <w:t xml:space="preserve"> Loogikko-agentti: Argumentaation Rakentaminen (Vaihe 3)</w:t>
      </w:r>
    </w:p>
    <w:p w14:paraId="0B10D2A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Analyytikko-agentin tuottaman todistuskartan pohjalta Loogikko-agentti rakentaa muodollisen argumentin. Sen tehtävänä on muodostaa hypoteesi käyttäjän osaamistasosta soveltamalla Kognitiivista Arviointimatriisia (Taulukko 1), joka perustuu </w:t>
      </w:r>
      <w:proofErr w:type="spellStart"/>
      <w:r>
        <w:rPr>
          <w:rFonts w:ascii="Google Sans Text" w:eastAsia="Google Sans Text" w:hAnsi="Google Sans Text" w:cs="Google Sans Text"/>
          <w:color w:val="1F1F1F"/>
        </w:rPr>
        <w:t>Bloomin</w:t>
      </w:r>
      <w:proofErr w:type="spellEnd"/>
      <w:r>
        <w:rPr>
          <w:rFonts w:ascii="Google Sans Text" w:eastAsia="Google Sans Text" w:hAnsi="Google Sans Text" w:cs="Google Sans Text"/>
          <w:color w:val="1F1F1F"/>
        </w:rPr>
        <w:t xml:space="preserve"> taksonomiaan (Anderson &amp; </w:t>
      </w:r>
      <w:proofErr w:type="spellStart"/>
      <w:r>
        <w:rPr>
          <w:rFonts w:ascii="Google Sans Text" w:eastAsia="Google Sans Text" w:hAnsi="Google Sans Text" w:cs="Google Sans Text"/>
          <w:color w:val="1F1F1F"/>
        </w:rPr>
        <w:t>Krathwohl</w:t>
      </w:r>
      <w:proofErr w:type="spellEnd"/>
      <w:r>
        <w:rPr>
          <w:rFonts w:ascii="Google Sans Text" w:eastAsia="Google Sans Text" w:hAnsi="Google Sans Text" w:cs="Google Sans Text"/>
          <w:color w:val="1F1F1F"/>
        </w:rPr>
        <w:t xml:space="preserve"> 2001). Loogikko-agentti jäsentää analyysinsa systemaattisesti käyttäen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argumentaatiomallia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 Se esittää selkeän väitteen (osaamistaso), perusteet (viittaukset todistusaineistoon) ja oikeutuksen (päättelysäännöt matriisista). Tämä vaihe muuntaa raakadatan jäsennellyksi ja auditoitavaksi argumentiksi, joka on valmis seuraavan vaiheen kriittiseen tarkasteluun.</w:t>
      </w:r>
    </w:p>
    <w:p w14:paraId="1F6D37BE" w14:textId="3A125F72" w:rsidR="00691B61" w:rsidRDefault="00691B61" w:rsidP="00691B61">
      <w:pPr>
        <w:pStyle w:val="Otsikko4"/>
      </w:pPr>
      <w:r>
        <w:t>2.3.</w:t>
      </w:r>
      <w:r w:rsidR="00306FBE">
        <w:t>6</w:t>
      </w:r>
      <w:r>
        <w:t xml:space="preserve"> Kriitikkoryhmä: Systemaattinen Falsifiointi (Vaihe 4)</w:t>
      </w:r>
    </w:p>
    <w:p w14:paraId="3C0031EA" w14:textId="2F6BB4F8" w:rsidR="00691B61" w:rsidRDefault="00C129DF" w:rsidP="00C129DF">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gramStart"/>
      <w:r w:rsidRPr="00C129DF">
        <w:rPr>
          <w:rFonts w:ascii="Google Sans Text" w:eastAsia="Google Sans Text" w:hAnsi="Google Sans Text" w:cs="Google Sans Text"/>
          <w:color w:val="1F1F1F"/>
        </w:rPr>
        <w:t>  Neljännessä</w:t>
      </w:r>
      <w:proofErr w:type="gramEnd"/>
      <w:r w:rsidRPr="00C129DF">
        <w:rPr>
          <w:rFonts w:ascii="Google Sans Text" w:eastAsia="Google Sans Text" w:hAnsi="Google Sans Text" w:cs="Google Sans Text"/>
          <w:color w:val="1F1F1F"/>
        </w:rPr>
        <w:t xml:space="preserve"> vaiheessa muodostettu argumentti altistetaan systemaattiselle kumoamisyritykselle hyödyntäen </w:t>
      </w:r>
      <w:proofErr w:type="spellStart"/>
      <w:r w:rsidRPr="00C129DF">
        <w:rPr>
          <w:rFonts w:ascii="Google Sans Text" w:eastAsia="Google Sans Text" w:hAnsi="Google Sans Text" w:cs="Google Sans Text"/>
          <w:color w:val="1F1F1F"/>
        </w:rPr>
        <w:t>Popperin</w:t>
      </w:r>
      <w:proofErr w:type="spellEnd"/>
      <w:r w:rsidRPr="00C129DF">
        <w:rPr>
          <w:rFonts w:ascii="Google Sans Text" w:eastAsia="Google Sans Text" w:hAnsi="Google Sans Text" w:cs="Google Sans Text"/>
          <w:color w:val="1F1F1F"/>
        </w:rPr>
        <w:t xml:space="preserve"> (1934) falsifiointiperiaatetta, jota sovelletaan tässä moniagenttiympäristössä kriittisenä laadunvarmistusmekanismina</w:t>
      </w:r>
      <w:r w:rsidR="00691B61">
        <w:rPr>
          <w:rFonts w:ascii="Google Sans Text" w:eastAsia="Google Sans Text" w:hAnsi="Google Sans Text" w:cs="Google Sans Text"/>
          <w:color w:val="1F1F1F"/>
        </w:rPr>
        <w:t xml:space="preserve">. Tämän tehtävän suorittaa Kriitikkoryhmä, joka koostuu neljästä erikoistuneesta agentista (Looginen Falsifioija-agentti, Faktuaalinen ja Eettinen Valvoja-agentti, Kausaalinen Analyytikko-agentti, Performatiivisuuden Tunnistaja-agentti). Ryhmän tehtävä on toimia järjestelmän sisäisenä ”paholaisen asianajajana”, ja sen toiminta perustuu Karl </w:t>
      </w:r>
      <w:proofErr w:type="spellStart"/>
      <w:r w:rsidR="00691B61">
        <w:rPr>
          <w:rFonts w:ascii="Google Sans Text" w:eastAsia="Google Sans Text" w:hAnsi="Google Sans Text" w:cs="Google Sans Text"/>
          <w:color w:val="1F1F1F"/>
        </w:rPr>
        <w:t>Popperin</w:t>
      </w:r>
      <w:proofErr w:type="spellEnd"/>
      <w:r w:rsidR="00691B61">
        <w:rPr>
          <w:rFonts w:ascii="Google Sans Text" w:eastAsia="Google Sans Text" w:hAnsi="Google Sans Text" w:cs="Google Sans Text"/>
          <w:color w:val="1F1F1F"/>
        </w:rPr>
        <w:t xml:space="preserve"> falsifiointiperiaatteeseen: tieteellinen totuus selvitetään yrittämällä aktiivisesti kumota esitetyt väitteet (</w:t>
      </w:r>
      <w:proofErr w:type="spellStart"/>
      <w:r w:rsidR="00691B61">
        <w:rPr>
          <w:rFonts w:ascii="Google Sans Text" w:eastAsia="Google Sans Text" w:hAnsi="Google Sans Text" w:cs="Google Sans Text"/>
          <w:color w:val="1F1F1F"/>
        </w:rPr>
        <w:t>Popper</w:t>
      </w:r>
      <w:proofErr w:type="spellEnd"/>
      <w:r w:rsidR="00691B61">
        <w:rPr>
          <w:rFonts w:ascii="Google Sans Text" w:eastAsia="Google Sans Text" w:hAnsi="Google Sans Text" w:cs="Google Sans Text"/>
          <w:color w:val="1F1F1F"/>
        </w:rPr>
        <w:t xml:space="preserve"> 1934) (ks. Luku 2.4.3.2, Periaate 1).</w:t>
      </w:r>
    </w:p>
    <w:p w14:paraId="6E87B93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Sen sijaan, että ryhmä etsisi vahvistusta Loogikko-agentin havainnoille, sen tehtävä on yrittää aktiivisesti kumota Loogikko-agentin muodostama argumentti. Tämä on kriittinen vaihe, sillä </w:t>
      </w:r>
      <w:r>
        <w:rPr>
          <w:rFonts w:ascii="Google Sans Text" w:eastAsia="Google Sans Text" w:hAnsi="Google Sans Text" w:cs="Google Sans Text"/>
          <w:color w:val="1F1F1F"/>
        </w:rPr>
        <w:lastRenderedPageBreak/>
        <w:t xml:space="preserve">ilman aktiivista haastamista tekoälymallit sortuvat helposti ”myötäilyvinoumaan”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color w:val="1F1F1F"/>
        </w:rPr>
        <w:t xml:space="preserve">), jossa ne vain vahvistavat toistensa (mahdollisesti virheelliset) päätelmät (Perez ym. 2022b;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Tämä monimutkainen auditointi on jaettu neljään erilliseen kognitiiviseen rooliin.</w:t>
      </w:r>
    </w:p>
    <w:p w14:paraId="67D88F2D" w14:textId="77777777" w:rsidR="00691B61" w:rsidRDefault="00691B61" w:rsidP="00691B61">
      <w:pPr>
        <w:pStyle w:val="Otsikko5"/>
      </w:pPr>
      <w:r>
        <w:t>2.3.5.1 Looginen Falsifioija-agentti ("Argumentaation Auditoija")</w:t>
      </w:r>
    </w:p>
    <w:p w14:paraId="79F98D48"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iskee argumentaation rakenteeseen. Jotta se ei sortuisi lauman mukana kulkemiseen, sille on annettu erityinen "Erimielisyyden Ylläpidon Mandaatti" (JEM) (ks. Luku 2.4.3.2, Mandaatti 1).</w:t>
      </w:r>
    </w:p>
    <w:p w14:paraId="75ADFE7C" w14:textId="1379F61A" w:rsidR="00691B61" w:rsidRDefault="00691B61" w:rsidP="00BF796D">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Tehtävä:</w:t>
      </w:r>
      <w:r>
        <w:rPr>
          <w:rFonts w:ascii="Google Sans Text" w:eastAsia="Google Sans Text" w:hAnsi="Google Sans Text" w:cs="Google Sans Text"/>
          <w:color w:val="1F1F1F"/>
        </w:rPr>
        <w:t xml:space="preserve"> Agentin on vastustettava "konsensuksen tyranniaa" ylläpitämällä perusteltua erimielisyyttä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Se ei saa muuttaa analyysiaan vain ollakseen samaa mieltä muiden kanssa. </w:t>
      </w:r>
      <w:r w:rsidR="00173DB0" w:rsidRPr="00173DB0">
        <w:rPr>
          <w:rFonts w:ascii="Google Sans Text" w:eastAsia="Google Sans Text" w:hAnsi="Google Sans Text" w:cs="Google Sans Text"/>
          <w:color w:val="1F1F1F"/>
        </w:rPr>
        <w:t xml:space="preserve">Tätä varten se hyödyntää "punaisen tiimin" (engl. </w:t>
      </w:r>
      <w:proofErr w:type="spellStart"/>
      <w:r w:rsidR="00173DB0" w:rsidRPr="00173DB0">
        <w:rPr>
          <w:rFonts w:ascii="Google Sans Text" w:eastAsia="Google Sans Text" w:hAnsi="Google Sans Text" w:cs="Google Sans Text"/>
          <w:color w:val="1F1F1F"/>
        </w:rPr>
        <w:t>red</w:t>
      </w:r>
      <w:proofErr w:type="spellEnd"/>
      <w:r w:rsidR="00173DB0" w:rsidRPr="00173DB0">
        <w:rPr>
          <w:rFonts w:ascii="Google Sans Text" w:eastAsia="Google Sans Text" w:hAnsi="Google Sans Text" w:cs="Google Sans Text"/>
          <w:color w:val="1F1F1F"/>
        </w:rPr>
        <w:t xml:space="preserve"> </w:t>
      </w:r>
      <w:proofErr w:type="spellStart"/>
      <w:r w:rsidR="00173DB0" w:rsidRPr="00173DB0">
        <w:rPr>
          <w:rFonts w:ascii="Google Sans Text" w:eastAsia="Google Sans Text" w:hAnsi="Google Sans Text" w:cs="Google Sans Text"/>
          <w:color w:val="1F1F1F"/>
        </w:rPr>
        <w:t>teaming</w:t>
      </w:r>
      <w:proofErr w:type="spellEnd"/>
      <w:r w:rsidR="00173DB0" w:rsidRPr="00173DB0">
        <w:rPr>
          <w:rFonts w:ascii="Google Sans Text" w:eastAsia="Google Sans Text" w:hAnsi="Google Sans Text" w:cs="Google Sans Text"/>
          <w:color w:val="1F1F1F"/>
        </w:rPr>
        <w:t xml:space="preserve">) menetelmiä löytääkseen haitallisia käytösmalleja (Perez ym. 2022a; </w:t>
      </w:r>
      <w:proofErr w:type="spellStart"/>
      <w:r w:rsidR="00173DB0" w:rsidRPr="00173DB0">
        <w:rPr>
          <w:rFonts w:ascii="Google Sans Text" w:eastAsia="Google Sans Text" w:hAnsi="Google Sans Text" w:cs="Google Sans Text"/>
          <w:color w:val="1F1F1F"/>
        </w:rPr>
        <w:t>Ganguli</w:t>
      </w:r>
      <w:proofErr w:type="spellEnd"/>
      <w:r w:rsidR="00173DB0" w:rsidRPr="00173DB0">
        <w:rPr>
          <w:rFonts w:ascii="Google Sans Text" w:eastAsia="Google Sans Text" w:hAnsi="Google Sans Text" w:cs="Google Sans Text"/>
          <w:color w:val="1F1F1F"/>
        </w:rPr>
        <w:t xml:space="preserve"> ym. 2022).</w:t>
      </w:r>
    </w:p>
    <w:p w14:paraId="2F08DAA7" w14:textId="77777777" w:rsidR="00691B61" w:rsidRDefault="00691B61" w:rsidP="00BF796D">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Päättelyn uskollisuus (</w:t>
      </w:r>
      <w:proofErr w:type="spellStart"/>
      <w:r>
        <w:rPr>
          <w:rFonts w:ascii="Google Sans Text" w:eastAsia="Google Sans Text" w:hAnsi="Google Sans Text" w:cs="Google Sans Text"/>
          <w:b/>
          <w:bCs/>
          <w:color w:val="1F1F1F"/>
        </w:rPr>
        <w:t>Faithfulness</w:t>
      </w:r>
      <w:proofErr w:type="spellEnd"/>
      <w:r>
        <w:rPr>
          <w:rFonts w:ascii="Google Sans Text" w:eastAsia="Google Sans Text" w:hAnsi="Google Sans Text" w:cs="Google Sans Text"/>
          <w:b/>
          <w:bCs/>
          <w:color w:val="1F1F1F"/>
        </w:rPr>
        <w:t xml:space="preserve"> Audit):</w:t>
      </w:r>
      <w:r>
        <w:rPr>
          <w:rFonts w:ascii="Google Sans Text" w:eastAsia="Google Sans Text" w:hAnsi="Google Sans Text" w:cs="Google Sans Text"/>
          <w:color w:val="1F1F1F"/>
        </w:rPr>
        <w:t xml:space="preserve"> Agentti tarkistaa, onko esitetty päättelyketju aito. Se etsii merkkejä siitä, että käyttäjä (tai tekoäly) on keksinyt perustelut jälkikäteen (post-hoc-rationalisointi) sen sijaan, että ne olisivat aidosti ohjanneet toimintaa (</w:t>
      </w:r>
      <w:proofErr w:type="spellStart"/>
      <w:r>
        <w:rPr>
          <w:rFonts w:ascii="Google Sans Text" w:eastAsia="Google Sans Text" w:hAnsi="Google Sans Text" w:cs="Google Sans Text"/>
          <w:color w:val="1F1F1F"/>
        </w:rPr>
        <w:t>Turpin</w:t>
      </w:r>
      <w:proofErr w:type="spellEnd"/>
      <w:r>
        <w:rPr>
          <w:rFonts w:ascii="Google Sans Text" w:eastAsia="Google Sans Text" w:hAnsi="Google Sans Text" w:cs="Google Sans Text"/>
          <w:color w:val="1F1F1F"/>
        </w:rPr>
        <w:t xml:space="preserve"> ym. 2023; </w:t>
      </w:r>
      <w:proofErr w:type="spellStart"/>
      <w:r>
        <w:rPr>
          <w:rFonts w:ascii="Google Sans Text" w:eastAsia="Google Sans Text" w:hAnsi="Google Sans Text" w:cs="Google Sans Text"/>
          <w:color w:val="1F1F1F"/>
        </w:rPr>
        <w:t>Creswell</w:t>
      </w:r>
      <w:proofErr w:type="spellEnd"/>
      <w:r>
        <w:rPr>
          <w:rFonts w:ascii="Google Sans Text" w:eastAsia="Google Sans Text" w:hAnsi="Google Sans Text" w:cs="Google Sans Text"/>
          <w:color w:val="1F1F1F"/>
        </w:rPr>
        <w:t xml:space="preserve"> ym. 2024).</w:t>
      </w:r>
    </w:p>
    <w:p w14:paraId="01B8F909" w14:textId="77777777" w:rsidR="00691B61" w:rsidRDefault="00691B61" w:rsidP="00BF796D">
      <w:pPr>
        <w:numPr>
          <w:ilvl w:val="0"/>
          <w:numId w:val="2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Rajoitteet:</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Popperin</w:t>
      </w:r>
      <w:proofErr w:type="spellEnd"/>
      <w:r>
        <w:rPr>
          <w:rFonts w:ascii="Google Sans Text" w:eastAsia="Google Sans Text" w:hAnsi="Google Sans Text" w:cs="Google Sans Text"/>
          <w:color w:val="1F1F1F"/>
        </w:rPr>
        <w:t xml:space="preserve"> falsifioinnin soveltaminen "pehmeisiin" ilmiöihin on haastavaa (ks. </w:t>
      </w:r>
      <w:proofErr w:type="spellStart"/>
      <w:r>
        <w:rPr>
          <w:rFonts w:ascii="Google Sans Text" w:eastAsia="Google Sans Text" w:hAnsi="Google Sans Text" w:cs="Google Sans Text"/>
          <w:color w:val="1F1F1F"/>
        </w:rPr>
        <w:t>Nola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Sankey</w:t>
      </w:r>
      <w:proofErr w:type="spellEnd"/>
      <w:r>
        <w:rPr>
          <w:rFonts w:ascii="Google Sans Text" w:eastAsia="Google Sans Text" w:hAnsi="Google Sans Text" w:cs="Google Sans Text"/>
          <w:color w:val="1F1F1F"/>
        </w:rPr>
        <w:t xml:space="preserve"> 2014) ja kohtaa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-teesin mukaisen ongelman, jossa yksittäistä väittämää on vaikea eristää kokonaisuudesta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 xml:space="preserve"> 1906; </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 xml:space="preserve"> 1951). Lisäksi tekoälyn toiminnan stokastisuus mutkistaa suoraviivaista falsifiointia (</w:t>
      </w:r>
      <w:proofErr w:type="spellStart"/>
      <w:r>
        <w:rPr>
          <w:rFonts w:ascii="Google Sans Text" w:eastAsia="Google Sans Text" w:hAnsi="Google Sans Text" w:cs="Google Sans Text"/>
          <w:color w:val="1F1F1F"/>
        </w:rPr>
        <w:t>Ganascia</w:t>
      </w:r>
      <w:proofErr w:type="spellEnd"/>
      <w:r>
        <w:rPr>
          <w:rFonts w:ascii="Google Sans Text" w:eastAsia="Google Sans Text" w:hAnsi="Google Sans Text" w:cs="Google Sans Text"/>
          <w:color w:val="1F1F1F"/>
        </w:rPr>
        <w:t xml:space="preserve"> 2017). Siksi tässä viitekehyksessä falsifiointia käytetään </w:t>
      </w:r>
      <w:proofErr w:type="spellStart"/>
      <w:r>
        <w:rPr>
          <w:rFonts w:ascii="Google Sans Text" w:eastAsia="Google Sans Text" w:hAnsi="Google Sans Text" w:cs="Google Sans Text"/>
          <w:color w:val="1F1F1F"/>
        </w:rPr>
        <w:t>täsmätyökaluna</w:t>
      </w:r>
      <w:proofErr w:type="spellEnd"/>
      <w:r>
        <w:rPr>
          <w:rFonts w:ascii="Google Sans Text" w:eastAsia="Google Sans Text" w:hAnsi="Google Sans Text" w:cs="Google Sans Text"/>
          <w:color w:val="1F1F1F"/>
        </w:rPr>
        <w:t xml:space="preserve">: etsitään suoria, loogisia ristiriitoja reflektion ja keskusteluhistorian välillä hyödyntämällä argumentaatioskeemojen kriittisiä kysymyksiä (Walton, Reed &amp; </w:t>
      </w:r>
      <w:proofErr w:type="spellStart"/>
      <w:r>
        <w:rPr>
          <w:rFonts w:ascii="Google Sans Text" w:eastAsia="Google Sans Text" w:hAnsi="Google Sans Text" w:cs="Google Sans Text"/>
          <w:color w:val="1F1F1F"/>
        </w:rPr>
        <w:t>Macagno</w:t>
      </w:r>
      <w:proofErr w:type="spellEnd"/>
      <w:r>
        <w:rPr>
          <w:rFonts w:ascii="Google Sans Text" w:eastAsia="Google Sans Text" w:hAnsi="Google Sans Text" w:cs="Google Sans Text"/>
          <w:color w:val="1F1F1F"/>
        </w:rPr>
        <w:t xml:space="preserve"> 2008).</w:t>
      </w:r>
    </w:p>
    <w:p w14:paraId="303682DF" w14:textId="77777777" w:rsidR="00691B61" w:rsidRDefault="00691B61" w:rsidP="00691B61">
      <w:pPr>
        <w:pStyle w:val="Otsikko5"/>
      </w:pPr>
      <w:r>
        <w:t>2.3.5.2 Faktuaalinen ja Eettinen Valvoja-agentti ("Todisteiden Valvoja")</w:t>
      </w:r>
    </w:p>
    <w:p w14:paraId="36476C1F"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vastaa siitä, että väitteet vastaavat todellisuutta ja noudattavat eettisiä sääntöjä. Se ei luota pelkkään annettuun tietoon, vaan kaivaa syvemmältä.</w:t>
      </w:r>
    </w:p>
    <w:p w14:paraId="6D0BBA33" w14:textId="77777777" w:rsidR="00691B61" w:rsidRDefault="00691B61" w:rsidP="00BF796D">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RFI-Protokolla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xml:space="preserve">) (ks. Luku 2.4.3.1, Protokolla 3). Nykyisessä prototyypissä, jossa ei ole integroitua verkkohakutyökalua, tämä vaihe toteutetaan hyödyntämällä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 xml:space="preserve"> (engl. </w:t>
      </w:r>
      <w:proofErr w:type="spellStart"/>
      <w:r>
        <w:rPr>
          <w:rFonts w:ascii="Google Sans Text" w:eastAsia="Google Sans Text" w:hAnsi="Google Sans Text" w:cs="Google Sans Text"/>
          <w:i/>
          <w:iCs/>
          <w:color w:val="1F1F1F"/>
        </w:rPr>
        <w:t>Simulated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Retrieval</w:t>
      </w:r>
      <w:proofErr w:type="spellEnd"/>
      <w:r>
        <w:rPr>
          <w:rFonts w:ascii="Google Sans Text" w:eastAsia="Google Sans Text" w:hAnsi="Google Sans Text" w:cs="Google Sans Text"/>
          <w:color w:val="1F1F1F"/>
        </w:rPr>
        <w:t xml:space="preserve">). Tämä iteratiivinen lähestymistapa on välttämätön monivaiheisessa päättelyssä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 Se käyttää edistyneitä tekniikoita löytääkseen tietoa, joka jäi alkuperäiseltä haulta piiloon:</w:t>
      </w:r>
    </w:p>
    <w:p w14:paraId="75F327AB" w14:textId="77777777" w:rsidR="00691B61" w:rsidRDefault="00691B61" w:rsidP="00BF796D">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bCs/>
          <w:color w:val="1F1F1F"/>
        </w:rPr>
        <w:t>Kyselynlaajennus:</w:t>
      </w:r>
      <w:r>
        <w:rPr>
          <w:rFonts w:ascii="Google Sans Text" w:eastAsia="Google Sans Text" w:hAnsi="Google Sans Text" w:cs="Google Sans Text"/>
          <w:color w:val="1F1F1F"/>
        </w:rPr>
        <w:t xml:space="preserve"> Hakulausekkeiden muokkaaminen uusista näkökulmista (</w:t>
      </w:r>
      <w:proofErr w:type="spellStart"/>
      <w:r>
        <w:rPr>
          <w:rFonts w:ascii="Google Sans Text" w:eastAsia="Google Sans Text" w:hAnsi="Google Sans Text" w:cs="Google Sans Text"/>
          <w:color w:val="1F1F1F"/>
        </w:rPr>
        <w:t>Jagerman</w:t>
      </w:r>
      <w:proofErr w:type="spellEnd"/>
      <w:r>
        <w:rPr>
          <w:rFonts w:ascii="Google Sans Text" w:eastAsia="Google Sans Text" w:hAnsi="Google Sans Text" w:cs="Google Sans Text"/>
          <w:color w:val="1F1F1F"/>
        </w:rPr>
        <w:t xml:space="preserve"> ym. 2023).</w:t>
      </w:r>
    </w:p>
    <w:p w14:paraId="0C45AFC1" w14:textId="77777777" w:rsidR="00691B61" w:rsidRDefault="00691B61" w:rsidP="00BF796D">
      <w:pPr>
        <w:numPr>
          <w:ilvl w:val="1"/>
          <w:numId w:val="28"/>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HyDE</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Hypothetical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Document</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Embeddings</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kuvittelee ideaalin </w:t>
      </w:r>
      <w:r>
        <w:rPr>
          <w:rFonts w:ascii="Google Sans Text" w:eastAsia="Google Sans Text" w:hAnsi="Google Sans Text" w:cs="Google Sans Text"/>
          <w:color w:val="1F1F1F"/>
        </w:rPr>
        <w:lastRenderedPageBreak/>
        <w:t>dokumentin, joka kumoaisi väitteen, ja käyttää sitä hakuna (</w:t>
      </w:r>
      <w:proofErr w:type="spellStart"/>
      <w:r>
        <w:rPr>
          <w:rFonts w:ascii="Google Sans Text" w:eastAsia="Google Sans Text" w:hAnsi="Google Sans Text" w:cs="Google Sans Text"/>
          <w:color w:val="1F1F1F"/>
        </w:rPr>
        <w:t>Gao</w:t>
      </w:r>
      <w:proofErr w:type="spellEnd"/>
      <w:r>
        <w:rPr>
          <w:rFonts w:ascii="Google Sans Text" w:eastAsia="Google Sans Text" w:hAnsi="Google Sans Text" w:cs="Google Sans Text"/>
          <w:color w:val="1F1F1F"/>
        </w:rPr>
        <w:t xml:space="preserve"> ym. 2022).</w:t>
      </w:r>
    </w:p>
    <w:p w14:paraId="6874307D" w14:textId="77777777" w:rsidR="00691B61" w:rsidRDefault="00691B61" w:rsidP="00BF796D">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Heterogeenisyyden välttämättömyys:</w:t>
      </w:r>
      <w:r>
        <w:rPr>
          <w:rFonts w:ascii="Google Sans Text" w:eastAsia="Google Sans Text" w:hAnsi="Google Sans Text" w:cs="Google Sans Text"/>
          <w:color w:val="1F1F1F"/>
        </w:rPr>
        <w:t xml:space="preserve"> Järjestelmän luotettavuus paranee merkittävästi, jos tämä vaihe ajetaan eri tekoälymallilla (esim. GPT-4) kuin aiemmat vaiheet (esim. </w:t>
      </w:r>
      <w:proofErr w:type="spellStart"/>
      <w:r>
        <w:rPr>
          <w:rFonts w:ascii="Google Sans Text" w:eastAsia="Google Sans Text" w:hAnsi="Google Sans Text" w:cs="Google Sans Text"/>
          <w:color w:val="1F1F1F"/>
        </w:rPr>
        <w:t>Gemini</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 (ks. Luku 2.4.2.4, Vaatimus 1). Jos kaikki agentit käyttävät samaa mallia, ne saattavat toistaa samat virheet ja hallusinaatiot ("sokeat pisteet")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 Eri mallien käyttö mahdollistaa aidon </w:t>
      </w:r>
      <w:proofErr w:type="spellStart"/>
      <w:r>
        <w:rPr>
          <w:rFonts w:ascii="Google Sans Text" w:eastAsia="Google Sans Text" w:hAnsi="Google Sans Text" w:cs="Google Sans Text"/>
          <w:color w:val="1F1F1F"/>
        </w:rPr>
        <w:t>ristiinvalidoinnin</w:t>
      </w:r>
      <w:proofErr w:type="spellEnd"/>
      <w:r>
        <w:rPr>
          <w:rFonts w:ascii="Google Sans Text" w:eastAsia="Google Sans Text" w:hAnsi="Google Sans Text" w:cs="Google Sans Text"/>
          <w:color w:val="1F1F1F"/>
        </w:rPr>
        <w:t>.</w:t>
      </w:r>
    </w:p>
    <w:p w14:paraId="4C752026" w14:textId="77777777" w:rsidR="00691B61" w:rsidRPr="00EB1CB0" w:rsidRDefault="00691B61" w:rsidP="00BF796D">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Eettinen tarkastus:</w:t>
      </w:r>
      <w:r>
        <w:rPr>
          <w:rFonts w:ascii="Google Sans Text" w:eastAsia="Google Sans Text" w:hAnsi="Google Sans Text" w:cs="Google Sans Text"/>
          <w:color w:val="1F1F1F"/>
        </w:rPr>
        <w:t xml:space="preserve"> Agentti etsii aktiivisesti vakavia eettisiä rikkomuksia, kuten syrjintää tai lähteiden tahallista vääristelyä (</w:t>
      </w:r>
      <w:proofErr w:type="spellStart"/>
      <w:r>
        <w:rPr>
          <w:rFonts w:ascii="Google Sans Text" w:eastAsia="Google Sans Text" w:hAnsi="Google Sans Text" w:cs="Google Sans Text"/>
          <w:color w:val="1F1F1F"/>
        </w:rPr>
        <w:t>Weidinger</w:t>
      </w:r>
      <w:proofErr w:type="spellEnd"/>
      <w:r>
        <w:rPr>
          <w:rFonts w:ascii="Google Sans Text" w:eastAsia="Google Sans Text" w:hAnsi="Google Sans Text" w:cs="Google Sans Text"/>
          <w:color w:val="1F1F1F"/>
        </w:rPr>
        <w:t xml:space="preserve"> ym. 2021).</w:t>
      </w:r>
    </w:p>
    <w:p w14:paraId="574FB9CC" w14:textId="36E0E5CD" w:rsidR="00EB1CB0" w:rsidRPr="004A3E7B" w:rsidRDefault="00EB1CB0" w:rsidP="00335700">
      <w:pPr>
        <w:pStyle w:val="Otsikko5"/>
      </w:pPr>
      <w:r w:rsidRPr="004A3E7B">
        <w:t>2.3.5.</w:t>
      </w:r>
      <w:r w:rsidR="00532682" w:rsidRPr="004A3E7B">
        <w:t>3</w:t>
      </w:r>
      <w:r w:rsidRPr="004A3E7B">
        <w:t xml:space="preserve"> </w:t>
      </w:r>
      <w:r w:rsidR="004253AD" w:rsidRPr="004A3E7B">
        <w:t xml:space="preserve">Faktuaalinen Verifiointiprotokolla (Google </w:t>
      </w:r>
      <w:proofErr w:type="spellStart"/>
      <w:r w:rsidR="004253AD" w:rsidRPr="004A3E7B">
        <w:t>Search</w:t>
      </w:r>
      <w:proofErr w:type="spellEnd"/>
      <w:r w:rsidR="004253AD" w:rsidRPr="004A3E7B">
        <w:t xml:space="preserve"> API)</w:t>
      </w:r>
    </w:p>
    <w:p w14:paraId="2897AE10" w14:textId="7E9E1927" w:rsidR="00EB1CB0" w:rsidRPr="00EB1CB0" w:rsidRDefault="004253AD"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4253AD">
        <w:rPr>
          <w:rFonts w:ascii="Google Sans Text" w:eastAsia="Google Sans Text" w:hAnsi="Google Sans Text" w:cs="Google Sans Text"/>
          <w:color w:val="1F1F1F"/>
        </w:rPr>
        <w:t>Osana Faktuaalisen ja Eettisen Valvoja-agentin toimintaa, järjestelmä toteuttaa automatisoidun "Faktuaalisen Verifiointiprotokollan".</w:t>
      </w:r>
      <w:r>
        <w:rPr>
          <w:rFonts w:ascii="Google Sans Text" w:eastAsia="Google Sans Text" w:hAnsi="Google Sans Text" w:cs="Google Sans Text"/>
          <w:color w:val="1F1F1F"/>
        </w:rPr>
        <w:t xml:space="preserve"> </w:t>
      </w:r>
      <w:r w:rsidR="00D50210">
        <w:rPr>
          <w:rFonts w:ascii="Google Sans Text" w:eastAsia="Google Sans Text" w:hAnsi="Google Sans Text" w:cs="Google Sans Text"/>
          <w:color w:val="1F1F1F"/>
        </w:rPr>
        <w:t>M</w:t>
      </w:r>
      <w:r w:rsidR="00EB1CB0" w:rsidRPr="00EB1CB0">
        <w:rPr>
          <w:rFonts w:ascii="Google Sans Text" w:eastAsia="Google Sans Text" w:hAnsi="Google Sans Text" w:cs="Google Sans Text"/>
          <w:color w:val="1F1F1F"/>
        </w:rPr>
        <w:t>ekanismi on suunniteltu torjumaan kielimallien taipumusta hallusinointiin (</w:t>
      </w:r>
      <w:proofErr w:type="spellStart"/>
      <w:r w:rsidR="00EB1CB0" w:rsidRPr="00EB1CB0">
        <w:rPr>
          <w:rFonts w:ascii="Google Sans Text" w:eastAsia="Google Sans Text" w:hAnsi="Google Sans Text" w:cs="Google Sans Text"/>
          <w:color w:val="1F1F1F"/>
        </w:rPr>
        <w:t>Shuster</w:t>
      </w:r>
      <w:proofErr w:type="spellEnd"/>
      <w:r w:rsidR="00EB1CB0" w:rsidRPr="00EB1CB0">
        <w:rPr>
          <w:rFonts w:ascii="Google Sans Text" w:eastAsia="Google Sans Text" w:hAnsi="Google Sans Text" w:cs="Google Sans Text"/>
          <w:color w:val="1F1F1F"/>
        </w:rPr>
        <w:t xml:space="preserve"> ym. 2021) ankkuroimalla väitteet ulkoiseen, todennettavaan tietoon. Tämä implementaatio hyödyntää reaaliaikaista verkkohakua (Google </w:t>
      </w:r>
      <w:proofErr w:type="spellStart"/>
      <w:r w:rsidR="00EB1CB0" w:rsidRPr="00EB1CB0">
        <w:rPr>
          <w:rFonts w:ascii="Google Sans Text" w:eastAsia="Google Sans Text" w:hAnsi="Google Sans Text" w:cs="Google Sans Text"/>
          <w:color w:val="1F1F1F"/>
        </w:rPr>
        <w:t>Custom</w:t>
      </w:r>
      <w:proofErr w:type="spellEnd"/>
      <w:r w:rsidR="00EB1CB0" w:rsidRPr="00EB1CB0">
        <w:rPr>
          <w:rFonts w:ascii="Google Sans Text" w:eastAsia="Google Sans Text" w:hAnsi="Google Sans Text" w:cs="Google Sans Text"/>
          <w:color w:val="1F1F1F"/>
        </w:rPr>
        <w:t xml:space="preserve"> </w:t>
      </w:r>
      <w:proofErr w:type="spellStart"/>
      <w:r w:rsidR="00EB1CB0" w:rsidRPr="00EB1CB0">
        <w:rPr>
          <w:rFonts w:ascii="Google Sans Text" w:eastAsia="Google Sans Text" w:hAnsi="Google Sans Text" w:cs="Google Sans Text"/>
          <w:color w:val="1F1F1F"/>
        </w:rPr>
        <w:t>Search</w:t>
      </w:r>
      <w:proofErr w:type="spellEnd"/>
      <w:r w:rsidR="00EB1CB0" w:rsidRPr="00EB1CB0">
        <w:rPr>
          <w:rFonts w:ascii="Google Sans Text" w:eastAsia="Google Sans Text" w:hAnsi="Google Sans Text" w:cs="Google Sans Text"/>
          <w:color w:val="1F1F1F"/>
        </w:rPr>
        <w:t xml:space="preserve"> JSON API), mikä mahdollistaa aidon episteemisen validoinnin.</w:t>
      </w:r>
    </w:p>
    <w:p w14:paraId="5DFD6551"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Protokolla etenee kolmivaiheisena prosessina, joka suoritetaan orkestrointikerroksessa ennen varsinaista agenttianalyysiä:</w:t>
      </w:r>
    </w:p>
    <w:p w14:paraId="5D24B588" w14:textId="77777777" w:rsidR="00EB1CB0" w:rsidRPr="00EB1CB0" w:rsidRDefault="00EB1CB0" w:rsidP="00BF796D">
      <w:pPr>
        <w:numPr>
          <w:ilvl w:val="0"/>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 xml:space="preserve">Väitteiden </w:t>
      </w:r>
      <w:proofErr w:type="spellStart"/>
      <w:r w:rsidRPr="00EB1CB0">
        <w:rPr>
          <w:rFonts w:ascii="Google Sans Text" w:eastAsia="Google Sans Text" w:hAnsi="Google Sans Text" w:cs="Google Sans Text"/>
          <w:b/>
          <w:bCs/>
          <w:color w:val="1F1F1F"/>
        </w:rPr>
        <w:t>Ekstraktio</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Claim</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Extraction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Ensimmäisessä vaiheessa järjestelmä aktivoi kevyen kielimallin (</w:t>
      </w:r>
      <w:proofErr w:type="spellStart"/>
      <w:r w:rsidRPr="00EB1CB0">
        <w:rPr>
          <w:rFonts w:ascii="Google Sans Text" w:eastAsia="Google Sans Text" w:hAnsi="Google Sans Text" w:cs="Google Sans Text"/>
          <w:color w:val="1F1F1F"/>
        </w:rPr>
        <w:t>Gemini</w:t>
      </w:r>
      <w:proofErr w:type="spellEnd"/>
      <w:r w:rsidRPr="00EB1CB0">
        <w:rPr>
          <w:rFonts w:ascii="Google Sans Text" w:eastAsia="Google Sans Text" w:hAnsi="Google Sans Text" w:cs="Google Sans Text"/>
          <w:color w:val="1F1F1F"/>
        </w:rPr>
        <w:t xml:space="preserve"> 2.5 Flash) suorittamaan semanttisen seulonnan. Mallille syötetään Lopputuote ja Reflektiodokumentti, ja sitä ohjeistetaan tunnistamaan kolme (3) keskeisintä faktaväitettä, jotka ovat alttiita virheille. Seulonta priorisoi väitteitä, jotka sisältävät spesifejä vuosilukuja, historiallisia tapahtumia, henkilöitä tai tieteellisiä faktoja, noudattaen periaatetta, jonka mukaan "kovat faktat" ovat tehokkain falsifioinnin kohde (</w:t>
      </w:r>
      <w:proofErr w:type="spellStart"/>
      <w:r w:rsidRPr="00EB1CB0">
        <w:rPr>
          <w:rFonts w:ascii="Google Sans Text" w:eastAsia="Google Sans Text" w:hAnsi="Google Sans Text" w:cs="Google Sans Text"/>
          <w:color w:val="1F1F1F"/>
        </w:rPr>
        <w:t>Popper</w:t>
      </w:r>
      <w:proofErr w:type="spellEnd"/>
      <w:r w:rsidRPr="00EB1CB0">
        <w:rPr>
          <w:rFonts w:ascii="Google Sans Text" w:eastAsia="Google Sans Text" w:hAnsi="Google Sans Text" w:cs="Google Sans Text"/>
          <w:color w:val="1F1F1F"/>
        </w:rPr>
        <w:t xml:space="preserve"> 1934).</w:t>
      </w:r>
    </w:p>
    <w:p w14:paraId="64550BD4" w14:textId="77777777" w:rsidR="00EB1CB0" w:rsidRPr="00EB1CB0" w:rsidRDefault="00EB1CB0" w:rsidP="00BF796D">
      <w:pPr>
        <w:numPr>
          <w:ilvl w:val="0"/>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Ulkoinen Todistusaineiston Haku (</w:t>
      </w:r>
      <w:proofErr w:type="spellStart"/>
      <w:r w:rsidRPr="00EB1CB0">
        <w:rPr>
          <w:rFonts w:ascii="Google Sans Text" w:eastAsia="Google Sans Text" w:hAnsi="Google Sans Text" w:cs="Google Sans Text"/>
          <w:b/>
          <w:bCs/>
          <w:color w:val="1F1F1F"/>
        </w:rPr>
        <w:t>External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Evidence</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Retrieval</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Tunnistetut väitteet syötetään </w:t>
      </w:r>
    </w:p>
    <w:p w14:paraId="2DB3B3A9"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sidRPr="00EB1CB0">
        <w:rPr>
          <w:rFonts w:ascii="Google Sans Text" w:eastAsia="Google Sans Text" w:hAnsi="Google Sans Text" w:cs="Google Sans Text"/>
          <w:color w:val="1F1F1F"/>
        </w:rPr>
        <w:t>SearchService</w:t>
      </w:r>
      <w:proofErr w:type="spellEnd"/>
      <w:r w:rsidRPr="00EB1CB0">
        <w:rPr>
          <w:rFonts w:ascii="Google Sans Text" w:eastAsia="Google Sans Text" w:hAnsi="Google Sans Text" w:cs="Google Sans Text"/>
          <w:color w:val="1F1F1F"/>
        </w:rPr>
        <w:t xml:space="preserve">-komponentille, joka suorittaa kohdennetut haut Google </w:t>
      </w:r>
      <w:proofErr w:type="spellStart"/>
      <w:r w:rsidRPr="00EB1CB0">
        <w:rPr>
          <w:rFonts w:ascii="Google Sans Text" w:eastAsia="Google Sans Text" w:hAnsi="Google Sans Text" w:cs="Google Sans Text"/>
          <w:color w:val="1F1F1F"/>
        </w:rPr>
        <w:t>Custom</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API:n</w:t>
      </w:r>
      <w:proofErr w:type="spellEnd"/>
      <w:r w:rsidRPr="00EB1CB0">
        <w:rPr>
          <w:rFonts w:ascii="Google Sans Text" w:eastAsia="Google Sans Text" w:hAnsi="Google Sans Text" w:cs="Google Sans Text"/>
          <w:color w:val="1F1F1F"/>
        </w:rPr>
        <w:t xml:space="preserve"> kautta. Tämä vaihe on kriittinen "maailmanmallin" laajentamiseksi kielimallin staattisen koulutusdatan ulkopuolelle (vrt. Lewis ym. 2020). Järjestelmä hakee kullekin väitteelle kaksi (2) </w:t>
      </w:r>
      <w:proofErr w:type="spellStart"/>
      <w:r w:rsidRPr="00EB1CB0">
        <w:rPr>
          <w:rFonts w:ascii="Google Sans Text" w:eastAsia="Google Sans Text" w:hAnsi="Google Sans Text" w:cs="Google Sans Text"/>
          <w:color w:val="1F1F1F"/>
        </w:rPr>
        <w:t>relevantinta</w:t>
      </w:r>
      <w:proofErr w:type="spellEnd"/>
      <w:r w:rsidRPr="00EB1CB0">
        <w:rPr>
          <w:rFonts w:ascii="Google Sans Text" w:eastAsia="Google Sans Text" w:hAnsi="Google Sans Text" w:cs="Google Sans Text"/>
          <w:color w:val="1F1F1F"/>
        </w:rPr>
        <w:t xml:space="preserve"> lähdettä ja eristää niistä tiivistelmät (</w:t>
      </w:r>
      <w:proofErr w:type="spellStart"/>
      <w:r w:rsidRPr="00EB1CB0">
        <w:rPr>
          <w:rFonts w:ascii="Google Sans Text" w:eastAsia="Google Sans Text" w:hAnsi="Google Sans Text" w:cs="Google Sans Text"/>
          <w:color w:val="1F1F1F"/>
        </w:rPr>
        <w:t>snippet</w:t>
      </w:r>
      <w:proofErr w:type="spellEnd"/>
      <w:r w:rsidRPr="00EB1CB0">
        <w:rPr>
          <w:rFonts w:ascii="Google Sans Text" w:eastAsia="Google Sans Text" w:hAnsi="Google Sans Text" w:cs="Google Sans Text"/>
          <w:color w:val="1F1F1F"/>
        </w:rPr>
        <w:t>) ja metatiedot (lähde, URL).</w:t>
      </w:r>
    </w:p>
    <w:p w14:paraId="62002698" w14:textId="77777777" w:rsidR="00EB1CB0" w:rsidRPr="00EB1CB0" w:rsidRDefault="00EB1CB0" w:rsidP="00BF796D">
      <w:pPr>
        <w:numPr>
          <w:ilvl w:val="0"/>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Kontekstuaalinen Injektio (</w:t>
      </w:r>
      <w:proofErr w:type="spellStart"/>
      <w:r w:rsidRPr="00EB1CB0">
        <w:rPr>
          <w:rFonts w:ascii="Google Sans Text" w:eastAsia="Google Sans Text" w:hAnsi="Google Sans Text" w:cs="Google Sans Text"/>
          <w:b/>
          <w:bCs/>
          <w:color w:val="1F1F1F"/>
        </w:rPr>
        <w:t>Contextual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Injection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Lopuksi hakutulokset injektoidaan suoraan Faktuaalisen ja Eettisen Valvoja-agentin konteksti-ikkunaan (</w:t>
      </w:r>
      <w:proofErr w:type="spellStart"/>
      <w:r w:rsidRPr="00EB1CB0">
        <w:rPr>
          <w:rFonts w:ascii="Google Sans Text" w:eastAsia="Google Sans Text" w:hAnsi="Google Sans Text" w:cs="Google Sans Text"/>
          <w:color w:val="1F1F1F"/>
        </w:rPr>
        <w:t>Prompt</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Injection</w:t>
      </w:r>
      <w:proofErr w:type="spellEnd"/>
      <w:r w:rsidRPr="00EB1CB0">
        <w:rPr>
          <w:rFonts w:ascii="Google Sans Text" w:eastAsia="Google Sans Text" w:hAnsi="Google Sans Text" w:cs="Google Sans Text"/>
          <w:color w:val="1F1F1F"/>
        </w:rPr>
        <w:t>). Tämä muuttaa agentin tehtävän pelkästä tekstianalyysistä "todistusaineistoon perustuvaksi vertailuksi" (</w:t>
      </w:r>
      <w:proofErr w:type="spellStart"/>
      <w:r w:rsidRPr="00EB1CB0">
        <w:rPr>
          <w:rFonts w:ascii="Google Sans Text" w:eastAsia="Google Sans Text" w:hAnsi="Google Sans Text" w:cs="Google Sans Text"/>
          <w:color w:val="1F1F1F"/>
        </w:rPr>
        <w:t>Evidence-Based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Verification</w:t>
      </w:r>
      <w:proofErr w:type="spellEnd"/>
      <w:r w:rsidRPr="00EB1CB0">
        <w:rPr>
          <w:rFonts w:ascii="Google Sans Text" w:eastAsia="Google Sans Text" w:hAnsi="Google Sans Text" w:cs="Google Sans Text"/>
          <w:color w:val="1F1F1F"/>
        </w:rPr>
        <w:t>). Agentti saa käyttöönsä strukturoidun raportin:</w:t>
      </w:r>
    </w:p>
    <w:p w14:paraId="3AD58B02" w14:textId="77777777" w:rsidR="00EB1CB0" w:rsidRPr="00EB1CB0" w:rsidRDefault="00EB1CB0" w:rsidP="00BF796D">
      <w:pPr>
        <w:numPr>
          <w:ilvl w:val="1"/>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Väite X (Dokumentista)</w:t>
      </w:r>
    </w:p>
    <w:p w14:paraId="2D4293E2" w14:textId="77777777" w:rsidR="00EB1CB0" w:rsidRPr="00EB1CB0" w:rsidRDefault="00EB1CB0" w:rsidP="00BF796D">
      <w:pPr>
        <w:numPr>
          <w:ilvl w:val="1"/>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 xml:space="preserve">Ulkoinen Lähde Y (Google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w:t>
      </w:r>
    </w:p>
    <w:p w14:paraId="6E301BDE" w14:textId="77777777" w:rsidR="00EB1CB0" w:rsidRPr="00EB1CB0" w:rsidRDefault="00EB1CB0" w:rsidP="00BF796D">
      <w:pPr>
        <w:numPr>
          <w:ilvl w:val="1"/>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lastRenderedPageBreak/>
        <w:t>Verifiointitulos: Ristiriita / Vahvistus.</w:t>
      </w:r>
    </w:p>
    <w:p w14:paraId="46A9FA86"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Mikäli ulkoinen haku epäonnistuu (esim. API-avainten puuttuessa), järjestelmä palautuu automaattisesti käyttämään aiemmin kuvattua "simuloitua hakua" (</w:t>
      </w:r>
      <w:proofErr w:type="spellStart"/>
      <w:r w:rsidRPr="00EB1CB0">
        <w:rPr>
          <w:rFonts w:ascii="Google Sans Text" w:eastAsia="Google Sans Text" w:hAnsi="Google Sans Text" w:cs="Google Sans Text"/>
          <w:color w:val="1F1F1F"/>
        </w:rPr>
        <w:t>Simulated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Retrieval</w:t>
      </w:r>
      <w:proofErr w:type="spellEnd"/>
      <w:r w:rsidRPr="00EB1CB0">
        <w:rPr>
          <w:rFonts w:ascii="Google Sans Text" w:eastAsia="Google Sans Text" w:hAnsi="Google Sans Text" w:cs="Google Sans Text"/>
          <w:color w:val="1F1F1F"/>
        </w:rPr>
        <w:t>), mutta kirjaa tämän metodologiseksi rajoitteeksi (XAI-raportointi). Tämä hybridimalli varmistaa, että falsifiointiprosessi säilyttää toimintakykynsä kaikissa olosuhteissa, mutta priorisoi aina empiiristä dataa sen ollessa saatavilla.</w:t>
      </w:r>
    </w:p>
    <w:p w14:paraId="3454CEA5" w14:textId="0531049F" w:rsidR="00691B61" w:rsidRDefault="00691B61" w:rsidP="00691B61">
      <w:pPr>
        <w:pStyle w:val="Otsikko5"/>
      </w:pPr>
      <w:r>
        <w:t>2.3.5.</w:t>
      </w:r>
      <w:r w:rsidR="00EB1CB0">
        <w:t>4</w:t>
      </w:r>
      <w:r>
        <w:t xml:space="preserve"> Kausaalinen Analyytikko-agentti ("Temporaalinen Auditoija")</w:t>
      </w:r>
    </w:p>
    <w:p w14:paraId="34885D6B"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Tämän agentin tehtävä on auditoida prosessin ajallista johdonmukaisuutta ja kausaalista uskottavuutta soveltamalla seuraavia heuristiikkoja (ks. Luku 2.4.3.4, Heuristiikat 1–3):</w:t>
      </w:r>
    </w:p>
    <w:p w14:paraId="6E74A4AA" w14:textId="77777777" w:rsidR="00691B61" w:rsidRDefault="00691B61" w:rsidP="00BF796D">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Temporaalinen auditointi:</w:t>
      </w:r>
      <w:r>
        <w:rPr>
          <w:rFonts w:ascii="Google Sans Text" w:eastAsia="Google Sans Text" w:hAnsi="Google Sans Text" w:cs="Google Sans Text"/>
          <w:color w:val="1F1F1F"/>
        </w:rPr>
        <w:t xml:space="preserve"> Agentti tarkistaa aikajanan: ilmestyikö oivallus (syy) keskusteluhistoriaan ennen tuloksen paranemista (seuraus)? Syyn on aina edellettävä seurausta (Hume 1739; </w:t>
      </w:r>
      <w:proofErr w:type="spellStart"/>
      <w:r>
        <w:rPr>
          <w:rFonts w:ascii="Google Sans Text" w:eastAsia="Google Sans Text" w:hAnsi="Google Sans Text" w:cs="Google Sans Text"/>
          <w:color w:val="1F1F1F"/>
        </w:rPr>
        <w:t>Lagnado</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Sloman</w:t>
      </w:r>
      <w:proofErr w:type="spellEnd"/>
      <w:r>
        <w:rPr>
          <w:rFonts w:ascii="Google Sans Text" w:eastAsia="Google Sans Text" w:hAnsi="Google Sans Text" w:cs="Google Sans Text"/>
          <w:color w:val="1F1F1F"/>
        </w:rPr>
        <w:t xml:space="preserve"> 2006;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w:t>
      </w:r>
    </w:p>
    <w:p w14:paraId="0BDE02F3" w14:textId="77777777" w:rsidR="00691B61" w:rsidRDefault="00691B61" w:rsidP="00BF796D">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Kontrafaktuaalinen stressitesti (L3-simulaatio):</w:t>
      </w:r>
      <w:r>
        <w:rPr>
          <w:rFonts w:ascii="Google Sans Text" w:eastAsia="Google Sans Text" w:hAnsi="Google Sans Text" w:cs="Google Sans Text"/>
          <w:color w:val="1F1F1F"/>
        </w:rPr>
        <w:t xml:space="preserve"> Agentti kysyy: 'Jos käyttäjä EI olisi tehnyt tätä oivallusta, olisiko tulos silti ollut sama?'. Tämä on yritys simuloida syvällistä syy-seuraus-päättelyä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Sgaier</w:t>
      </w:r>
      <w:proofErr w:type="spellEnd"/>
      <w:r>
        <w:rPr>
          <w:rFonts w:ascii="Google Sans Text" w:eastAsia="Google Sans Text" w:hAnsi="Google Sans Text" w:cs="Google Sans Text"/>
          <w:color w:val="1F1F1F"/>
        </w:rPr>
        <w:t xml:space="preserve"> ym. 2020).</w:t>
      </w:r>
    </w:p>
    <w:p w14:paraId="5F23DB0C" w14:textId="39838FEF" w:rsidR="00691B61" w:rsidRDefault="00691B61" w:rsidP="00BF796D">
      <w:pPr>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 xml:space="preserve">Abduktiivinen </w:t>
      </w:r>
      <w:proofErr w:type="spellStart"/>
      <w:r>
        <w:rPr>
          <w:rFonts w:ascii="Google Sans Text" w:eastAsia="Google Sans Text" w:hAnsi="Google Sans Text" w:cs="Google Sans Text"/>
          <w:b/>
          <w:bCs/>
          <w:color w:val="1F1F1F"/>
        </w:rPr>
        <w:t>Haasto</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soveltaa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partaveistä (vrt. Walton ym. 2008). </w:t>
      </w:r>
      <w:r w:rsidR="00C129DF" w:rsidRPr="00C129DF">
        <w:rPr>
          <w:rFonts w:ascii="Google Sans Text" w:eastAsia="Google Sans Text" w:hAnsi="Google Sans Text" w:cs="Google Sans Text"/>
          <w:color w:val="1F1F1F"/>
        </w:rPr>
        <w:t xml:space="preserve">Agentti hyödyntää abduktiivista päättelyä arvioidessaan, onko käyttäjän kuvaama oivallus uskottavin selitys havaitulle muutokselle vai onko kyseessä </w:t>
      </w:r>
      <w:proofErr w:type="spellStart"/>
      <w:r w:rsidR="00C129DF" w:rsidRPr="00C129DF">
        <w:rPr>
          <w:rFonts w:ascii="Google Sans Text" w:eastAsia="Google Sans Text" w:hAnsi="Google Sans Text" w:cs="Google Sans Text"/>
          <w:color w:val="1F1F1F"/>
        </w:rPr>
        <w:t>Turpinin</w:t>
      </w:r>
      <w:proofErr w:type="spellEnd"/>
      <w:r w:rsidR="00C129DF" w:rsidRPr="00C129DF">
        <w:rPr>
          <w:rFonts w:ascii="Google Sans Text" w:eastAsia="Google Sans Text" w:hAnsi="Google Sans Text" w:cs="Google Sans Text"/>
          <w:color w:val="1F1F1F"/>
        </w:rPr>
        <w:t xml:space="preserve"> ym. (2023) kuvaama epäuskollinen post-hoc-rationalisointi, jossa perustelut keksitään vasta lopputuloksen saavuttamisen jälkeen.</w:t>
      </w:r>
    </w:p>
    <w:p w14:paraId="7D975317" w14:textId="311303B3" w:rsidR="00691B61" w:rsidRDefault="00691B61" w:rsidP="00691B61">
      <w:pPr>
        <w:pStyle w:val="Otsikko5"/>
      </w:pPr>
      <w:r>
        <w:t>2.3.5.</w:t>
      </w:r>
      <w:r w:rsidR="00EB1CB0">
        <w:t>5</w:t>
      </w:r>
      <w:r>
        <w:t xml:space="preserve"> Performatiivisuuden Tunnistaja-agentti ("Käyttäytymisanalyytikko")</w:t>
      </w:r>
    </w:p>
    <w:p w14:paraId="315BA399"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keskittyy tunnistamaan käyttäytymismalleja ja pelistrategioita, jotka viittaavat järjestelmän manipulointiin (</w:t>
      </w:r>
      <w:proofErr w:type="spellStart"/>
      <w:r>
        <w:rPr>
          <w:rFonts w:ascii="Google Sans Text" w:eastAsia="Google Sans Text" w:hAnsi="Google Sans Text" w:cs="Google Sans Text"/>
          <w:color w:val="1F1F1F"/>
        </w:rPr>
        <w:t>Goodhartin</w:t>
      </w:r>
      <w:proofErr w:type="spellEnd"/>
      <w:r>
        <w:rPr>
          <w:rFonts w:ascii="Google Sans Text" w:eastAsia="Google Sans Text" w:hAnsi="Google Sans Text" w:cs="Google Sans Text"/>
          <w:color w:val="1F1F1F"/>
        </w:rPr>
        <w:t xml:space="preserve"> laki)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 Tätä ohjaa mandaatti (ks. Luku 2.4.3.2, Mandaatti 4). Agentti etsii useita indikaattoreita:</w:t>
      </w:r>
    </w:p>
    <w:p w14:paraId="23A0035E"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Epäuskottava lineaarisuus:</w:t>
      </w:r>
      <w:r>
        <w:rPr>
          <w:rFonts w:ascii="Google Sans Text" w:eastAsia="Google Sans Text" w:hAnsi="Google Sans Text" w:cs="Google Sans Text"/>
          <w:color w:val="1F1F1F"/>
        </w:rPr>
        <w:t xml:space="preserve"> Onko prosessi liian suoraviivainen ja virheetön ollakseen totta? (vrt. </w:t>
      </w:r>
      <w:proofErr w:type="spellStart"/>
      <w:r>
        <w:rPr>
          <w:rFonts w:ascii="Google Sans Text" w:eastAsia="Google Sans Text" w:hAnsi="Google Sans Text" w:cs="Google Sans Text"/>
          <w:color w:val="1F1F1F"/>
        </w:rPr>
        <w:t>Goffman</w:t>
      </w:r>
      <w:proofErr w:type="spellEnd"/>
      <w:r>
        <w:rPr>
          <w:rFonts w:ascii="Google Sans Text" w:eastAsia="Google Sans Text" w:hAnsi="Google Sans Text" w:cs="Google Sans Text"/>
          <w:color w:val="1F1F1F"/>
        </w:rPr>
        <w:t xml:space="preserve"> 1959).</w:t>
      </w:r>
    </w:p>
    <w:p w14:paraId="4CADFE5F"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Pinnallinen vuorovaikutus:</w:t>
      </w:r>
      <w:r>
        <w:rPr>
          <w:rFonts w:ascii="Google Sans Text" w:eastAsia="Google Sans Text" w:hAnsi="Google Sans Text" w:cs="Google Sans Text"/>
          <w:color w:val="1F1F1F"/>
        </w:rPr>
        <w:t xml:space="preserve"> Osoittaako keskusteluhistoria vain vähäistä kognitiivista syvyyttä?</w:t>
      </w:r>
    </w:p>
    <w:p w14:paraId="4A045874"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epäsuhta:</w:t>
      </w:r>
      <w:r>
        <w:rPr>
          <w:rFonts w:ascii="Google Sans Text" w:eastAsia="Google Sans Text" w:hAnsi="Google Sans Text" w:cs="Google Sans Text"/>
          <w:color w:val="1F1F1F"/>
        </w:rPr>
        <w:t xml:space="preserve"> Vastaako reflektiossa kuvattu prosessi keskusteluhistorian todellista kulkua? Tämä analyysi perustuu kognitiivisen dissonanssin tunnistamiseen (</w:t>
      </w:r>
      <w:proofErr w:type="spellStart"/>
      <w:r>
        <w:rPr>
          <w:rFonts w:ascii="Google Sans Text" w:eastAsia="Google Sans Text" w:hAnsi="Google Sans Text" w:cs="Google Sans Text"/>
          <w:color w:val="1F1F1F"/>
        </w:rPr>
        <w:t>Festinger</w:t>
      </w:r>
      <w:proofErr w:type="spellEnd"/>
      <w:r>
        <w:rPr>
          <w:rFonts w:ascii="Google Sans Text" w:eastAsia="Google Sans Text" w:hAnsi="Google Sans Text" w:cs="Google Sans Text"/>
          <w:color w:val="1F1F1F"/>
        </w:rPr>
        <w:t xml:space="preserve"> 1957).</w:t>
      </w:r>
    </w:p>
    <w:p w14:paraId="23C24118"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Keinotekoinen monimutkaisuus:</w:t>
      </w:r>
      <w:r>
        <w:rPr>
          <w:rFonts w:ascii="Google Sans Text" w:eastAsia="Google Sans Text" w:hAnsi="Google Sans Text" w:cs="Google Sans Text"/>
          <w:color w:val="1F1F1F"/>
        </w:rPr>
        <w:t xml:space="preserve"> Onko prosessiin lisätty turhia vaiheita vain näyttävyyden vuoksi?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6E47FF39"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Matriisin optimointi:</w:t>
      </w:r>
      <w:r>
        <w:rPr>
          <w:rFonts w:ascii="Google Sans Text" w:eastAsia="Google Sans Text" w:hAnsi="Google Sans Text" w:cs="Google Sans Text"/>
          <w:color w:val="1F1F1F"/>
        </w:rPr>
        <w:t xml:space="preserve"> Vastaako reflektio epäilyttävän tarkasti arviointikriteereitä, vaikka itse työskentely ei?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w:t>
      </w:r>
    </w:p>
    <w:p w14:paraId="5B170ED0"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investointi:</w:t>
      </w:r>
      <w:r>
        <w:rPr>
          <w:rFonts w:ascii="Google Sans Text" w:eastAsia="Google Sans Text" w:hAnsi="Google Sans Text" w:cs="Google Sans Text"/>
          <w:color w:val="1F1F1F"/>
        </w:rPr>
        <w:t xml:space="preserve"> Vastaako oivallukseen käytetty kognitiivinen työpanos sen väitettyä merkittävyyttä (vrt. de </w:t>
      </w:r>
      <w:proofErr w:type="spellStart"/>
      <w:r>
        <w:rPr>
          <w:rFonts w:ascii="Google Sans Text" w:eastAsia="Google Sans Text" w:hAnsi="Google Sans Text" w:cs="Google Sans Text"/>
          <w:color w:val="1F1F1F"/>
        </w:rPr>
        <w:t>Bruin</w:t>
      </w:r>
      <w:proofErr w:type="spellEnd"/>
      <w:r>
        <w:rPr>
          <w:rFonts w:ascii="Google Sans Text" w:eastAsia="Google Sans Text" w:hAnsi="Google Sans Text" w:cs="Google Sans Text"/>
          <w:color w:val="1F1F1F"/>
        </w:rPr>
        <w:t xml:space="preserve"> ym. 2023)?</w:t>
      </w:r>
    </w:p>
    <w:p w14:paraId="1EA02AFD"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lastRenderedPageBreak/>
        <w:t>Itsetehostuksen Indikaattorit:</w:t>
      </w:r>
      <w:r>
        <w:rPr>
          <w:rFonts w:ascii="Google Sans Text" w:eastAsia="Google Sans Text" w:hAnsi="Google Sans Text" w:cs="Google Sans Text"/>
          <w:color w:val="1F1F1F"/>
        </w:rPr>
        <w:t xml:space="preserve"> Etsitään merkkejä itsetehostusvinoumasta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019DF532" w14:textId="77777777" w:rsidR="00691B61" w:rsidRDefault="00691B61" w:rsidP="00BF796D">
      <w:pPr>
        <w:numPr>
          <w:ilvl w:val="0"/>
          <w:numId w:val="30"/>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Pre-Mortem</w:t>
      </w:r>
      <w:proofErr w:type="spellEnd"/>
      <w:r>
        <w:rPr>
          <w:rFonts w:ascii="Google Sans Text" w:eastAsia="Google Sans Text" w:hAnsi="Google Sans Text" w:cs="Google Sans Text"/>
          <w:b/>
          <w:bCs/>
          <w:color w:val="1F1F1F"/>
        </w:rPr>
        <w:t xml:space="preserve"> Analyysi:</w:t>
      </w:r>
      <w:r>
        <w:rPr>
          <w:rFonts w:ascii="Google Sans Text" w:eastAsia="Google Sans Text" w:hAnsi="Google Sans Text" w:cs="Google Sans Text"/>
          <w:color w:val="1F1F1F"/>
        </w:rPr>
        <w:t xml:space="preserve"> Agentti kääntää todistustaakan olettamalla reflektion olevan väärennös ja etsimällä tätä tukevia signaaleja (Klein 2007).</w:t>
      </w:r>
    </w:p>
    <w:p w14:paraId="23D42501" w14:textId="77777777" w:rsidR="00691B61" w:rsidRDefault="00691B61" w:rsidP="00BF796D">
      <w:pPr>
        <w:numPr>
          <w:ilvl w:val="0"/>
          <w:numId w:val="3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Tilastollinen Anomaliantunnistus ("Epäilyttävä Täydellisyys"):</w:t>
      </w:r>
      <w:r>
        <w:rPr>
          <w:rFonts w:ascii="Google Sans Text" w:eastAsia="Google Sans Text" w:hAnsi="Google Sans Text" w:cs="Google Sans Text"/>
          <w:color w:val="1F1F1F"/>
        </w:rPr>
        <w:t xml:space="preserve"> Viitekehys soveltaa periaatetta, jonka mukaan oppimisprosessi on harvoin lineaarinen ja virheetön (ks. Luku 2.4.3.2, Sääntö 4). Jos suoritus saa maksimaaliset pisteet kaikilla mittareilla ilman prosessissa näkyvää kitkaa tai iterointia, se liputetaan automaattisesti "Epäilyttävän Täydelliseksi". Tämä perustuu havaintoon, että liiallinen silottelu (engl. </w:t>
      </w:r>
      <w:proofErr w:type="spellStart"/>
      <w:r>
        <w:rPr>
          <w:rFonts w:ascii="Google Sans Text" w:eastAsia="Google Sans Text" w:hAnsi="Google Sans Text" w:cs="Google Sans Text"/>
          <w:i/>
          <w:iCs/>
          <w:color w:val="1F1F1F"/>
        </w:rPr>
        <w:t>over-smoothing</w:t>
      </w:r>
      <w:proofErr w:type="spellEnd"/>
      <w:r>
        <w:rPr>
          <w:rFonts w:ascii="Google Sans Text" w:eastAsia="Google Sans Text" w:hAnsi="Google Sans Text" w:cs="Google Sans Text"/>
          <w:color w:val="1F1F1F"/>
        </w:rPr>
        <w:t>) on usein merkki tekoälyn generoimasta tai performatiivisesta narratiivista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1C9C66CA"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On kuitenkin huomattava, että ilman ulkoista maailmanmallia kielimalli ei kykene muodolliseen kausaaliseen päättelyyn (Chi ym. 2024), joten näiden agenttien (Kausaalinen Analyytikko-agentti ja Performatiivisuuden Tunnistaja-agentti) suorittamat testit mittaavat ensisijaisesti narratiivin loogista eheyttä eivätkä sen empiiristä totuusarvoa. Siksi nämä testit ovat "kielellisiä approksimaatioita" – ne ovat parhaita mahdollisia arvauksia, eivät matemaattisen tarkkoja todisteita. Tämä tekee järjestelmästä haavoittuvan taitavalle manipuloinnille.</w:t>
      </w:r>
    </w:p>
    <w:p w14:paraId="3720270B" w14:textId="6D8A759B" w:rsidR="00691B61" w:rsidRDefault="00691B61" w:rsidP="00691B61">
      <w:pPr>
        <w:pStyle w:val="Otsikko4"/>
      </w:pPr>
      <w:r>
        <w:t>2.3.</w:t>
      </w:r>
      <w:r w:rsidR="00306FBE">
        <w:t>7</w:t>
      </w:r>
      <w:r>
        <w:t xml:space="preserve"> Tuomari- ja XAI-Raportoija-agentit: Synteesi ja Raportointi (Vaihe 5)</w:t>
      </w:r>
    </w:p>
    <w:p w14:paraId="6786900C"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Viimeisessä vaiheessa, kun "käräjät" on käyty, Tuomari-agentti kokoaa tulokset. Tämä ei ole pelkkä keskiarvo, vaan hierarkkinen konfliktinratkaisu, joka noudattaa tiukkoja sääntöjä:</w:t>
      </w:r>
    </w:p>
    <w:p w14:paraId="3051039D" w14:textId="77777777" w:rsidR="00691B61" w:rsidRDefault="00691B61" w:rsidP="00BF796D">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F1F1F"/>
        </w:rPr>
        <w:t>Falsifioinnin etusija:</w:t>
      </w:r>
      <w:r>
        <w:rPr>
          <w:rFonts w:ascii="Google Sans Text" w:eastAsia="Google Sans Text" w:hAnsi="Google Sans Text" w:cs="Google Sans Text"/>
          <w:color w:val="1F1F1F"/>
        </w:rPr>
        <w:t xml:space="preserve"> Faktat voittavat aina tulkinnat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 (ks. Luku 2.4.3.4, Sääntö 6). Jos Faktuaalinen ja Eettinen Valvoja-agentti löytää faktavirheen tai eettisen rikkomuksen, se syrjäyttää Loogikko-agentin positiivisen tulkinnan "mestaruudesta".</w:t>
      </w:r>
    </w:p>
    <w:p w14:paraId="2F045D0D" w14:textId="77777777" w:rsidR="00691B61" w:rsidRDefault="00691B61" w:rsidP="00BF796D">
      <w:pPr>
        <w:numPr>
          <w:ilvl w:val="0"/>
          <w:numId w:val="3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Jäsennellyn erimielisyyden mandaatti (JEM):</w:t>
      </w:r>
      <w:r>
        <w:rPr>
          <w:rFonts w:ascii="Google Sans Text" w:eastAsia="Google Sans Text" w:hAnsi="Google Sans Text" w:cs="Google Sans Text"/>
          <w:color w:val="1F1F1F"/>
        </w:rPr>
        <w:t xml:space="preserve"> Jos Kriitikkoryhmän agentit ja Loogikko-agentti ovat eri mieltä tulkinnasta, Tuomari-agentti ei saa pakottaa niitä yksimielisyyteen (ks. Luku 2.4.3.2, Mandaatti 1). Erimielisyys on arvokasta tietoa, joka paljastaa tapauksen monimutkaisuuden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w:t>
      </w:r>
    </w:p>
    <w:p w14:paraId="55728C58" w14:textId="77777777" w:rsidR="00691B61" w:rsidRDefault="00691B61" w:rsidP="00691B61">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Lopuksi XAI-Raportoija-agentti laatii raportin, joka noudattaa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Berradan</w:t>
      </w:r>
      <w:proofErr w:type="spellEnd"/>
      <w:r>
        <w:rPr>
          <w:rFonts w:ascii="Google Sans Text" w:eastAsia="Google Sans Text" w:hAnsi="Google Sans Text" w:cs="Google Sans Text"/>
          <w:color w:val="1F1F1F"/>
        </w:rPr>
        <w:t xml:space="preserve"> (2018) kuvaamia periaatteita (XAI). Se ei vain kerro tulosta, vaan tekee näkyväksi kaiken epävarmuuden erottelemalla sen lähteet (</w:t>
      </w:r>
      <w:proofErr w:type="spellStart"/>
      <w:r>
        <w:rPr>
          <w:rFonts w:ascii="Google Sans Text" w:eastAsia="Google Sans Text" w:hAnsi="Google Sans Text" w:cs="Google Sans Text"/>
          <w:color w:val="1F1F1F"/>
        </w:rPr>
        <w:t>Der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Kiureghian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Ditlevsen</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Hüllermeier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Waegeman</w:t>
      </w:r>
      <w:proofErr w:type="spellEnd"/>
      <w:r>
        <w:rPr>
          <w:rFonts w:ascii="Google Sans Text" w:eastAsia="Google Sans Text" w:hAnsi="Google Sans Text" w:cs="Google Sans Text"/>
          <w:color w:val="1F1F1F"/>
        </w:rPr>
        <w:t xml:space="preserve"> 2021):</w:t>
      </w:r>
    </w:p>
    <w:p w14:paraId="267EF6E5" w14:textId="77777777" w:rsidR="00691B61" w:rsidRDefault="00691B61" w:rsidP="00BF796D">
      <w:pPr>
        <w:numPr>
          <w:ilvl w:val="0"/>
          <w:numId w:val="32"/>
        </w:numPr>
        <w:pBdr>
          <w:top w:val="nil"/>
          <w:left w:val="nil"/>
          <w:bottom w:val="nil"/>
          <w:right w:val="nil"/>
          <w:between w:val="nil"/>
        </w:pBdr>
        <w:spacing w:line="275" w:lineRule="auto"/>
      </w:pPr>
      <w:r>
        <w:rPr>
          <w:rFonts w:ascii="Google Sans Text" w:eastAsia="Google Sans Text" w:hAnsi="Google Sans Text" w:cs="Google Sans Text"/>
          <w:b/>
          <w:bCs/>
          <w:color w:val="1F1F1F"/>
        </w:rPr>
        <w:t>Aleatorinen epävarmuus:</w:t>
      </w:r>
      <w:r>
        <w:rPr>
          <w:rFonts w:ascii="Google Sans Text" w:eastAsia="Google Sans Text" w:hAnsi="Google Sans Text" w:cs="Google Sans Text"/>
          <w:color w:val="1F1F1F"/>
        </w:rPr>
        <w:t xml:space="preserve"> Datan epäselvyydestä johtuva epävarmuus.</w:t>
      </w:r>
    </w:p>
    <w:p w14:paraId="6FD26A62" w14:textId="77777777" w:rsidR="00691B61" w:rsidRDefault="00691B61" w:rsidP="00BF796D">
      <w:pPr>
        <w:numPr>
          <w:ilvl w:val="0"/>
          <w:numId w:val="32"/>
        </w:numPr>
        <w:pBdr>
          <w:top w:val="nil"/>
          <w:left w:val="nil"/>
          <w:bottom w:val="nil"/>
          <w:right w:val="nil"/>
          <w:between w:val="nil"/>
        </w:pBdr>
        <w:spacing w:line="275" w:lineRule="auto"/>
      </w:pPr>
      <w:r>
        <w:rPr>
          <w:rFonts w:ascii="Google Sans Text" w:eastAsia="Google Sans Text" w:hAnsi="Google Sans Text" w:cs="Google Sans Text"/>
          <w:b/>
          <w:bCs/>
          <w:color w:val="1F1F1F"/>
        </w:rPr>
        <w:t>Systeeminen epävarmuus:</w:t>
      </w:r>
      <w:r>
        <w:rPr>
          <w:rFonts w:ascii="Google Sans Text" w:eastAsia="Google Sans Text" w:hAnsi="Google Sans Text" w:cs="Google Sans Text"/>
          <w:color w:val="1F1F1F"/>
        </w:rPr>
        <w:t xml:space="preserve"> Itse järjestelmän rajoituksista (esim. kehotteiden hauraus, kausaalipäättelyn puute) johtuva epävarmuus.</w:t>
      </w:r>
    </w:p>
    <w:p w14:paraId="76481E78" w14:textId="77777777" w:rsidR="00691B61" w:rsidRDefault="00691B61" w:rsidP="00BF796D">
      <w:pPr>
        <w:numPr>
          <w:ilvl w:val="0"/>
          <w:numId w:val="3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Episteeminen epävarmuus:</w:t>
      </w:r>
      <w:r>
        <w:rPr>
          <w:rFonts w:ascii="Google Sans Text" w:eastAsia="Google Sans Text" w:hAnsi="Google Sans Text" w:cs="Google Sans Text"/>
          <w:color w:val="1F1F1F"/>
        </w:rPr>
        <w:t xml:space="preserve"> Agenttien välisestä erimielisyydestä johtuva epävarmuus.</w:t>
      </w:r>
    </w:p>
    <w:p w14:paraId="47C5DEF3"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XAI-raportti tiivistää nämä epävarmuustekijät "Luotettavuusasteeksi" (engl.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Score</w:t>
      </w:r>
      <w:proofErr w:type="spellEnd"/>
      <w:r>
        <w:rPr>
          <w:rFonts w:ascii="Google Sans Text" w:eastAsia="Google Sans Text" w:hAnsi="Google Sans Text" w:cs="Google Sans Text"/>
          <w:color w:val="1F1F1F"/>
        </w:rPr>
        <w:t xml:space="preserve">). Mikäli järjestelmä ei pysty varmentamaan arkkitehtuurin eheyttä (esim. heterogeenisyyden </w:t>
      </w:r>
      <w:r>
        <w:rPr>
          <w:rFonts w:ascii="Google Sans Text" w:eastAsia="Google Sans Text" w:hAnsi="Google Sans Text" w:cs="Google Sans Text"/>
          <w:color w:val="1F1F1F"/>
        </w:rPr>
        <w:lastRenderedPageBreak/>
        <w:t>puute; ks. Luku 2.4.2.4, Vaatimus 1), luotettavuusaste laskee automaattisesti tasolle "EHDOLLEINEN", mikä signaloi ihmisvalvojalle pakollista tarkistustarvetta noudattaen Protokollaa 4 (ks. Luku 2.4.3.3).</w:t>
      </w:r>
    </w:p>
    <w:p w14:paraId="0D06E5C6" w14:textId="44CF2895"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läpinäkyvyys on turvallisuustekijä. Raportti pakottaa ihmisvalvojan (HITL) ottamaan kantaa kriittisiin kysymyksiin (”Kriittiset Auditointikysymykset”) ja </w:t>
      </w:r>
      <w:r w:rsidR="000A1D55" w:rsidRPr="000A1D55">
        <w:rPr>
          <w:rFonts w:ascii="Google Sans Text" w:eastAsia="Google Sans Text" w:hAnsi="Google Sans Text" w:cs="Google Sans Text"/>
          <w:color w:val="1F1F1F"/>
        </w:rPr>
        <w:t>varmistaa näin, ettei tekoälyn päätöstä hyväksytä sokeasti (ks. Luku 2.4.4.1). Raportointi hyödyntää palvelinohjattua käyttöliittymäarkkitehtuuria (Server-</w:t>
      </w:r>
      <w:proofErr w:type="spellStart"/>
      <w:r w:rsidR="000A1D55" w:rsidRPr="000A1D55">
        <w:rPr>
          <w:rFonts w:ascii="Google Sans Text" w:eastAsia="Google Sans Text" w:hAnsi="Google Sans Text" w:cs="Google Sans Text"/>
          <w:color w:val="1F1F1F"/>
        </w:rPr>
        <w:t>Driven</w:t>
      </w:r>
      <w:proofErr w:type="spellEnd"/>
      <w:r w:rsidR="000A1D55" w:rsidRPr="000A1D55">
        <w:rPr>
          <w:rFonts w:ascii="Google Sans Text" w:eastAsia="Google Sans Text" w:hAnsi="Google Sans Text" w:cs="Google Sans Text"/>
          <w:color w:val="1F1F1F"/>
        </w:rPr>
        <w:t xml:space="preserve"> UI), jossa </w:t>
      </w:r>
      <w:proofErr w:type="spellStart"/>
      <w:r w:rsidR="000A1D55" w:rsidRPr="000A1D55">
        <w:rPr>
          <w:rFonts w:ascii="Google Sans Text" w:eastAsia="Google Sans Text" w:hAnsi="Google Sans Text" w:cs="Google Sans Text"/>
          <w:color w:val="1F1F1F"/>
        </w:rPr>
        <w:t>backend</w:t>
      </w:r>
      <w:proofErr w:type="spellEnd"/>
      <w:r w:rsidR="000A1D55" w:rsidRPr="000A1D55">
        <w:rPr>
          <w:rFonts w:ascii="Google Sans Text" w:eastAsia="Google Sans Text" w:hAnsi="Google Sans Text" w:cs="Google Sans Text"/>
          <w:color w:val="1F1F1F"/>
        </w:rPr>
        <w:t xml:space="preserve"> toimittaa datan mukana UI-metadatan (esim. x-ui-</w:t>
      </w:r>
      <w:proofErr w:type="spellStart"/>
      <w:r w:rsidR="000A1D55" w:rsidRPr="000A1D55">
        <w:rPr>
          <w:rFonts w:ascii="Google Sans Text" w:eastAsia="Google Sans Text" w:hAnsi="Google Sans Text" w:cs="Google Sans Text"/>
          <w:color w:val="1F1F1F"/>
        </w:rPr>
        <w:t>variant</w:t>
      </w:r>
      <w:proofErr w:type="spellEnd"/>
      <w:r w:rsidR="000A1D55" w:rsidRPr="000A1D55">
        <w:rPr>
          <w:rFonts w:ascii="Google Sans Text" w:eastAsia="Google Sans Text" w:hAnsi="Google Sans Text" w:cs="Google Sans Text"/>
          <w:color w:val="1F1F1F"/>
        </w:rPr>
        <w:t>). Tämä mahdollistaa raporttinäkymän ja visualisointien dynaamisen mukautumisen analyysituloksiin ilman asiakassovelluksen päivityksiä.</w:t>
      </w:r>
    </w:p>
    <w:p w14:paraId="3CB421F4" w14:textId="77777777" w:rsidR="003665E9" w:rsidRPr="003665E9" w:rsidRDefault="003665E9" w:rsidP="003665E9">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color w:val="1F1F1F"/>
        </w:rPr>
        <w:t xml:space="preserve">Tämän lisäksi Tuomari-agentin päätöksentekoa ohjaa kooditasolle rakennettu deterministinen rangaistusmekanismi (engl. </w:t>
      </w:r>
      <w:proofErr w:type="spellStart"/>
      <w:r w:rsidRPr="003665E9">
        <w:rPr>
          <w:rFonts w:ascii="Google Sans Text" w:eastAsia="Google Sans Text" w:hAnsi="Google Sans Text" w:cs="Google Sans Text"/>
          <w:i/>
          <w:iCs/>
          <w:color w:val="1F1F1F"/>
        </w:rPr>
        <w:t>Deterministic</w:t>
      </w:r>
      <w:proofErr w:type="spellEnd"/>
      <w:r w:rsidRPr="003665E9">
        <w:rPr>
          <w:rFonts w:ascii="Google Sans Text" w:eastAsia="Google Sans Text" w:hAnsi="Google Sans Text" w:cs="Google Sans Text"/>
          <w:i/>
          <w:iCs/>
          <w:color w:val="1F1F1F"/>
        </w:rPr>
        <w:t xml:space="preserve"> </w:t>
      </w:r>
      <w:proofErr w:type="spellStart"/>
      <w:r w:rsidRPr="003665E9">
        <w:rPr>
          <w:rFonts w:ascii="Google Sans Text" w:eastAsia="Google Sans Text" w:hAnsi="Google Sans Text" w:cs="Google Sans Text"/>
          <w:i/>
          <w:iCs/>
          <w:color w:val="1F1F1F"/>
        </w:rPr>
        <w:t>Penalty</w:t>
      </w:r>
      <w:proofErr w:type="spellEnd"/>
      <w:r w:rsidRPr="003665E9">
        <w:rPr>
          <w:rFonts w:ascii="Google Sans Text" w:eastAsia="Google Sans Text" w:hAnsi="Google Sans Text" w:cs="Google Sans Text"/>
          <w:i/>
          <w:iCs/>
          <w:color w:val="1F1F1F"/>
        </w:rPr>
        <w:t xml:space="preserve"> </w:t>
      </w:r>
      <w:proofErr w:type="spellStart"/>
      <w:r w:rsidRPr="003665E9">
        <w:rPr>
          <w:rFonts w:ascii="Google Sans Text" w:eastAsia="Google Sans Text" w:hAnsi="Google Sans Text" w:cs="Google Sans Text"/>
          <w:i/>
          <w:iCs/>
          <w:color w:val="1F1F1F"/>
        </w:rPr>
        <w:t>Rules</w:t>
      </w:r>
      <w:proofErr w:type="spellEnd"/>
      <w:r w:rsidRPr="003665E9">
        <w:rPr>
          <w:rFonts w:ascii="Google Sans Text" w:eastAsia="Google Sans Text" w:hAnsi="Google Sans Text" w:cs="Google Sans Text"/>
          <w:color w:val="1F1F1F"/>
        </w:rPr>
        <w:t xml:space="preserve">). Tämä mekanismi toimii varovaisuusperiaatteen mukaisena "hätäjarruna", joka ohittaa agentin inhimillisen harkinnan kriittisissä virhetilanteissa (vrt. </w:t>
      </w:r>
      <w:proofErr w:type="spellStart"/>
      <w:r w:rsidRPr="003665E9">
        <w:rPr>
          <w:rFonts w:ascii="Google Sans Text" w:eastAsia="Google Sans Text" w:hAnsi="Google Sans Text" w:cs="Google Sans Text"/>
          <w:color w:val="1F1F1F"/>
        </w:rPr>
        <w:t>Kahneman</w:t>
      </w:r>
      <w:proofErr w:type="spellEnd"/>
      <w:r w:rsidRPr="003665E9">
        <w:rPr>
          <w:rFonts w:ascii="Google Sans Text" w:eastAsia="Google Sans Text" w:hAnsi="Google Sans Text" w:cs="Google Sans Text"/>
          <w:color w:val="1F1F1F"/>
        </w:rPr>
        <w:t xml:space="preserve"> 2011). </w:t>
      </w:r>
      <w:proofErr w:type="spellStart"/>
      <w:r w:rsidRPr="003665E9">
        <w:rPr>
          <w:rFonts w:ascii="Google Sans Text" w:eastAsia="Google Sans Text" w:hAnsi="Google Sans Text" w:cs="Google Sans Text"/>
          <w:color w:val="1F1F1F"/>
        </w:rPr>
        <w:t>JudgeAgent</w:t>
      </w:r>
      <w:proofErr w:type="spellEnd"/>
      <w:r w:rsidRPr="003665E9">
        <w:rPr>
          <w:rFonts w:ascii="Google Sans Text" w:eastAsia="Google Sans Text" w:hAnsi="Google Sans Text" w:cs="Google Sans Text"/>
          <w:color w:val="1F1F1F"/>
        </w:rPr>
        <w:t>-komponentin logiikka pakottaa arvosanat laskemaan automaattisesti, mikäli edeltävät vaiheet ovat liputtaneet fataaleja virheitä:</w:t>
      </w:r>
    </w:p>
    <w:p w14:paraId="65875F3C" w14:textId="77777777" w:rsidR="003665E9" w:rsidRPr="003665E9" w:rsidRDefault="003665E9" w:rsidP="00BF796D">
      <w:pPr>
        <w:numPr>
          <w:ilvl w:val="0"/>
          <w:numId w:val="35"/>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b/>
          <w:bCs/>
          <w:color w:val="1F1F1F"/>
        </w:rPr>
        <w:t xml:space="preserve">Turvallisuusuhka (Security </w:t>
      </w:r>
      <w:proofErr w:type="spellStart"/>
      <w:r w:rsidRPr="003665E9">
        <w:rPr>
          <w:rFonts w:ascii="Google Sans Text" w:eastAsia="Google Sans Text" w:hAnsi="Google Sans Text" w:cs="Google Sans Text"/>
          <w:b/>
          <w:bCs/>
          <w:color w:val="1F1F1F"/>
        </w:rPr>
        <w:t>Threat</w:t>
      </w:r>
      <w:proofErr w:type="spellEnd"/>
      <w:r w:rsidRPr="003665E9">
        <w:rPr>
          <w:rFonts w:ascii="Google Sans Text" w:eastAsia="Google Sans Text" w:hAnsi="Google Sans Text" w:cs="Google Sans Text"/>
          <w:b/>
          <w:bCs/>
          <w:color w:val="1F1F1F"/>
        </w:rPr>
        <w:t>):</w:t>
      </w:r>
      <w:r w:rsidRPr="003665E9">
        <w:rPr>
          <w:rFonts w:ascii="Google Sans Text" w:eastAsia="Google Sans Text" w:hAnsi="Google Sans Text" w:cs="Google Sans Text"/>
          <w:color w:val="1F1F1F"/>
        </w:rPr>
        <w:t xml:space="preserve"> Mikäli Vartija-agentti havaitsee tietoturvariskin, kaikkien osa-alueiden pisteet leikataan automaattisesti alimpaan mahdolliseen (Arvosana 1), riippumatta sisällön laadusta (vrt. OWASP Foundation 2025a).</w:t>
      </w:r>
    </w:p>
    <w:p w14:paraId="155D7996" w14:textId="77777777" w:rsidR="003665E9" w:rsidRPr="003665E9" w:rsidRDefault="003665E9" w:rsidP="00BF796D">
      <w:pPr>
        <w:numPr>
          <w:ilvl w:val="0"/>
          <w:numId w:val="35"/>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b/>
          <w:bCs/>
          <w:color w:val="1F1F1F"/>
        </w:rPr>
        <w:t>Looginen virhe (</w:t>
      </w:r>
      <w:proofErr w:type="spellStart"/>
      <w:r w:rsidRPr="003665E9">
        <w:rPr>
          <w:rFonts w:ascii="Google Sans Text" w:eastAsia="Google Sans Text" w:hAnsi="Google Sans Text" w:cs="Google Sans Text"/>
          <w:b/>
          <w:bCs/>
          <w:color w:val="1F1F1F"/>
        </w:rPr>
        <w:t>Logical</w:t>
      </w:r>
      <w:proofErr w:type="spellEnd"/>
      <w:r w:rsidRPr="003665E9">
        <w:rPr>
          <w:rFonts w:ascii="Google Sans Text" w:eastAsia="Google Sans Text" w:hAnsi="Google Sans Text" w:cs="Google Sans Text"/>
          <w:b/>
          <w:bCs/>
          <w:color w:val="1F1F1F"/>
        </w:rPr>
        <w:t xml:space="preserve"> </w:t>
      </w:r>
      <w:proofErr w:type="spellStart"/>
      <w:r w:rsidRPr="003665E9">
        <w:rPr>
          <w:rFonts w:ascii="Google Sans Text" w:eastAsia="Google Sans Text" w:hAnsi="Google Sans Text" w:cs="Google Sans Text"/>
          <w:b/>
          <w:bCs/>
          <w:color w:val="1F1F1F"/>
        </w:rPr>
        <w:t>Fallacy</w:t>
      </w:r>
      <w:proofErr w:type="spellEnd"/>
      <w:r w:rsidRPr="003665E9">
        <w:rPr>
          <w:rFonts w:ascii="Google Sans Text" w:eastAsia="Google Sans Text" w:hAnsi="Google Sans Text" w:cs="Google Sans Text"/>
          <w:b/>
          <w:bCs/>
          <w:color w:val="1F1F1F"/>
        </w:rPr>
        <w:t>):</w:t>
      </w:r>
      <w:r w:rsidRPr="003665E9">
        <w:rPr>
          <w:rFonts w:ascii="Google Sans Text" w:eastAsia="Google Sans Text" w:hAnsi="Google Sans Text" w:cs="Google Sans Text"/>
          <w:color w:val="1F1F1F"/>
        </w:rPr>
        <w:t xml:space="preserve"> Mikäli Falsifioija havaitsee kriittisen "post-hoc-rationalisoinnin" tai muun päättelyvirheen, arvosana katetaan korkeintaan välttävään tasoon (Arvosana 2) (vrt. </w:t>
      </w:r>
      <w:proofErr w:type="spellStart"/>
      <w:r w:rsidRPr="003665E9">
        <w:rPr>
          <w:rFonts w:ascii="Google Sans Text" w:eastAsia="Google Sans Text" w:hAnsi="Google Sans Text" w:cs="Google Sans Text"/>
          <w:color w:val="1F1F1F"/>
        </w:rPr>
        <w:t>Turpin</w:t>
      </w:r>
      <w:proofErr w:type="spellEnd"/>
      <w:r w:rsidRPr="003665E9">
        <w:rPr>
          <w:rFonts w:ascii="Google Sans Text" w:eastAsia="Google Sans Text" w:hAnsi="Google Sans Text" w:cs="Google Sans Text"/>
          <w:color w:val="1F1F1F"/>
        </w:rPr>
        <w:t xml:space="preserve"> ym. 2023).</w:t>
      </w:r>
    </w:p>
    <w:p w14:paraId="3C3AB114" w14:textId="6EA56C79" w:rsidR="003665E9" w:rsidRDefault="003665E9"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color w:val="1F1F1F"/>
        </w:rPr>
        <w:t>Tämä varmistaa, että järjestelmä ei koskaan palkitse vaarallista tai loogisesti epärehellistä toimintaa, vaikka se olisi retorisesti vakuuttavaa.</w:t>
      </w:r>
    </w:p>
    <w:p w14:paraId="3A014EB0" w14:textId="025A180F" w:rsidR="005D0D9D" w:rsidRDefault="005D0D9D" w:rsidP="005D0D9D">
      <w:pPr>
        <w:pStyle w:val="Otsikko4"/>
      </w:pPr>
      <w:r w:rsidRPr="005D0D9D">
        <w:t>2.3.</w:t>
      </w:r>
      <w:r w:rsidR="00306FBE">
        <w:t>8</w:t>
      </w:r>
      <w:r w:rsidRPr="005D0D9D">
        <w:t xml:space="preserve"> Valmentaja-agentti: Oppimispolun Rikastaminen</w:t>
      </w:r>
    </w:p>
    <w:p w14:paraId="4C9F6AF5" w14:textId="7592B187" w:rsidR="00EF7CDD" w:rsidRDefault="00C129DF"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29DF">
        <w:rPr>
          <w:rFonts w:ascii="Google Sans Text" w:eastAsia="Google Sans Text" w:hAnsi="Google Sans Text" w:cs="Google Sans Text"/>
          <w:color w:val="1F1F1F"/>
        </w:rPr>
        <w:t xml:space="preserve">Arviointiprosessin päätteeksi järjestelmä aktivoi Valmentaja-agentin, jonka tehtävänä on muuntaa summatiivinen arviointi </w:t>
      </w:r>
      <w:proofErr w:type="spellStart"/>
      <w:r w:rsidRPr="00C129DF">
        <w:rPr>
          <w:rFonts w:ascii="Google Sans Text" w:eastAsia="Google Sans Text" w:hAnsi="Google Sans Text" w:cs="Google Sans Text"/>
          <w:color w:val="1F1F1F"/>
        </w:rPr>
        <w:t>Wigginsin</w:t>
      </w:r>
      <w:proofErr w:type="spellEnd"/>
      <w:r w:rsidRPr="00C129DF">
        <w:rPr>
          <w:rFonts w:ascii="Google Sans Text" w:eastAsia="Google Sans Text" w:hAnsi="Google Sans Text" w:cs="Google Sans Text"/>
          <w:color w:val="1F1F1F"/>
        </w:rPr>
        <w:t xml:space="preserve"> (1998) periaatteiden mukaiseksi formatiiviseksi oppimissuunnitelmaksi.</w:t>
      </w:r>
      <w:r w:rsidR="00EF7CDD" w:rsidRPr="00EF7CDD">
        <w:rPr>
          <w:rFonts w:ascii="Google Sans Text" w:eastAsia="Google Sans Text" w:hAnsi="Google Sans Text" w:cs="Google Sans Text"/>
          <w:color w:val="1F1F1F"/>
        </w:rPr>
        <w:t xml:space="preserve"> Sen tehtävänä on kääntää Tuomari-agentin tuottama arvio formatiiviseksi oppimissuunnitelmaksi (vrt. </w:t>
      </w:r>
      <w:proofErr w:type="spellStart"/>
      <w:r w:rsidR="00EF7CDD" w:rsidRPr="00EF7CDD">
        <w:rPr>
          <w:rFonts w:ascii="Google Sans Text" w:eastAsia="Google Sans Text" w:hAnsi="Google Sans Text" w:cs="Google Sans Text"/>
          <w:color w:val="1F1F1F"/>
        </w:rPr>
        <w:t>Wiggins</w:t>
      </w:r>
      <w:proofErr w:type="spellEnd"/>
      <w:r w:rsidR="00EF7CDD" w:rsidRPr="00EF7CDD">
        <w:rPr>
          <w:rFonts w:ascii="Google Sans Text" w:eastAsia="Google Sans Text" w:hAnsi="Google Sans Text" w:cs="Google Sans Text"/>
          <w:color w:val="1F1F1F"/>
        </w:rPr>
        <w:t xml:space="preserve"> 1998). Tämä vaihe ei vaikuta enää arvosanaan, vaan tähtää käyttäjän metakognitiivisten taitojen kehittämiseen (vrt. </w:t>
      </w:r>
      <w:proofErr w:type="spellStart"/>
      <w:r w:rsidR="00EF7CDD" w:rsidRPr="00EF7CDD">
        <w:rPr>
          <w:rFonts w:ascii="Google Sans Text" w:eastAsia="Google Sans Text" w:hAnsi="Google Sans Text" w:cs="Google Sans Text"/>
          <w:color w:val="1F1F1F"/>
        </w:rPr>
        <w:t>Flavell</w:t>
      </w:r>
      <w:proofErr w:type="spellEnd"/>
      <w:r w:rsidR="00EF7CDD" w:rsidRPr="00EF7CDD">
        <w:rPr>
          <w:rFonts w:ascii="Google Sans Text" w:eastAsia="Google Sans Text" w:hAnsi="Google Sans Text" w:cs="Google Sans Text"/>
          <w:color w:val="1F1F1F"/>
        </w:rPr>
        <w:t xml:space="preserve"> 1979).</w:t>
      </w:r>
    </w:p>
    <w:p w14:paraId="00820B50" w14:textId="491F30C9" w:rsidR="00EF7CDD" w:rsidRPr="00EF7CDD" w:rsidRDefault="00EF7CDD"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EF7CDD">
        <w:rPr>
          <w:rFonts w:ascii="Google Sans Text" w:eastAsia="Google Sans Text" w:hAnsi="Google Sans Text" w:cs="Google Sans Text"/>
          <w:color w:val="1F1F1F"/>
        </w:rPr>
        <w:t xml:space="preserve">Valmentaja-agentin toiminta perustuu "rikastetun palautteen" periaatteeseen (engl. </w:t>
      </w:r>
      <w:proofErr w:type="spellStart"/>
      <w:r w:rsidRPr="00EF7CDD">
        <w:rPr>
          <w:rFonts w:ascii="Google Sans Text" w:eastAsia="Google Sans Text" w:hAnsi="Google Sans Text" w:cs="Google Sans Text"/>
          <w:color w:val="1F1F1F"/>
        </w:rPr>
        <w:t>Enriched</w:t>
      </w:r>
      <w:proofErr w:type="spellEnd"/>
      <w:r w:rsidRPr="00EF7CDD">
        <w:rPr>
          <w:rFonts w:ascii="Google Sans Text" w:eastAsia="Google Sans Text" w:hAnsi="Google Sans Text" w:cs="Google Sans Text"/>
          <w:color w:val="1F1F1F"/>
        </w:rPr>
        <w:t xml:space="preserve"> Feedback). Agentti hyödyntää sisäistä tietokantaansa (Knowledge </w:t>
      </w:r>
      <w:proofErr w:type="spellStart"/>
      <w:r w:rsidRPr="00EF7CDD">
        <w:rPr>
          <w:rFonts w:ascii="Google Sans Text" w:eastAsia="Google Sans Text" w:hAnsi="Google Sans Text" w:cs="Google Sans Text"/>
          <w:color w:val="1F1F1F"/>
        </w:rPr>
        <w:t>Base</w:t>
      </w:r>
      <w:proofErr w:type="spellEnd"/>
      <w:r w:rsidRPr="00EF7CDD">
        <w:rPr>
          <w:rFonts w:ascii="Google Sans Text" w:eastAsia="Google Sans Text" w:hAnsi="Google Sans Text" w:cs="Google Sans Text"/>
          <w:color w:val="1F1F1F"/>
        </w:rPr>
        <w:t xml:space="preserve">), joka sisältää </w:t>
      </w:r>
      <w:proofErr w:type="spellStart"/>
      <w:r w:rsidRPr="00EF7CDD">
        <w:rPr>
          <w:rFonts w:ascii="Google Sans Text" w:eastAsia="Google Sans Text" w:hAnsi="Google Sans Text" w:cs="Google Sans Text"/>
          <w:color w:val="1F1F1F"/>
        </w:rPr>
        <w:t>kuratoidun</w:t>
      </w:r>
      <w:proofErr w:type="spellEnd"/>
      <w:r w:rsidRPr="00EF7CDD">
        <w:rPr>
          <w:rFonts w:ascii="Google Sans Text" w:eastAsia="Google Sans Text" w:hAnsi="Google Sans Text" w:cs="Google Sans Text"/>
          <w:color w:val="1F1F1F"/>
        </w:rPr>
        <w:t xml:space="preserve"> kokoelman alan keskeistä kirjallisuutta ja käsitteitä.</w:t>
      </w:r>
    </w:p>
    <w:p w14:paraId="17F8B66F" w14:textId="77777777" w:rsidR="00EF7CDD" w:rsidRPr="00EF7CDD" w:rsidRDefault="00EF7CDD"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EF7CDD">
        <w:rPr>
          <w:rFonts w:ascii="Google Sans Text" w:eastAsia="Google Sans Text" w:hAnsi="Google Sans Text" w:cs="Google Sans Text"/>
          <w:color w:val="1F1F1F"/>
        </w:rPr>
        <w:t xml:space="preserve">Agentin </w:t>
      </w:r>
      <w:proofErr w:type="spellStart"/>
      <w:r w:rsidRPr="00EF7CDD">
        <w:rPr>
          <w:rFonts w:ascii="Google Sans Text" w:eastAsia="Google Sans Text" w:hAnsi="Google Sans Text" w:cs="Google Sans Text"/>
          <w:color w:val="1F1F1F"/>
        </w:rPr>
        <w:t>enrich_learning_plan</w:t>
      </w:r>
      <w:proofErr w:type="spellEnd"/>
      <w:r w:rsidRPr="00EF7CDD">
        <w:rPr>
          <w:rFonts w:ascii="Google Sans Text" w:eastAsia="Google Sans Text" w:hAnsi="Google Sans Text" w:cs="Google Sans Text"/>
          <w:color w:val="1F1F1F"/>
        </w:rPr>
        <w:t>-metodi suorittaa kaksivaiheisen prosessin:</w:t>
      </w:r>
    </w:p>
    <w:p w14:paraId="3B7B86E9" w14:textId="77777777" w:rsidR="00EF7CDD" w:rsidRPr="00864DD2" w:rsidRDefault="00EF7CDD" w:rsidP="00BF796D">
      <w:pPr>
        <w:pStyle w:val="Luettelokappale"/>
        <w:numPr>
          <w:ilvl w:val="0"/>
          <w:numId w:val="36"/>
        </w:numPr>
        <w:pBdr>
          <w:top w:val="nil"/>
          <w:left w:val="nil"/>
          <w:bottom w:val="nil"/>
          <w:right w:val="nil"/>
          <w:between w:val="nil"/>
        </w:pBdr>
        <w:tabs>
          <w:tab w:val="num" w:pos="720"/>
        </w:tabs>
        <w:spacing w:after="240" w:line="275" w:lineRule="auto"/>
        <w:rPr>
          <w:rFonts w:ascii="Google Sans Text" w:eastAsia="Google Sans Text" w:hAnsi="Google Sans Text" w:cs="Google Sans Text"/>
          <w:color w:val="1F1F1F"/>
        </w:rPr>
      </w:pPr>
      <w:r w:rsidRPr="00864DD2">
        <w:rPr>
          <w:rFonts w:ascii="Google Sans Text" w:eastAsia="Google Sans Text" w:hAnsi="Google Sans Text" w:cs="Google Sans Text"/>
          <w:b/>
          <w:bCs/>
          <w:color w:val="1F1F1F"/>
        </w:rPr>
        <w:lastRenderedPageBreak/>
        <w:t>Kontekstuaalinen haku:</w:t>
      </w:r>
      <w:r w:rsidRPr="00864DD2">
        <w:rPr>
          <w:rFonts w:ascii="Google Sans Text" w:eastAsia="Google Sans Text" w:hAnsi="Google Sans Text" w:cs="Google Sans Text"/>
          <w:color w:val="1F1F1F"/>
        </w:rPr>
        <w:t xml:space="preserve"> Agentti skannaa käyttäjän suorituksesta ja Tuomarin arviosta tunnistetut kehityskohteet.</w:t>
      </w:r>
    </w:p>
    <w:p w14:paraId="0CF35BAC" w14:textId="77777777" w:rsidR="00EF7CDD" w:rsidRPr="00864DD2" w:rsidRDefault="00EF7CDD" w:rsidP="00BF796D">
      <w:pPr>
        <w:pStyle w:val="Luettelokappale"/>
        <w:numPr>
          <w:ilvl w:val="0"/>
          <w:numId w:val="36"/>
        </w:numPr>
        <w:pBdr>
          <w:top w:val="nil"/>
          <w:left w:val="nil"/>
          <w:bottom w:val="nil"/>
          <w:right w:val="nil"/>
          <w:between w:val="nil"/>
        </w:pBdr>
        <w:tabs>
          <w:tab w:val="num" w:pos="720"/>
        </w:tabs>
        <w:spacing w:after="240" w:line="275" w:lineRule="auto"/>
        <w:rPr>
          <w:rFonts w:ascii="Google Sans Text" w:eastAsia="Google Sans Text" w:hAnsi="Google Sans Text" w:cs="Google Sans Text"/>
          <w:color w:val="1F1F1F"/>
        </w:rPr>
      </w:pPr>
      <w:r w:rsidRPr="00864DD2">
        <w:rPr>
          <w:rFonts w:ascii="Google Sans Text" w:eastAsia="Google Sans Text" w:hAnsi="Google Sans Text" w:cs="Google Sans Text"/>
          <w:b/>
          <w:bCs/>
          <w:color w:val="1F1F1F"/>
        </w:rPr>
        <w:t>Viitteiden injektio:</w:t>
      </w:r>
      <w:r w:rsidRPr="00864DD2">
        <w:rPr>
          <w:rFonts w:ascii="Google Sans Text" w:eastAsia="Google Sans Text" w:hAnsi="Google Sans Text" w:cs="Google Sans Text"/>
          <w:color w:val="1F1F1F"/>
        </w:rPr>
        <w:t xml:space="preserve"> Agentti etsii tietokannastaan (esim. JSON-muotoinen </w:t>
      </w:r>
      <w:proofErr w:type="spellStart"/>
      <w:r w:rsidRPr="00864DD2">
        <w:rPr>
          <w:rFonts w:ascii="Google Sans Text" w:eastAsia="Google Sans Text" w:hAnsi="Google Sans Text" w:cs="Google Sans Text"/>
          <w:color w:val="1F1F1F"/>
        </w:rPr>
        <w:t>Unified</w:t>
      </w:r>
      <w:proofErr w:type="spellEnd"/>
      <w:r w:rsidRPr="00864DD2">
        <w:rPr>
          <w:rFonts w:ascii="Google Sans Text" w:eastAsia="Google Sans Text" w:hAnsi="Google Sans Text" w:cs="Google Sans Text"/>
          <w:color w:val="1F1F1F"/>
        </w:rPr>
        <w:t xml:space="preserve"> </w:t>
      </w:r>
      <w:proofErr w:type="spellStart"/>
      <w:r w:rsidRPr="00864DD2">
        <w:rPr>
          <w:rFonts w:ascii="Google Sans Text" w:eastAsia="Google Sans Text" w:hAnsi="Google Sans Text" w:cs="Google Sans Text"/>
          <w:color w:val="1F1F1F"/>
        </w:rPr>
        <w:t>Database</w:t>
      </w:r>
      <w:proofErr w:type="spellEnd"/>
      <w:r w:rsidRPr="00864DD2">
        <w:rPr>
          <w:rFonts w:ascii="Google Sans Text" w:eastAsia="Google Sans Text" w:hAnsi="Google Sans Text" w:cs="Google Sans Text"/>
          <w:color w:val="1F1F1F"/>
        </w:rPr>
        <w:t>) kuhunkin kehityskohteeseen sopivat akateemiset lähteet ja liittää ne suoraan palautteeseen.</w:t>
      </w:r>
    </w:p>
    <w:p w14:paraId="6F108822" w14:textId="77777777" w:rsidR="00EF7CDD" w:rsidRPr="00EF7CDD" w:rsidRDefault="00EF7CDD"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EF7CDD">
        <w:rPr>
          <w:rFonts w:ascii="Google Sans Text" w:eastAsia="Google Sans Text" w:hAnsi="Google Sans Text" w:cs="Google Sans Text"/>
          <w:color w:val="1F1F1F"/>
        </w:rPr>
        <w:t xml:space="preserve">Tämä mekanismi varmistaa, että palaute ei ole vain geneeristä kehotusta "parantaa suoritusta", vaan se tarjoaa konkreettiset, tieteellisesti validoidut työkalut (esim. "vrt. </w:t>
      </w:r>
      <w:proofErr w:type="spellStart"/>
      <w:r w:rsidRPr="00EF7CDD">
        <w:rPr>
          <w:rFonts w:ascii="Google Sans Text" w:eastAsia="Google Sans Text" w:hAnsi="Google Sans Text" w:cs="Google Sans Text"/>
          <w:color w:val="1F1F1F"/>
        </w:rPr>
        <w:t>Strathern</w:t>
      </w:r>
      <w:proofErr w:type="spellEnd"/>
      <w:r w:rsidRPr="00EF7CDD">
        <w:rPr>
          <w:rFonts w:ascii="Google Sans Text" w:eastAsia="Google Sans Text" w:hAnsi="Google Sans Text" w:cs="Google Sans Text"/>
          <w:color w:val="1F1F1F"/>
        </w:rPr>
        <w:t xml:space="preserve"> 1997") osaamisen syventämiseen (vrt. </w:t>
      </w:r>
      <w:proofErr w:type="spellStart"/>
      <w:r w:rsidRPr="00EF7CDD">
        <w:rPr>
          <w:rFonts w:ascii="Google Sans Text" w:eastAsia="Google Sans Text" w:hAnsi="Google Sans Text" w:cs="Google Sans Text"/>
          <w:color w:val="1F1F1F"/>
        </w:rPr>
        <w:t>Shavelson</w:t>
      </w:r>
      <w:proofErr w:type="spellEnd"/>
      <w:r w:rsidRPr="00EF7CDD">
        <w:rPr>
          <w:rFonts w:ascii="Google Sans Text" w:eastAsia="Google Sans Text" w:hAnsi="Google Sans Text" w:cs="Google Sans Text"/>
          <w:color w:val="1F1F1F"/>
        </w:rPr>
        <w:t xml:space="preserve"> 2013). Toiminnallisuus toteuttaa käytännössä </w:t>
      </w:r>
      <w:proofErr w:type="spellStart"/>
      <w:r w:rsidRPr="00EF7CDD">
        <w:rPr>
          <w:rFonts w:ascii="Google Sans Text" w:eastAsia="Google Sans Text" w:hAnsi="Google Sans Text" w:cs="Google Sans Text"/>
          <w:color w:val="1F1F1F"/>
        </w:rPr>
        <w:t>Bloom’n</w:t>
      </w:r>
      <w:proofErr w:type="spellEnd"/>
      <w:r w:rsidRPr="00EF7CDD">
        <w:rPr>
          <w:rFonts w:ascii="Google Sans Text" w:eastAsia="Google Sans Text" w:hAnsi="Google Sans Text" w:cs="Google Sans Text"/>
          <w:color w:val="1F1F1F"/>
        </w:rPr>
        <w:t xml:space="preserve"> taksonomian ylemmän tason tavoitteen tiedon soveltamisesta ja arvioinnista (Anderson &amp; </w:t>
      </w:r>
      <w:proofErr w:type="spellStart"/>
      <w:r w:rsidRPr="00EF7CDD">
        <w:rPr>
          <w:rFonts w:ascii="Google Sans Text" w:eastAsia="Google Sans Text" w:hAnsi="Google Sans Text" w:cs="Google Sans Text"/>
          <w:color w:val="1F1F1F"/>
        </w:rPr>
        <w:t>Krathwohl</w:t>
      </w:r>
      <w:proofErr w:type="spellEnd"/>
      <w:r w:rsidRPr="00EF7CDD">
        <w:rPr>
          <w:rFonts w:ascii="Google Sans Text" w:eastAsia="Google Sans Text" w:hAnsi="Google Sans Text" w:cs="Google Sans Text"/>
          <w:color w:val="1F1F1F"/>
        </w:rPr>
        <w:t xml:space="preserve"> 2001).</w:t>
      </w:r>
    </w:p>
    <w:p w14:paraId="2347167E" w14:textId="77777777" w:rsidR="005D0D9D" w:rsidRPr="00EF7CDD" w:rsidRDefault="005D0D9D" w:rsidP="005D0D9D">
      <w:pPr>
        <w:rPr>
          <w:rFonts w:ascii="Google Sans Text" w:eastAsia="Google Sans Text" w:hAnsi="Google Sans Text" w:cs="Google Sans Text"/>
          <w:color w:val="1F1F1F"/>
        </w:rPr>
      </w:pPr>
    </w:p>
    <w:p w14:paraId="5CA99A12" w14:textId="77777777" w:rsidR="00691B61" w:rsidRDefault="00691B61" w:rsidP="00691B61">
      <w:pPr>
        <w:pStyle w:val="Otsikko3"/>
      </w:pPr>
      <w:r>
        <w:t>2.4 Hallintamalli ja Monikerroksinen Puolustusstrategia (</w:t>
      </w:r>
      <w:proofErr w:type="spellStart"/>
      <w:r>
        <w:t>DiD</w:t>
      </w:r>
      <w:proofErr w:type="spellEnd"/>
      <w:r>
        <w:t>)</w:t>
      </w:r>
    </w:p>
    <w:p w14:paraId="718886C4"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Kun arkkitehtuurin rakenne ja operatiivinen prosessi on kuvattu, tämä viimeinen osio keskittyy järjestelmän eheyden, turvallisuuden ja luotettavuuden varmistaviin mekanismeihin. Arkkitehtoniset tasot edellyttävät selkeää hallintamallia, joka muodostaa hierarkkisen kontrollirakenteen. Osio kuvaa hallintamallin, joka on toteutettu monikerroksisena puolustusstrategiana (</w:t>
      </w:r>
      <w:proofErr w:type="spellStart"/>
      <w:r>
        <w:rPr>
          <w:rFonts w:ascii="Google Sans Text" w:eastAsia="Google Sans Text" w:hAnsi="Google Sans Text" w:cs="Google Sans Text"/>
          <w:color w:val="1F1F1F"/>
        </w:rPr>
        <w:t>Defense</w:t>
      </w:r>
      <w:proofErr w:type="spellEnd"/>
      <w:r>
        <w:rPr>
          <w:rFonts w:ascii="Google Sans Text" w:eastAsia="Google Sans Text" w:hAnsi="Google Sans Text" w:cs="Google Sans Text"/>
          <w:color w:val="1F1F1F"/>
        </w:rPr>
        <w:t>-in-Depth). Se määrittelee tekniset, behavioraaliset ja hallinnolliset kontrollikerrokset, jotka läpileikkaavat koko arkkitehtuuria ja ohjaavat operatiivista prosessia.</w:t>
      </w:r>
    </w:p>
    <w:p w14:paraId="1DA7126E" w14:textId="77777777" w:rsidR="00691B61" w:rsidRDefault="00691B61" w:rsidP="00691B61">
      <w:pPr>
        <w:pStyle w:val="Otsikko4"/>
      </w:pPr>
      <w:r>
        <w:t>2.4.1 Puolustusstrategian Yleiskuvaus ja Rajoitteet</w:t>
      </w:r>
    </w:p>
    <w:p w14:paraId="2D7AB7F1"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Järjestelmän eheyden varmistamiseksi hallintamalli toteutetaan monikerroksisena puolustusstrategiana, joka torjuu kielimalleihin liittyviä uhkia (OWASP Foundation 2025f). Strategia perustuu monikerroksisen puolustuksen (engl. </w:t>
      </w:r>
      <w:proofErr w:type="spellStart"/>
      <w:r>
        <w:rPr>
          <w:rFonts w:ascii="Google Sans Text" w:eastAsia="Google Sans Text" w:hAnsi="Google Sans Text" w:cs="Google Sans Text"/>
          <w:i/>
          <w:iCs/>
          <w:color w:val="1F1F1F"/>
        </w:rPr>
        <w:t>Defense</w:t>
      </w:r>
      <w:proofErr w:type="spellEnd"/>
      <w:r>
        <w:rPr>
          <w:rFonts w:ascii="Google Sans Text" w:eastAsia="Google Sans Text" w:hAnsi="Google Sans Text" w:cs="Google Sans Text"/>
          <w:i/>
          <w:iCs/>
          <w:color w:val="1F1F1F"/>
        </w:rPr>
        <w:t xml:space="preserve"> in Depth</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DiD</w:t>
      </w:r>
      <w:proofErr w:type="spellEnd"/>
      <w:r>
        <w:rPr>
          <w:rFonts w:ascii="Google Sans Text" w:eastAsia="Google Sans Text" w:hAnsi="Google Sans Text" w:cs="Google Sans Text"/>
          <w:color w:val="1F1F1F"/>
        </w:rPr>
        <w:t>) -malliin (CISA 2016) ja koostuu kolmesta toisiaan täydentävästä kontrollikerroksesta:</w:t>
      </w:r>
    </w:p>
    <w:p w14:paraId="57EF51F2" w14:textId="77777777" w:rsidR="00691B61" w:rsidRDefault="00691B61" w:rsidP="00BF796D">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F1F1F"/>
        </w:rPr>
        <w:t>Tekninen Kontrollikerros</w:t>
      </w:r>
      <w:r>
        <w:rPr>
          <w:rFonts w:ascii="Google Sans Text" w:eastAsia="Google Sans Text" w:hAnsi="Google Sans Text" w:cs="Google Sans Text"/>
          <w:color w:val="1F1F1F"/>
        </w:rPr>
        <w:t xml:space="preserve"> (Luku 2.4.2) suojaa ensisijaisesti ulkoisilta uhilta, kuten kehotemurroilta (LLM01:2025).</w:t>
      </w:r>
    </w:p>
    <w:p w14:paraId="13279000" w14:textId="77777777" w:rsidR="00691B61" w:rsidRDefault="00691B61" w:rsidP="00BF796D">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F1F1F"/>
        </w:rPr>
        <w:t>Behavioraalinen Kontrollikerros</w:t>
      </w:r>
      <w:r>
        <w:rPr>
          <w:rFonts w:ascii="Google Sans Text" w:eastAsia="Google Sans Text" w:hAnsi="Google Sans Text" w:cs="Google Sans Text"/>
          <w:color w:val="1F1F1F"/>
        </w:rPr>
        <w:t xml:space="preserve"> (Luku 2.4.3) hallitsee agenttien sisäistä toimintaa ja torjuu toimivallan ylittämistä (LLM06:2025).</w:t>
      </w:r>
    </w:p>
    <w:p w14:paraId="6FCC16BB" w14:textId="77777777" w:rsidR="00691B61" w:rsidRDefault="00691B61" w:rsidP="00BF796D">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Hallinnollinen Kontrollikerros</w:t>
      </w:r>
      <w:r>
        <w:rPr>
          <w:rFonts w:ascii="Google Sans Text" w:eastAsia="Google Sans Text" w:hAnsi="Google Sans Text" w:cs="Google Sans Text"/>
          <w:color w:val="1F1F1F"/>
        </w:rPr>
        <w:t xml:space="preserve"> (Luku 2.4.4) toimii ylimpänä valvontamekanismina (Ihmisvalvonta, HITL).</w:t>
      </w:r>
    </w:p>
    <w:p w14:paraId="0390EFC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Prototyypin nykytilassa järjestelmän turvallisuutta ja luotettavuutta rajoittaa useiden kehittyneiden teknisten toimintojen puuttuminen. Näitä ovat "Semanttinen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"Upotusten Eheyden Tarkistus" ja "Uudelleensijoitusmalli". Lisäksi on kriittistä tunnustaa, että prototyypissä monet kontrollit (erityisesti Teknisessä ja Behavioraalisessa kerroksessa) on toteutettu kehotepohjaisina simulaatioina, jotka emuloivat tuotantoympäristön teknisiä kontrolleja, mutta eivät korvaa niitä (vrt. </w:t>
      </w:r>
      <w:proofErr w:type="spellStart"/>
      <w:r>
        <w:rPr>
          <w:rFonts w:ascii="Google Sans Text" w:eastAsia="Google Sans Text" w:hAnsi="Google Sans Text" w:cs="Google Sans Text"/>
          <w:color w:val="1F1F1F"/>
        </w:rPr>
        <w:t>Jia</w:t>
      </w:r>
      <w:proofErr w:type="spellEnd"/>
      <w:r>
        <w:rPr>
          <w:rFonts w:ascii="Google Sans Text" w:eastAsia="Google Sans Text" w:hAnsi="Google Sans Text" w:cs="Google Sans Text"/>
          <w:color w:val="1F1F1F"/>
        </w:rPr>
        <w:t xml:space="preserve"> ym. 2025).</w:t>
      </w:r>
    </w:p>
    <w:p w14:paraId="6A4AA7A3" w14:textId="77777777" w:rsidR="00691B61" w:rsidRDefault="00691B61" w:rsidP="00691B61">
      <w:pPr>
        <w:pStyle w:val="Otsikko4"/>
      </w:pPr>
      <w:r>
        <w:lastRenderedPageBreak/>
        <w:t>2.4.2 Tekninen Kontrollikerros</w:t>
      </w:r>
    </w:p>
    <w:p w14:paraId="4D0E00F7" w14:textId="122B8B16" w:rsidR="00691B61" w:rsidRDefault="00691B61" w:rsidP="00C129DF">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Ensimmäinen puolustuslinja suojaa ulkoisilta teknisiltä uhilta. Tämä kerros toteutetaan operatiivisen prosessin Vartija-agentin toimesta (ks. Luku 2.3.2).</w:t>
      </w:r>
      <w:r w:rsidR="00C129DF" w:rsidRPr="00C129DF">
        <w:rPr>
          <w:rFonts w:ascii="Google Sans Text" w:eastAsia="Google Sans Text" w:hAnsi="Google Sans Text" w:cs="Google Sans Text"/>
          <w:color w:val="1F1F1F"/>
        </w:rPr>
        <w:t xml:space="preserve"> OWASP Foundationin (</w:t>
      </w:r>
      <w:proofErr w:type="spellStart"/>
      <w:r w:rsidR="00C129DF" w:rsidRPr="00C129DF">
        <w:rPr>
          <w:rFonts w:ascii="Google Sans Text" w:eastAsia="Google Sans Text" w:hAnsi="Google Sans Text" w:cs="Google Sans Text"/>
          <w:color w:val="1F1F1F"/>
        </w:rPr>
        <w:t>s.a</w:t>
      </w:r>
      <w:proofErr w:type="spellEnd"/>
      <w:r w:rsidR="00C129DF" w:rsidRPr="00C129DF">
        <w:rPr>
          <w:rFonts w:ascii="Google Sans Text" w:eastAsia="Google Sans Text" w:hAnsi="Google Sans Text" w:cs="Google Sans Text"/>
          <w:color w:val="1F1F1F"/>
        </w:rPr>
        <w:t xml:space="preserve">.) suositusten mukaisesti Vartija-agentti toimii turvaporttina, joka suorittaa syötteiden validoinnin ja puhdistuksen (Input </w:t>
      </w:r>
      <w:proofErr w:type="spellStart"/>
      <w:r w:rsidR="00C129DF" w:rsidRPr="00C129DF">
        <w:rPr>
          <w:rFonts w:ascii="Google Sans Text" w:eastAsia="Google Sans Text" w:hAnsi="Google Sans Text" w:cs="Google Sans Text"/>
          <w:color w:val="1F1F1F"/>
        </w:rPr>
        <w:t>Validation</w:t>
      </w:r>
      <w:proofErr w:type="spellEnd"/>
      <w:r w:rsidR="00C129DF" w:rsidRPr="00C129DF">
        <w:rPr>
          <w:rFonts w:ascii="Google Sans Text" w:eastAsia="Google Sans Text" w:hAnsi="Google Sans Text" w:cs="Google Sans Text"/>
          <w:color w:val="1F1F1F"/>
        </w:rPr>
        <w:t xml:space="preserve"> &amp; </w:t>
      </w:r>
      <w:proofErr w:type="spellStart"/>
      <w:r w:rsidR="00C129DF" w:rsidRPr="00C129DF">
        <w:rPr>
          <w:rFonts w:ascii="Google Sans Text" w:eastAsia="Google Sans Text" w:hAnsi="Google Sans Text" w:cs="Google Sans Text"/>
          <w:color w:val="1F1F1F"/>
        </w:rPr>
        <w:t>Sanitization</w:t>
      </w:r>
      <w:proofErr w:type="spellEnd"/>
      <w:r w:rsidR="00C129DF" w:rsidRPr="00C129DF">
        <w:rPr>
          <w:rFonts w:ascii="Google Sans Text" w:eastAsia="Google Sans Text" w:hAnsi="Google Sans Text" w:cs="Google Sans Text"/>
          <w:color w:val="1F1F1F"/>
        </w:rPr>
        <w:t>) pienentääkseen järjestelmän hyökkäyspinta-alaa ja torjuakseen haitallisia syötteitä</w:t>
      </w:r>
      <w:r w:rsidR="00C129DF">
        <w:rPr>
          <w:rFonts w:ascii="Google Sans Text" w:eastAsia="Google Sans Text" w:hAnsi="Google Sans Text" w:cs="Google Sans Text"/>
          <w:color w:val="1F1F1F"/>
        </w:rPr>
        <w:t>.</w:t>
      </w:r>
    </w:p>
    <w:p w14:paraId="2D47DB06" w14:textId="77777777" w:rsidR="00691B61" w:rsidRDefault="00691B61" w:rsidP="00691B61">
      <w:pPr>
        <w:pStyle w:val="Otsikko5"/>
      </w:pPr>
      <w:r>
        <w:t xml:space="preserve">2.4.2.1 Rakenteellinen Puhdistus (Input </w:t>
      </w:r>
      <w:proofErr w:type="spellStart"/>
      <w:r>
        <w:t>Sanitization</w:t>
      </w:r>
      <w:proofErr w:type="spellEnd"/>
      <w:r>
        <w:t>) ja Datan Normalisointi</w:t>
      </w:r>
    </w:p>
    <w:p w14:paraId="38AA401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yhdistää turvallisuuskontrollit ja datan eheyden varmistamisen. Ensimmäisenä puolustuslinjana (OWASP Foundation </w:t>
      </w:r>
      <w:proofErr w:type="spellStart"/>
      <w:r>
        <w:rPr>
          <w:rFonts w:ascii="Google Sans Text" w:eastAsia="Google Sans Text" w:hAnsi="Google Sans Text" w:cs="Google Sans Text"/>
          <w:color w:val="1F1F1F"/>
        </w:rPr>
        <w:t>s.a</w:t>
      </w:r>
      <w:proofErr w:type="spellEnd"/>
      <w:r>
        <w:rPr>
          <w:rFonts w:ascii="Google Sans Text" w:eastAsia="Google Sans Text" w:hAnsi="Google Sans Text" w:cs="Google Sans Text"/>
          <w:color w:val="1F1F1F"/>
        </w:rPr>
        <w:t xml:space="preserve">) Vartija-agentin tehtävä on muuntaa kaikki syötteet (esim. PDF, DOCX) raakatekstiksi. Tämä pienentää hyökkäyspinta-alaa ja varmistaa datan yhdenmukaisuuden (OWASP Foundation 2025d). Tähän prosessiin kuuluu pakollinen datan normalisointi, joka on kriittistä merkistön eheyden ja </w:t>
      </w:r>
      <w:proofErr w:type="spellStart"/>
      <w:r>
        <w:rPr>
          <w:rFonts w:ascii="Google Sans Text" w:eastAsia="Google Sans Text" w:hAnsi="Google Sans Text" w:cs="Google Sans Text"/>
          <w:color w:val="1F1F1F"/>
        </w:rPr>
        <w:t>interoperabiliteetin</w:t>
      </w:r>
      <w:proofErr w:type="spellEnd"/>
      <w:r>
        <w:rPr>
          <w:rFonts w:ascii="Google Sans Text" w:eastAsia="Google Sans Text" w:hAnsi="Google Sans Text" w:cs="Google Sans Text"/>
          <w:color w:val="1F1F1F"/>
        </w:rPr>
        <w:t xml:space="preserve"> varmistamiseksi, erityisesti manuaalisessa orkestroinnissa (vrt. Luku 5.2.4; W3C 2008). Normalisointi sisältää pakollisen UTF-8-merkistökoodauksen varmistamisen sekä typografisten merkkien (kuten "älykkäiden lainausmerkkien") muuntamisen standardeiksi ASCII-merkeiksi. Tämän jälkeen se poistaa aktiivisesti kaikki tunnetut haitalliset merkit, skriptit ja ohjausmerkit (engl. </w:t>
      </w:r>
      <w:proofErr w:type="spellStart"/>
      <w:r>
        <w:rPr>
          <w:rFonts w:ascii="Google Sans Text" w:eastAsia="Google Sans Text" w:hAnsi="Google Sans Text" w:cs="Google Sans Text"/>
          <w:i/>
          <w:iCs/>
          <w:color w:val="1F1F1F"/>
        </w:rPr>
        <w:t>control</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characters</w:t>
      </w:r>
      <w:proofErr w:type="spellEnd"/>
      <w:r>
        <w:rPr>
          <w:rFonts w:ascii="Google Sans Text" w:eastAsia="Google Sans Text" w:hAnsi="Google Sans Text" w:cs="Google Sans Text"/>
          <w:color w:val="1F1F1F"/>
        </w:rPr>
        <w:t>).</w:t>
      </w:r>
    </w:p>
    <w:p w14:paraId="766A3E39" w14:textId="77777777" w:rsidR="00691B61" w:rsidRDefault="00691B61" w:rsidP="00691B61">
      <w:pPr>
        <w:pStyle w:val="Otsikko5"/>
      </w:pPr>
      <w:r>
        <w:t xml:space="preserve">2.4.2.2 Datan </w:t>
      </w:r>
      <w:proofErr w:type="spellStart"/>
      <w:r>
        <w:t>Anonymisointi</w:t>
      </w:r>
      <w:proofErr w:type="spellEnd"/>
      <w:r>
        <w:t xml:space="preserve"> (OWASP LLM02:2025-torjunta)</w:t>
      </w:r>
    </w:p>
    <w:p w14:paraId="64E1F88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torjuu arkaluontoisen tiedon paljastumista. Vartija-agentin tehtävä on hakea ja peittää tunnistettavat henkilötiedot (PII) monikerroksisesti (vrt. </w:t>
      </w:r>
      <w:proofErr w:type="spellStart"/>
      <w:r>
        <w:rPr>
          <w:rFonts w:ascii="Google Sans Text" w:eastAsia="Google Sans Text" w:hAnsi="Google Sans Text" w:cs="Google Sans Text"/>
          <w:color w:val="1F1F1F"/>
        </w:rPr>
        <w:t>Lison</w:t>
      </w:r>
      <w:proofErr w:type="spellEnd"/>
      <w:r>
        <w:rPr>
          <w:rFonts w:ascii="Google Sans Text" w:eastAsia="Google Sans Text" w:hAnsi="Google Sans Text" w:cs="Google Sans Text"/>
          <w:color w:val="1F1F1F"/>
        </w:rPr>
        <w:t xml:space="preserve"> ym. 2021; Li ym. 2024). Prototyyppivaiheessa ulkoisilla kirjastoilla toteutettu deterministinen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puuttuu. Tämä korvataan agenttipohjaisella hybridimallilla, joka yhdistää kohdennetut sääntöpohjaiset (</w:t>
      </w:r>
      <w:proofErr w:type="spellStart"/>
      <w:r>
        <w:rPr>
          <w:rFonts w:ascii="Google Sans Text" w:eastAsia="Google Sans Text" w:hAnsi="Google Sans Text" w:cs="Google Sans Text"/>
          <w:color w:val="1F1F1F"/>
        </w:rPr>
        <w:t>RegEx</w:t>
      </w:r>
      <w:proofErr w:type="spellEnd"/>
      <w:r>
        <w:rPr>
          <w:rFonts w:ascii="Google Sans Text" w:eastAsia="Google Sans Text" w:hAnsi="Google Sans Text" w:cs="Google Sans Text"/>
          <w:color w:val="1F1F1F"/>
        </w:rPr>
        <w:t>) menetelmät (esim. HETU, sähköposti) kielimallin suorittamaan laajempaan kontekstuaaliseen PII-analyysiin. Tämä mahdollistaa epätyypillisten henkilötietojen tunnistamisen (vrt. Li ym. 2024), vaikka menetelmä sisältääkin stokastisen epävarmuuden.</w:t>
      </w:r>
    </w:p>
    <w:p w14:paraId="2D7C65FF" w14:textId="77777777" w:rsidR="00691B61" w:rsidRDefault="00691B61" w:rsidP="00691B61">
      <w:pPr>
        <w:pStyle w:val="Otsikko4"/>
      </w:pPr>
      <w:r>
        <w:t>2.4.3 Behavioraalinen Kontrollikerros (Kognitiivinen Palomuuri)</w:t>
      </w:r>
    </w:p>
    <w:p w14:paraId="1861AD8C" w14:textId="0C2353AF" w:rsidR="00691B61" w:rsidRDefault="00C129DF"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29DF">
        <w:rPr>
          <w:rFonts w:ascii="Google Sans Text" w:eastAsia="Google Sans Text" w:hAnsi="Google Sans Text" w:cs="Google Sans Text"/>
          <w:color w:val="1F1F1F"/>
        </w:rPr>
        <w:t xml:space="preserve">Järjestelmän toinen puolustuslinja on Behavioraalinen Kontrollikerros, joka toimii </w:t>
      </w:r>
      <w:proofErr w:type="spellStart"/>
      <w:r w:rsidRPr="00C129DF">
        <w:rPr>
          <w:rFonts w:ascii="Google Sans Text" w:eastAsia="Google Sans Text" w:hAnsi="Google Sans Text" w:cs="Google Sans Text"/>
          <w:color w:val="1F1F1F"/>
        </w:rPr>
        <w:t>Anthropicin</w:t>
      </w:r>
      <w:proofErr w:type="spellEnd"/>
      <w:r w:rsidRPr="00C129DF">
        <w:rPr>
          <w:rFonts w:ascii="Google Sans Text" w:eastAsia="Google Sans Text" w:hAnsi="Google Sans Text" w:cs="Google Sans Text"/>
          <w:color w:val="1F1F1F"/>
        </w:rPr>
        <w:t xml:space="preserve"> (2025a) määrittelemän perustuslaillisen tekoälyn (</w:t>
      </w:r>
      <w:proofErr w:type="spellStart"/>
      <w:r w:rsidRPr="00C129DF">
        <w:rPr>
          <w:rFonts w:ascii="Google Sans Text" w:eastAsia="Google Sans Text" w:hAnsi="Google Sans Text" w:cs="Google Sans Text"/>
          <w:color w:val="1F1F1F"/>
        </w:rPr>
        <w:t>Constitutional</w:t>
      </w:r>
      <w:proofErr w:type="spellEnd"/>
      <w:r w:rsidRPr="00C129DF">
        <w:rPr>
          <w:rFonts w:ascii="Google Sans Text" w:eastAsia="Google Sans Text" w:hAnsi="Google Sans Text" w:cs="Google Sans Text"/>
          <w:color w:val="1F1F1F"/>
        </w:rPr>
        <w:t xml:space="preserve"> AI) periaatteiden mukaisena kognitiivisena palomuurina ohjaten agenttien sisäistä toimintaa.</w:t>
      </w:r>
      <w:r w:rsidR="00691B61">
        <w:rPr>
          <w:rFonts w:ascii="Google Sans Text" w:eastAsia="Google Sans Text" w:hAnsi="Google Sans Text" w:cs="Google Sans Text"/>
          <w:color w:val="1F1F1F"/>
        </w:rPr>
        <w:t xml:space="preserve"> Se on agentteja ohjaava periaatteellinen rajoituskokonaisuus. Tämän kerroksen ensisijaisena tehtävänä on hallita agenttien sisäistä toimintaa, varmistaa prosessin eheys, lieventää kognitiivisia vinoumia ja ohjata holistista arviointia.</w:t>
      </w:r>
    </w:p>
    <w:p w14:paraId="764B9964" w14:textId="77777777" w:rsidR="00691B61" w:rsidRDefault="00691B61" w:rsidP="00691B61">
      <w:pPr>
        <w:pStyle w:val="Otsikko5"/>
      </w:pPr>
      <w:r>
        <w:t>2.4.3.1 Prosessin Eheys ja Toimivallan Rajaaminen</w:t>
      </w:r>
    </w:p>
    <w:p w14:paraId="4D4880B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Järjestelmän eheyden varmistamiseksi jokaisen agentin on suoritettava pakollinen, standardoitu validointiprotokolla ennen tehtävänsä aloittamista:</w:t>
      </w:r>
    </w:p>
    <w:p w14:paraId="717FFD1F"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Protokolla 2 (Kolmivaiheinen Validointi):</w:t>
      </w:r>
    </w:p>
    <w:p w14:paraId="561E7104" w14:textId="77777777" w:rsidR="00691B61" w:rsidRDefault="00691B61" w:rsidP="00BF796D">
      <w:pPr>
        <w:numPr>
          <w:ilvl w:val="0"/>
          <w:numId w:val="1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eheys ja puhdistus:</w:t>
      </w:r>
      <w:r>
        <w:rPr>
          <w:rFonts w:ascii="Google Sans Text" w:eastAsia="Google Sans Text" w:hAnsi="Google Sans Text" w:cs="Google Sans Text"/>
          <w:color w:val="1F1F1F"/>
        </w:rPr>
        <w:t xml:space="preserve"> Syötteen JSON-muodon validointi ja tarvittaessa virheensietoinen jäsennys (engl. </w:t>
      </w:r>
      <w:proofErr w:type="spellStart"/>
      <w:r>
        <w:rPr>
          <w:rFonts w:ascii="Google Sans Text" w:eastAsia="Google Sans Text" w:hAnsi="Google Sans Text" w:cs="Google Sans Text"/>
          <w:i/>
          <w:iCs/>
          <w:color w:val="1F1F1F"/>
        </w:rPr>
        <w:t>robust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parsing</w:t>
      </w:r>
      <w:proofErr w:type="spellEnd"/>
      <w:r>
        <w:rPr>
          <w:rFonts w:ascii="Google Sans Text" w:eastAsia="Google Sans Text" w:hAnsi="Google Sans Text" w:cs="Google Sans Text"/>
          <w:color w:val="1F1F1F"/>
        </w:rPr>
        <w:t xml:space="preserve">) eli "aggressiivinen puhdistus". Tämä mekanismi pyrkii pelastamaan JSON-objektin poistamalla tunnettuja formaattivääristymiä (esim. </w:t>
      </w:r>
      <w:proofErr w:type="spellStart"/>
      <w:r>
        <w:rPr>
          <w:rFonts w:ascii="Google Sans Text" w:eastAsia="Google Sans Text" w:hAnsi="Google Sans Text" w:cs="Google Sans Text"/>
          <w:color w:val="1F1F1F"/>
        </w:rPr>
        <w:t>Markdown</w:t>
      </w:r>
      <w:proofErr w:type="spellEnd"/>
      <w:r>
        <w:rPr>
          <w:rFonts w:ascii="Google Sans Text" w:eastAsia="Google Sans Text" w:hAnsi="Google Sans Text" w:cs="Google Sans Text"/>
          <w:color w:val="1F1F1F"/>
        </w:rPr>
        <w:t>-jäänteitä).</w:t>
      </w:r>
    </w:p>
    <w:p w14:paraId="68E28FE0" w14:textId="77777777" w:rsidR="00691B61" w:rsidRDefault="00691B61" w:rsidP="00BF796D">
      <w:pPr>
        <w:numPr>
          <w:ilvl w:val="0"/>
          <w:numId w:val="1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Semanttinen eheys (Tarkistussumma):</w:t>
      </w:r>
      <w:r>
        <w:rPr>
          <w:rFonts w:ascii="Google Sans Text" w:eastAsia="Google Sans Text" w:hAnsi="Google Sans Text" w:cs="Google Sans Text"/>
          <w:color w:val="1F1F1F"/>
        </w:rPr>
        <w:t xml:space="preserve"> Datan sisällön vertaaminen edellisen vaiheen generoimaan semanttiseen tarkistussummaan (ks. Luku 5.2.4).</w:t>
      </w:r>
    </w:p>
    <w:p w14:paraId="56B67404" w14:textId="77777777" w:rsidR="00691B61" w:rsidRDefault="00691B61" w:rsidP="00BF796D">
      <w:pPr>
        <w:numPr>
          <w:ilvl w:val="0"/>
          <w:numId w:val="1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skeptisyys:</w:t>
      </w:r>
      <w:r>
        <w:rPr>
          <w:rFonts w:ascii="Google Sans Text" w:eastAsia="Google Sans Text" w:hAnsi="Google Sans Text" w:cs="Google Sans Text"/>
          <w:color w:val="1F1F1F"/>
        </w:rPr>
        <w:t xml:space="preserve"> Syötteen rakenteen kriittinen tarkastelu anomaliatunnisteiden havaitsemiseksi, mikä toimii sekundaarisena suojana kehotemurtoja (LLM01) vastaan.</w:t>
      </w:r>
    </w:p>
    <w:p w14:paraId="308DB005" w14:textId="5596636B" w:rsidR="00691B61" w:rsidRDefault="00691B61" w:rsidP="00BF796D">
      <w:pPr>
        <w:numPr>
          <w:ilvl w:val="0"/>
          <w:numId w:val="19"/>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Syötteen validoinnin parhaat käytännöt, </w:t>
      </w:r>
      <w:r w:rsidR="004C4DDC" w:rsidRPr="004C4DDC">
        <w:rPr>
          <w:rFonts w:ascii="Google Sans Text" w:eastAsia="Google Sans Text" w:hAnsi="Google Sans Text" w:cs="Google Sans Text"/>
          <w:color w:val="1F1F1F"/>
        </w:rPr>
        <w:t xml:space="preserve">(OWASP Foundation </w:t>
      </w:r>
      <w:proofErr w:type="spellStart"/>
      <w:r w:rsidR="004C4DDC" w:rsidRPr="004C4DDC">
        <w:rPr>
          <w:rFonts w:ascii="Google Sans Text" w:eastAsia="Google Sans Text" w:hAnsi="Google Sans Text" w:cs="Google Sans Text"/>
          <w:color w:val="1F1F1F"/>
        </w:rPr>
        <w:t>s.a</w:t>
      </w:r>
      <w:proofErr w:type="spellEnd"/>
      <w:r w:rsidR="004C4DDC" w:rsidRPr="004C4DDC">
        <w:rPr>
          <w:rFonts w:ascii="Google Sans Text" w:eastAsia="Google Sans Text" w:hAnsi="Google Sans Text" w:cs="Google Sans Text"/>
          <w:color w:val="1F1F1F"/>
        </w:rPr>
        <w:t>.)</w:t>
      </w:r>
      <w:r>
        <w:rPr>
          <w:rFonts w:ascii="Google Sans Text" w:eastAsia="Google Sans Text" w:hAnsi="Google Sans Text" w:cs="Google Sans Text"/>
          <w:color w:val="1F1F1F"/>
        </w:rPr>
        <w:t>.</w:t>
      </w:r>
    </w:p>
    <w:p w14:paraId="46A67F3E" w14:textId="77777777" w:rsidR="00691B61" w:rsidRDefault="00691B61" w:rsidP="00BF796D">
      <w:pPr>
        <w:numPr>
          <w:ilvl w:val="0"/>
          <w:numId w:val="19"/>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7C6C35A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tiedonhankinnan eheyden varmistamiseksi sovelletaan seuraavaa protokollaa:</w:t>
      </w:r>
    </w:p>
    <w:p w14:paraId="5E542AFA"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3 (RFI-Protokolla -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Prototyypissä tämä toteutetaan simuloituna hakuna (</w:t>
      </w:r>
      <w:proofErr w:type="spellStart"/>
      <w:r>
        <w:rPr>
          <w:rFonts w:ascii="Google Sans Text" w:eastAsia="Google Sans Text" w:hAnsi="Google Sans Text" w:cs="Google Sans Text"/>
          <w:color w:val="1F1F1F"/>
        </w:rPr>
        <w:t>Simulated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Retrieval</w:t>
      </w:r>
      <w:proofErr w:type="spellEnd"/>
      <w:r>
        <w:rPr>
          <w:rFonts w:ascii="Google Sans Text" w:eastAsia="Google Sans Text" w:hAnsi="Google Sans Text" w:cs="Google Sans Text"/>
          <w:color w:val="1F1F1F"/>
        </w:rPr>
        <w:t xml:space="preserve">) käyttäen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w:t>
      </w:r>
    </w:p>
    <w:p w14:paraId="5E019FD8" w14:textId="77777777" w:rsidR="00691B61" w:rsidRDefault="00691B61" w:rsidP="00BF796D">
      <w:pPr>
        <w:numPr>
          <w:ilvl w:val="0"/>
          <w:numId w:val="20"/>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Iteratiivinen ja dynaaminen tiedonhaku,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w:t>
      </w:r>
    </w:p>
    <w:p w14:paraId="7F5E184D" w14:textId="77777777" w:rsidR="00691B61" w:rsidRDefault="00691B61" w:rsidP="00BF796D">
      <w:pPr>
        <w:numPr>
          <w:ilvl w:val="0"/>
          <w:numId w:val="20"/>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Faktuaalinen ja Eettinen Valvoja-agentti.</w:t>
      </w:r>
    </w:p>
    <w:p w14:paraId="57D7455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Puolustusstrategia hyödyntää redundanssia. Kaikkia agentteja velvoitetaan ylläpitämään rakenteellista skeptisyyttä. Lisäksi sovelletaan menetelmää:</w:t>
      </w:r>
    </w:p>
    <w:p w14:paraId="788B44A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2 (</w:t>
      </w:r>
      <w:proofErr w:type="spellStart"/>
      <w:r>
        <w:rPr>
          <w:rFonts w:ascii="Google Sans Text" w:eastAsia="Google Sans Text" w:hAnsi="Google Sans Text" w:cs="Google Sans Text"/>
          <w:b/>
          <w:bCs/>
          <w:color w:val="1F1F1F"/>
        </w:rPr>
        <w:t>Ristiinvalidoiva</w:t>
      </w:r>
      <w:proofErr w:type="spellEnd"/>
      <w:r>
        <w:rPr>
          <w:rFonts w:ascii="Google Sans Text" w:eastAsia="Google Sans Text" w:hAnsi="Google Sans Text" w:cs="Google Sans Text"/>
          <w:b/>
          <w:bCs/>
          <w:color w:val="1F1F1F"/>
        </w:rPr>
        <w:t xml:space="preserve"> Päättelyketju / Cross-</w:t>
      </w:r>
      <w:proofErr w:type="spellStart"/>
      <w:r>
        <w:rPr>
          <w:rFonts w:ascii="Google Sans Text" w:eastAsia="Google Sans Text" w:hAnsi="Google Sans Text" w:cs="Google Sans Text"/>
          <w:b/>
          <w:bCs/>
          <w:color w:val="1F1F1F"/>
        </w:rPr>
        <w:t>Validating</w:t>
      </w:r>
      <w:proofErr w:type="spellEnd"/>
      <w:r>
        <w:rPr>
          <w:rFonts w:ascii="Google Sans Text" w:eastAsia="Google Sans Text" w:hAnsi="Google Sans Text" w:cs="Google Sans Text"/>
          <w:b/>
          <w:bCs/>
          <w:color w:val="1F1F1F"/>
        </w:rPr>
        <w:t xml:space="preserve"> Chain-of-</w:t>
      </w:r>
      <w:proofErr w:type="spellStart"/>
      <w:r>
        <w:rPr>
          <w:rFonts w:ascii="Google Sans Text" w:eastAsia="Google Sans Text" w:hAnsi="Google Sans Text" w:cs="Google Sans Text"/>
          <w:b/>
          <w:bCs/>
          <w:color w:val="1F1F1F"/>
        </w:rPr>
        <w:t>Thought</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Agentit pakotetaan validoimaan edeltävän agentin päättelyn looginen johdonmukaisuus ja ankkurointi todistusaineistoon ennen oman prosessinsa käynnistämistä.</w:t>
      </w:r>
    </w:p>
    <w:p w14:paraId="11D5FA7D" w14:textId="06129E55" w:rsidR="00691B61" w:rsidRDefault="00691B61" w:rsidP="00BF796D">
      <w:pPr>
        <w:numPr>
          <w:ilvl w:val="0"/>
          <w:numId w:val="21"/>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Päättelyketjun looginen validointi, </w:t>
      </w:r>
      <w:r w:rsidR="00A52D6A" w:rsidRPr="00A52D6A">
        <w:rPr>
          <w:rFonts w:ascii="Google Sans Text" w:eastAsia="Google Sans Text" w:hAnsi="Google Sans Text" w:cs="Google Sans Text"/>
          <w:color w:val="1F1F1F"/>
        </w:rPr>
        <w:t>(</w:t>
      </w:r>
      <w:proofErr w:type="spellStart"/>
      <w:r w:rsidR="00A52D6A" w:rsidRPr="00A52D6A">
        <w:rPr>
          <w:rFonts w:ascii="Google Sans Text" w:eastAsia="Google Sans Text" w:hAnsi="Google Sans Text" w:cs="Google Sans Text"/>
          <w:color w:val="1F1F1F"/>
        </w:rPr>
        <w:t>Ye</w:t>
      </w:r>
      <w:proofErr w:type="spellEnd"/>
      <w:r w:rsidR="00A52D6A" w:rsidRPr="00A52D6A">
        <w:rPr>
          <w:rFonts w:ascii="Google Sans Text" w:eastAsia="Google Sans Text" w:hAnsi="Google Sans Text" w:cs="Google Sans Text"/>
          <w:color w:val="1F1F1F"/>
        </w:rPr>
        <w:t xml:space="preserve"> ym. 2025; </w:t>
      </w:r>
      <w:proofErr w:type="spellStart"/>
      <w:r w:rsidR="00A52D6A" w:rsidRPr="00A52D6A">
        <w:rPr>
          <w:rFonts w:ascii="Google Sans Text" w:eastAsia="Google Sans Text" w:hAnsi="Google Sans Text" w:cs="Google Sans Text"/>
          <w:color w:val="1F1F1F"/>
        </w:rPr>
        <w:t>Cemri</w:t>
      </w:r>
      <w:proofErr w:type="spellEnd"/>
      <w:r w:rsidR="00A52D6A" w:rsidRPr="00A52D6A">
        <w:rPr>
          <w:rFonts w:ascii="Google Sans Text" w:eastAsia="Google Sans Text" w:hAnsi="Google Sans Text" w:cs="Google Sans Text"/>
          <w:color w:val="1F1F1F"/>
        </w:rPr>
        <w:t xml:space="preserve"> ym. 2025)</w:t>
      </w:r>
      <w:r>
        <w:rPr>
          <w:rFonts w:ascii="Google Sans Text" w:eastAsia="Google Sans Text" w:hAnsi="Google Sans Text" w:cs="Google Sans Text"/>
          <w:color w:val="1F1F1F"/>
        </w:rPr>
        <w:t>.</w:t>
      </w:r>
    </w:p>
    <w:p w14:paraId="58F740E2" w14:textId="77777777" w:rsidR="00691B61" w:rsidRDefault="00691B61" w:rsidP="00BF796D">
      <w:pPr>
        <w:numPr>
          <w:ilvl w:val="0"/>
          <w:numId w:val="21"/>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20811624"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järjestelmä asettaa tiukat rajoitteet estääkseen toimivallan ylittymisen (engl. </w:t>
      </w:r>
      <w:proofErr w:type="spellStart"/>
      <w:r>
        <w:rPr>
          <w:rFonts w:ascii="Google Sans Text" w:eastAsia="Google Sans Text" w:hAnsi="Google Sans Text" w:cs="Google Sans Text"/>
          <w:i/>
          <w:iCs/>
          <w:color w:val="1F1F1F"/>
        </w:rPr>
        <w:t>excessive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lastRenderedPageBreak/>
        <w:t>agency</w:t>
      </w:r>
      <w:proofErr w:type="spellEnd"/>
      <w:r>
        <w:rPr>
          <w:rFonts w:ascii="Google Sans Text" w:eastAsia="Google Sans Text" w:hAnsi="Google Sans Text" w:cs="Google Sans Text"/>
          <w:color w:val="1F1F1F"/>
        </w:rPr>
        <w:t>) (OWASP Foundation 2025d).</w:t>
      </w:r>
    </w:p>
    <w:p w14:paraId="0B33BB29"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Samalla ehkäistään systeemisiä riskejä, kuten roolivuotoa (engl. </w:t>
      </w:r>
      <w:proofErr w:type="spellStart"/>
      <w:r>
        <w:rPr>
          <w:rFonts w:ascii="Google Sans Text" w:eastAsia="Google Sans Text" w:hAnsi="Google Sans Text" w:cs="Google Sans Text"/>
          <w:i/>
          <w:iCs/>
          <w:color w:val="1F1F1F"/>
        </w:rPr>
        <w:t>role-bleed</w:t>
      </w:r>
      <w:proofErr w:type="spellEnd"/>
      <w:r>
        <w:rPr>
          <w:rFonts w:ascii="Google Sans Text" w:eastAsia="Google Sans Text" w:hAnsi="Google Sans Text" w:cs="Google Sans Text"/>
          <w:color w:val="1F1F1F"/>
        </w:rPr>
        <w:t>), jossa agentti ylittää sille määritellyn kognitiivisen roolin rajat (Yeager.ai 2023).</w:t>
      </w:r>
    </w:p>
    <w:p w14:paraId="10952F51" w14:textId="152D6A5B" w:rsidR="008C4362" w:rsidRPr="008C4362" w:rsidRDefault="008C4362" w:rsidP="00566E11">
      <w:pPr>
        <w:pStyle w:val="Otsikko5"/>
      </w:pPr>
      <w:r w:rsidRPr="008C4362">
        <w:t>2.4.3.2 Operatiiviset Mandaatit (Perustuslaki)</w:t>
      </w:r>
    </w:p>
    <w:p w14:paraId="4644FD75" w14:textId="77777777" w:rsidR="008C4362" w:rsidRPr="008C4362" w:rsidRDefault="008C4362" w:rsidP="00566E11">
      <w:pPr>
        <w:pBdr>
          <w:top w:val="nil"/>
          <w:left w:val="nil"/>
          <w:bottom w:val="nil"/>
          <w:right w:val="nil"/>
          <w:between w:val="nil"/>
        </w:pBdr>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color w:val="1F1F1F"/>
        </w:rPr>
        <w:t xml:space="preserve">Kognitiivista Palomuuria ylläpidetään neljällä peruuttamattomalla mandaatilla, jotka on injektoitu jokaisen agentin "sieluun" (System </w:t>
      </w:r>
      <w:proofErr w:type="spellStart"/>
      <w:r w:rsidRPr="008C4362">
        <w:rPr>
          <w:rFonts w:ascii="Google Sans Text" w:eastAsia="Google Sans Text" w:hAnsi="Google Sans Text" w:cs="Google Sans Text"/>
          <w:color w:val="1F1F1F"/>
        </w:rPr>
        <w:t>Prompt</w:t>
      </w:r>
      <w:proofErr w:type="spellEnd"/>
      <w:r w:rsidRPr="008C4362">
        <w:rPr>
          <w:rFonts w:ascii="Google Sans Text" w:eastAsia="Google Sans Text" w:hAnsi="Google Sans Text" w:cs="Google Sans Text"/>
          <w:color w:val="1F1F1F"/>
        </w:rPr>
        <w:t>). Nämä ovat hierarkkisesti kaikkien muiden ohjeiden yläpuolella ja toimivat järjestelmän perustuslakina:</w:t>
      </w:r>
    </w:p>
    <w:p w14:paraId="5FBC52D6" w14:textId="5F0482AF"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Mandaatti 1 (Järjestelmä 2 -Pakko / System 2 </w:t>
      </w:r>
      <w:proofErr w:type="spellStart"/>
      <w:r w:rsidRPr="008C4362">
        <w:rPr>
          <w:rFonts w:ascii="Google Sans Text" w:eastAsia="Google Sans Text" w:hAnsi="Google Sans Text" w:cs="Google Sans Text"/>
          <w:b/>
          <w:bCs/>
          <w:color w:val="1F1F1F"/>
        </w:rPr>
        <w:t>Mandatory</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w:t>
      </w:r>
      <w:r w:rsidR="00C129DF" w:rsidRPr="00C129DF">
        <w:rPr>
          <w:rFonts w:ascii="Google Sans Text" w:eastAsia="Google Sans Text" w:hAnsi="Google Sans Text" w:cs="Google Sans Text"/>
          <w:color w:val="1F1F1F"/>
        </w:rPr>
        <w:t xml:space="preserve">Evansin ja </w:t>
      </w:r>
      <w:proofErr w:type="spellStart"/>
      <w:r w:rsidR="00C129DF" w:rsidRPr="00C129DF">
        <w:rPr>
          <w:rFonts w:ascii="Google Sans Text" w:eastAsia="Google Sans Text" w:hAnsi="Google Sans Text" w:cs="Google Sans Text"/>
          <w:color w:val="1F1F1F"/>
        </w:rPr>
        <w:t>Stanovichin</w:t>
      </w:r>
      <w:proofErr w:type="spellEnd"/>
      <w:r w:rsidR="00C129DF" w:rsidRPr="00C129DF">
        <w:rPr>
          <w:rFonts w:ascii="Google Sans Text" w:eastAsia="Google Sans Text" w:hAnsi="Google Sans Text" w:cs="Google Sans Text"/>
          <w:color w:val="1F1F1F"/>
        </w:rPr>
        <w:t xml:space="preserve"> (2013) kehittämän kaksoisprosessiteorian mukaisesti Mandaatti 1 velvoittaa agentin käyttämään hidasta, </w:t>
      </w:r>
      <w:proofErr w:type="spellStart"/>
      <w:r w:rsidR="00C129DF" w:rsidRPr="00C129DF">
        <w:rPr>
          <w:rFonts w:ascii="Google Sans Text" w:eastAsia="Google Sans Text" w:hAnsi="Google Sans Text" w:cs="Google Sans Text"/>
          <w:color w:val="1F1F1F"/>
        </w:rPr>
        <w:t>deliberatiivista</w:t>
      </w:r>
      <w:proofErr w:type="spellEnd"/>
      <w:r w:rsidR="00C129DF" w:rsidRPr="00C129DF">
        <w:rPr>
          <w:rFonts w:ascii="Google Sans Text" w:eastAsia="Google Sans Text" w:hAnsi="Google Sans Text" w:cs="Google Sans Text"/>
          <w:color w:val="1F1F1F"/>
        </w:rPr>
        <w:t xml:space="preserve"> päättelyä (System 2) nopean ja intuitiivisen vastaamisen sijaan</w:t>
      </w:r>
      <w:r w:rsidRPr="008C4362">
        <w:rPr>
          <w:rFonts w:ascii="Google Sans Text" w:eastAsia="Google Sans Text" w:hAnsi="Google Sans Text" w:cs="Google Sans Text"/>
          <w:color w:val="1F1F1F"/>
        </w:rPr>
        <w:t>.</w:t>
      </w:r>
    </w:p>
    <w:p w14:paraId="56C2B3B5" w14:textId="48A9F3D6" w:rsid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Mandaatti 2 (Vinoumien Torjunta / </w:t>
      </w:r>
      <w:proofErr w:type="spellStart"/>
      <w:r w:rsidRPr="008C4362">
        <w:rPr>
          <w:rFonts w:ascii="Google Sans Text" w:eastAsia="Google Sans Text" w:hAnsi="Google Sans Text" w:cs="Google Sans Text"/>
          <w:b/>
          <w:bCs/>
          <w:color w:val="1F1F1F"/>
        </w:rPr>
        <w:t>Bias</w:t>
      </w:r>
      <w:proofErr w:type="spellEnd"/>
      <w:r w:rsidRPr="008C4362">
        <w:rPr>
          <w:rFonts w:ascii="Google Sans Text" w:eastAsia="Google Sans Text" w:hAnsi="Google Sans Text" w:cs="Google Sans Text"/>
          <w:b/>
          <w:bCs/>
          <w:color w:val="1F1F1F"/>
        </w:rPr>
        <w:t xml:space="preserve"> Prevention):</w:t>
      </w:r>
      <w:r w:rsidRPr="008C4362">
        <w:rPr>
          <w:rFonts w:ascii="Google Sans Text" w:eastAsia="Google Sans Text" w:hAnsi="Google Sans Text" w:cs="Google Sans Text"/>
          <w:color w:val="1F1F1F"/>
        </w:rPr>
        <w:t xml:space="preserve"> Agentin on aktiivisesti tunnistettava ja kumottava omat kognitiiviset vinoumansa, erityisesti vahvistusvinouma (</w:t>
      </w:r>
      <w:proofErr w:type="spellStart"/>
      <w:r w:rsidRPr="008C4362">
        <w:rPr>
          <w:rFonts w:ascii="Google Sans Text" w:eastAsia="Google Sans Text" w:hAnsi="Google Sans Text" w:cs="Google Sans Text"/>
          <w:color w:val="1F1F1F"/>
        </w:rPr>
        <w:t>Confirmation</w:t>
      </w:r>
      <w:proofErr w:type="spellEnd"/>
      <w:r w:rsidRPr="008C4362">
        <w:rPr>
          <w:rFonts w:ascii="Google Sans Text" w:eastAsia="Google Sans Text" w:hAnsi="Google Sans Text" w:cs="Google Sans Text"/>
          <w:color w:val="1F1F1F"/>
        </w:rPr>
        <w:t xml:space="preserve"> </w:t>
      </w:r>
      <w:proofErr w:type="spellStart"/>
      <w:r w:rsidRPr="008C4362">
        <w:rPr>
          <w:rFonts w:ascii="Google Sans Text" w:eastAsia="Google Sans Text" w:hAnsi="Google Sans Text" w:cs="Google Sans Text"/>
          <w:color w:val="1F1F1F"/>
        </w:rPr>
        <w:t>Bias</w:t>
      </w:r>
      <w:proofErr w:type="spellEnd"/>
      <w:r w:rsidRPr="008C4362">
        <w:rPr>
          <w:rFonts w:ascii="Google Sans Text" w:eastAsia="Google Sans Text" w:hAnsi="Google Sans Text" w:cs="Google Sans Text"/>
          <w:color w:val="1F1F1F"/>
        </w:rPr>
        <w:t>) ja myötäilyvinouma (</w:t>
      </w:r>
      <w:proofErr w:type="spellStart"/>
      <w:r w:rsidRPr="008C4362">
        <w:rPr>
          <w:rFonts w:ascii="Google Sans Text" w:eastAsia="Google Sans Text" w:hAnsi="Google Sans Text" w:cs="Google Sans Text"/>
          <w:color w:val="1F1F1F"/>
        </w:rPr>
        <w:t>Sycophancy</w:t>
      </w:r>
      <w:proofErr w:type="spellEnd"/>
      <w:r w:rsidRPr="008C4362">
        <w:rPr>
          <w:rFonts w:ascii="Google Sans Text" w:eastAsia="Google Sans Text" w:hAnsi="Google Sans Text" w:cs="Google Sans Text"/>
          <w:color w:val="1F1F1F"/>
        </w:rPr>
        <w:t>).</w:t>
      </w:r>
      <w:r w:rsidR="003F7FD1" w:rsidRPr="003F7FD1">
        <w:t xml:space="preserve"> </w:t>
      </w:r>
      <w:r w:rsidR="003F7FD1" w:rsidRPr="003F7FD1">
        <w:rPr>
          <w:rFonts w:ascii="Google Sans Text" w:eastAsia="Google Sans Text" w:hAnsi="Google Sans Text" w:cs="Google Sans Text"/>
          <w:color w:val="1F1F1F"/>
        </w:rPr>
        <w:t>Se torjuu esimerkiksi seuraavia vinoumia:</w:t>
      </w:r>
    </w:p>
    <w:p w14:paraId="5C2F0822"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Auktoriteettivinoumaa (engl. </w:t>
      </w:r>
      <w:proofErr w:type="spellStart"/>
      <w:r>
        <w:rPr>
          <w:rFonts w:ascii="Google Sans Text" w:eastAsia="Google Sans Text" w:hAnsi="Google Sans Text" w:cs="Google Sans Text"/>
          <w:i/>
          <w:iCs/>
          <w:color w:val="1F1F1F"/>
        </w:rPr>
        <w:t>authority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(Wang ym. 2023).</w:t>
      </w:r>
    </w:p>
    <w:p w14:paraId="1357E28C"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Monisanaisuusvinoumaa (engl. </w:t>
      </w:r>
      <w:proofErr w:type="spellStart"/>
      <w:r>
        <w:rPr>
          <w:rFonts w:ascii="Google Sans Text" w:eastAsia="Google Sans Text" w:hAnsi="Google Sans Text" w:cs="Google Sans Text"/>
          <w:i/>
          <w:iCs/>
          <w:color w:val="1F1F1F"/>
        </w:rPr>
        <w:t>verbosity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Saito</w:t>
      </w:r>
      <w:proofErr w:type="spellEnd"/>
      <w:r>
        <w:rPr>
          <w:rFonts w:ascii="Google Sans Text" w:eastAsia="Google Sans Text" w:hAnsi="Google Sans Text" w:cs="Google Sans Text"/>
          <w:color w:val="1F1F1F"/>
        </w:rPr>
        <w:t xml:space="preserve"> ym. 2023).</w:t>
      </w:r>
    </w:p>
    <w:p w14:paraId="2D9ADD17"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Vahvistusvinoumaa (engl. </w:t>
      </w:r>
      <w:proofErr w:type="spellStart"/>
      <w:r>
        <w:rPr>
          <w:rFonts w:ascii="Google Sans Text" w:eastAsia="Google Sans Text" w:hAnsi="Google Sans Text" w:cs="Google Sans Text"/>
          <w:i/>
          <w:iCs/>
          <w:color w:val="1F1F1F"/>
        </w:rPr>
        <w:t>confirmation</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 </w:t>
      </w:r>
      <w:proofErr w:type="spellStart"/>
      <w:r>
        <w:rPr>
          <w:rFonts w:ascii="Google Sans Text" w:eastAsia="Google Sans Text" w:hAnsi="Google Sans Text" w:cs="Google Sans Text"/>
          <w:color w:val="1F1F1F"/>
        </w:rPr>
        <w:t>Talboy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Fuller</w:t>
      </w:r>
      <w:proofErr w:type="spellEnd"/>
      <w:r>
        <w:rPr>
          <w:rFonts w:ascii="Google Sans Text" w:eastAsia="Google Sans Text" w:hAnsi="Google Sans Text" w:cs="Google Sans Text"/>
          <w:color w:val="1F1F1F"/>
        </w:rPr>
        <w:t xml:space="preserve"> 2023).</w:t>
      </w:r>
    </w:p>
    <w:p w14:paraId="29209918"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Myötäilyvinoumaa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(Perez ym. 2022b).</w:t>
      </w:r>
    </w:p>
    <w:p w14:paraId="629DEA1C"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Ankkurointivaikutusta (engl. </w:t>
      </w:r>
      <w:proofErr w:type="spellStart"/>
      <w:r>
        <w:rPr>
          <w:rFonts w:ascii="Google Sans Text" w:eastAsia="Google Sans Text" w:hAnsi="Google Sans Text" w:cs="Google Sans Text"/>
          <w:i/>
          <w:iCs/>
          <w:color w:val="1F1F1F"/>
        </w:rPr>
        <w:t>anchoring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effect</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w:t>
      </w:r>
    </w:p>
    <w:p w14:paraId="5F2B1D72"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Itsetehostusvinoumaa (engl. </w:t>
      </w:r>
      <w:proofErr w:type="spellStart"/>
      <w:r>
        <w:rPr>
          <w:rFonts w:ascii="Google Sans Text" w:eastAsia="Google Sans Text" w:hAnsi="Google Sans Text" w:cs="Google Sans Text"/>
          <w:i/>
          <w:iCs/>
          <w:color w:val="1F1F1F"/>
        </w:rPr>
        <w:t>self-enhancement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0C921B53" w14:textId="45836978" w:rsidR="0057138D" w:rsidRPr="008C4362"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Saatavuusvinoumaa ja Kehystysvaikutusta (engl. </w:t>
      </w:r>
      <w:proofErr w:type="spellStart"/>
      <w:r>
        <w:rPr>
          <w:rFonts w:ascii="Google Sans Text" w:eastAsia="Google Sans Text" w:hAnsi="Google Sans Text" w:cs="Google Sans Text"/>
          <w:i/>
          <w:iCs/>
          <w:color w:val="1F1F1F"/>
        </w:rPr>
        <w:t>availability</w:t>
      </w:r>
      <w:proofErr w:type="spellEnd"/>
      <w:r>
        <w:rPr>
          <w:rFonts w:ascii="Google Sans Text" w:eastAsia="Google Sans Text" w:hAnsi="Google Sans Text" w:cs="Google Sans Text"/>
          <w:i/>
          <w:iCs/>
          <w:color w:val="1F1F1F"/>
        </w:rPr>
        <w:t>/</w:t>
      </w:r>
      <w:proofErr w:type="spellStart"/>
      <w:r>
        <w:rPr>
          <w:rFonts w:ascii="Google Sans Text" w:eastAsia="Google Sans Text" w:hAnsi="Google Sans Text" w:cs="Google Sans Text"/>
          <w:i/>
          <w:iCs/>
          <w:color w:val="1F1F1F"/>
        </w:rPr>
        <w:t>framing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Tversky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1974).</w:t>
      </w:r>
    </w:p>
    <w:p w14:paraId="06750A0A"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Mandaatti 3 (Insinöörimäinen Nöyryys / Engineering </w:t>
      </w:r>
      <w:proofErr w:type="spellStart"/>
      <w:r w:rsidRPr="008C4362">
        <w:rPr>
          <w:rFonts w:ascii="Google Sans Text" w:eastAsia="Google Sans Text" w:hAnsi="Google Sans Text" w:cs="Google Sans Text"/>
          <w:b/>
          <w:bCs/>
          <w:color w:val="1F1F1F"/>
        </w:rPr>
        <w:t>Humility</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Agentin on tunnustettava tietonsa rajat. Hallusinaatio on fataali virhe. Jos tietoa ei ole, se on myönnettävä (Unknown </w:t>
      </w:r>
      <w:proofErr w:type="spellStart"/>
      <w:r w:rsidRPr="008C4362">
        <w:rPr>
          <w:rFonts w:ascii="Google Sans Text" w:eastAsia="Google Sans Text" w:hAnsi="Google Sans Text" w:cs="Google Sans Text"/>
          <w:color w:val="1F1F1F"/>
        </w:rPr>
        <w:t>Unknowns</w:t>
      </w:r>
      <w:proofErr w:type="spellEnd"/>
      <w:r w:rsidRPr="008C4362">
        <w:rPr>
          <w:rFonts w:ascii="Google Sans Text" w:eastAsia="Google Sans Text" w:hAnsi="Google Sans Text" w:cs="Google Sans Text"/>
          <w:color w:val="1F1F1F"/>
        </w:rPr>
        <w:t>).</w:t>
      </w:r>
    </w:p>
    <w:p w14:paraId="530EC898" w14:textId="6C627109" w:rsidR="008C4362" w:rsidRPr="008C4362" w:rsidRDefault="00C129DF"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C129DF">
        <w:rPr>
          <w:rFonts w:ascii="Google Sans Text" w:eastAsia="Google Sans Text" w:hAnsi="Google Sans Text" w:cs="Google Sans Text"/>
          <w:b/>
          <w:bCs/>
          <w:color w:val="1F1F1F"/>
        </w:rPr>
        <w:t xml:space="preserve">Mandaatti 4 </w:t>
      </w:r>
      <w:r w:rsidRPr="00C129DF">
        <w:rPr>
          <w:rFonts w:ascii="Google Sans Text" w:eastAsia="Google Sans Text" w:hAnsi="Google Sans Text" w:cs="Google Sans Text"/>
          <w:color w:val="1F1F1F"/>
        </w:rPr>
        <w:t xml:space="preserve">edellyttää agentilta kykyä tunnistaa yritykset pelata järjestelmää, mikä perustuu </w:t>
      </w:r>
      <w:proofErr w:type="spellStart"/>
      <w:r w:rsidRPr="00C129DF">
        <w:rPr>
          <w:rFonts w:ascii="Google Sans Text" w:eastAsia="Google Sans Text" w:hAnsi="Google Sans Text" w:cs="Google Sans Text"/>
          <w:color w:val="1F1F1F"/>
        </w:rPr>
        <w:t>Strathernin</w:t>
      </w:r>
      <w:proofErr w:type="spellEnd"/>
      <w:r w:rsidRPr="00C129DF">
        <w:rPr>
          <w:rFonts w:ascii="Google Sans Text" w:eastAsia="Google Sans Text" w:hAnsi="Google Sans Text" w:cs="Google Sans Text"/>
          <w:color w:val="1F1F1F"/>
        </w:rPr>
        <w:t xml:space="preserve"> (1997) ja </w:t>
      </w:r>
      <w:proofErr w:type="spellStart"/>
      <w:r w:rsidRPr="00C129DF">
        <w:rPr>
          <w:rFonts w:ascii="Google Sans Text" w:eastAsia="Google Sans Text" w:hAnsi="Google Sans Text" w:cs="Google Sans Text"/>
          <w:color w:val="1F1F1F"/>
        </w:rPr>
        <w:t>Stumborgin</w:t>
      </w:r>
      <w:proofErr w:type="spellEnd"/>
      <w:r w:rsidRPr="00C129DF">
        <w:rPr>
          <w:rFonts w:ascii="Google Sans Text" w:eastAsia="Google Sans Text" w:hAnsi="Google Sans Text" w:cs="Google Sans Text"/>
          <w:color w:val="1F1F1F"/>
        </w:rPr>
        <w:t xml:space="preserve"> ym. (2022) havaintoihin </w:t>
      </w:r>
      <w:proofErr w:type="spellStart"/>
      <w:r w:rsidRPr="00C129DF">
        <w:rPr>
          <w:rFonts w:ascii="Google Sans Text" w:eastAsia="Google Sans Text" w:hAnsi="Google Sans Text" w:cs="Google Sans Text"/>
          <w:color w:val="1F1F1F"/>
        </w:rPr>
        <w:t>Goodhartin</w:t>
      </w:r>
      <w:proofErr w:type="spellEnd"/>
      <w:r w:rsidRPr="00C129DF">
        <w:rPr>
          <w:rFonts w:ascii="Google Sans Text" w:eastAsia="Google Sans Text" w:hAnsi="Google Sans Text" w:cs="Google Sans Text"/>
          <w:color w:val="1F1F1F"/>
        </w:rPr>
        <w:t xml:space="preserve"> laista, jonka mukaan mittarista tulee huono tavoite, kun sitä aletaan optimoida suorituksen kustannuksella</w:t>
      </w:r>
      <w:r w:rsidR="008C4362" w:rsidRPr="00C129DF">
        <w:rPr>
          <w:rFonts w:ascii="Google Sans Text" w:eastAsia="Google Sans Text" w:hAnsi="Google Sans Text" w:cs="Google Sans Text"/>
          <w:color w:val="1F1F1F"/>
        </w:rPr>
        <w:t>.</w:t>
      </w:r>
    </w:p>
    <w:p w14:paraId="79325A70" w14:textId="77777777" w:rsidR="008C4362" w:rsidRPr="008C4362" w:rsidRDefault="008C4362" w:rsidP="001A08E6">
      <w:pPr>
        <w:pStyle w:val="Otsikko5"/>
      </w:pPr>
      <w:r w:rsidRPr="008C4362">
        <w:t>2.4.3.3 Säännöt (</w:t>
      </w:r>
      <w:proofErr w:type="spellStart"/>
      <w:r w:rsidRPr="008C4362">
        <w:t>Rules</w:t>
      </w:r>
      <w:proofErr w:type="spellEnd"/>
      <w:r w:rsidRPr="008C4362">
        <w:t xml:space="preserve"> of </w:t>
      </w:r>
      <w:proofErr w:type="spellStart"/>
      <w:r w:rsidRPr="008C4362">
        <w:t>Engagement</w:t>
      </w:r>
      <w:proofErr w:type="spellEnd"/>
      <w:r w:rsidRPr="008C4362">
        <w:t>)</w:t>
      </w:r>
    </w:p>
    <w:p w14:paraId="1BC4781F" w14:textId="77777777" w:rsidR="008C4362" w:rsidRPr="008C4362" w:rsidRDefault="008C4362" w:rsidP="001A08E6">
      <w:pPr>
        <w:pBdr>
          <w:top w:val="nil"/>
          <w:left w:val="nil"/>
          <w:bottom w:val="nil"/>
          <w:right w:val="nil"/>
          <w:between w:val="nil"/>
        </w:pBdr>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color w:val="1F1F1F"/>
        </w:rPr>
        <w:t>Mandaattien lisäksi järjestelmä noudattaa tarkkaa säännöstöä, joka ohjaa agenttien välistä vuorovaikutusta ja päätöksentekoa:</w:t>
      </w:r>
    </w:p>
    <w:p w14:paraId="5B40F36F"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1 (Luottamuksen Kehä / </w:t>
      </w:r>
      <w:proofErr w:type="spellStart"/>
      <w:r w:rsidRPr="008C4362">
        <w:rPr>
          <w:rFonts w:ascii="Google Sans Text" w:eastAsia="Google Sans Text" w:hAnsi="Google Sans Text" w:cs="Google Sans Text"/>
          <w:b/>
          <w:bCs/>
          <w:color w:val="1F1F1F"/>
        </w:rPr>
        <w:t>Trust</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Circle</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Vain Vartija-agentin (</w:t>
      </w:r>
      <w:proofErr w:type="spellStart"/>
      <w:r w:rsidRPr="008C4362">
        <w:rPr>
          <w:rFonts w:ascii="Google Sans Text" w:eastAsia="Google Sans Text" w:hAnsi="Google Sans Text" w:cs="Google Sans Text"/>
          <w:color w:val="1F1F1F"/>
        </w:rPr>
        <w:t>Guard</w:t>
      </w:r>
      <w:proofErr w:type="spellEnd"/>
      <w:r w:rsidRPr="008C4362">
        <w:rPr>
          <w:rFonts w:ascii="Google Sans Text" w:eastAsia="Google Sans Text" w:hAnsi="Google Sans Text" w:cs="Google Sans Text"/>
          <w:color w:val="1F1F1F"/>
        </w:rPr>
        <w:t xml:space="preserve">) </w:t>
      </w:r>
      <w:r w:rsidRPr="008C4362">
        <w:rPr>
          <w:rFonts w:ascii="Google Sans Text" w:eastAsia="Google Sans Text" w:hAnsi="Google Sans Text" w:cs="Google Sans Text"/>
          <w:color w:val="1F1F1F"/>
        </w:rPr>
        <w:lastRenderedPageBreak/>
        <w:t>merkitsemä data on luotettavaa. Agentit eivät saa luottaa syötteeseen, josta puuttuu kryptografinen (tai simuloitu) eheysleima.</w:t>
      </w:r>
    </w:p>
    <w:p w14:paraId="65C7CFAD"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2 (Toimivalta / </w:t>
      </w:r>
      <w:proofErr w:type="spellStart"/>
      <w:r w:rsidRPr="008C4362">
        <w:rPr>
          <w:rFonts w:ascii="Google Sans Text" w:eastAsia="Google Sans Text" w:hAnsi="Google Sans Text" w:cs="Google Sans Text"/>
          <w:b/>
          <w:bCs/>
          <w:color w:val="1F1F1F"/>
        </w:rPr>
        <w:t>Jurisdiction</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Agentti ei saa keksiä faktoja tyhjästä. Kaiken analyysin on ankkuroiduttava syötettyyn dataan (Keskusteluhistoria, Lopputuote, Reflektio).</w:t>
      </w:r>
    </w:p>
    <w:p w14:paraId="3D76FE55" w14:textId="4AB5FE8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3 (Substanssi &gt; Muoto / </w:t>
      </w:r>
      <w:proofErr w:type="spellStart"/>
      <w:r w:rsidRPr="008C4362">
        <w:rPr>
          <w:rFonts w:ascii="Google Sans Text" w:eastAsia="Google Sans Text" w:hAnsi="Google Sans Text" w:cs="Google Sans Text"/>
          <w:b/>
          <w:bCs/>
          <w:color w:val="1F1F1F"/>
        </w:rPr>
        <w:t>Substance</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over</w:t>
      </w:r>
      <w:proofErr w:type="spellEnd"/>
      <w:r w:rsidRPr="008C4362">
        <w:rPr>
          <w:rFonts w:ascii="Google Sans Text" w:eastAsia="Google Sans Text" w:hAnsi="Google Sans Text" w:cs="Google Sans Text"/>
          <w:b/>
          <w:bCs/>
          <w:color w:val="1F1F1F"/>
        </w:rPr>
        <w:t xml:space="preserve"> Style):</w:t>
      </w:r>
      <w:r w:rsidRPr="008C4362">
        <w:rPr>
          <w:rFonts w:ascii="Google Sans Text" w:eastAsia="Google Sans Text" w:hAnsi="Google Sans Text" w:cs="Google Sans Text"/>
          <w:color w:val="1F1F1F"/>
        </w:rPr>
        <w:t xml:space="preserve"> Arvioinnin on perustuttava asiasisältöön, ei kielenhuollolliseen sujuvuuteen tai ulkoasuun. </w:t>
      </w:r>
      <w:r w:rsidR="00EF4504">
        <w:rPr>
          <w:rFonts w:ascii="Google Sans Text" w:eastAsia="Google Sans Text" w:hAnsi="Google Sans Text" w:cs="Google Sans Text"/>
          <w:color w:val="1F1F1F"/>
        </w:rPr>
        <w:t>T</w:t>
      </w:r>
      <w:r w:rsidR="00EF4504" w:rsidRPr="00EF4504">
        <w:rPr>
          <w:rFonts w:ascii="Google Sans Text" w:eastAsia="Google Sans Text" w:hAnsi="Google Sans Text" w:cs="Google Sans Text"/>
          <w:color w:val="1F1F1F"/>
        </w:rPr>
        <w:t>ämä sääntö lievittää esteettistä vinoumaa, joka tutkitusti vääristää laatuarviota visuaalisen miellyttävyyden perusteella (</w:t>
      </w:r>
      <w:proofErr w:type="spellStart"/>
      <w:r w:rsidR="00EF4504" w:rsidRPr="00EF4504">
        <w:rPr>
          <w:rFonts w:ascii="Google Sans Text" w:eastAsia="Google Sans Text" w:hAnsi="Google Sans Text" w:cs="Google Sans Text"/>
          <w:color w:val="1F1F1F"/>
        </w:rPr>
        <w:t>Reinecke</w:t>
      </w:r>
      <w:proofErr w:type="spellEnd"/>
      <w:r w:rsidR="00EF4504" w:rsidRPr="00EF4504">
        <w:rPr>
          <w:rFonts w:ascii="Google Sans Text" w:eastAsia="Google Sans Text" w:hAnsi="Google Sans Text" w:cs="Google Sans Text"/>
          <w:color w:val="1F1F1F"/>
        </w:rPr>
        <w:t xml:space="preserve"> &amp; </w:t>
      </w:r>
      <w:proofErr w:type="spellStart"/>
      <w:r w:rsidR="00EF4504" w:rsidRPr="00EF4504">
        <w:rPr>
          <w:rFonts w:ascii="Google Sans Text" w:eastAsia="Google Sans Text" w:hAnsi="Google Sans Text" w:cs="Google Sans Text"/>
          <w:color w:val="1F1F1F"/>
        </w:rPr>
        <w:t>Gajos</w:t>
      </w:r>
      <w:proofErr w:type="spellEnd"/>
      <w:r w:rsidR="00EF4504" w:rsidRPr="00EF4504">
        <w:rPr>
          <w:rFonts w:ascii="Google Sans Text" w:eastAsia="Google Sans Text" w:hAnsi="Google Sans Text" w:cs="Google Sans Text"/>
          <w:color w:val="1F1F1F"/>
        </w:rPr>
        <w:t xml:space="preserve"> 2014).</w:t>
      </w:r>
    </w:p>
    <w:p w14:paraId="1907DE98"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4 (Epäilyttävä Täydellisyys / </w:t>
      </w:r>
      <w:proofErr w:type="spellStart"/>
      <w:r w:rsidRPr="008C4362">
        <w:rPr>
          <w:rFonts w:ascii="Google Sans Text" w:eastAsia="Google Sans Text" w:hAnsi="Google Sans Text" w:cs="Google Sans Text"/>
          <w:b/>
          <w:bCs/>
          <w:color w:val="1F1F1F"/>
        </w:rPr>
        <w:t>Suspicious</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Perfection</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Jos prosessi on kitkaton ja virheetön, se on epäilyttävää. Aito oppiminen sisältää virheitä. Täydellisyys liputetaan anomaliana.</w:t>
      </w:r>
    </w:p>
    <w:p w14:paraId="5DF32D48"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5 (Hauraus / </w:t>
      </w:r>
      <w:proofErr w:type="spellStart"/>
      <w:r w:rsidRPr="008C4362">
        <w:rPr>
          <w:rFonts w:ascii="Google Sans Text" w:eastAsia="Google Sans Text" w:hAnsi="Google Sans Text" w:cs="Google Sans Text"/>
          <w:b/>
          <w:bCs/>
          <w:color w:val="1F1F1F"/>
        </w:rPr>
        <w:t>Epistemic</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Uncertainty</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XAI-raportin on aina eriteltävä epävarmuuden lähteet. Väärä varmuus on pahempaa kuin tietämättömyys.</w:t>
      </w:r>
    </w:p>
    <w:p w14:paraId="5D7B3639" w14:textId="793CAED6" w:rsidR="00691B61"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6 (Falsifiointi / </w:t>
      </w:r>
      <w:proofErr w:type="spellStart"/>
      <w:r w:rsidRPr="008C4362">
        <w:rPr>
          <w:rFonts w:ascii="Google Sans Text" w:eastAsia="Google Sans Text" w:hAnsi="Google Sans Text" w:cs="Google Sans Text"/>
          <w:b/>
          <w:bCs/>
          <w:color w:val="1F1F1F"/>
        </w:rPr>
        <w:t>Falsification</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Falsifiointi on ensisijaista verifiointiin nähden. Yksi todistettu virhe kumoaa sata kaunista lausetta (</w:t>
      </w:r>
      <w:proofErr w:type="spellStart"/>
      <w:r w:rsidRPr="008C4362">
        <w:rPr>
          <w:rFonts w:ascii="Google Sans Text" w:eastAsia="Google Sans Text" w:hAnsi="Google Sans Text" w:cs="Google Sans Text"/>
          <w:color w:val="1F1F1F"/>
        </w:rPr>
        <w:t>Popper</w:t>
      </w:r>
      <w:proofErr w:type="spellEnd"/>
      <w:r w:rsidRPr="008C4362">
        <w:rPr>
          <w:rFonts w:ascii="Google Sans Text" w:eastAsia="Google Sans Text" w:hAnsi="Google Sans Text" w:cs="Google Sans Text"/>
          <w:color w:val="1F1F1F"/>
        </w:rPr>
        <w:t xml:space="preserve"> 1934).</w:t>
      </w:r>
    </w:p>
    <w:p w14:paraId="5ADBFF2C" w14:textId="77777777" w:rsidR="00691B61" w:rsidRDefault="00691B61" w:rsidP="00691B61">
      <w:pPr>
        <w:pStyle w:val="Otsikko4"/>
      </w:pPr>
      <w:r>
        <w:t>2.4.4 Hallinnollinen Kontrollikerros (Ihmisvalvonta, HITL)</w:t>
      </w:r>
    </w:p>
    <w:p w14:paraId="44D92C5A" w14:textId="1737C25C" w:rsidR="00691B61" w:rsidRDefault="00C129DF"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29DF">
        <w:rPr>
          <w:rFonts w:ascii="Google Sans Text" w:eastAsia="Google Sans Text" w:hAnsi="Google Sans Text" w:cs="Google Sans Text"/>
          <w:color w:val="1F1F1F"/>
        </w:rPr>
        <w:t>Hallintamallin kulmakivi on Euroopan parlamentin ja neuvoston (2024) asetuksen (EU 2024/1689) mukainen pakollinen ihmisvalvonta (Human-in-</w:t>
      </w:r>
      <w:proofErr w:type="spellStart"/>
      <w:r w:rsidRPr="00C129DF">
        <w:rPr>
          <w:rFonts w:ascii="Google Sans Text" w:eastAsia="Google Sans Text" w:hAnsi="Google Sans Text" w:cs="Google Sans Text"/>
          <w:color w:val="1F1F1F"/>
        </w:rPr>
        <w:t>the</w:t>
      </w:r>
      <w:proofErr w:type="spellEnd"/>
      <w:r w:rsidRPr="00C129DF">
        <w:rPr>
          <w:rFonts w:ascii="Google Sans Text" w:eastAsia="Google Sans Text" w:hAnsi="Google Sans Text" w:cs="Google Sans Text"/>
          <w:color w:val="1F1F1F"/>
        </w:rPr>
        <w:t>-</w:t>
      </w:r>
      <w:proofErr w:type="spellStart"/>
      <w:r w:rsidRPr="00C129DF">
        <w:rPr>
          <w:rFonts w:ascii="Google Sans Text" w:eastAsia="Google Sans Text" w:hAnsi="Google Sans Text" w:cs="Google Sans Text"/>
          <w:color w:val="1F1F1F"/>
        </w:rPr>
        <w:t>Loop</w:t>
      </w:r>
      <w:proofErr w:type="spellEnd"/>
      <w:r w:rsidRPr="00C129DF">
        <w:rPr>
          <w:rFonts w:ascii="Google Sans Text" w:eastAsia="Google Sans Text" w:hAnsi="Google Sans Text" w:cs="Google Sans Text"/>
          <w:color w:val="1F1F1F"/>
        </w:rPr>
        <w:t>, HITL), joka toimii ylimpänä suojana monimutkaisia uhkia vastaan.</w:t>
      </w:r>
      <w:r w:rsidR="00691B61">
        <w:rPr>
          <w:rFonts w:ascii="Google Sans Text" w:eastAsia="Google Sans Text" w:hAnsi="Google Sans Text" w:cs="Google Sans Text"/>
          <w:color w:val="1F1F1F"/>
        </w:rPr>
        <w:t xml:space="preserve"> Sen toiminta perustuu valvontaohjattuun automaatioon ja heijastelee EU:n tekoälysääntelyn periaatteita (AI Act, Art. 14) (Euroopan komissio 2024a).</w:t>
      </w:r>
    </w:p>
    <w:p w14:paraId="5A874BB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EU:n eettiset ohjeet määrittelevät valvonnan kolmitasoiseksi: "Human-in-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prosessissa mukana), "Human-on-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valvomassa prosessia) sekä "Human-in-</w:t>
      </w:r>
      <w:proofErr w:type="spellStart"/>
      <w:r>
        <w:rPr>
          <w:rFonts w:ascii="Google Sans Text" w:eastAsia="Google Sans Text" w:hAnsi="Google Sans Text" w:cs="Google Sans Text"/>
          <w:color w:val="1F1F1F"/>
        </w:rPr>
        <w:t>Command</w:t>
      </w:r>
      <w:proofErr w:type="spellEnd"/>
      <w:r>
        <w:rPr>
          <w:rFonts w:ascii="Google Sans Text" w:eastAsia="Google Sans Text" w:hAnsi="Google Sans Text" w:cs="Google Sans Text"/>
          <w:color w:val="1F1F1F"/>
        </w:rPr>
        <w:t>" (suom. ihminen ohjaamassa prosessia) (Euroopan komission korkean tason asiantuntijaryhmä 2019). Valvonnan tulee ulottua taktisesta väliintulosta strategiseen hallintaan (</w:t>
      </w:r>
      <w:proofErr w:type="spellStart"/>
      <w:r>
        <w:rPr>
          <w:rFonts w:ascii="Google Sans Text" w:eastAsia="Google Sans Text" w:hAnsi="Google Sans Text" w:cs="Google Sans Text"/>
          <w:color w:val="1F1F1F"/>
        </w:rPr>
        <w:t>Pfeifer</w:t>
      </w:r>
      <w:proofErr w:type="spellEnd"/>
      <w:r>
        <w:rPr>
          <w:rFonts w:ascii="Google Sans Text" w:eastAsia="Google Sans Text" w:hAnsi="Google Sans Text" w:cs="Google Sans Text"/>
          <w:color w:val="1F1F1F"/>
        </w:rPr>
        <w:t xml:space="preserve"> 2025). Ihmisen rooli on toimia järjestelmän strategisena valvojana ja ylimpänä auktoriteettina.</w:t>
      </w:r>
    </w:p>
    <w:p w14:paraId="13708F37" w14:textId="77777777" w:rsidR="00691B61" w:rsidRDefault="00691B61" w:rsidP="00691B61">
      <w:pPr>
        <w:pStyle w:val="Otsikko5"/>
      </w:pPr>
      <w:r>
        <w:t>2.4.4.1 Automaatioharhan Torjunta</w:t>
      </w:r>
    </w:p>
    <w:p w14:paraId="6032DB63"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HITL-varmistaja on altis automaatioharhalle (Luku 5.3.1). Tämän torjumiseksi järjestelmä soveltaa menetelmää:</w:t>
      </w:r>
    </w:p>
    <w:p w14:paraId="1A175DD4"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3 (Kysymyksiin ohjaava raportointi):</w:t>
      </w:r>
      <w:r>
        <w:rPr>
          <w:rFonts w:ascii="Google Sans Text" w:eastAsia="Google Sans Text" w:hAnsi="Google Sans Text" w:cs="Google Sans Text"/>
          <w:color w:val="1F1F1F"/>
        </w:rPr>
        <w:t xml:space="preserve"> Raporttipohja ei ole passiivinen tiedonanto, vaan se pakottaa ihmisvalvojan aktiiviseen kognitiiviseen työhön. Tämä mekanismi on toteutettu siten, että XAI-Raportoija-agentti generoi </w:t>
      </w:r>
      <w:r>
        <w:rPr>
          <w:rFonts w:ascii="Google Sans Text" w:eastAsia="Google Sans Text" w:hAnsi="Google Sans Text" w:cs="Google Sans Text"/>
          <w:color w:val="1F1F1F"/>
        </w:rPr>
        <w:lastRenderedPageBreak/>
        <w:t>"Kriittisiä Auditointikysymyksiä", joihin ihmisvalvojan on vastattava, erityisesti koskien JEM-erimielisyyksiä (Mandaatti 1).</w:t>
      </w:r>
    </w:p>
    <w:p w14:paraId="0D7740F8" w14:textId="1EE47CFC" w:rsidR="00691B61" w:rsidRDefault="00691B61" w:rsidP="00BF796D">
      <w:pPr>
        <w:numPr>
          <w:ilvl w:val="0"/>
          <w:numId w:val="2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w:t>
      </w:r>
      <w:r w:rsidR="0016016A" w:rsidRPr="0016016A">
        <w:rPr>
          <w:rFonts w:ascii="Google Sans Text" w:eastAsia="Google Sans Text" w:hAnsi="Google Sans Text" w:cs="Google Sans Text"/>
          <w:color w:val="1F1F1F"/>
        </w:rPr>
        <w:t>Automaatioharhan aktiivinen torjunta ja kognitiivinen pakote (</w:t>
      </w:r>
      <w:proofErr w:type="spellStart"/>
      <w:r w:rsidR="0016016A" w:rsidRPr="0016016A">
        <w:rPr>
          <w:rFonts w:ascii="Google Sans Text" w:eastAsia="Google Sans Text" w:hAnsi="Google Sans Text" w:cs="Google Sans Text"/>
          <w:color w:val="1F1F1F"/>
        </w:rPr>
        <w:t>Parasuraman</w:t>
      </w:r>
      <w:proofErr w:type="spellEnd"/>
      <w:r w:rsidR="0016016A" w:rsidRPr="0016016A">
        <w:rPr>
          <w:rFonts w:ascii="Google Sans Text" w:eastAsia="Google Sans Text" w:hAnsi="Google Sans Text" w:cs="Google Sans Text"/>
          <w:color w:val="1F1F1F"/>
        </w:rPr>
        <w:t xml:space="preserve"> &amp; </w:t>
      </w:r>
      <w:proofErr w:type="spellStart"/>
      <w:r w:rsidR="0016016A" w:rsidRPr="0016016A">
        <w:rPr>
          <w:rFonts w:ascii="Google Sans Text" w:eastAsia="Google Sans Text" w:hAnsi="Google Sans Text" w:cs="Google Sans Text"/>
          <w:color w:val="1F1F1F"/>
        </w:rPr>
        <w:t>Riley</w:t>
      </w:r>
      <w:proofErr w:type="spellEnd"/>
      <w:r w:rsidR="0016016A" w:rsidRPr="0016016A">
        <w:rPr>
          <w:rFonts w:ascii="Google Sans Text" w:eastAsia="Google Sans Text" w:hAnsi="Google Sans Text" w:cs="Google Sans Text"/>
          <w:color w:val="1F1F1F"/>
        </w:rPr>
        <w:t xml:space="preserve"> 1997)</w:t>
      </w:r>
      <w:r w:rsidR="0016016A">
        <w:rPr>
          <w:rFonts w:ascii="Google Sans Text" w:eastAsia="Google Sans Text" w:hAnsi="Google Sans Text" w:cs="Google Sans Text"/>
          <w:color w:val="1F1F1F"/>
        </w:rPr>
        <w:t>.</w:t>
      </w:r>
    </w:p>
    <w:p w14:paraId="3304315A" w14:textId="77777777" w:rsidR="00691B61" w:rsidRDefault="00691B61" w:rsidP="00BF796D">
      <w:pPr>
        <w:numPr>
          <w:ilvl w:val="0"/>
          <w:numId w:val="2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 Ihmisvalvoja (HITL).</w:t>
      </w:r>
    </w:p>
    <w:p w14:paraId="42E6199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XAI-raportti pysäyttää päätöksenteon vaatimalla ihmisvahvistusta ennen lopullista hyväksyntää. Esimerkiksi: "HITL-RATKAISU VAADITAAN: Kriitikko väittää X, Loogikko väittää Y. Kumpi argumentti on paremmin tuettu todisteella Z?" Tämä varmistaa ihmisen aktiivisen osallistumisen. HITL-varmistaja tekee lopullisen, vastuullisen päätöksen.</w:t>
      </w:r>
    </w:p>
    <w:p w14:paraId="106FC1A5" w14:textId="77777777" w:rsidR="00691B61" w:rsidRDefault="00691B61" w:rsidP="00691B61">
      <w:pPr>
        <w:pStyle w:val="Otsikko5"/>
      </w:pPr>
      <w:r>
        <w:t>2.4.4.2 Muut Hallinnolliset Kontrollit</w:t>
      </w:r>
    </w:p>
    <w:p w14:paraId="2A6494F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kerros hallitsee myös muita systeemisiä riskejä hallinnollisilla käytännöillä. Turvaton tuotoksen käsittely (LLM05:2025) torjutaan tulosteen koodauksella (OWASP Foundation </w:t>
      </w:r>
      <w:proofErr w:type="gramStart"/>
      <w:r>
        <w:rPr>
          <w:rFonts w:ascii="Google Sans Text" w:eastAsia="Google Sans Text" w:hAnsi="Google Sans Text" w:cs="Google Sans Text"/>
          <w:color w:val="1F1F1F"/>
        </w:rPr>
        <w:t>2025c</w:t>
      </w:r>
      <w:proofErr w:type="gramEnd"/>
      <w:r>
        <w:rPr>
          <w:rFonts w:ascii="Google Sans Text" w:eastAsia="Google Sans Text" w:hAnsi="Google Sans Text" w:cs="Google Sans Text"/>
          <w:color w:val="1F1F1F"/>
        </w:rPr>
        <w:t xml:space="preserve">). Toimitusketjun haavoittuvuuksia (LLM03:2025) hallitaan </w:t>
      </w:r>
      <w:proofErr w:type="spellStart"/>
      <w:r>
        <w:rPr>
          <w:rFonts w:ascii="Google Sans Text" w:eastAsia="Google Sans Text" w:hAnsi="Google Sans Text" w:cs="Google Sans Text"/>
          <w:color w:val="1F1F1F"/>
        </w:rPr>
        <w:t>LLMOps</w:t>
      </w:r>
      <w:proofErr w:type="spellEnd"/>
      <w:r>
        <w:rPr>
          <w:rFonts w:ascii="Google Sans Text" w:eastAsia="Google Sans Text" w:hAnsi="Google Sans Text" w:cs="Google Sans Text"/>
          <w:color w:val="1F1F1F"/>
        </w:rPr>
        <w:t>-käytännöillä (</w:t>
      </w:r>
      <w:proofErr w:type="spellStart"/>
      <w:r>
        <w:rPr>
          <w:rFonts w:ascii="Google Sans Text" w:eastAsia="Google Sans Text" w:hAnsi="Google Sans Text" w:cs="Google Sans Text"/>
          <w:color w:val="1F1F1F"/>
        </w:rPr>
        <w:t>Kreuzberger</w:t>
      </w:r>
      <w:proofErr w:type="spellEnd"/>
      <w:r>
        <w:rPr>
          <w:rFonts w:ascii="Google Sans Text" w:eastAsia="Google Sans Text" w:hAnsi="Google Sans Text" w:cs="Google Sans Text"/>
          <w:color w:val="1F1F1F"/>
        </w:rPr>
        <w:t xml:space="preserve"> ym. 2023). Opetusdatan myrkyttäminen (LLM04:2025) puolestaan estetään käyttämällä vain ihmisen hyväksymää dataa (</w:t>
      </w:r>
      <w:proofErr w:type="spellStart"/>
      <w:r>
        <w:rPr>
          <w:rFonts w:ascii="Google Sans Text" w:eastAsia="Google Sans Text" w:hAnsi="Google Sans Text" w:cs="Google Sans Text"/>
          <w:color w:val="1F1F1F"/>
        </w:rPr>
        <w:t>D'Angelo</w:t>
      </w:r>
      <w:proofErr w:type="spellEnd"/>
      <w:r>
        <w:rPr>
          <w:rFonts w:ascii="Google Sans Text" w:eastAsia="Google Sans Text" w:hAnsi="Google Sans Text" w:cs="Google Sans Text"/>
          <w:color w:val="1F1F1F"/>
        </w:rPr>
        <w:t xml:space="preserve"> 2025).</w:t>
      </w:r>
    </w:p>
    <w:sectPr w:rsidR="00691B61">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embedBold r:id="rId1" w:fontKey="{3C63A8DD-8815-4303-8B54-A4BF70CA6801}"/>
  </w:font>
  <w:font w:name="Georgia">
    <w:panose1 w:val="02040502050405020303"/>
    <w:charset w:val="00"/>
    <w:family w:val="roman"/>
    <w:pitch w:val="variable"/>
    <w:sig w:usb0="00000287" w:usb1="00000000" w:usb2="00000000" w:usb3="00000000" w:csb0="0000009F" w:csb1="00000000"/>
    <w:embedItalic r:id="rId2" w:fontKey="{91652686-22AC-4AFF-94D7-ED53E41B5CE2}"/>
  </w:font>
  <w:font w:name="Google Sans Text">
    <w:altName w:val="Calibri"/>
    <w:charset w:val="00"/>
    <w:family w:val="auto"/>
    <w:pitch w:val="default"/>
    <w:embedRegular r:id="rId3" w:fontKey="{C2836569-E2AD-4052-AE7C-72991934366E}"/>
    <w:embedBold r:id="rId4" w:fontKey="{45A18428-802D-4785-BEDC-0FD9BEA3EB48}"/>
    <w:embedItalic r:id="rId5" w:fontKey="{E0231696-27C0-4BAA-BDBE-6405817E38A0}"/>
  </w:font>
  <w:font w:name="Calibri">
    <w:panose1 w:val="020F0502020204030204"/>
    <w:charset w:val="00"/>
    <w:family w:val="swiss"/>
    <w:pitch w:val="variable"/>
    <w:sig w:usb0="E4002EFF" w:usb1="C200247B" w:usb2="00000009" w:usb3="00000000" w:csb0="000001FF" w:csb1="00000000"/>
    <w:embedRegular r:id="rId6" w:fontKey="{399BAA36-D7BE-4916-B036-CD673A9FEA0B}"/>
  </w:font>
  <w:font w:name="Cambria">
    <w:panose1 w:val="02040503050406030204"/>
    <w:charset w:val="00"/>
    <w:family w:val="roman"/>
    <w:pitch w:val="variable"/>
    <w:sig w:usb0="E00006FF" w:usb1="420024FF" w:usb2="02000000" w:usb3="00000000" w:csb0="0000019F" w:csb1="00000000"/>
    <w:embedRegular r:id="rId7" w:fontKey="{AAB0CFB4-BCCD-4BDE-AF0B-BC16262B77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9DE"/>
    <w:multiLevelType w:val="multilevel"/>
    <w:tmpl w:val="6E1699D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656E4C"/>
    <w:multiLevelType w:val="multilevel"/>
    <w:tmpl w:val="3E2A2394"/>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525F73"/>
    <w:multiLevelType w:val="multilevel"/>
    <w:tmpl w:val="229C15D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EC29B3"/>
    <w:multiLevelType w:val="multilevel"/>
    <w:tmpl w:val="D4BCC3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1F64BD"/>
    <w:multiLevelType w:val="multilevel"/>
    <w:tmpl w:val="D0A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2679A"/>
    <w:multiLevelType w:val="multilevel"/>
    <w:tmpl w:val="AA3E7A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CB062F6"/>
    <w:multiLevelType w:val="multilevel"/>
    <w:tmpl w:val="73AAD0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CD31A3F"/>
    <w:multiLevelType w:val="multilevel"/>
    <w:tmpl w:val="0D20FF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1A92BC3"/>
    <w:multiLevelType w:val="multilevel"/>
    <w:tmpl w:val="2850122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E171BBA"/>
    <w:multiLevelType w:val="multilevel"/>
    <w:tmpl w:val="C54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B363C"/>
    <w:multiLevelType w:val="multilevel"/>
    <w:tmpl w:val="A0A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03D86"/>
    <w:multiLevelType w:val="multilevel"/>
    <w:tmpl w:val="1DF834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3D96D0C"/>
    <w:multiLevelType w:val="multilevel"/>
    <w:tmpl w:val="4E5EC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41F6C"/>
    <w:multiLevelType w:val="hybridMultilevel"/>
    <w:tmpl w:val="3A564DE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283D72EA"/>
    <w:multiLevelType w:val="multilevel"/>
    <w:tmpl w:val="7D84B18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C365CF"/>
    <w:multiLevelType w:val="multilevel"/>
    <w:tmpl w:val="004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7524A"/>
    <w:multiLevelType w:val="multilevel"/>
    <w:tmpl w:val="409059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BA93E85"/>
    <w:multiLevelType w:val="multilevel"/>
    <w:tmpl w:val="445A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C238AC"/>
    <w:multiLevelType w:val="multilevel"/>
    <w:tmpl w:val="BAC2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00797B"/>
    <w:multiLevelType w:val="multilevel"/>
    <w:tmpl w:val="7332C3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5901E54"/>
    <w:multiLevelType w:val="multilevel"/>
    <w:tmpl w:val="44E0A87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3B492E9F"/>
    <w:multiLevelType w:val="multilevel"/>
    <w:tmpl w:val="A630F0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0E852FB"/>
    <w:multiLevelType w:val="multilevel"/>
    <w:tmpl w:val="632894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2784343"/>
    <w:multiLevelType w:val="multilevel"/>
    <w:tmpl w:val="91168B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E0DAB"/>
    <w:multiLevelType w:val="multilevel"/>
    <w:tmpl w:val="3C36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D02BAE"/>
    <w:multiLevelType w:val="multilevel"/>
    <w:tmpl w:val="E542DA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A2A5FEA"/>
    <w:multiLevelType w:val="multilevel"/>
    <w:tmpl w:val="B58C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87D46"/>
    <w:multiLevelType w:val="multilevel"/>
    <w:tmpl w:val="669CD44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4E805757"/>
    <w:multiLevelType w:val="multilevel"/>
    <w:tmpl w:val="CD163A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27D4CD7"/>
    <w:multiLevelType w:val="multilevel"/>
    <w:tmpl w:val="1C9017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6BC2D98"/>
    <w:multiLevelType w:val="multilevel"/>
    <w:tmpl w:val="DDA241C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74A7306"/>
    <w:multiLevelType w:val="multilevel"/>
    <w:tmpl w:val="E78EC6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5852100C"/>
    <w:multiLevelType w:val="multilevel"/>
    <w:tmpl w:val="8EF23B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58B01C9C"/>
    <w:multiLevelType w:val="multilevel"/>
    <w:tmpl w:val="892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85772"/>
    <w:multiLevelType w:val="multilevel"/>
    <w:tmpl w:val="FC107E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5D832B22"/>
    <w:multiLevelType w:val="multilevel"/>
    <w:tmpl w:val="FD7C45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5F3540E3"/>
    <w:multiLevelType w:val="multilevel"/>
    <w:tmpl w:val="F732DB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9B87CF8"/>
    <w:multiLevelType w:val="multilevel"/>
    <w:tmpl w:val="24C4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2079FE"/>
    <w:multiLevelType w:val="multilevel"/>
    <w:tmpl w:val="B71432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D065539"/>
    <w:multiLevelType w:val="multilevel"/>
    <w:tmpl w:val="6E703D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2FD17DE"/>
    <w:multiLevelType w:val="multilevel"/>
    <w:tmpl w:val="89108AF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27344D"/>
    <w:multiLevelType w:val="multilevel"/>
    <w:tmpl w:val="3586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E7AA8"/>
    <w:multiLevelType w:val="multilevel"/>
    <w:tmpl w:val="9D3E01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80363F5"/>
    <w:multiLevelType w:val="multilevel"/>
    <w:tmpl w:val="0EE238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7ED32B1B"/>
    <w:multiLevelType w:val="multilevel"/>
    <w:tmpl w:val="A7F263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EE607DE"/>
    <w:multiLevelType w:val="multilevel"/>
    <w:tmpl w:val="1194CF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7F1D3D6B"/>
    <w:multiLevelType w:val="multilevel"/>
    <w:tmpl w:val="FE9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075826">
    <w:abstractNumId w:val="7"/>
  </w:num>
  <w:num w:numId="2" w16cid:durableId="821238128">
    <w:abstractNumId w:val="32"/>
  </w:num>
  <w:num w:numId="3" w16cid:durableId="417602844">
    <w:abstractNumId w:val="38"/>
  </w:num>
  <w:num w:numId="4" w16cid:durableId="571694853">
    <w:abstractNumId w:val="16"/>
  </w:num>
  <w:num w:numId="5" w16cid:durableId="497693598">
    <w:abstractNumId w:val="22"/>
  </w:num>
  <w:num w:numId="6" w16cid:durableId="2006007483">
    <w:abstractNumId w:val="39"/>
  </w:num>
  <w:num w:numId="7" w16cid:durableId="122772121">
    <w:abstractNumId w:val="11"/>
  </w:num>
  <w:num w:numId="8" w16cid:durableId="1672948414">
    <w:abstractNumId w:val="36"/>
  </w:num>
  <w:num w:numId="9" w16cid:durableId="1419641517">
    <w:abstractNumId w:val="29"/>
  </w:num>
  <w:num w:numId="10" w16cid:durableId="1790473377">
    <w:abstractNumId w:val="6"/>
  </w:num>
  <w:num w:numId="11" w16cid:durableId="88551448">
    <w:abstractNumId w:val="3"/>
  </w:num>
  <w:num w:numId="12" w16cid:durableId="1142425663">
    <w:abstractNumId w:val="25"/>
  </w:num>
  <w:num w:numId="13" w16cid:durableId="1461418827">
    <w:abstractNumId w:val="43"/>
  </w:num>
  <w:num w:numId="14" w16cid:durableId="590625585">
    <w:abstractNumId w:val="40"/>
  </w:num>
  <w:num w:numId="15" w16cid:durableId="1969319015">
    <w:abstractNumId w:val="14"/>
  </w:num>
  <w:num w:numId="16" w16cid:durableId="823159932">
    <w:abstractNumId w:val="23"/>
  </w:num>
  <w:num w:numId="17" w16cid:durableId="1487740281">
    <w:abstractNumId w:val="42"/>
  </w:num>
  <w:num w:numId="18" w16cid:durableId="344678147">
    <w:abstractNumId w:val="1"/>
  </w:num>
  <w:num w:numId="19" w16cid:durableId="1542286810">
    <w:abstractNumId w:val="30"/>
  </w:num>
  <w:num w:numId="20" w16cid:durableId="1999578978">
    <w:abstractNumId w:val="0"/>
  </w:num>
  <w:num w:numId="21" w16cid:durableId="544483621">
    <w:abstractNumId w:val="27"/>
  </w:num>
  <w:num w:numId="22" w16cid:durableId="1111163356">
    <w:abstractNumId w:val="2"/>
  </w:num>
  <w:num w:numId="23" w16cid:durableId="924874664">
    <w:abstractNumId w:val="20"/>
  </w:num>
  <w:num w:numId="24" w16cid:durableId="359203445">
    <w:abstractNumId w:val="8"/>
  </w:num>
  <w:num w:numId="25" w16cid:durableId="208689680">
    <w:abstractNumId w:val="45"/>
  </w:num>
  <w:num w:numId="26" w16cid:durableId="1015420903">
    <w:abstractNumId w:val="19"/>
  </w:num>
  <w:num w:numId="27" w16cid:durableId="31538885">
    <w:abstractNumId w:val="31"/>
  </w:num>
  <w:num w:numId="28" w16cid:durableId="1737626172">
    <w:abstractNumId w:val="35"/>
  </w:num>
  <w:num w:numId="29" w16cid:durableId="1743602719">
    <w:abstractNumId w:val="44"/>
  </w:num>
  <w:num w:numId="30" w16cid:durableId="1904945612">
    <w:abstractNumId w:val="28"/>
  </w:num>
  <w:num w:numId="31" w16cid:durableId="1120757864">
    <w:abstractNumId w:val="5"/>
  </w:num>
  <w:num w:numId="32" w16cid:durableId="633415199">
    <w:abstractNumId w:val="34"/>
  </w:num>
  <w:num w:numId="33" w16cid:durableId="798302902">
    <w:abstractNumId w:val="21"/>
  </w:num>
  <w:num w:numId="34" w16cid:durableId="604580761">
    <w:abstractNumId w:val="12"/>
  </w:num>
  <w:num w:numId="35" w16cid:durableId="541596826">
    <w:abstractNumId w:val="17"/>
  </w:num>
  <w:num w:numId="36" w16cid:durableId="1778987999">
    <w:abstractNumId w:val="13"/>
  </w:num>
  <w:num w:numId="37" w16cid:durableId="1568690195">
    <w:abstractNumId w:val="24"/>
  </w:num>
  <w:num w:numId="38" w16cid:durableId="597563245">
    <w:abstractNumId w:val="10"/>
  </w:num>
  <w:num w:numId="39" w16cid:durableId="418984859">
    <w:abstractNumId w:val="37"/>
  </w:num>
  <w:num w:numId="40" w16cid:durableId="1446459543">
    <w:abstractNumId w:val="41"/>
  </w:num>
  <w:num w:numId="41" w16cid:durableId="1856990521">
    <w:abstractNumId w:val="9"/>
  </w:num>
  <w:num w:numId="42" w16cid:durableId="1141387399">
    <w:abstractNumId w:val="46"/>
  </w:num>
  <w:num w:numId="43" w16cid:durableId="1285038079">
    <w:abstractNumId w:val="33"/>
  </w:num>
  <w:num w:numId="44" w16cid:durableId="1849254286">
    <w:abstractNumId w:val="15"/>
  </w:num>
  <w:num w:numId="45" w16cid:durableId="1563982743">
    <w:abstractNumId w:val="26"/>
  </w:num>
  <w:num w:numId="46" w16cid:durableId="443772635">
    <w:abstractNumId w:val="18"/>
  </w:num>
  <w:num w:numId="47" w16cid:durableId="1436050495">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37"/>
    <w:rsid w:val="00005BFE"/>
    <w:rsid w:val="000103FB"/>
    <w:rsid w:val="00012BE4"/>
    <w:rsid w:val="00013C38"/>
    <w:rsid w:val="0001692E"/>
    <w:rsid w:val="00017076"/>
    <w:rsid w:val="0001712E"/>
    <w:rsid w:val="00017B52"/>
    <w:rsid w:val="000234AA"/>
    <w:rsid w:val="00026CB9"/>
    <w:rsid w:val="00027F74"/>
    <w:rsid w:val="00030D0F"/>
    <w:rsid w:val="00032522"/>
    <w:rsid w:val="0003309B"/>
    <w:rsid w:val="00033F8F"/>
    <w:rsid w:val="000360E8"/>
    <w:rsid w:val="00036C86"/>
    <w:rsid w:val="00040C58"/>
    <w:rsid w:val="000432CE"/>
    <w:rsid w:val="00047A11"/>
    <w:rsid w:val="00050C19"/>
    <w:rsid w:val="00054F68"/>
    <w:rsid w:val="00056223"/>
    <w:rsid w:val="0005702E"/>
    <w:rsid w:val="00057041"/>
    <w:rsid w:val="00060AAD"/>
    <w:rsid w:val="00061CB3"/>
    <w:rsid w:val="0006482E"/>
    <w:rsid w:val="000649A8"/>
    <w:rsid w:val="00066B0A"/>
    <w:rsid w:val="000673D4"/>
    <w:rsid w:val="00071A77"/>
    <w:rsid w:val="0007362A"/>
    <w:rsid w:val="00074D5B"/>
    <w:rsid w:val="000820A4"/>
    <w:rsid w:val="000821A9"/>
    <w:rsid w:val="000825CF"/>
    <w:rsid w:val="000877F8"/>
    <w:rsid w:val="000900C4"/>
    <w:rsid w:val="00091070"/>
    <w:rsid w:val="000A1D55"/>
    <w:rsid w:val="000A27AA"/>
    <w:rsid w:val="000A3356"/>
    <w:rsid w:val="000A3E07"/>
    <w:rsid w:val="000B1EB5"/>
    <w:rsid w:val="000C472C"/>
    <w:rsid w:val="000C5483"/>
    <w:rsid w:val="000D05B2"/>
    <w:rsid w:val="000D0DAA"/>
    <w:rsid w:val="000D16B7"/>
    <w:rsid w:val="000D652D"/>
    <w:rsid w:val="000D7B59"/>
    <w:rsid w:val="000D7D0F"/>
    <w:rsid w:val="000E1114"/>
    <w:rsid w:val="000E22CC"/>
    <w:rsid w:val="000F4863"/>
    <w:rsid w:val="0010185A"/>
    <w:rsid w:val="0010423E"/>
    <w:rsid w:val="00107C45"/>
    <w:rsid w:val="00107DF6"/>
    <w:rsid w:val="00112E55"/>
    <w:rsid w:val="00123B53"/>
    <w:rsid w:val="00123D03"/>
    <w:rsid w:val="001251B8"/>
    <w:rsid w:val="00130135"/>
    <w:rsid w:val="00132048"/>
    <w:rsid w:val="001349E8"/>
    <w:rsid w:val="00135D0F"/>
    <w:rsid w:val="00136709"/>
    <w:rsid w:val="00140D1D"/>
    <w:rsid w:val="00141C27"/>
    <w:rsid w:val="00142E15"/>
    <w:rsid w:val="00142EC8"/>
    <w:rsid w:val="001439DD"/>
    <w:rsid w:val="00152FE4"/>
    <w:rsid w:val="001536C2"/>
    <w:rsid w:val="0016016A"/>
    <w:rsid w:val="00161FC6"/>
    <w:rsid w:val="00162435"/>
    <w:rsid w:val="00163118"/>
    <w:rsid w:val="00164274"/>
    <w:rsid w:val="00167469"/>
    <w:rsid w:val="00173DB0"/>
    <w:rsid w:val="00175673"/>
    <w:rsid w:val="00177240"/>
    <w:rsid w:val="00177D9F"/>
    <w:rsid w:val="00180569"/>
    <w:rsid w:val="0018159D"/>
    <w:rsid w:val="0018280E"/>
    <w:rsid w:val="0018398F"/>
    <w:rsid w:val="00186A78"/>
    <w:rsid w:val="001937E5"/>
    <w:rsid w:val="00194247"/>
    <w:rsid w:val="001952C8"/>
    <w:rsid w:val="001A08E6"/>
    <w:rsid w:val="001A150D"/>
    <w:rsid w:val="001A17E3"/>
    <w:rsid w:val="001A1D17"/>
    <w:rsid w:val="001A2592"/>
    <w:rsid w:val="001A3657"/>
    <w:rsid w:val="001A6192"/>
    <w:rsid w:val="001A6E7E"/>
    <w:rsid w:val="001A79B0"/>
    <w:rsid w:val="001B04BC"/>
    <w:rsid w:val="001B6564"/>
    <w:rsid w:val="001B6A45"/>
    <w:rsid w:val="001C148B"/>
    <w:rsid w:val="001C1C06"/>
    <w:rsid w:val="001C395B"/>
    <w:rsid w:val="001C4EA1"/>
    <w:rsid w:val="001C6D34"/>
    <w:rsid w:val="001D115E"/>
    <w:rsid w:val="001D1C41"/>
    <w:rsid w:val="001D266D"/>
    <w:rsid w:val="001D48F6"/>
    <w:rsid w:val="001E5AC5"/>
    <w:rsid w:val="001E7C30"/>
    <w:rsid w:val="001F3956"/>
    <w:rsid w:val="001F48D2"/>
    <w:rsid w:val="002001E8"/>
    <w:rsid w:val="002120D3"/>
    <w:rsid w:val="002139A4"/>
    <w:rsid w:val="0021441D"/>
    <w:rsid w:val="00214943"/>
    <w:rsid w:val="00215E6A"/>
    <w:rsid w:val="002166BE"/>
    <w:rsid w:val="00220EC4"/>
    <w:rsid w:val="0022456F"/>
    <w:rsid w:val="002248BA"/>
    <w:rsid w:val="00230269"/>
    <w:rsid w:val="00234B2D"/>
    <w:rsid w:val="00241343"/>
    <w:rsid w:val="00242B36"/>
    <w:rsid w:val="0024334A"/>
    <w:rsid w:val="00244D64"/>
    <w:rsid w:val="00244E0B"/>
    <w:rsid w:val="00247198"/>
    <w:rsid w:val="00250249"/>
    <w:rsid w:val="00251D95"/>
    <w:rsid w:val="0025311A"/>
    <w:rsid w:val="0025694A"/>
    <w:rsid w:val="00261ED9"/>
    <w:rsid w:val="00265CF8"/>
    <w:rsid w:val="002701F0"/>
    <w:rsid w:val="00270ADC"/>
    <w:rsid w:val="002719A2"/>
    <w:rsid w:val="00272506"/>
    <w:rsid w:val="00272D63"/>
    <w:rsid w:val="0027446E"/>
    <w:rsid w:val="00277264"/>
    <w:rsid w:val="002851D8"/>
    <w:rsid w:val="00285F5A"/>
    <w:rsid w:val="00286A01"/>
    <w:rsid w:val="00286F14"/>
    <w:rsid w:val="002876B2"/>
    <w:rsid w:val="00287CFA"/>
    <w:rsid w:val="00291E21"/>
    <w:rsid w:val="0029482B"/>
    <w:rsid w:val="002A10AB"/>
    <w:rsid w:val="002A2CB2"/>
    <w:rsid w:val="002A3B32"/>
    <w:rsid w:val="002A5122"/>
    <w:rsid w:val="002A701D"/>
    <w:rsid w:val="002B297E"/>
    <w:rsid w:val="002B3878"/>
    <w:rsid w:val="002B3E0D"/>
    <w:rsid w:val="002D204A"/>
    <w:rsid w:val="002D6B49"/>
    <w:rsid w:val="002D7EA9"/>
    <w:rsid w:val="002D7FAB"/>
    <w:rsid w:val="002E299A"/>
    <w:rsid w:val="002E2D01"/>
    <w:rsid w:val="002E4FDE"/>
    <w:rsid w:val="002E50A6"/>
    <w:rsid w:val="002E6FB6"/>
    <w:rsid w:val="002F15F5"/>
    <w:rsid w:val="002F19CC"/>
    <w:rsid w:val="002F3564"/>
    <w:rsid w:val="002F36CF"/>
    <w:rsid w:val="002F5E50"/>
    <w:rsid w:val="002F6253"/>
    <w:rsid w:val="002F637B"/>
    <w:rsid w:val="00303323"/>
    <w:rsid w:val="003044BC"/>
    <w:rsid w:val="00304E19"/>
    <w:rsid w:val="00306E33"/>
    <w:rsid w:val="00306FBE"/>
    <w:rsid w:val="00310C16"/>
    <w:rsid w:val="00311723"/>
    <w:rsid w:val="003159E4"/>
    <w:rsid w:val="0031648D"/>
    <w:rsid w:val="0032043B"/>
    <w:rsid w:val="003207F0"/>
    <w:rsid w:val="003220ED"/>
    <w:rsid w:val="00322A58"/>
    <w:rsid w:val="00326F3C"/>
    <w:rsid w:val="00327C6C"/>
    <w:rsid w:val="00331588"/>
    <w:rsid w:val="00331702"/>
    <w:rsid w:val="003330B9"/>
    <w:rsid w:val="00335700"/>
    <w:rsid w:val="00335A2B"/>
    <w:rsid w:val="00335F90"/>
    <w:rsid w:val="00342579"/>
    <w:rsid w:val="00345530"/>
    <w:rsid w:val="00345561"/>
    <w:rsid w:val="0034563B"/>
    <w:rsid w:val="00346EFD"/>
    <w:rsid w:val="003470E8"/>
    <w:rsid w:val="00347DED"/>
    <w:rsid w:val="00350767"/>
    <w:rsid w:val="00351912"/>
    <w:rsid w:val="00353988"/>
    <w:rsid w:val="00354BDE"/>
    <w:rsid w:val="003609B0"/>
    <w:rsid w:val="003613EE"/>
    <w:rsid w:val="00361814"/>
    <w:rsid w:val="00364327"/>
    <w:rsid w:val="003665E9"/>
    <w:rsid w:val="003740D2"/>
    <w:rsid w:val="003766C7"/>
    <w:rsid w:val="0037745A"/>
    <w:rsid w:val="00377900"/>
    <w:rsid w:val="00377EE1"/>
    <w:rsid w:val="00392A0A"/>
    <w:rsid w:val="00393580"/>
    <w:rsid w:val="00394954"/>
    <w:rsid w:val="003954AB"/>
    <w:rsid w:val="003A0992"/>
    <w:rsid w:val="003A1A2C"/>
    <w:rsid w:val="003A1C55"/>
    <w:rsid w:val="003A44FD"/>
    <w:rsid w:val="003A68C6"/>
    <w:rsid w:val="003B1D32"/>
    <w:rsid w:val="003B2AAF"/>
    <w:rsid w:val="003B3809"/>
    <w:rsid w:val="003B7778"/>
    <w:rsid w:val="003C0906"/>
    <w:rsid w:val="003C21F9"/>
    <w:rsid w:val="003C604A"/>
    <w:rsid w:val="003C7001"/>
    <w:rsid w:val="003D06E8"/>
    <w:rsid w:val="003D1B51"/>
    <w:rsid w:val="003D311C"/>
    <w:rsid w:val="003D3B12"/>
    <w:rsid w:val="003D4F6B"/>
    <w:rsid w:val="003D6118"/>
    <w:rsid w:val="003D63B0"/>
    <w:rsid w:val="003D731E"/>
    <w:rsid w:val="003D79F8"/>
    <w:rsid w:val="003D7E31"/>
    <w:rsid w:val="003E0838"/>
    <w:rsid w:val="003E2627"/>
    <w:rsid w:val="003E782B"/>
    <w:rsid w:val="003F0C1E"/>
    <w:rsid w:val="003F29CB"/>
    <w:rsid w:val="003F2FC7"/>
    <w:rsid w:val="003F4BD4"/>
    <w:rsid w:val="003F6DFA"/>
    <w:rsid w:val="003F7FD1"/>
    <w:rsid w:val="004013C4"/>
    <w:rsid w:val="0040382E"/>
    <w:rsid w:val="00407853"/>
    <w:rsid w:val="0041675A"/>
    <w:rsid w:val="00417263"/>
    <w:rsid w:val="00417C5A"/>
    <w:rsid w:val="00424534"/>
    <w:rsid w:val="0042520D"/>
    <w:rsid w:val="004253AD"/>
    <w:rsid w:val="0042579E"/>
    <w:rsid w:val="00425904"/>
    <w:rsid w:val="00435188"/>
    <w:rsid w:val="00436F70"/>
    <w:rsid w:val="00444344"/>
    <w:rsid w:val="00445A98"/>
    <w:rsid w:val="0044636A"/>
    <w:rsid w:val="00446C95"/>
    <w:rsid w:val="0044744E"/>
    <w:rsid w:val="004535F2"/>
    <w:rsid w:val="00454072"/>
    <w:rsid w:val="00456FFA"/>
    <w:rsid w:val="004616F6"/>
    <w:rsid w:val="004664A7"/>
    <w:rsid w:val="0046679F"/>
    <w:rsid w:val="00471523"/>
    <w:rsid w:val="00471961"/>
    <w:rsid w:val="00472DAC"/>
    <w:rsid w:val="0047624B"/>
    <w:rsid w:val="00485956"/>
    <w:rsid w:val="00486061"/>
    <w:rsid w:val="0049124B"/>
    <w:rsid w:val="004A0BC2"/>
    <w:rsid w:val="004A3321"/>
    <w:rsid w:val="004A3E7B"/>
    <w:rsid w:val="004A6554"/>
    <w:rsid w:val="004A6B05"/>
    <w:rsid w:val="004B195B"/>
    <w:rsid w:val="004B47C6"/>
    <w:rsid w:val="004B7436"/>
    <w:rsid w:val="004B794F"/>
    <w:rsid w:val="004B7AE2"/>
    <w:rsid w:val="004C228C"/>
    <w:rsid w:val="004C4DDC"/>
    <w:rsid w:val="004D00C5"/>
    <w:rsid w:val="004D0865"/>
    <w:rsid w:val="004D4B62"/>
    <w:rsid w:val="004E7A1E"/>
    <w:rsid w:val="004E7DF4"/>
    <w:rsid w:val="004F1806"/>
    <w:rsid w:val="004F5A8C"/>
    <w:rsid w:val="004F6B26"/>
    <w:rsid w:val="004F74FC"/>
    <w:rsid w:val="00500AF0"/>
    <w:rsid w:val="00501C5F"/>
    <w:rsid w:val="00502138"/>
    <w:rsid w:val="005038E3"/>
    <w:rsid w:val="00504866"/>
    <w:rsid w:val="00510DC4"/>
    <w:rsid w:val="00516618"/>
    <w:rsid w:val="00522039"/>
    <w:rsid w:val="0052321F"/>
    <w:rsid w:val="005239B9"/>
    <w:rsid w:val="00524D29"/>
    <w:rsid w:val="005264DB"/>
    <w:rsid w:val="00526DFD"/>
    <w:rsid w:val="00532682"/>
    <w:rsid w:val="00534F2B"/>
    <w:rsid w:val="00536209"/>
    <w:rsid w:val="005362C0"/>
    <w:rsid w:val="00537F64"/>
    <w:rsid w:val="00540240"/>
    <w:rsid w:val="00542AAF"/>
    <w:rsid w:val="005456C6"/>
    <w:rsid w:val="0055127B"/>
    <w:rsid w:val="005513E3"/>
    <w:rsid w:val="00552E73"/>
    <w:rsid w:val="00553845"/>
    <w:rsid w:val="005542DE"/>
    <w:rsid w:val="00555AD3"/>
    <w:rsid w:val="00556606"/>
    <w:rsid w:val="005625B7"/>
    <w:rsid w:val="00563A5E"/>
    <w:rsid w:val="005661A8"/>
    <w:rsid w:val="005665DD"/>
    <w:rsid w:val="00566E11"/>
    <w:rsid w:val="005678C6"/>
    <w:rsid w:val="0057138D"/>
    <w:rsid w:val="005719D9"/>
    <w:rsid w:val="00572971"/>
    <w:rsid w:val="00575D54"/>
    <w:rsid w:val="005844DE"/>
    <w:rsid w:val="0058573B"/>
    <w:rsid w:val="0058603C"/>
    <w:rsid w:val="00586758"/>
    <w:rsid w:val="0059364D"/>
    <w:rsid w:val="00594C1E"/>
    <w:rsid w:val="00596D10"/>
    <w:rsid w:val="00596DE1"/>
    <w:rsid w:val="005975B8"/>
    <w:rsid w:val="005A1A92"/>
    <w:rsid w:val="005A4038"/>
    <w:rsid w:val="005A681B"/>
    <w:rsid w:val="005A69CC"/>
    <w:rsid w:val="005B0157"/>
    <w:rsid w:val="005B3EA4"/>
    <w:rsid w:val="005B4DB8"/>
    <w:rsid w:val="005B580D"/>
    <w:rsid w:val="005B639A"/>
    <w:rsid w:val="005B7786"/>
    <w:rsid w:val="005C2E9A"/>
    <w:rsid w:val="005C631E"/>
    <w:rsid w:val="005C6EA6"/>
    <w:rsid w:val="005D0D9D"/>
    <w:rsid w:val="005D22CD"/>
    <w:rsid w:val="005E389A"/>
    <w:rsid w:val="005F1EFF"/>
    <w:rsid w:val="005F3271"/>
    <w:rsid w:val="005F644D"/>
    <w:rsid w:val="005F71A9"/>
    <w:rsid w:val="005F76A6"/>
    <w:rsid w:val="006058CC"/>
    <w:rsid w:val="006063CA"/>
    <w:rsid w:val="006072FD"/>
    <w:rsid w:val="006176D8"/>
    <w:rsid w:val="00620448"/>
    <w:rsid w:val="00621832"/>
    <w:rsid w:val="0062375F"/>
    <w:rsid w:val="00623E16"/>
    <w:rsid w:val="0062604C"/>
    <w:rsid w:val="00631BAB"/>
    <w:rsid w:val="00637466"/>
    <w:rsid w:val="00646401"/>
    <w:rsid w:val="00654D4A"/>
    <w:rsid w:val="006558D2"/>
    <w:rsid w:val="0066270C"/>
    <w:rsid w:val="006669E0"/>
    <w:rsid w:val="006671E2"/>
    <w:rsid w:val="006678B2"/>
    <w:rsid w:val="00671B93"/>
    <w:rsid w:val="00672E23"/>
    <w:rsid w:val="006736A0"/>
    <w:rsid w:val="0067464C"/>
    <w:rsid w:val="00676E96"/>
    <w:rsid w:val="00683463"/>
    <w:rsid w:val="00683E58"/>
    <w:rsid w:val="006906C3"/>
    <w:rsid w:val="006917E3"/>
    <w:rsid w:val="00691B61"/>
    <w:rsid w:val="0069707B"/>
    <w:rsid w:val="006A317D"/>
    <w:rsid w:val="006A629C"/>
    <w:rsid w:val="006A7BE7"/>
    <w:rsid w:val="006A7F3A"/>
    <w:rsid w:val="006B2878"/>
    <w:rsid w:val="006B6261"/>
    <w:rsid w:val="006C04F1"/>
    <w:rsid w:val="006C30C6"/>
    <w:rsid w:val="006C3349"/>
    <w:rsid w:val="006C6159"/>
    <w:rsid w:val="006C6D23"/>
    <w:rsid w:val="006D5303"/>
    <w:rsid w:val="006D5DE3"/>
    <w:rsid w:val="006E2498"/>
    <w:rsid w:val="006E271F"/>
    <w:rsid w:val="006E2785"/>
    <w:rsid w:val="006E35C8"/>
    <w:rsid w:val="006E54F9"/>
    <w:rsid w:val="006E64AF"/>
    <w:rsid w:val="006E7CF8"/>
    <w:rsid w:val="006F326C"/>
    <w:rsid w:val="006F4B38"/>
    <w:rsid w:val="006F4E4F"/>
    <w:rsid w:val="006F5119"/>
    <w:rsid w:val="00701308"/>
    <w:rsid w:val="00702CE2"/>
    <w:rsid w:val="00702FA3"/>
    <w:rsid w:val="0070433E"/>
    <w:rsid w:val="00706997"/>
    <w:rsid w:val="00710AA5"/>
    <w:rsid w:val="0071113E"/>
    <w:rsid w:val="00715524"/>
    <w:rsid w:val="007168B5"/>
    <w:rsid w:val="00720C6F"/>
    <w:rsid w:val="0072233E"/>
    <w:rsid w:val="0072442C"/>
    <w:rsid w:val="00724569"/>
    <w:rsid w:val="00725921"/>
    <w:rsid w:val="00726126"/>
    <w:rsid w:val="00730856"/>
    <w:rsid w:val="00730FDB"/>
    <w:rsid w:val="0073249C"/>
    <w:rsid w:val="00733769"/>
    <w:rsid w:val="00734FDA"/>
    <w:rsid w:val="007378D5"/>
    <w:rsid w:val="00745F58"/>
    <w:rsid w:val="00750012"/>
    <w:rsid w:val="007538FE"/>
    <w:rsid w:val="00760D4F"/>
    <w:rsid w:val="007620DF"/>
    <w:rsid w:val="00762492"/>
    <w:rsid w:val="00765789"/>
    <w:rsid w:val="007700AF"/>
    <w:rsid w:val="00770B1A"/>
    <w:rsid w:val="00772DC7"/>
    <w:rsid w:val="0077425D"/>
    <w:rsid w:val="00780978"/>
    <w:rsid w:val="007844AF"/>
    <w:rsid w:val="00786D35"/>
    <w:rsid w:val="0079142B"/>
    <w:rsid w:val="007927DE"/>
    <w:rsid w:val="007929DD"/>
    <w:rsid w:val="00794E23"/>
    <w:rsid w:val="00795471"/>
    <w:rsid w:val="00797606"/>
    <w:rsid w:val="007A4D29"/>
    <w:rsid w:val="007B14E4"/>
    <w:rsid w:val="007B4113"/>
    <w:rsid w:val="007B5AC4"/>
    <w:rsid w:val="007B652E"/>
    <w:rsid w:val="007B7951"/>
    <w:rsid w:val="007B7F38"/>
    <w:rsid w:val="007C176C"/>
    <w:rsid w:val="007C389B"/>
    <w:rsid w:val="007C575A"/>
    <w:rsid w:val="007D10D0"/>
    <w:rsid w:val="007D244B"/>
    <w:rsid w:val="007D4FFA"/>
    <w:rsid w:val="007D6B8B"/>
    <w:rsid w:val="007D74A0"/>
    <w:rsid w:val="007F1866"/>
    <w:rsid w:val="007F5108"/>
    <w:rsid w:val="007F528F"/>
    <w:rsid w:val="007F69D3"/>
    <w:rsid w:val="007F6B2F"/>
    <w:rsid w:val="00800E85"/>
    <w:rsid w:val="00802E6B"/>
    <w:rsid w:val="0080301C"/>
    <w:rsid w:val="00804BE3"/>
    <w:rsid w:val="008072A0"/>
    <w:rsid w:val="00812FD4"/>
    <w:rsid w:val="008143C5"/>
    <w:rsid w:val="0081460F"/>
    <w:rsid w:val="00816B9E"/>
    <w:rsid w:val="008228C6"/>
    <w:rsid w:val="00822C78"/>
    <w:rsid w:val="00823949"/>
    <w:rsid w:val="0082437F"/>
    <w:rsid w:val="00832228"/>
    <w:rsid w:val="00833322"/>
    <w:rsid w:val="00833778"/>
    <w:rsid w:val="00833A01"/>
    <w:rsid w:val="0083429C"/>
    <w:rsid w:val="00834775"/>
    <w:rsid w:val="00836CE1"/>
    <w:rsid w:val="00843358"/>
    <w:rsid w:val="00843898"/>
    <w:rsid w:val="00846232"/>
    <w:rsid w:val="0084689E"/>
    <w:rsid w:val="00846C70"/>
    <w:rsid w:val="00846CB0"/>
    <w:rsid w:val="00847D72"/>
    <w:rsid w:val="00851C3E"/>
    <w:rsid w:val="008532B0"/>
    <w:rsid w:val="00854986"/>
    <w:rsid w:val="00854D2C"/>
    <w:rsid w:val="00864DD2"/>
    <w:rsid w:val="00870144"/>
    <w:rsid w:val="00873614"/>
    <w:rsid w:val="008759FF"/>
    <w:rsid w:val="00877A4F"/>
    <w:rsid w:val="0088323D"/>
    <w:rsid w:val="008849B4"/>
    <w:rsid w:val="00884AA3"/>
    <w:rsid w:val="00891217"/>
    <w:rsid w:val="00893535"/>
    <w:rsid w:val="008954B4"/>
    <w:rsid w:val="008959FC"/>
    <w:rsid w:val="00896A84"/>
    <w:rsid w:val="008A594C"/>
    <w:rsid w:val="008B1FE2"/>
    <w:rsid w:val="008B36C5"/>
    <w:rsid w:val="008B7519"/>
    <w:rsid w:val="008C0E8C"/>
    <w:rsid w:val="008C1E86"/>
    <w:rsid w:val="008C42A6"/>
    <w:rsid w:val="008C4362"/>
    <w:rsid w:val="008C4AF4"/>
    <w:rsid w:val="008C637F"/>
    <w:rsid w:val="008D2678"/>
    <w:rsid w:val="008D3DA8"/>
    <w:rsid w:val="008D709C"/>
    <w:rsid w:val="008E1BA5"/>
    <w:rsid w:val="008E1F7D"/>
    <w:rsid w:val="008F0B81"/>
    <w:rsid w:val="008F3133"/>
    <w:rsid w:val="008F3818"/>
    <w:rsid w:val="008F6A67"/>
    <w:rsid w:val="00901322"/>
    <w:rsid w:val="0091285A"/>
    <w:rsid w:val="00912B58"/>
    <w:rsid w:val="0091370D"/>
    <w:rsid w:val="00916761"/>
    <w:rsid w:val="009205C5"/>
    <w:rsid w:val="0092223E"/>
    <w:rsid w:val="00926671"/>
    <w:rsid w:val="009327F9"/>
    <w:rsid w:val="009347D9"/>
    <w:rsid w:val="00940B35"/>
    <w:rsid w:val="009450A5"/>
    <w:rsid w:val="00946740"/>
    <w:rsid w:val="00953455"/>
    <w:rsid w:val="009542DB"/>
    <w:rsid w:val="0096048B"/>
    <w:rsid w:val="00964370"/>
    <w:rsid w:val="00965FDB"/>
    <w:rsid w:val="009700C8"/>
    <w:rsid w:val="009726DA"/>
    <w:rsid w:val="00972FBD"/>
    <w:rsid w:val="009731AE"/>
    <w:rsid w:val="0097778E"/>
    <w:rsid w:val="00984583"/>
    <w:rsid w:val="009865BB"/>
    <w:rsid w:val="00986BD6"/>
    <w:rsid w:val="00991E49"/>
    <w:rsid w:val="009964F0"/>
    <w:rsid w:val="009A0E9A"/>
    <w:rsid w:val="009A1479"/>
    <w:rsid w:val="009A66B3"/>
    <w:rsid w:val="009B0F0B"/>
    <w:rsid w:val="009B1713"/>
    <w:rsid w:val="009B6922"/>
    <w:rsid w:val="009D4802"/>
    <w:rsid w:val="009D689F"/>
    <w:rsid w:val="009D79C5"/>
    <w:rsid w:val="009E23AB"/>
    <w:rsid w:val="009E7454"/>
    <w:rsid w:val="009F63ED"/>
    <w:rsid w:val="009F7269"/>
    <w:rsid w:val="009F78A3"/>
    <w:rsid w:val="00A00093"/>
    <w:rsid w:val="00A017A9"/>
    <w:rsid w:val="00A051C2"/>
    <w:rsid w:val="00A15E6A"/>
    <w:rsid w:val="00A17344"/>
    <w:rsid w:val="00A2368E"/>
    <w:rsid w:val="00A26062"/>
    <w:rsid w:val="00A3541C"/>
    <w:rsid w:val="00A36789"/>
    <w:rsid w:val="00A37559"/>
    <w:rsid w:val="00A40E09"/>
    <w:rsid w:val="00A42A1E"/>
    <w:rsid w:val="00A43FCF"/>
    <w:rsid w:val="00A52998"/>
    <w:rsid w:val="00A52D6A"/>
    <w:rsid w:val="00A54AE8"/>
    <w:rsid w:val="00A55A46"/>
    <w:rsid w:val="00A66FB2"/>
    <w:rsid w:val="00A739F2"/>
    <w:rsid w:val="00A81698"/>
    <w:rsid w:val="00A82540"/>
    <w:rsid w:val="00A86790"/>
    <w:rsid w:val="00A9215F"/>
    <w:rsid w:val="00A93A93"/>
    <w:rsid w:val="00A979B4"/>
    <w:rsid w:val="00A97B37"/>
    <w:rsid w:val="00AA0421"/>
    <w:rsid w:val="00AA0A28"/>
    <w:rsid w:val="00AA0EB7"/>
    <w:rsid w:val="00AA5056"/>
    <w:rsid w:val="00AA7F0A"/>
    <w:rsid w:val="00AB4FA9"/>
    <w:rsid w:val="00AB6C29"/>
    <w:rsid w:val="00AB7659"/>
    <w:rsid w:val="00AC2857"/>
    <w:rsid w:val="00AC5A4E"/>
    <w:rsid w:val="00AC5CBC"/>
    <w:rsid w:val="00AC77EE"/>
    <w:rsid w:val="00AD26C4"/>
    <w:rsid w:val="00AD270D"/>
    <w:rsid w:val="00AD4A1B"/>
    <w:rsid w:val="00AE2AB8"/>
    <w:rsid w:val="00AE40C6"/>
    <w:rsid w:val="00AE4796"/>
    <w:rsid w:val="00AE61B8"/>
    <w:rsid w:val="00AF1F31"/>
    <w:rsid w:val="00AF57A2"/>
    <w:rsid w:val="00AF5C42"/>
    <w:rsid w:val="00AF7631"/>
    <w:rsid w:val="00B03DFE"/>
    <w:rsid w:val="00B07AD3"/>
    <w:rsid w:val="00B100B0"/>
    <w:rsid w:val="00B24103"/>
    <w:rsid w:val="00B2483D"/>
    <w:rsid w:val="00B25BC6"/>
    <w:rsid w:val="00B25D60"/>
    <w:rsid w:val="00B2668C"/>
    <w:rsid w:val="00B27206"/>
    <w:rsid w:val="00B278AD"/>
    <w:rsid w:val="00B33095"/>
    <w:rsid w:val="00B35EF5"/>
    <w:rsid w:val="00B36758"/>
    <w:rsid w:val="00B37ED1"/>
    <w:rsid w:val="00B40177"/>
    <w:rsid w:val="00B41ACB"/>
    <w:rsid w:val="00B434B9"/>
    <w:rsid w:val="00B453C4"/>
    <w:rsid w:val="00B4575C"/>
    <w:rsid w:val="00B46DA3"/>
    <w:rsid w:val="00B478A9"/>
    <w:rsid w:val="00B522B4"/>
    <w:rsid w:val="00B54CBF"/>
    <w:rsid w:val="00B60945"/>
    <w:rsid w:val="00B622B7"/>
    <w:rsid w:val="00B659C9"/>
    <w:rsid w:val="00B65EA0"/>
    <w:rsid w:val="00B71BCD"/>
    <w:rsid w:val="00B7301A"/>
    <w:rsid w:val="00B8342E"/>
    <w:rsid w:val="00B928AA"/>
    <w:rsid w:val="00B92E36"/>
    <w:rsid w:val="00B9357D"/>
    <w:rsid w:val="00B951AA"/>
    <w:rsid w:val="00BA3060"/>
    <w:rsid w:val="00BA7F5B"/>
    <w:rsid w:val="00BB0080"/>
    <w:rsid w:val="00BC025F"/>
    <w:rsid w:val="00BC0F76"/>
    <w:rsid w:val="00BC42B1"/>
    <w:rsid w:val="00BC4BC5"/>
    <w:rsid w:val="00BC5A41"/>
    <w:rsid w:val="00BD0768"/>
    <w:rsid w:val="00BD1819"/>
    <w:rsid w:val="00BD405F"/>
    <w:rsid w:val="00BE1BA4"/>
    <w:rsid w:val="00BE268F"/>
    <w:rsid w:val="00BE37F1"/>
    <w:rsid w:val="00BE4C51"/>
    <w:rsid w:val="00BE6817"/>
    <w:rsid w:val="00BE78CF"/>
    <w:rsid w:val="00BF2C6F"/>
    <w:rsid w:val="00BF66B4"/>
    <w:rsid w:val="00BF6F92"/>
    <w:rsid w:val="00BF796D"/>
    <w:rsid w:val="00C00B44"/>
    <w:rsid w:val="00C00F93"/>
    <w:rsid w:val="00C01533"/>
    <w:rsid w:val="00C031E2"/>
    <w:rsid w:val="00C03C08"/>
    <w:rsid w:val="00C065DD"/>
    <w:rsid w:val="00C0730D"/>
    <w:rsid w:val="00C0797D"/>
    <w:rsid w:val="00C1070A"/>
    <w:rsid w:val="00C1152C"/>
    <w:rsid w:val="00C129DF"/>
    <w:rsid w:val="00C12E7F"/>
    <w:rsid w:val="00C140DC"/>
    <w:rsid w:val="00C17713"/>
    <w:rsid w:val="00C20822"/>
    <w:rsid w:val="00C210A3"/>
    <w:rsid w:val="00C21B63"/>
    <w:rsid w:val="00C22C8F"/>
    <w:rsid w:val="00C24CCE"/>
    <w:rsid w:val="00C27BA2"/>
    <w:rsid w:val="00C3139D"/>
    <w:rsid w:val="00C33574"/>
    <w:rsid w:val="00C34421"/>
    <w:rsid w:val="00C36048"/>
    <w:rsid w:val="00C378EE"/>
    <w:rsid w:val="00C37C1D"/>
    <w:rsid w:val="00C40C3B"/>
    <w:rsid w:val="00C42AA0"/>
    <w:rsid w:val="00C42AFF"/>
    <w:rsid w:val="00C43E97"/>
    <w:rsid w:val="00C45DCD"/>
    <w:rsid w:val="00C46D15"/>
    <w:rsid w:val="00C46D3B"/>
    <w:rsid w:val="00C5131B"/>
    <w:rsid w:val="00C51793"/>
    <w:rsid w:val="00C51D90"/>
    <w:rsid w:val="00C547D7"/>
    <w:rsid w:val="00C56082"/>
    <w:rsid w:val="00C60BDE"/>
    <w:rsid w:val="00C6422B"/>
    <w:rsid w:val="00C64340"/>
    <w:rsid w:val="00C649BF"/>
    <w:rsid w:val="00C70255"/>
    <w:rsid w:val="00C74A87"/>
    <w:rsid w:val="00C76952"/>
    <w:rsid w:val="00C77533"/>
    <w:rsid w:val="00C822A1"/>
    <w:rsid w:val="00C8230F"/>
    <w:rsid w:val="00C82E7C"/>
    <w:rsid w:val="00C85ABF"/>
    <w:rsid w:val="00C916C4"/>
    <w:rsid w:val="00C96EB6"/>
    <w:rsid w:val="00CA7476"/>
    <w:rsid w:val="00CB0221"/>
    <w:rsid w:val="00CC61B9"/>
    <w:rsid w:val="00CC63C7"/>
    <w:rsid w:val="00CD1652"/>
    <w:rsid w:val="00CD1A9D"/>
    <w:rsid w:val="00CD380F"/>
    <w:rsid w:val="00CD4916"/>
    <w:rsid w:val="00CD7E7F"/>
    <w:rsid w:val="00CE074D"/>
    <w:rsid w:val="00CE2720"/>
    <w:rsid w:val="00CE363A"/>
    <w:rsid w:val="00CE5FB5"/>
    <w:rsid w:val="00CE6A9A"/>
    <w:rsid w:val="00CE7304"/>
    <w:rsid w:val="00CF17FD"/>
    <w:rsid w:val="00CF58D3"/>
    <w:rsid w:val="00CF674B"/>
    <w:rsid w:val="00D02745"/>
    <w:rsid w:val="00D07E87"/>
    <w:rsid w:val="00D13D1A"/>
    <w:rsid w:val="00D2192C"/>
    <w:rsid w:val="00D249D7"/>
    <w:rsid w:val="00D31432"/>
    <w:rsid w:val="00D33595"/>
    <w:rsid w:val="00D33FFA"/>
    <w:rsid w:val="00D35DC0"/>
    <w:rsid w:val="00D40E3A"/>
    <w:rsid w:val="00D50210"/>
    <w:rsid w:val="00D52496"/>
    <w:rsid w:val="00D554BE"/>
    <w:rsid w:val="00D5594C"/>
    <w:rsid w:val="00D61803"/>
    <w:rsid w:val="00D61A5B"/>
    <w:rsid w:val="00D64740"/>
    <w:rsid w:val="00D64F9E"/>
    <w:rsid w:val="00D660A6"/>
    <w:rsid w:val="00D81D76"/>
    <w:rsid w:val="00D81F53"/>
    <w:rsid w:val="00D83D93"/>
    <w:rsid w:val="00D8444A"/>
    <w:rsid w:val="00D8709E"/>
    <w:rsid w:val="00D8773D"/>
    <w:rsid w:val="00D92BF8"/>
    <w:rsid w:val="00D943B6"/>
    <w:rsid w:val="00D96E96"/>
    <w:rsid w:val="00DA04F4"/>
    <w:rsid w:val="00DA1992"/>
    <w:rsid w:val="00DA2A2F"/>
    <w:rsid w:val="00DA546B"/>
    <w:rsid w:val="00DB0391"/>
    <w:rsid w:val="00DB0703"/>
    <w:rsid w:val="00DB155B"/>
    <w:rsid w:val="00DB46ED"/>
    <w:rsid w:val="00DC053A"/>
    <w:rsid w:val="00DC0924"/>
    <w:rsid w:val="00DD08DA"/>
    <w:rsid w:val="00DD0921"/>
    <w:rsid w:val="00DD6399"/>
    <w:rsid w:val="00DE0471"/>
    <w:rsid w:val="00DE22C2"/>
    <w:rsid w:val="00DE286A"/>
    <w:rsid w:val="00DF07D9"/>
    <w:rsid w:val="00DF4FB7"/>
    <w:rsid w:val="00DF68FC"/>
    <w:rsid w:val="00E020C2"/>
    <w:rsid w:val="00E07818"/>
    <w:rsid w:val="00E10D11"/>
    <w:rsid w:val="00E113BD"/>
    <w:rsid w:val="00E13C91"/>
    <w:rsid w:val="00E27137"/>
    <w:rsid w:val="00E272FE"/>
    <w:rsid w:val="00E30401"/>
    <w:rsid w:val="00E31506"/>
    <w:rsid w:val="00E32948"/>
    <w:rsid w:val="00E33BE2"/>
    <w:rsid w:val="00E41521"/>
    <w:rsid w:val="00E45130"/>
    <w:rsid w:val="00E4714F"/>
    <w:rsid w:val="00E47D1C"/>
    <w:rsid w:val="00E52271"/>
    <w:rsid w:val="00E53E99"/>
    <w:rsid w:val="00E57A9A"/>
    <w:rsid w:val="00E57D04"/>
    <w:rsid w:val="00E64346"/>
    <w:rsid w:val="00E66206"/>
    <w:rsid w:val="00E70600"/>
    <w:rsid w:val="00E72508"/>
    <w:rsid w:val="00E7276B"/>
    <w:rsid w:val="00E737E9"/>
    <w:rsid w:val="00E770D8"/>
    <w:rsid w:val="00E8117D"/>
    <w:rsid w:val="00E81C8C"/>
    <w:rsid w:val="00E82B01"/>
    <w:rsid w:val="00E90A34"/>
    <w:rsid w:val="00E91931"/>
    <w:rsid w:val="00E96799"/>
    <w:rsid w:val="00EA0480"/>
    <w:rsid w:val="00EB1CB0"/>
    <w:rsid w:val="00EB29E1"/>
    <w:rsid w:val="00EB5995"/>
    <w:rsid w:val="00EB5AED"/>
    <w:rsid w:val="00EB64B8"/>
    <w:rsid w:val="00EC1986"/>
    <w:rsid w:val="00EC2101"/>
    <w:rsid w:val="00EC3C62"/>
    <w:rsid w:val="00ED1040"/>
    <w:rsid w:val="00ED17B1"/>
    <w:rsid w:val="00ED22B5"/>
    <w:rsid w:val="00ED79EE"/>
    <w:rsid w:val="00ED7A30"/>
    <w:rsid w:val="00EE357B"/>
    <w:rsid w:val="00EE4E73"/>
    <w:rsid w:val="00EE5150"/>
    <w:rsid w:val="00EE567E"/>
    <w:rsid w:val="00EE7B64"/>
    <w:rsid w:val="00EF148A"/>
    <w:rsid w:val="00EF16E5"/>
    <w:rsid w:val="00EF4504"/>
    <w:rsid w:val="00EF7CDD"/>
    <w:rsid w:val="00F01C09"/>
    <w:rsid w:val="00F05505"/>
    <w:rsid w:val="00F06D34"/>
    <w:rsid w:val="00F07941"/>
    <w:rsid w:val="00F10A6F"/>
    <w:rsid w:val="00F2078F"/>
    <w:rsid w:val="00F23E83"/>
    <w:rsid w:val="00F248F5"/>
    <w:rsid w:val="00F25BD0"/>
    <w:rsid w:val="00F30F13"/>
    <w:rsid w:val="00F35C7D"/>
    <w:rsid w:val="00F373C6"/>
    <w:rsid w:val="00F44501"/>
    <w:rsid w:val="00F44BC2"/>
    <w:rsid w:val="00F54387"/>
    <w:rsid w:val="00F56CB7"/>
    <w:rsid w:val="00F572A6"/>
    <w:rsid w:val="00F61E5F"/>
    <w:rsid w:val="00F62A90"/>
    <w:rsid w:val="00F62B49"/>
    <w:rsid w:val="00F63F06"/>
    <w:rsid w:val="00F64823"/>
    <w:rsid w:val="00F64D80"/>
    <w:rsid w:val="00F6504A"/>
    <w:rsid w:val="00F657FC"/>
    <w:rsid w:val="00F67111"/>
    <w:rsid w:val="00F73D0E"/>
    <w:rsid w:val="00F74105"/>
    <w:rsid w:val="00F82AD3"/>
    <w:rsid w:val="00F8392A"/>
    <w:rsid w:val="00F87FF1"/>
    <w:rsid w:val="00F913BD"/>
    <w:rsid w:val="00FA1DF4"/>
    <w:rsid w:val="00FA1E0D"/>
    <w:rsid w:val="00FA1FC3"/>
    <w:rsid w:val="00FA655B"/>
    <w:rsid w:val="00FA797F"/>
    <w:rsid w:val="00FB0A93"/>
    <w:rsid w:val="00FB3D96"/>
    <w:rsid w:val="00FB6CE9"/>
    <w:rsid w:val="00FB7419"/>
    <w:rsid w:val="00FC30EF"/>
    <w:rsid w:val="00FC5475"/>
    <w:rsid w:val="00FC5C87"/>
    <w:rsid w:val="00FC600E"/>
    <w:rsid w:val="00FC6935"/>
    <w:rsid w:val="00FD1822"/>
    <w:rsid w:val="00FD1CF8"/>
    <w:rsid w:val="00FD6DBD"/>
    <w:rsid w:val="00FE5B48"/>
    <w:rsid w:val="00FE7EEF"/>
    <w:rsid w:val="00FF1316"/>
    <w:rsid w:val="00FF2597"/>
    <w:rsid w:val="00FF32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A3E9"/>
  <w15:docId w15:val="{9E355856-395C-4676-8942-F962C05E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i-FI" w:eastAsia="fi-FI"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uiPriority w:val="9"/>
    <w:qFormat/>
    <w:pPr>
      <w:pBdr>
        <w:top w:val="nil"/>
        <w:left w:val="nil"/>
        <w:bottom w:val="nil"/>
        <w:right w:val="nil"/>
        <w:between w:val="nil"/>
      </w:pBdr>
      <w:spacing w:before="240" w:after="240"/>
      <w:outlineLvl w:val="0"/>
    </w:pPr>
    <w:rPr>
      <w:b/>
      <w:bCs/>
      <w:sz w:val="48"/>
      <w:szCs w:val="48"/>
    </w:rPr>
  </w:style>
  <w:style w:type="paragraph" w:styleId="Otsikko2">
    <w:name w:val="heading 2"/>
    <w:basedOn w:val="Normaali"/>
    <w:next w:val="Normaali"/>
    <w:autoRedefine/>
    <w:uiPriority w:val="9"/>
    <w:unhideWhenUsed/>
    <w:qFormat/>
    <w:rsid w:val="00364327"/>
    <w:pPr>
      <w:pBdr>
        <w:top w:val="nil"/>
        <w:left w:val="nil"/>
        <w:bottom w:val="nil"/>
        <w:right w:val="nil"/>
        <w:between w:val="nil"/>
      </w:pBdr>
      <w:spacing w:before="225" w:after="225"/>
      <w:outlineLvl w:val="1"/>
    </w:pPr>
    <w:rPr>
      <w:b/>
      <w:bCs/>
      <w:sz w:val="36"/>
      <w:szCs w:val="36"/>
    </w:rPr>
  </w:style>
  <w:style w:type="paragraph" w:styleId="Otsikko3">
    <w:name w:val="heading 3"/>
    <w:basedOn w:val="Normaali"/>
    <w:next w:val="Normaali"/>
    <w:autoRedefine/>
    <w:uiPriority w:val="9"/>
    <w:unhideWhenUsed/>
    <w:qFormat/>
    <w:rsid w:val="004A3321"/>
    <w:pPr>
      <w:pBdr>
        <w:top w:val="nil"/>
        <w:left w:val="nil"/>
        <w:bottom w:val="nil"/>
        <w:right w:val="nil"/>
        <w:between w:val="nil"/>
      </w:pBdr>
      <w:spacing w:after="120"/>
      <w:outlineLvl w:val="2"/>
    </w:pPr>
    <w:rPr>
      <w:rFonts w:ascii="Google Sans" w:eastAsia="Google Sans" w:hAnsi="Google Sans" w:cs="Google Sans"/>
      <w:b/>
      <w:bCs/>
      <w:color w:val="1F1F1F"/>
      <w:sz w:val="28"/>
      <w:szCs w:val="28"/>
    </w:rPr>
  </w:style>
  <w:style w:type="paragraph" w:styleId="Otsikko4">
    <w:name w:val="heading 4"/>
    <w:basedOn w:val="Normaali"/>
    <w:next w:val="Normaali"/>
    <w:uiPriority w:val="9"/>
    <w:unhideWhenUsed/>
    <w:qFormat/>
    <w:pPr>
      <w:pBdr>
        <w:top w:val="nil"/>
        <w:left w:val="nil"/>
        <w:bottom w:val="nil"/>
        <w:right w:val="nil"/>
        <w:between w:val="nil"/>
      </w:pBdr>
      <w:spacing w:before="255" w:after="255"/>
      <w:outlineLvl w:val="3"/>
    </w:pPr>
    <w:rPr>
      <w:b/>
      <w:bCs/>
      <w:sz w:val="24"/>
      <w:szCs w:val="24"/>
    </w:rPr>
  </w:style>
  <w:style w:type="paragraph" w:styleId="Otsikko5">
    <w:name w:val="heading 5"/>
    <w:basedOn w:val="Normaali"/>
    <w:next w:val="Normaali"/>
    <w:uiPriority w:val="9"/>
    <w:unhideWhenUsed/>
    <w:qFormat/>
    <w:pPr>
      <w:pBdr>
        <w:top w:val="nil"/>
        <w:left w:val="nil"/>
        <w:bottom w:val="nil"/>
        <w:right w:val="nil"/>
        <w:between w:val="nil"/>
      </w:pBdr>
      <w:spacing w:before="255" w:after="255"/>
      <w:outlineLvl w:val="4"/>
    </w:pPr>
    <w:rPr>
      <w:b/>
      <w:bCs/>
      <w:sz w:val="18"/>
      <w:szCs w:val="18"/>
    </w:rPr>
  </w:style>
  <w:style w:type="paragraph" w:styleId="Otsikko6">
    <w:name w:val="heading 6"/>
    <w:basedOn w:val="Normaali"/>
    <w:next w:val="Normaali"/>
    <w:uiPriority w:val="9"/>
    <w:unhideWhenUsed/>
    <w:qFormat/>
    <w:pPr>
      <w:pBdr>
        <w:top w:val="nil"/>
        <w:left w:val="nil"/>
        <w:bottom w:val="nil"/>
        <w:right w:val="nil"/>
        <w:between w:val="nil"/>
      </w:pBdr>
      <w:spacing w:before="360" w:after="360"/>
      <w:outlineLvl w:val="5"/>
    </w:pPr>
    <w:rPr>
      <w:b/>
      <w:bCs/>
      <w:sz w:val="16"/>
      <w:szCs w:val="16"/>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before="480" w:after="120"/>
    </w:pPr>
    <w:rPr>
      <w:b/>
      <w:bCs/>
      <w:sz w:val="72"/>
      <w:szCs w:val="72"/>
    </w:rPr>
  </w:style>
  <w:style w:type="paragraph" w:styleId="Alaotsikko">
    <w:name w:val="Subtitle"/>
    <w:basedOn w:val="Normaali"/>
    <w:next w:val="Normaali"/>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uettelokappale">
    <w:name w:val="List Paragraph"/>
    <w:basedOn w:val="Normaali"/>
    <w:uiPriority w:val="34"/>
    <w:qFormat/>
    <w:rsid w:val="005678C6"/>
    <w:pPr>
      <w:ind w:left="720"/>
      <w:contextualSpacing/>
    </w:pPr>
  </w:style>
  <w:style w:type="paragraph" w:styleId="NormaaliWWW">
    <w:name w:val="Normal (Web)"/>
    <w:basedOn w:val="Normaali"/>
    <w:uiPriority w:val="99"/>
    <w:unhideWhenUsed/>
    <w:rsid w:val="0055127B"/>
    <w:rPr>
      <w:rFonts w:ascii="Times New Roman" w:hAnsi="Times New Roman" w:cs="Times New Roman"/>
      <w:sz w:val="24"/>
      <w:szCs w:val="24"/>
    </w:rPr>
  </w:style>
  <w:style w:type="character" w:styleId="Hyperlinkki">
    <w:name w:val="Hyperlink"/>
    <w:basedOn w:val="Kappaleenoletusfontti"/>
    <w:uiPriority w:val="99"/>
    <w:unhideWhenUsed/>
    <w:rsid w:val="00DF4FB7"/>
    <w:rPr>
      <w:color w:val="0000FF" w:themeColor="hyperlink"/>
      <w:u w:val="single"/>
    </w:rPr>
  </w:style>
  <w:style w:type="character" w:styleId="Ratkaisematonmaininta">
    <w:name w:val="Unresolved Mention"/>
    <w:basedOn w:val="Kappaleenoletusfontti"/>
    <w:uiPriority w:val="99"/>
    <w:semiHidden/>
    <w:unhideWhenUsed/>
    <w:rsid w:val="00DF4FB7"/>
    <w:rPr>
      <w:color w:val="605E5C"/>
      <w:shd w:val="clear" w:color="auto" w:fill="E1DFDD"/>
    </w:rPr>
  </w:style>
  <w:style w:type="character" w:styleId="AvattuHyperlinkki">
    <w:name w:val="FollowedHyperlink"/>
    <w:basedOn w:val="Kappaleenoletusfontti"/>
    <w:uiPriority w:val="99"/>
    <w:semiHidden/>
    <w:unhideWhenUsed/>
    <w:rsid w:val="00F06D34"/>
    <w:rPr>
      <w:color w:val="800080" w:themeColor="followedHyperlink"/>
      <w:u w:val="single"/>
    </w:rPr>
  </w:style>
  <w:style w:type="paragraph" w:customStyle="1" w:styleId="msonormal0">
    <w:name w:val="msonormal"/>
    <w:basedOn w:val="Normaali"/>
    <w:rsid w:val="00986BD6"/>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23supianto202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6242</Words>
  <Characters>50566</Characters>
  <Application>Microsoft Office Word</Application>
  <DocSecurity>0</DocSecurity>
  <Lines>421</Lines>
  <Paragraphs>113</Paragraphs>
  <ScaleCrop>false</ScaleCrop>
  <Company/>
  <LinksUpToDate>false</LinksUpToDate>
  <CharactersWithSpaces>56695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Risto Launis</dc:creator>
  <cp:lastModifiedBy>Risto Launis</cp:lastModifiedBy>
  <cp:revision>3</cp:revision>
  <dcterms:created xsi:type="dcterms:W3CDTF">2026-02-09T21:50:00Z</dcterms:created>
  <dcterms:modified xsi:type="dcterms:W3CDTF">2026-02-09T21:50:00Z</dcterms:modified>
</cp:coreProperties>
</file>