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79189" w14:textId="2BBEB2C6" w:rsidR="000E6C36" w:rsidRDefault="000E6C36" w:rsidP="00FC0CE7">
      <w:pPr>
        <w:tabs>
          <w:tab w:val="left" w:pos="1985"/>
        </w:tabs>
        <w:spacing w:line="276" w:lineRule="auto"/>
        <w:rPr>
          <w:sz w:val="18"/>
          <w:szCs w:val="18"/>
        </w:rPr>
      </w:pPr>
      <w:r w:rsidRPr="001A45A0">
        <w:rPr>
          <w:sz w:val="18"/>
          <w:szCs w:val="18"/>
        </w:rPr>
        <w:t>Geschäftszeichen:</w:t>
      </w:r>
      <w:r w:rsidRPr="001A45A0">
        <w:rPr>
          <w:sz w:val="18"/>
          <w:szCs w:val="18"/>
        </w:rPr>
        <w:tab/>
        <w:t xml:space="preserve">____________________ </w:t>
      </w:r>
      <w:r w:rsidRPr="001A45A0">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p>
    <w:p w14:paraId="0E66EC4B" w14:textId="77777777" w:rsidR="000E6C36" w:rsidRDefault="000E6C36" w:rsidP="00FC0CE7">
      <w:pPr>
        <w:tabs>
          <w:tab w:val="left" w:pos="1985"/>
        </w:tabs>
        <w:spacing w:line="276" w:lineRule="auto"/>
        <w:rPr>
          <w:sz w:val="18"/>
          <w:szCs w:val="18"/>
        </w:rPr>
      </w:pPr>
      <w:r w:rsidRPr="001A45A0">
        <w:rPr>
          <w:sz w:val="18"/>
          <w:szCs w:val="18"/>
        </w:rPr>
        <w:t>Ein</w:t>
      </w:r>
      <w:r w:rsidR="00BC7CBE">
        <w:rPr>
          <w:sz w:val="18"/>
          <w:szCs w:val="18"/>
        </w:rPr>
        <w:t>gangsvermerk:</w:t>
      </w:r>
      <w:r w:rsidR="00BC7CBE">
        <w:rPr>
          <w:sz w:val="18"/>
          <w:szCs w:val="18"/>
        </w:rPr>
        <w:tab/>
      </w:r>
      <w:r w:rsidRPr="001A45A0">
        <w:rPr>
          <w:sz w:val="18"/>
          <w:szCs w:val="18"/>
        </w:rPr>
        <w:t>__________________</w:t>
      </w:r>
    </w:p>
    <w:p w14:paraId="1D83C394" w14:textId="77777777" w:rsidR="000E6C36" w:rsidRPr="001A45A0" w:rsidRDefault="00613558" w:rsidP="00FC0CE7">
      <w:pPr>
        <w:spacing w:before="120" w:line="276" w:lineRule="auto"/>
        <w:jc w:val="center"/>
        <w:rPr>
          <w:sz w:val="16"/>
          <w:szCs w:val="16"/>
        </w:rPr>
      </w:pPr>
      <w:r w:rsidRPr="001A45A0">
        <w:rPr>
          <w:sz w:val="16"/>
          <w:szCs w:val="16"/>
        </w:rPr>
        <w:t xml:space="preserve"> </w:t>
      </w:r>
      <w:r w:rsidR="000E6C36" w:rsidRPr="001A45A0">
        <w:rPr>
          <w:sz w:val="16"/>
          <w:szCs w:val="16"/>
        </w:rPr>
        <w:t>(wird von der Geschäftsstelle der Ethikkommission ausgefüllt)</w:t>
      </w:r>
    </w:p>
    <w:p w14:paraId="62F2BF6F" w14:textId="77777777" w:rsidR="00613558" w:rsidRDefault="00613558" w:rsidP="00FC0CE7">
      <w:pPr>
        <w:spacing w:line="276" w:lineRule="auto"/>
      </w:pPr>
    </w:p>
    <w:p w14:paraId="15A6E7C8" w14:textId="77777777" w:rsidR="000E6C36" w:rsidRDefault="000E6C36" w:rsidP="00FC0CE7">
      <w:pPr>
        <w:spacing w:line="276" w:lineRule="auto"/>
      </w:pPr>
    </w:p>
    <w:p w14:paraId="3F16B10F" w14:textId="000D4F53" w:rsidR="00613558" w:rsidRPr="001A45A0" w:rsidRDefault="00613558" w:rsidP="00FC0CE7">
      <w:pPr>
        <w:tabs>
          <w:tab w:val="left" w:pos="1985"/>
        </w:tabs>
        <w:spacing w:line="276" w:lineRule="auto"/>
        <w:rPr>
          <w:sz w:val="18"/>
          <w:szCs w:val="18"/>
        </w:rPr>
      </w:pPr>
      <w:r>
        <w:rPr>
          <w:sz w:val="18"/>
          <w:szCs w:val="18"/>
        </w:rPr>
        <w:t>Datum:</w:t>
      </w:r>
      <w:r>
        <w:rPr>
          <w:sz w:val="18"/>
          <w:szCs w:val="18"/>
        </w:rPr>
        <w:tab/>
      </w:r>
      <w:r w:rsidR="00DF39FA">
        <w:rPr>
          <w:sz w:val="18"/>
          <w:szCs w:val="18"/>
        </w:rPr>
        <w:t>17.03.2022</w:t>
      </w:r>
    </w:p>
    <w:p w14:paraId="64935846" w14:textId="77777777" w:rsidR="000E6C36" w:rsidRDefault="000E6C36" w:rsidP="00FC0CE7">
      <w:pPr>
        <w:spacing w:line="276" w:lineRule="auto"/>
      </w:pPr>
    </w:p>
    <w:p w14:paraId="03AE6EBE" w14:textId="77777777" w:rsidR="000E6C36" w:rsidRPr="00295F2E" w:rsidRDefault="000E6C36" w:rsidP="00FC0CE7">
      <w:pPr>
        <w:spacing w:line="276" w:lineRule="auto"/>
        <w:jc w:val="center"/>
        <w:rPr>
          <w:b/>
          <w:sz w:val="24"/>
          <w:szCs w:val="24"/>
        </w:rPr>
      </w:pPr>
      <w:r w:rsidRPr="00295F2E">
        <w:rPr>
          <w:b/>
          <w:sz w:val="24"/>
          <w:szCs w:val="24"/>
        </w:rPr>
        <w:t>ANTRAG</w:t>
      </w:r>
    </w:p>
    <w:p w14:paraId="55DB256C" w14:textId="77777777" w:rsidR="000E6C36" w:rsidRPr="00D62408" w:rsidRDefault="000E6C36" w:rsidP="00FC0CE7">
      <w:pPr>
        <w:spacing w:before="120" w:line="276" w:lineRule="auto"/>
        <w:jc w:val="center"/>
        <w:rPr>
          <w:b/>
        </w:rPr>
      </w:pPr>
      <w:r>
        <w:rPr>
          <w:b/>
        </w:rPr>
        <w:t>z</w:t>
      </w:r>
      <w:r w:rsidRPr="00D62408">
        <w:rPr>
          <w:b/>
        </w:rPr>
        <w:t>ur Beurteilung ethischer Fragen eines Forschungsvorhabens am Menschen</w:t>
      </w:r>
    </w:p>
    <w:p w14:paraId="53377521" w14:textId="77777777" w:rsidR="000E6C36" w:rsidRDefault="000E6C36" w:rsidP="00FC0CE7">
      <w:pPr>
        <w:spacing w:before="60" w:line="276" w:lineRule="auto"/>
        <w:jc w:val="center"/>
        <w:rPr>
          <w:b/>
        </w:rPr>
      </w:pPr>
      <w:r w:rsidRPr="00BC5FEB">
        <w:rPr>
          <w:b/>
        </w:rPr>
        <w:t>zu richten an die Geschäftsstelle der Ethikkommission der Fakultät 11</w:t>
      </w:r>
    </w:p>
    <w:p w14:paraId="1195451D" w14:textId="77777777" w:rsidR="000E6C36" w:rsidRDefault="000E6C36" w:rsidP="00FC0CE7">
      <w:pPr>
        <w:spacing w:line="276" w:lineRule="auto"/>
        <w:jc w:val="center"/>
        <w:rPr>
          <w:b/>
        </w:rPr>
      </w:pPr>
    </w:p>
    <w:p w14:paraId="26892003" w14:textId="77777777" w:rsidR="000E6C36" w:rsidRDefault="000E6C36" w:rsidP="00FC0CE7">
      <w:pPr>
        <w:spacing w:line="276" w:lineRule="auto"/>
        <w:jc w:val="both"/>
        <w:rPr>
          <w:b/>
        </w:rPr>
      </w:pPr>
    </w:p>
    <w:p w14:paraId="412516DB" w14:textId="61219F39" w:rsidR="000E6C36" w:rsidRPr="000B73A9" w:rsidRDefault="000E6C36" w:rsidP="00FC0CE7">
      <w:pPr>
        <w:spacing w:line="276" w:lineRule="auto"/>
        <w:jc w:val="both"/>
        <w:rPr>
          <w:b/>
          <w:color w:val="3426FF"/>
        </w:rPr>
      </w:pPr>
      <w:r w:rsidRPr="00A65F53">
        <w:rPr>
          <w:b/>
          <w:color w:val="3426FF"/>
        </w:rPr>
        <w:t>1</w:t>
      </w:r>
      <w:r w:rsidR="00C86837">
        <w:rPr>
          <w:b/>
          <w:color w:val="3426FF"/>
        </w:rPr>
        <w:t>)</w:t>
      </w:r>
      <w:r w:rsidRPr="00A65F53">
        <w:rPr>
          <w:b/>
          <w:color w:val="3426FF"/>
        </w:rPr>
        <w:t xml:space="preserve"> Allgemeine Angaben</w:t>
      </w:r>
    </w:p>
    <w:p w14:paraId="46EAACD8" w14:textId="19A8D4E9" w:rsidR="000E6C36" w:rsidRDefault="000E6C36" w:rsidP="00FC0CE7">
      <w:pPr>
        <w:spacing w:line="276" w:lineRule="auto"/>
        <w:jc w:val="both"/>
        <w:rPr>
          <w:color w:val="3426FF"/>
        </w:rPr>
      </w:pPr>
      <w:r w:rsidRPr="00A65F53">
        <w:rPr>
          <w:color w:val="3426FF"/>
        </w:rPr>
        <w:t>1.1</w:t>
      </w:r>
      <w:r w:rsidRPr="00A65F53">
        <w:rPr>
          <w:color w:val="3426FF"/>
        </w:rPr>
        <w:tab/>
        <w:t>Titel des Forschungsvorhabens</w:t>
      </w:r>
    </w:p>
    <w:p w14:paraId="7CFC9EA1" w14:textId="61383389" w:rsidR="00DF39FA" w:rsidRPr="00DF39FA" w:rsidRDefault="00DF39FA" w:rsidP="00FC0CE7">
      <w:pPr>
        <w:spacing w:line="276" w:lineRule="auto"/>
        <w:jc w:val="both"/>
      </w:pPr>
      <w:r w:rsidRPr="00DF39FA">
        <w:t>Untersuchung von Bewusstseinsniveaus während des Schlafs mittels visueller Flicker-Stimulation im Gamma-Bereich</w:t>
      </w:r>
      <w:r w:rsidR="00124C4A">
        <w:t>.</w:t>
      </w:r>
    </w:p>
    <w:p w14:paraId="33F5B9C7" w14:textId="77777777" w:rsidR="000E6C36" w:rsidRPr="00A65F53" w:rsidRDefault="000E6C36" w:rsidP="00FC0CE7">
      <w:pPr>
        <w:spacing w:line="276" w:lineRule="auto"/>
        <w:jc w:val="both"/>
        <w:rPr>
          <w:color w:val="3426FF"/>
        </w:rPr>
      </w:pPr>
    </w:p>
    <w:p w14:paraId="74E4E2ED" w14:textId="1240F65E" w:rsidR="000E6C36" w:rsidRDefault="000E6C36" w:rsidP="00FC0CE7">
      <w:pPr>
        <w:spacing w:line="276" w:lineRule="auto"/>
        <w:ind w:left="568" w:hanging="568"/>
        <w:jc w:val="both"/>
        <w:rPr>
          <w:color w:val="3426FF"/>
        </w:rPr>
      </w:pPr>
      <w:r w:rsidRPr="00A65F53">
        <w:rPr>
          <w:color w:val="3426FF"/>
        </w:rPr>
        <w:t>1.2</w:t>
      </w:r>
      <w:r w:rsidRPr="00A65F53">
        <w:rPr>
          <w:color w:val="3426FF"/>
        </w:rPr>
        <w:tab/>
        <w:t xml:space="preserve">Verantwortliche/r Projektleiter/in und ggf. Stellvertreter/in (Name, Anschrift, Telefon, </w:t>
      </w:r>
      <w:r w:rsidR="00124C4A" w:rsidRPr="00A65F53">
        <w:rPr>
          <w:color w:val="3426FF"/>
        </w:rPr>
        <w:t>E-Mail-Adresse</w:t>
      </w:r>
      <w:r w:rsidRPr="00A65F53">
        <w:rPr>
          <w:color w:val="3426FF"/>
        </w:rPr>
        <w:t>)</w:t>
      </w:r>
    </w:p>
    <w:p w14:paraId="4727D36E" w14:textId="77777777" w:rsidR="00DF39FA" w:rsidRPr="00DF39FA" w:rsidRDefault="00DF39FA" w:rsidP="00DF39FA">
      <w:pPr>
        <w:spacing w:line="276" w:lineRule="auto"/>
        <w:ind w:left="568" w:hanging="568"/>
        <w:jc w:val="both"/>
      </w:pPr>
      <w:r w:rsidRPr="00DF39FA">
        <w:t>Dr. Paul Taylor</w:t>
      </w:r>
    </w:p>
    <w:p w14:paraId="5DE6F634" w14:textId="77777777" w:rsidR="00DF39FA" w:rsidRPr="00DF39FA" w:rsidRDefault="00DF39FA" w:rsidP="00DF39FA">
      <w:pPr>
        <w:spacing w:line="276" w:lineRule="auto"/>
        <w:ind w:left="568" w:hanging="568"/>
        <w:jc w:val="both"/>
      </w:pPr>
      <w:r w:rsidRPr="00DF39FA">
        <w:t>Allgemeine und Experimentelle Psychologie</w:t>
      </w:r>
    </w:p>
    <w:p w14:paraId="00802188" w14:textId="77777777" w:rsidR="00DF39FA" w:rsidRPr="00DF39FA" w:rsidRDefault="00DF39FA" w:rsidP="00DF39FA">
      <w:pPr>
        <w:spacing w:line="276" w:lineRule="auto"/>
        <w:ind w:left="568" w:hanging="568"/>
        <w:jc w:val="both"/>
      </w:pPr>
      <w:r w:rsidRPr="00DF39FA">
        <w:t>Leopoldstraße 13, 80802 München</w:t>
      </w:r>
    </w:p>
    <w:p w14:paraId="4E92FC74" w14:textId="77777777" w:rsidR="00DF39FA" w:rsidRPr="00DF39FA" w:rsidRDefault="00DF39FA" w:rsidP="00DF39FA">
      <w:pPr>
        <w:spacing w:line="276" w:lineRule="auto"/>
        <w:ind w:left="568" w:hanging="568"/>
        <w:jc w:val="both"/>
      </w:pPr>
      <w:r w:rsidRPr="00DF39FA">
        <w:t>paul.taylor@psy.lmu.de</w:t>
      </w:r>
    </w:p>
    <w:p w14:paraId="09632597" w14:textId="77EBC1C2" w:rsidR="00DF39FA" w:rsidRPr="00DF39FA" w:rsidRDefault="00DF39FA" w:rsidP="00DF39FA">
      <w:pPr>
        <w:spacing w:line="276" w:lineRule="auto"/>
        <w:ind w:left="568" w:hanging="568"/>
        <w:jc w:val="both"/>
      </w:pPr>
      <w:r w:rsidRPr="00DF39FA">
        <w:t>+49 (89) / 2180 6302</w:t>
      </w:r>
    </w:p>
    <w:p w14:paraId="0BE2A3EC" w14:textId="77777777" w:rsidR="000E6C36" w:rsidRPr="00A65F53" w:rsidRDefault="000E6C36" w:rsidP="00FC0CE7">
      <w:pPr>
        <w:spacing w:line="276" w:lineRule="auto"/>
        <w:jc w:val="both"/>
        <w:rPr>
          <w:color w:val="3426FF"/>
        </w:rPr>
      </w:pPr>
    </w:p>
    <w:p w14:paraId="10B75819" w14:textId="1F588D38" w:rsidR="000E6C36" w:rsidRPr="00A65F53" w:rsidRDefault="000E6C36" w:rsidP="00FC0CE7">
      <w:pPr>
        <w:spacing w:line="276" w:lineRule="auto"/>
        <w:jc w:val="both"/>
        <w:rPr>
          <w:color w:val="3426FF"/>
        </w:rPr>
      </w:pPr>
      <w:r w:rsidRPr="00A65F53">
        <w:rPr>
          <w:color w:val="3426FF"/>
        </w:rPr>
        <w:t>1.3</w:t>
      </w:r>
      <w:r w:rsidRPr="00A65F53">
        <w:rPr>
          <w:color w:val="3426FF"/>
        </w:rPr>
        <w:tab/>
        <w:t>Drittmittelantrag</w:t>
      </w:r>
      <w:r w:rsidR="00613558" w:rsidRPr="00A65F53">
        <w:rPr>
          <w:color w:val="3426FF"/>
        </w:rPr>
        <w:tab/>
      </w:r>
      <w:r w:rsidR="00DF39FA">
        <w:rPr>
          <w:color w:val="000000" w:themeColor="text1"/>
        </w:rPr>
        <w:t>nein</w:t>
      </w:r>
      <w:r w:rsidR="00A12566">
        <w:rPr>
          <w:color w:val="3426FF"/>
        </w:rPr>
        <w:tab/>
      </w:r>
      <w:r w:rsidR="00A12566">
        <w:rPr>
          <w:color w:val="3426FF"/>
        </w:rPr>
        <w:tab/>
        <w:t>Drittmittelgeber</w:t>
      </w:r>
      <w:r w:rsidR="00A12566">
        <w:rPr>
          <w:color w:val="3426FF"/>
        </w:rPr>
        <w:tab/>
      </w:r>
      <w:r w:rsidRPr="00A12566">
        <w:rPr>
          <w:color w:val="000000" w:themeColor="text1"/>
        </w:rPr>
        <w:t>nein</w:t>
      </w:r>
    </w:p>
    <w:p w14:paraId="64BB75DF" w14:textId="77777777" w:rsidR="000E6C36" w:rsidRPr="00A65F53" w:rsidRDefault="000E6C36" w:rsidP="00FC0CE7">
      <w:pPr>
        <w:spacing w:line="276" w:lineRule="auto"/>
        <w:jc w:val="both"/>
        <w:rPr>
          <w:color w:val="3426FF"/>
        </w:rPr>
      </w:pPr>
    </w:p>
    <w:p w14:paraId="06A5CE19" w14:textId="77777777" w:rsidR="000E6C36" w:rsidRPr="00A65F53" w:rsidRDefault="000E6C36" w:rsidP="00FC0CE7">
      <w:pPr>
        <w:spacing w:line="276" w:lineRule="auto"/>
        <w:ind w:left="567" w:hanging="567"/>
        <w:jc w:val="both"/>
        <w:rPr>
          <w:color w:val="3426FF"/>
        </w:rPr>
      </w:pPr>
      <w:r w:rsidRPr="00A65F53">
        <w:rPr>
          <w:color w:val="3426FF"/>
        </w:rPr>
        <w:t>1.4</w:t>
      </w:r>
      <w:r w:rsidRPr="00A65F53">
        <w:rPr>
          <w:color w:val="3426FF"/>
        </w:rPr>
        <w:tab/>
        <w:t>Wurde schon ein Antrag gleichen Inhalts bei einer anderen Ethikkommission gestellt?</w:t>
      </w:r>
    </w:p>
    <w:p w14:paraId="574A17D7" w14:textId="73321F52" w:rsidR="00851B59" w:rsidRPr="00494352" w:rsidRDefault="000E6C36" w:rsidP="00FC0CE7">
      <w:pPr>
        <w:spacing w:line="276" w:lineRule="auto"/>
        <w:jc w:val="both"/>
        <w:rPr>
          <w:color w:val="3426FF"/>
        </w:rPr>
      </w:pPr>
      <w:r w:rsidRPr="0011520C">
        <w:rPr>
          <w:color w:val="000000" w:themeColor="text1"/>
        </w:rPr>
        <w:t>nein</w:t>
      </w:r>
    </w:p>
    <w:p w14:paraId="25298699" w14:textId="77777777" w:rsidR="00484AD4" w:rsidRDefault="00484AD4" w:rsidP="00FC0CE7">
      <w:pPr>
        <w:spacing w:line="276" w:lineRule="auto"/>
        <w:jc w:val="both"/>
        <w:rPr>
          <w:b/>
          <w:color w:val="3426FF"/>
        </w:rPr>
      </w:pPr>
    </w:p>
    <w:p w14:paraId="21F0E04A" w14:textId="742F6640" w:rsidR="000E6C36" w:rsidRPr="00E263F5" w:rsidRDefault="00683DDD" w:rsidP="001C3D6C">
      <w:pPr>
        <w:spacing w:line="276" w:lineRule="auto"/>
        <w:jc w:val="both"/>
        <w:rPr>
          <w:b/>
          <w:color w:val="3426FF"/>
        </w:rPr>
      </w:pPr>
      <w:r w:rsidRPr="00A410D7">
        <w:rPr>
          <w:b/>
          <w:color w:val="3426FF"/>
        </w:rPr>
        <w:t>2</w:t>
      </w:r>
      <w:r w:rsidR="00C86837">
        <w:rPr>
          <w:b/>
          <w:color w:val="3426FF"/>
        </w:rPr>
        <w:t>)</w:t>
      </w:r>
      <w:r w:rsidR="00C86837" w:rsidRPr="00A410D7">
        <w:rPr>
          <w:b/>
          <w:color w:val="3426FF"/>
        </w:rPr>
        <w:t xml:space="preserve"> </w:t>
      </w:r>
      <w:r w:rsidR="000E6C36" w:rsidRPr="00A410D7">
        <w:rPr>
          <w:b/>
          <w:color w:val="3426FF"/>
        </w:rPr>
        <w:t>Angaben zu den Rahmenbedingungen des Forschungsvorhabens</w:t>
      </w:r>
    </w:p>
    <w:p w14:paraId="18EF9DEE" w14:textId="409451EE" w:rsidR="000E6C36" w:rsidRPr="00783D58" w:rsidRDefault="000E6C36" w:rsidP="00FC0CE7">
      <w:pPr>
        <w:numPr>
          <w:ilvl w:val="1"/>
          <w:numId w:val="5"/>
        </w:numPr>
        <w:spacing w:line="276" w:lineRule="auto"/>
        <w:rPr>
          <w:color w:val="3426FF"/>
        </w:rPr>
      </w:pPr>
      <w:r w:rsidRPr="00E263F5">
        <w:rPr>
          <w:color w:val="3426FF"/>
        </w:rPr>
        <w:t>Kurze Angaben zu Zielen und Verfahren des Forschungsvorhabens</w:t>
      </w:r>
    </w:p>
    <w:p w14:paraId="469B736F" w14:textId="43BFBF7A" w:rsidR="00494352" w:rsidRPr="00494352" w:rsidRDefault="00494352" w:rsidP="00FC0CE7">
      <w:pPr>
        <w:spacing w:line="276" w:lineRule="auto"/>
        <w:rPr>
          <w:b/>
          <w:bCs/>
        </w:rPr>
      </w:pPr>
      <w:r w:rsidRPr="00494352">
        <w:rPr>
          <w:b/>
          <w:bCs/>
        </w:rPr>
        <w:t>Ziele und Hypothesen</w:t>
      </w:r>
    </w:p>
    <w:p w14:paraId="2E2195F2" w14:textId="6A1D8813" w:rsidR="00494352" w:rsidRDefault="00472CBB" w:rsidP="00FC0CE7">
      <w:pPr>
        <w:spacing w:line="276" w:lineRule="auto"/>
      </w:pPr>
      <w:r>
        <w:t>Z</w:t>
      </w:r>
      <w:r w:rsidR="00494352">
        <w:t xml:space="preserve">iel der geplanten Studie ist die Einwirkung auf </w:t>
      </w:r>
      <w:r w:rsidR="00080765">
        <w:t xml:space="preserve">neuronale </w:t>
      </w:r>
      <w:r w:rsidR="00380035">
        <w:t>Oszillationen im sogenannten Gamma</w:t>
      </w:r>
      <w:r w:rsidR="007E0FF8">
        <w:t>-</w:t>
      </w:r>
      <w:r w:rsidR="00380035">
        <w:t>Bereich, im Wach- sowie Schlafzustand, durch visuelle Flicker-Stimulation in der Gamma-Frequenz (ca. 40 Hz).</w:t>
      </w:r>
      <w:r w:rsidR="00696FB0">
        <w:t xml:space="preserve"> Die Relevanz dieser Forschungsfrage entsteht aus Befunden zu Gamma Oszillationen als potenzieller </w:t>
      </w:r>
      <w:r w:rsidR="00C667FE">
        <w:t>Indikator</w:t>
      </w:r>
      <w:r w:rsidR="00696FB0">
        <w:t xml:space="preserve"> für unterschiedliche Bewusstseinszustände, wie Meditation und Schlaf </w:t>
      </w:r>
      <w:r w:rsidR="00696FB0">
        <w:fldChar w:fldCharType="begin"/>
      </w:r>
      <w:r w:rsidR="00696FB0">
        <w:instrText xml:space="preserve"> ADDIN ZOTERO_ITEM CSL_CITATION {"citationID":"TUNQ5n5a","properties":{"formattedCitation":"(Fell et al., 2010; Voss et al., 2014)","plainCitation":"(Fell et al., 2010; Voss et al., 2014)","noteIndex":0},"citationItems":[{"id":1829,"uris":["http://zotero.org/users/4175211/items/8P6JPPI8"],"uri":["http://zotero.org/users/4175211/items/8P6JPPI8"],"itemData":{"id":1829,"type":"article-journal","abstract":"Meditation practice is difﬁcult to access because of its countless forms of appearances originating from the complexity of cultures it has to serve. This makes a suitable categorization for scientiﬁc use almost impossible. However, empirical data suggest that different forms of meditation show similar steps of development in terms of their neurophysiological correlates. Some electrophysiological alterations can be observed on the beginner/student level, which are closely related to non-meditative processes. Others seem to correspond to an advanced/expert level, and seem to be unique for meditation-related states of consciousness. Meditation is one possibility to specialize brain/mind functions using the brain’s immanent neural plasticity. This plasticity is probably recruited by certain EEG patterns observed during or as a result of meditation, for instance, synchronized gamma oscillations. While meditation formerly has been understood to comprise mainly passive relaxation states, recent EEG ﬁndings suggest that meditation is associated with active states which involve cognitive restructuring and learning.","container-title":"Medical Hypotheses","DOI":"10.1016/j.mehy.2010.02.025","ISSN":"03069877","issue":"2","journalAbbreviation":"Medical Hypotheses","language":"en","page":"218-224","source":"DOI.org (Crossref)","title":"From alpha to gamma: Electrophysiological correlates of meditation-related states of consciousness","title-short":"From alpha to gamma","volume":"75","author":[{"family":"Fell","given":"Juergen"},{"family":"Axmacher","given":"Nikolai"},{"family":"Haupt","given":"Sven"}],"issued":{"date-parts":[["2010",8]]}}},{"id":1759,"uris":["http://zotero.org/users/4175211/items/4RHXZQMK"],"uri":["http://zotero.org/users/4175211/items/4RHXZQMK"],"itemData":{"id":1759,"type":"article-journal","container-title":"Nature Neuroscience","DOI":"10.1038/nn.3719","ISSN":"1097-6256, 1546-1726","issue":"6","journalAbbreviation":"Nat Neurosci","language":"en","page":"810-812","source":"DOI.org (Crossref)","title":"Induction of self awareness in dreams through frontal low current stimulation of gamma activity","volume":"17","author":[{"family":"Voss","given":"Ursula"},{"family":"Holzmann","given":"Romain"},{"family":"Hobson","given":"Allan"},{"family":"Paulus","given":"Walter"},{"family":"Koppehele-Gossel","given":"Judith"},{"family":"Klimke","given":"Ansgar"},{"family":"Nitsche","given":"Michael A"}],"issued":{"date-parts":[["2014",6]]}}}],"schema":"https://github.com/citation-style-language/schema/raw/master/csl-citation.json"} </w:instrText>
      </w:r>
      <w:r w:rsidR="00696FB0">
        <w:fldChar w:fldCharType="separate"/>
      </w:r>
      <w:r w:rsidR="00696FB0" w:rsidRPr="00696FB0">
        <w:t>(Fell et al., 2010; Voss et al., 2014)</w:t>
      </w:r>
      <w:r w:rsidR="00696FB0">
        <w:fldChar w:fldCharType="end"/>
      </w:r>
      <w:r w:rsidR="00696FB0">
        <w:t>. Im spezifischen Fall des Schlafs ist laut aktueller Befundlage zwischen REM (</w:t>
      </w:r>
      <w:r w:rsidR="00696FB0" w:rsidRPr="00696FB0">
        <w:rPr>
          <w:i/>
          <w:iCs/>
        </w:rPr>
        <w:t>rapid-eye movement</w:t>
      </w:r>
      <w:r w:rsidR="00696FB0">
        <w:t>) und NREM (</w:t>
      </w:r>
      <w:r w:rsidR="00696FB0">
        <w:rPr>
          <w:i/>
          <w:iCs/>
        </w:rPr>
        <w:t>non-</w:t>
      </w:r>
      <w:r w:rsidR="00696FB0" w:rsidRPr="00696FB0">
        <w:rPr>
          <w:i/>
          <w:iCs/>
        </w:rPr>
        <w:t>REM</w:t>
      </w:r>
      <w:r w:rsidR="00696FB0">
        <w:t xml:space="preserve">) </w:t>
      </w:r>
      <w:r w:rsidR="00696FB0" w:rsidRPr="00696FB0">
        <w:t>Stadien</w:t>
      </w:r>
      <w:r w:rsidR="00696FB0">
        <w:t xml:space="preserve"> zu differenzieren: </w:t>
      </w:r>
      <w:r w:rsidR="00C667FE">
        <w:t>Bei NREM</w:t>
      </w:r>
      <w:r w:rsidR="00696FB0">
        <w:t xml:space="preserve"> ist der Schlaf am tiefsten und das Bewusstseinsniveau am geringsten, </w:t>
      </w:r>
      <w:r w:rsidR="00C667FE">
        <w:t>bei REM</w:t>
      </w:r>
      <w:r w:rsidR="00696FB0">
        <w:t xml:space="preserve"> liegt das Bewusstseinsniveau jedoch zwischen Wachzustand und Tiefschlaf </w:t>
      </w:r>
      <w:r w:rsidR="00C667FE">
        <w:fldChar w:fldCharType="begin"/>
      </w:r>
      <w:r w:rsidR="00C667FE">
        <w:instrText xml:space="preserve"> ADDIN ZOTERO_ITEM CSL_CITATION {"citationID":"l76Q9Mbf","properties":{"formattedCitation":"(Sifuentes-Ortega et al., 2021)","plainCitation":"(Sifuentes-Ortega et al., 2021)","noteIndex":0},"citationItems":[{"id":1773,"uris":["http://zotero.org/users/4175211/items/SDAWS9NS"],"uri":["http://zotero.org/users/4175211/items/SDAWS9NS"],"itemData":{"id":1773,"type":"article-journal","abstract":"The extent of high-level perceptual processing during sleep remains controversial. In wakefulness, perception of periodicities supports the emergence of high-order representations such as the pulse-like meter perceived while listening to music. Electroencephalography (EEG) frequency-tagged responses elicited at envelope frequencies of musical rhythms have been shown to provide a neural representation of rhythm processing. Specifically, responses at frequencies corresponding to the perceived meter are enhanced over responses at meter-unrelated frequencies. This selective enhancement must rely on higher-level perceptual processes, as it occurs even in irregular (i.e., syncopated) rhythms where meter frequencies are not prominent input features, thus ruling out acoustic confounds. We recorded EEG while presenting a regular (unsyncopated) and an irregular (syncopated) rhythm across sleep stages and wakefulness. Our results show that frequency-tagged responses at meter-related frequencies of the rhythms were selectively enhanced during wakefulness but attenuated across sleep states. Most importantly, this selective attenuation occurred even in response to the irregular rhythm, where meter-related frequencies were not prominent in the stimulus, thus suggesting that neural processes selectively enhancing meter-related frequencies during wakefulness are weakened during rapid eye movement (REM) and further suppressed in non-rapid eye movement (NREM) sleep. These results indicate preserved processing of low-level acoustic properties but limited higher-order processing of auditory rhythms during sleep.","container-title":"Cerebral Cortex","DOI":"10.1093/cercor/bhab303","ISSN":"1047-3211, 1460-2199","language":"en","page":"bhab303","source":"DOI.org (Crossref)","title":"Partially Preserved Processing of Musical Rhythms in REM but Not in NREM Sleep","author":[{"family":"Sifuentes-Ortega","given":"Rebeca"},{"family":"Lenc","given":"Tomas"},{"family":"Nozaradan","given":"Sylvie"},{"family":"Peigneux","given":"Philippe"}],"issued":{"date-parts":[["2021",9,7]]}}}],"schema":"https://github.com/citation-style-language/schema/raw/master/csl-citation.json"} </w:instrText>
      </w:r>
      <w:r w:rsidR="00C667FE">
        <w:fldChar w:fldCharType="separate"/>
      </w:r>
      <w:r w:rsidR="00C667FE" w:rsidRPr="00C667FE">
        <w:t>(Sifuentes-Ortega et al., 2021)</w:t>
      </w:r>
      <w:r w:rsidR="00C667FE">
        <w:fldChar w:fldCharType="end"/>
      </w:r>
      <w:r w:rsidR="00C667FE">
        <w:t xml:space="preserve">. Wenn Oszillationen in Gamma-Frequenzen mit </w:t>
      </w:r>
      <w:r>
        <w:lastRenderedPageBreak/>
        <w:t xml:space="preserve">dem </w:t>
      </w:r>
      <w:r w:rsidR="00C667FE">
        <w:t>Bewusstseins</w:t>
      </w:r>
      <w:r>
        <w:t>grad</w:t>
      </w:r>
      <w:r w:rsidR="00C667FE">
        <w:t xml:space="preserve"> zusammenhängen </w:t>
      </w:r>
      <w:r w:rsidR="00C667FE">
        <w:fldChar w:fldCharType="begin"/>
      </w:r>
      <w:r w:rsidR="00C667FE">
        <w:instrText xml:space="preserve"> ADDIN ZOTERO_ITEM CSL_CITATION {"citationID":"55dlTr8R","properties":{"formattedCitation":"(Crick &amp; Koch, 2003)","plainCitation":"(Crick &amp; Koch, 2003)","noteIndex":0},"citationItems":[{"id":1881,"uris":["http://zotero.org/users/4175211/items/3WMK5969"],"uri":["http://zotero.org/users/4175211/items/3WMK5969"],"itemData":{"id":1881,"type":"article-journal","abstract":"Here we summarize our present approach to the problem of consciousness. After an introduction outlining our general strategy, we describe what is meant by the term 'framework' and set it out under ten headings. This framework offers a coherent scheme for explaining the neural correlates of (visual) consciousness in terms of competing cellular assemblies. Most of the ideas we favor have been suggested before, but their combination is original. We also outline some general experimental approaches to the problem and, finally, acknowledge some relevant aspects of the brain that have been left out of the proposed framework.","container-title":"Nature Neuroscience","DOI":"10.1038/nn0203-119","ISSN":"1546-1726","issue":"2","journalAbbreviation":"Nat Neurosci","language":"en","note":"number: 2\npublisher: Nature Publishing Group","page":"119-126","source":"www-nature-com.emedien.ub.uni-muenchen.de","title":"A framework for consciousness","volume":"6","author":[{"family":"Crick","given":"Francis"},{"family":"Koch","given":"Christof"}],"issued":{"date-parts":[["2003",2]]}}}],"schema":"https://github.com/citation-style-language/schema/raw/master/csl-citation.json"} </w:instrText>
      </w:r>
      <w:r w:rsidR="00C667FE">
        <w:fldChar w:fldCharType="separate"/>
      </w:r>
      <w:r w:rsidR="00C667FE" w:rsidRPr="00C667FE">
        <w:t>(Crick &amp; Koch, 2003)</w:t>
      </w:r>
      <w:r w:rsidR="00C667FE">
        <w:fldChar w:fldCharType="end"/>
      </w:r>
      <w:r w:rsidR="004106E3">
        <w:t xml:space="preserve"> und visuelle Flicker-Stimuli in der entsprechenden Frequenz diese Oszillationen </w:t>
      </w:r>
      <w:r w:rsidR="002D3254">
        <w:t xml:space="preserve">verstärken </w:t>
      </w:r>
      <w:r w:rsidR="004106E3">
        <w:t>können</w:t>
      </w:r>
      <w:r w:rsidR="002D3254">
        <w:t xml:space="preserve"> </w:t>
      </w:r>
      <w:r w:rsidR="002C0760">
        <w:fldChar w:fldCharType="begin"/>
      </w:r>
      <w:r w:rsidR="002C0760">
        <w:instrText xml:space="preserve"> ADDIN ZOTERO_ITEM CSL_CITATION {"citationID":"9WjhHSFc","properties":{"formattedCitation":"(Sahin &amp; Figueiro, 2020)","plainCitation":"(Sahin &amp; Figueiro, 2020)","noteIndex":0},"citationItems":[{"id":1839,"uris":["http://zotero.org/users/4175211/items/J68LS287"],"uri":["http://zotero.org/users/4175211/items/J68LS287"],"itemData":{"id":1839,"type":"article-journal","abstract":"Background:\nCoherent 40 Hz (gamma) neural oscillation indicates healthy brain activity and is known to be disrupted in Alzheimer’s disease (AD) patients. 40 Hz entrainment by flickering light is known to significantly attenuate AD pathology in mice.\n\nObjective:\nTo demonstrate the feasibility of using a lighting intervention to promote coherent 40 Hz neural oscillation, improved working memory performance, and reduced subjective sleepiness among a population of healthy young adults. If successful, the intervention could be extended to address cognitive impairment associated with mild cognitive impairment and AD.\n\nMethods:\nNine healthy participants (median age 22 years, five females) were exposed to one of two lighting conditions per session in a within-subjects counterbalanced manner. The study’s two sessions were separated by 1 week. Custom-built light masks provided either a 40Hz flickering red light (FRL) intervention or a dark control condition (i.e., total darkness, light mask not energized) at participants’ eyes. Data were collected four times per session: pre-exposure, after 25-min exposure, after 50-min exposure, and post-exposure. Each data collection period included a Karolinska Sleepiness Scale report, an electroencephalogram, and working memory (n-back) auditory performance testing.\n\nResults:\nThe FRL intervention induced a significant increase in 40 Hz power and a modest increase in low gamma power. The intervention had no significant impact on working memory performance and subjective sleepiness compared to the control. However, increases in 40 Hz power were significantly correlated with reduced subjective sleepiness.\n\nConclusion:\nThe results clearly demonstrate the feasibility of using a flickering light to increase 40 Hz power.","container-title":"Journal of Alzheimer's disease : JAD","DOI":"10.3233/JAD-200179","ISSN":"1387-2877","issue":"3","journalAbbreviation":"J Alzheimers Dis","note":"PMID: 32390635\nPMCID: PMC8083946","page":"911-921","source":"PubMed Central","title":"Flickering red-light stimulus for promoting coherent 40 Hz neural oscillation: A feasibility study","title-short":"Flickering red-light stimulus for promoting coherent 40 Hz neural oscillation","volume":"75","author":[{"family":"Sahin","given":"Levent"},{"family":"Figueiro","given":"Mariana G."}],"issued":{"date-parts":[["2020"]]}}}],"schema":"https://github.com/citation-style-language/schema/raw/master/csl-citation.json"} </w:instrText>
      </w:r>
      <w:r w:rsidR="002C0760">
        <w:fldChar w:fldCharType="separate"/>
      </w:r>
      <w:r w:rsidR="002C0760" w:rsidRPr="002C0760">
        <w:t>(Sahin &amp; Figueiro, 2020)</w:t>
      </w:r>
      <w:r w:rsidR="002C0760">
        <w:fldChar w:fldCharType="end"/>
      </w:r>
      <w:r w:rsidR="002C0760">
        <w:t>, dann sollte die Verstärkung der Gamma-Oszillationen</w:t>
      </w:r>
      <w:r w:rsidR="007E0FF8">
        <w:t xml:space="preserve"> durch </w:t>
      </w:r>
      <w:r w:rsidR="007E0FF8">
        <w:t>visuelle</w:t>
      </w:r>
      <w:r w:rsidR="00CB3B29">
        <w:t>s</w:t>
      </w:r>
      <w:r w:rsidR="007E0FF8">
        <w:t xml:space="preserve"> Flicker</w:t>
      </w:r>
      <w:r w:rsidR="00CB3B29">
        <w:t>n</w:t>
      </w:r>
      <w:r w:rsidR="002C0760">
        <w:t xml:space="preserve"> im Wachzustand </w:t>
      </w:r>
      <w:r w:rsidR="008C0E75">
        <w:t>größer</w:t>
      </w:r>
      <w:r w:rsidR="002C0760">
        <w:t xml:space="preserve"> sein als im Schlaf, und </w:t>
      </w:r>
      <w:r w:rsidR="008C0E75">
        <w:t xml:space="preserve">größer </w:t>
      </w:r>
      <w:r w:rsidR="002C0760">
        <w:t>in REM als NREM.</w:t>
      </w:r>
    </w:p>
    <w:p w14:paraId="0BD78427" w14:textId="0DF000B0" w:rsidR="00472CBB" w:rsidRDefault="00472CBB" w:rsidP="00FC0CE7">
      <w:pPr>
        <w:spacing w:line="276" w:lineRule="auto"/>
      </w:pPr>
      <w:r>
        <w:t xml:space="preserve">In erster Linie soll mit dieser Studie die Machbarkeit der Verstärkung von Gamma-Oszillationen </w:t>
      </w:r>
      <w:r w:rsidR="005C0EAC">
        <w:t>im Schlaf</w:t>
      </w:r>
      <w:r>
        <w:t xml:space="preserve"> erwiesen werden. Für diese Pilotstudie ist nur eine kleine Stichprobe von 10 Versuchspersonen nötig, die </w:t>
      </w:r>
      <w:r w:rsidR="0065369E">
        <w:t>Veröffentlichung dieser</w:t>
      </w:r>
      <w:r>
        <w:t xml:space="preserve"> soll ein</w:t>
      </w:r>
      <w:r w:rsidR="00990431">
        <w:t>en</w:t>
      </w:r>
      <w:r>
        <w:t xml:space="preserve"> </w:t>
      </w:r>
      <w:r w:rsidR="003E525A">
        <w:t xml:space="preserve">künftigen </w:t>
      </w:r>
      <w:r>
        <w:t xml:space="preserve">Fördermittelantrag </w:t>
      </w:r>
      <w:r w:rsidR="003E525A">
        <w:t>bekräftigen</w:t>
      </w:r>
      <w:r>
        <w:t xml:space="preserve">. </w:t>
      </w:r>
    </w:p>
    <w:p w14:paraId="3CF6D5FA" w14:textId="5FAFC2F6" w:rsidR="007F14F5" w:rsidRDefault="007F14F5" w:rsidP="00FC0CE7">
      <w:pPr>
        <w:spacing w:line="276" w:lineRule="auto"/>
      </w:pPr>
      <w:r>
        <w:t>Zudem können die gewonnenen Erkenntnisse als Grundlage dafür hergenommen werden, diese Methode an größeren Stichproben weiter</w:t>
      </w:r>
      <w:r w:rsidRPr="007F14F5">
        <w:t>z</w:t>
      </w:r>
      <w:r>
        <w:t xml:space="preserve">uentwickeln und zu validieren, um in einem weiteren Schritt zu dem Verständnis und der Diagnostik von Bewusstseinsstörungen (z.B. Komazuständen) beizutragen. </w:t>
      </w:r>
    </w:p>
    <w:p w14:paraId="74D73327" w14:textId="7E488D6E" w:rsidR="00783D58" w:rsidRDefault="00783D58" w:rsidP="00FC0CE7">
      <w:pPr>
        <w:spacing w:line="276" w:lineRule="auto"/>
        <w:rPr>
          <w:b/>
          <w:bCs/>
        </w:rPr>
      </w:pPr>
      <w:r>
        <w:rPr>
          <w:b/>
          <w:bCs/>
        </w:rPr>
        <w:t>EEG</w:t>
      </w:r>
    </w:p>
    <w:p w14:paraId="4B4F3859" w14:textId="3470AB57" w:rsidR="003C7BC9" w:rsidRDefault="00783D58" w:rsidP="00FC0CE7">
      <w:pPr>
        <w:spacing w:line="276" w:lineRule="auto"/>
      </w:pPr>
      <w:r>
        <w:t xml:space="preserve">Um </w:t>
      </w:r>
      <w:r w:rsidR="00080765">
        <w:t xml:space="preserve">neuronale </w:t>
      </w:r>
      <w:r>
        <w:t>Oszillationen zu erforschen ist das Elektroenzephalogramm (EEG) ideal. Es ist eine nicht-invasive, reliable und sichere Methode, die routinemäß</w:t>
      </w:r>
      <w:r w:rsidRPr="00783D58">
        <w:t>i</w:t>
      </w:r>
      <w:r>
        <w:t>g in</w:t>
      </w:r>
      <w:r w:rsidR="00817BF8">
        <w:t xml:space="preserve"> der</w:t>
      </w:r>
      <w:r>
        <w:t xml:space="preserve"> neurowissenschaftliche</w:t>
      </w:r>
      <w:r w:rsidR="00817BF8">
        <w:t>n</w:t>
      </w:r>
      <w:r>
        <w:t xml:space="preserve"> Forschung, inklusive der Schlafforschung, eingesetzt wird </w:t>
      </w:r>
      <w:r>
        <w:fldChar w:fldCharType="begin"/>
      </w:r>
      <w:r>
        <w:instrText xml:space="preserve"> ADDIN ZOTERO_ITEM CSL_CITATION {"citationID":"4gi1qUoF","properties":{"formattedCitation":"(Murphy et al., 2011)","plainCitation":"(Murphy et al., 2011)","noteIndex":0},"citationItems":[{"id":1821,"uris":["http://zotero.org/users/4175211/items/QYHDM2NB"],"uri":["http://zotero.org/users/4175211/items/QYHDM2NB"],"itemData":{"id":1821,"type":"article-journal","abstract":"Study Objectives: The electrophysiological correlates of anesthetic sedation remain poorly understood. We used high-density electroencephalography (hd-EEG) and source modeling to investigate the cortical processes underlying propofol anesthesia and compare them to sleep. Design: 256-channel EEG recordings in humans during propofol anesthesia. Setting: Hospital operating room. Patients or Participants: 8 healthy subjects (4 males) Interventions: N/A Measurements and Results: Initially, propofol induced increases in EEG power from 12-25 Hz. Loss of consciousness (LOC) was accompanied by the appearance of EEG slow waves that resembled the slow waves of NREM sleep. We compared slow waves in propofol to slow waves recorded during natural sleep and found that both populations of waves share similar cortical origins and preferentially propagate along the mesial components of the default network. However, propofol slow waves were spatially blurred compared to sleep slow waves and failed to effectively entrain spindle activity. Propofol also caused an increase in gamma (25-40 Hz) power that persisted throughout LOC. Source modeling analysis showed that this increase in gamma power originated from the anterior and posterior cingulate cortices. During LOC, we found increased gamma functional connectivity between these regions compared to the wakefulness. Conclusions: Propofol anesthesia is a sleep-like state and slow waves are associated with diminished consciousness even in the presence of high gamma activity.","container-title":"Sleep","DOI":"10.1093/sleep/34.3.283","ISSN":"1550-9109, 0161-8105","issue":"3","language":"en","page":"283-291","source":"DOI.org (Crossref)","title":"Propofol Anesthesia and Sleep: A High-Density EEG Study","title-short":"Propofol Anesthesia and Sleep","volume":"34","author":[{"family":"Murphy","given":"Michael"},{"family":"Bruno","given":"Marie-Aurélie"},{"family":"Riedner","given":"Brady A."},{"family":"Boveroux","given":"Pierre"},{"family":"Noirhomme","given":"Quentin"},{"family":"Landsness","given":"Eric C."},{"family":"Brichant","given":"Jean-Francois"},{"family":"Phillips","given":"Christophe"},{"family":"Massimini","given":"Marcello"},{"family":"Laureys","given":"Steven"},{"family":"Tononi","given":"Giulio"},{"family":"Boly","given":"Mélanie"}],"issued":{"date-parts":[["2011",3]]}}}],"schema":"https://github.com/citation-style-language/schema/raw/master/csl-citation.json"} </w:instrText>
      </w:r>
      <w:r>
        <w:fldChar w:fldCharType="separate"/>
      </w:r>
      <w:r w:rsidRPr="00783D58">
        <w:t>(Murphy et al., 2011)</w:t>
      </w:r>
      <w:r>
        <w:fldChar w:fldCharType="end"/>
      </w:r>
      <w:r>
        <w:t>. Um mehr Komfort zu gewährleisten, Vorbereitungszeiten zu verkürzen und realistischere Versuchsbedingungen außerhalb des Labors zu ermöglichen, kann ein mobiles EEG eingeset</w:t>
      </w:r>
      <w:r w:rsidRPr="00783D58">
        <w:t>z</w:t>
      </w:r>
      <w:r>
        <w:t xml:space="preserve">t werden </w:t>
      </w:r>
      <w:r>
        <w:fldChar w:fldCharType="begin"/>
      </w:r>
      <w:r>
        <w:instrText xml:space="preserve"> ADDIN ZOTERO_ITEM CSL_CITATION {"citationID":"uAwXXE0x","properties":{"formattedCitation":"(Ferster et al., 2019)","plainCitation":"(Ferster et al., 2019)","noteIndex":0},"citationItems":[{"id":1845,"uris":["http://zotero.org/users/4175211/items/TJL6MYNH"],"uri":["http://zotero.org/users/4175211/items/TJL6MYNH"],"itemData":{"id":1845,"type":"article-journal","abstract":"Present-day sleep research in humans is largely dependent on complex and costly laboratory setups, which require controlled supervision. As it is highly desirable to study sleep and to monitor sleep interventions in a realistic setting at home, new mobile approaches with equivalent performance to lab-based systems are needed. We present here the development and evaluation of a mobile system for sleep-biosignal monitoring and real-time intervention for ambulatory sleep research. We evaluated the system for electroencephalogram (EEG) signal quality and compared it to an established sleep EEG recording system. The real-time EEG signal processing performance was evaluated by implementing a closed-loop auditory deep-sleep stimulation algorithm, and we calculated the precision of slow wave (SW) phase targeting during 93 nights. The obtained EEG signals contained similar power spectrograms and high correlations in the delta (0.98) and sigma (0.99) bands when compared to the reference system. The SW phase targeting [mean 44.6°, standard deviation (SD) 46.8°] was comparable to previously published, lab-based approaches. We have, thus, demonstrated that our device is suitable for performing unobtrusive, multinight monitoring and intervention at home.","container-title":"IEEE Sensors Letters","DOI":"10.1109/LSENS.2019.2914425","ISSN":"2475-1472","issue":"5","note":"event: IEEE Sensors Letters","page":"1-4","source":"IEEE Xplore","title":"Configurable Mobile System for Autonomous High-Quality Sleep Monitoring and Closed-Loop Acoustic Stimulation","volume":"3","author":[{"family":"Ferster","given":"Maria Laura"},{"family":"Lustenberger","given":"Caroline"},{"family":"Karlen","given":"Walter"}],"issued":{"date-parts":[["2019",5]]}}}],"schema":"https://github.com/citation-style-language/schema/raw/master/csl-citation.json"} </w:instrText>
      </w:r>
      <w:r>
        <w:fldChar w:fldCharType="separate"/>
      </w:r>
      <w:r w:rsidRPr="00783D58">
        <w:t>(Ferster et al., 2019)</w:t>
      </w:r>
      <w:r>
        <w:fldChar w:fldCharType="end"/>
      </w:r>
      <w:r>
        <w:t xml:space="preserve">. </w:t>
      </w:r>
      <w:r w:rsidR="00E83B5B">
        <w:t>Hier soll das Mentalab Explore Gerät verwendet werden (</w:t>
      </w:r>
      <w:hyperlink r:id="rId7" w:history="1">
        <w:r w:rsidR="00E83B5B" w:rsidRPr="002F2570">
          <w:rPr>
            <w:rStyle w:val="Hyperlink"/>
          </w:rPr>
          <w:t>www.mentalab.com</w:t>
        </w:r>
      </w:hyperlink>
      <w:r w:rsidR="00E83B5B">
        <w:t xml:space="preserve">, München, Deutschland), aufgrund langer Akku-Kapazität, CE-Zertifizierung, Option zur Aufzeichnung von EMG / EKG, sowie </w:t>
      </w:r>
      <w:r w:rsidR="005952B1">
        <w:t>internem Speicher</w:t>
      </w:r>
      <w:r w:rsidR="00E83B5B">
        <w:t xml:space="preserve">. </w:t>
      </w:r>
      <w:r w:rsidR="00757DC0">
        <w:t xml:space="preserve">Mit 9 Kanälen und unter 30g Gewicht ist es für Probanden kaum bemerkbar, damit soll die Schlafqualität </w:t>
      </w:r>
      <w:r w:rsidR="00A4136B">
        <w:t xml:space="preserve">während des Versuchs </w:t>
      </w:r>
      <w:r w:rsidR="00757DC0">
        <w:t xml:space="preserve">bestmöglich erhalten werden. </w:t>
      </w:r>
    </w:p>
    <w:p w14:paraId="41880250" w14:textId="295C8F79" w:rsidR="003C7BC9" w:rsidRDefault="003C7BC9" w:rsidP="00FC0CE7">
      <w:pPr>
        <w:spacing w:line="276" w:lineRule="auto"/>
      </w:pPr>
      <w:r>
        <w:t xml:space="preserve">Wir beabsichtigen, diese Pilotstudie bei jeder Versuchsperson zuhause durchzuführen, damit sie im eigenen Bett unter vertrauten Gegebenheiten schlafen </w:t>
      </w:r>
      <w:r w:rsidR="00062B5A">
        <w:t>kann</w:t>
      </w:r>
      <w:r>
        <w:t xml:space="preserve">. Hiermit soll jeglicher Einfluss auf die Schlafroutine der Versuchspersonen minimiert </w:t>
      </w:r>
      <w:r w:rsidR="00236B56">
        <w:t xml:space="preserve">und die Schlafqualität erhalten </w:t>
      </w:r>
      <w:r>
        <w:t>werden</w:t>
      </w:r>
      <w:r w:rsidR="00236B56">
        <w:t xml:space="preserve"> </w:t>
      </w:r>
      <w:r w:rsidR="00236B56">
        <w:fldChar w:fldCharType="begin"/>
      </w:r>
      <w:r w:rsidR="00236B56">
        <w:instrText xml:space="preserve"> ADDIN ZOTERO_ITEM CSL_CITATION {"citationID":"kihf5tY8","properties":{"formattedCitation":"(Bruyneel et al., 2011)","plainCitation":"(Bruyneel et al., 2011)","noteIndex":0},"citationItems":[{"id":1938,"uris":["http://zotero.org/users/4175211/items/H5JC7F2L"],"uri":["http://zotero.org/users/4175211/items/H5JC7F2L"],"itemData":{"id":1938,"type":"article-journal","abstract":"To date, the clinical use of unattended home-based polysomnography (PSG) is not recommended. To assess whether sleep efficiency is better at home, we have performed a prospective, crossover, single-blind study comparing unattended home- versus attended in-hospital PSG in a population referred for high clinical suspicion of obstructive sleep apnoea syndrome (OSA). Within 2 weeks, all the patients underwent both PSG performed by the same sleep technician, which were analysed by another blinded technician. Payments for each procedure were also calculated. Sixty-six patients (mean age: 49 ± 13 years; mean body mass index: 30 ± 7; mean Epworth Sleepiness Scale: 10 ± 5) were included. The quality of recordings was poor in 1.5% of the attended PSG versus 4.7% for unattended PSG (P = 0.36). Sleep efficiency at home was better (82% versus 75%, P &lt; 0.001), and sleep duration longer (412 min versus 365 min, P &lt; 0.001). Sleep latency was also shorter at home (28 min versus 45 min, P = 0.004), and patients spent more time in rapid eye movement sleep (19% versus 16%, P = 0.006). Apnoea–hypopnoea index (23 versus 26, P = 0.08) was similar at home and in the sleep lab. Sixty-seven per cent of patients preferred home-based PSG. PSG payment was also lower at home (268 Euros versus 1057 Euros). We conclude that home-based PSG is associated with a better sleep efficiency. It also appears as feasible and reliable in patients with high preclinical suspicion for OSA. It is also more comfortable for the patients whose sleep efficiency is better and allows cost saving related to the absence of hospitalization.","container-title":"Journal of Sleep Research","DOI":"10.1111/j.1365-2869.2010.00859.x","ISSN":"1365-2869","issue":"1pt2","language":"en","note":"_eprint: https://onlinelibrary.wiley.com/doi/pdf/10.1111/j.1365-2869.2010.00859.x","page":"201-206","source":"Wiley Online Library","title":"Sleep efficiency during sleep studies: results of a prospective study comparing home-based and in-hospital polysomnography","title-short":"Sleep efficiency during sleep studies","volume":"20","author":[{"family":"Bruyneel","given":"Marie"},{"family":"Sanida","given":"Christina"},{"family":"Art","given":"Geneviève"},{"family":"Libert","given":"Walter"},{"family":"Cuvelier","given":"Laurent"},{"family":"Paesmans","given":"Marianne"},{"family":"Sergysels","given":"Roger"},{"family":"Ninane","given":"Vincent"}],"issued":{"date-parts":[["2011"]]}}}],"schema":"https://github.com/citation-style-language/schema/raw/master/csl-citation.json"} </w:instrText>
      </w:r>
      <w:r w:rsidR="00236B56">
        <w:fldChar w:fldCharType="separate"/>
      </w:r>
      <w:r w:rsidR="00236B56" w:rsidRPr="00236B56">
        <w:t>(Bruyneel et al., 2011)</w:t>
      </w:r>
      <w:r w:rsidR="00236B56">
        <w:fldChar w:fldCharType="end"/>
      </w:r>
      <w:r>
        <w:t xml:space="preserve">. </w:t>
      </w:r>
      <w:r w:rsidR="007F45E7">
        <w:t>Der Versuchsleiter bleibt über Nacht in einem separaten Raum, sollte die Versuchsperson Assistenz benötigen oder das EEG adjustiert werden müssen</w:t>
      </w:r>
      <w:r w:rsidR="00236B56">
        <w:t xml:space="preserve"> </w:t>
      </w:r>
      <w:r w:rsidR="00236B56">
        <w:fldChar w:fldCharType="begin"/>
      </w:r>
      <w:r w:rsidR="00236B56">
        <w:instrText xml:space="preserve"> ADDIN ZOTERO_ITEM CSL_CITATION {"citationID":"0P4ATbd4","properties":{"formattedCitation":"(Geyer et al., 2013)","plainCitation":"(Geyer et al., 2013)","noteIndex":0},"citationItems":[{"id":1842,"uris":["http://zotero.org/users/4175211/items/STTI93EM"],"uri":["http://zotero.org/users/4175211/items/STTI93EM"],"itemData":{"id":1842,"type":"article-journal","abstract":"In repeated visual search tasks, facilitation of reaction times (RTs) due to repetition of the spatial arrangement of items occurs independently of RT facilitation due to improvements in general task performance. Whereas the latter represents typical procedural learning, the former is a kind of implicit memory that depends on the medial temporal lobe (MTL) memory system and is impaired in patients with amnesia. A third type of memory that develops during visual search is the observers’ explicit knowledge of repeated displays. Here, we used a visual search task to investigate whether procedural memory, implicit contextual cueing, and explicit knowledge of repeated configurations, which all arise independently from the same set of stimuli, are influenced by sleep. Observers participated in two experimental sessions, separated by either a nap or a controlled rest period. In each of the two sessions, they performed a visual search task in combination with an explicit recognition task. We found that (1) across sessions, MTL-independent procedural learning was more pronounced for the nap than rest group. This confirms earlier findings, albeit from different motor and perceptual tasks, showing that procedural memory can benefit from sleep. (2) Likewise, the sleep group compared with the rest group showed enhanced context-dependent configural learning in the second session. This is a novel finding, indicating that the MTL-dependent, implicit memory underlying contextual cueing is also sleep-dependent. (3) By contrast, sleep and wake groups displayed equivalent improvements in explicit recognition memory in the second session. Overall, the current study shows that sleep affects MTL-dependent as well as MTL-independent memory, but it affects different, albeit simultaneously acquired, forms of MTL-dependent memory differentially.","container-title":"PLOS ONE","DOI":"10.1371/journal.pone.0069953","ISSN":"1932-6203","issue":"8","journalAbbreviation":"PLOS ONE","language":"en","note":"publisher: Public Library of Science","page":"e69953","source":"PLoS Journals","title":"Sleep-Effects on Implicit and Explicit Memory in Repeated Visual Search","volume":"8","author":[{"family":"Geyer","given":"Thomas"},{"family":"Mueller","given":"Hermann J."},{"family":"Assumpcao","given":"Leonardo"},{"family":"Gais","given":"Steffen"}],"issued":{"date-parts":[["2013",8,2]]}}}],"schema":"https://github.com/citation-style-language/schema/raw/master/csl-citation.json"} </w:instrText>
      </w:r>
      <w:r w:rsidR="00236B56">
        <w:fldChar w:fldCharType="separate"/>
      </w:r>
      <w:r w:rsidR="00236B56" w:rsidRPr="00236B56">
        <w:t>(Geyer et al., 2013)</w:t>
      </w:r>
      <w:r w:rsidR="00236B56">
        <w:fldChar w:fldCharType="end"/>
      </w:r>
      <w:r w:rsidR="00236B56">
        <w:t xml:space="preserve">. </w:t>
      </w:r>
      <w:r w:rsidR="00E517F7">
        <w:t xml:space="preserve">Sowohl das EEG als auch das System zur Verabreichung visueller Stimulation sind </w:t>
      </w:r>
      <w:r w:rsidR="00120CC0">
        <w:t>zielgerichtet</w:t>
      </w:r>
      <w:r w:rsidR="00E517F7">
        <w:t xml:space="preserve"> für Portabilität entwickelt worden. </w:t>
      </w:r>
    </w:p>
    <w:p w14:paraId="798AD839" w14:textId="7A525912" w:rsidR="00731EEE" w:rsidRDefault="00731EEE" w:rsidP="00FC0CE7">
      <w:pPr>
        <w:spacing w:line="276" w:lineRule="auto"/>
      </w:pPr>
      <w:r>
        <w:rPr>
          <w:b/>
          <w:bCs/>
        </w:rPr>
        <w:t>Schlafmaske</w:t>
      </w:r>
    </w:p>
    <w:p w14:paraId="442FF9BB" w14:textId="0971FD9F" w:rsidR="00731EEE" w:rsidRDefault="00731EEE" w:rsidP="00FC0CE7">
      <w:pPr>
        <w:spacing w:line="276" w:lineRule="auto"/>
      </w:pPr>
      <w:r>
        <w:t xml:space="preserve">Zur Verabreichung visueller Stimuli wird eine Schlafmaske mit LEDs verwendet. Solche Geräte sind auf dem gängigen Markt erhältlich (z.B. </w:t>
      </w:r>
      <w:hyperlink r:id="rId8" w:history="1">
        <w:r w:rsidRPr="002F2570">
          <w:rPr>
            <w:rStyle w:val="Hyperlink"/>
          </w:rPr>
          <w:t>https://noctura.com/</w:t>
        </w:r>
      </w:hyperlink>
      <w:r w:rsidRPr="00731EEE">
        <w:t>)</w:t>
      </w:r>
      <w:r w:rsidR="001153C1">
        <w:t xml:space="preserve"> und wurden bereits als sicher und reliabel validiert </w:t>
      </w:r>
      <w:r w:rsidR="001153C1">
        <w:fldChar w:fldCharType="begin"/>
      </w:r>
      <w:r w:rsidR="00833B23">
        <w:instrText xml:space="preserve"> ADDIN ZOTERO_ITEM CSL_CITATION {"citationID":"OyPeW84M","properties":{"formattedCitation":"(Figueiro et al., 2018; Sahni et al., 2017; Sivaprasad et al., 2018)","plainCitation":"(Figueiro et al., 2018; Sahni et al., 2017; Sivaprasad et al., 2018)","noteIndex":0},"citationItems":[{"id":1830,"uris":["http://zotero.org/users/4175211/items/YM8CAZBP"],"uri":["http://zotero.org/users/4175211/items/YM8CAZBP"],"itemData":{"id":1830,"type":"article-journal","abstract":"Objective:\nThis study investigated whether light delivered through the eyelids of sleeping persons might create phase delay in\nolder adults who are adversely affected by advanced sleep phase disorder.\n\nParticipants:\nThirty-two cognitively intact, community-dwelling participants aged ≥ 50 years (20 females, 12 males) with\nPittsburgh Sleep Quality Index scores ≥ 5 (poor sleep) completed the study.\n\nMethods:\nThis within-subjects, randomized, two-treatment crossover design study exposed participants to an active\n“blue” (λmax  =  480 nm) lighting intervention or a placebo “red”\n(λmax = 640 nm) control through closed eyelids during sleep for 8 weeks. Conditions were administered 1\nhr after bedtime using custom-built light masks delivering a train of 2-s duration light pulses presented every 30 s for\n≤ 2 hr (approximately 240 pulses/night). Dependent variables were subjective measures of sleep and depression\n(questionnaires) and objective measures of sleep (wrist actigraphy), analyzed using linear mixed models with treatment,\nperiod, and carryover as fixed effects.\n\nResults:\nThe actigraphy analysis found no effect of the intervention or the control condition on sleep start time, total sleep\ntime, number of sleep bouts, or sleep efficiency, either compared to baseline or to one another. Subjective responses of study\nparticipants, however, indicated statistically significant (p &lt; 0.05) improvement in seven of eight\nreported measures of sleep quality with both the intervention and the control condition, but no difference between the two\nconditions.\n\nConclusions:\nThe participants reported improvement in sleep quality, but the intervention did not confer additional advantages after\nadjusting for period and carryover effects.","container-title":"Behavioral sleep medicine","DOI":"10.1080/15402002.2018.1557189","ISSN":"1540-2002","journalAbbreviation":"Behav Sleep Med","note":"PMID: 30588849\nPMCID: PMC6597321","page":"1-15","source":"PubMed Central","title":"Impact of an Individually Tailored Light Mask on Sleep Parameters in Older Adults with Advanced Phase Sleep Disorder","author":[{"family":"Figueiro","given":"Mariana G."},{"family":"Sloane","given":"Philip D."},{"family":"Ward","given":"Kimberly"},{"family":"Reed","given":"David"},{"family":"Zimmerman","given":"Sheryl"},{"family":"Preisser","given":"John S."},{"family":"Garg","given":"Seema"},{"family":"Wretman","given":"Christopher J."}],"issued":{"date-parts":[["2018",12,27]]}}},{"id":1833,"uris":["http://zotero.org/users/4175211/items/Q9SES79I"],"uri":["http://zotero.org/users/4175211/items/Q9SES79I"],"itemData":{"id":1833,"type":"article-journal","abstract":"The purpose of the study was to study the effect of an organic light-emitting diode sleep mask on daytime alertness, wellbeing, and retinal structure/function in healthy volunteers and in diabetic macular oedema (DMO).","container-title":"Eye","DOI":"10.1038/eye.2016.259","ISSN":"1476-5454","issue":"1","language":"en","note":"number: 1\npublisher: Nature Publishing Group","page":"97-106","source":"www-nature-com.emedien.ub.uni-muenchen.de","title":"Safety and acceptability of an organic light-emitting diode sleep mask as a potential therapy for retinal disease","volume":"31","author":[{"family":"Sahni","given":"J. N."},{"family":"Czanner","given":"G."},{"family":"Gutu","given":"T."},{"family":"Taylor","given":"S. A."},{"family":"Bennett","given":"K. M."},{"family":"Wuerger","given":"S. M."},{"family":"Grierson","given":"I."},{"family":"Murray-Dunning","given":"C."},{"family":"Holland","given":"M. N."},{"family":"Harding","given":"S. P."}],"issued":{"date-parts":[["2017",1]]}}},{"id":1836,"uris":["http://zotero.org/users/4175211/items/35EPBYUD"],"uri":["http://zotero.org/users/4175211/items/35EPBYUD"],"itemData":{"id":1836,"type":"article-journal","abstract":"Background\nWe aimed to assess 24-month outcomes of wearing an organic light-emitting sleep mask as an intervention to treat and prevent progression of non-central diabetic macular oedema.\nMethods\nCLEOPATRA was a phase 3, single-blind, parallel-group, randomised controlled trial undertaken at 15 ophthalmic centres in the UK. Adults with non-centre-involving diabetic macular oedema were randomly assigned (1:1) to wearing either a light mask during sleep (Noctura 400 Sleep Mask, PolyPhotonix Medical, Sedgefield, UK) or a sham (non-light) mask, for 24 months. Randomisation was by minimisation generated by a central web-based computer system. Outcome assessors were masked technicians and optometrists. The primary outcome was the change in maximum retinal thickness on optical coherence tomography (OCT) at 24 months, analysed using a linear mixed-effects model incorporating 4-monthly measurements and baseline adjustment. Analysis was done using the intention-to-treat principle in all randomised patients with OCT data. Safety was assessed in all patients. This trial is registered with Controlled-Trials.com, number ISRCTN85596558.\nFindings\nBetween April 10, 2014, and June 15, 2015, 308 patients were randomly assigned to wearing the light mask (n=155) or a sham mask (n=153). 277 patients (144 assigned the light mask and 133 the sham mask) contributed to the mixed-effects model over time, including 246 patients with OCT data at 24 months. The change in maximum retinal thickness at 24 months did not differ between treatment groups (mean change −9·2 μm [SE 2·5] for the light mask vs −12·9 μm [SE 2·9] for the sham mask; adjusted mean difference −0·65 μm, 95% CI −6·90 to 5·59; p=0·84). Median compliance with wearing the light mask at 24 months was 19·5% (IQR 1·9–51·6). No serious adverse events were related to either mask. The most frequent adverse events related to the assigned treatment were discomfort on the eyes (14 with the light mask vs seven with the sham mask), painful, sticky, or watery eyes (14 vs six), and sleep disturbance (seven vs one).\nInterpretation\nThe light mask as used in this study did not confer long-term therapeutic benefit on non-centre-involving diabetic macular oedema and the study does not support its use for this indication.\nFunding\nThe Efficacy and Mechanism Evaluation Programme, a Medical Research Council and National Institute for Health Research partnership.","container-title":"The Lancet Diabetes &amp; Endocrinology","DOI":"10.1016/S2213-8587(18)30036-6","ISSN":"2213-8587","issue":"5","journalAbbreviation":"The Lancet Diabetes &amp; Endocrinology","language":"en","page":"382-391","source":"ScienceDirect","title":"Clinical efficacy and safety of a light mask for prevention of dark adaptation in treating and preventing progression of early diabetic macular oedema at 24 months (CLEOPATRA): a multicentre, phase 3, randomised controlled trial","title-short":"Clinical efficacy and safety of a light mask for prevention of dark adaptation in treating and preventing progression of early diabetic macular oedema at 24 months (CLEOPATRA)","volume":"6","author":[{"family":"Sivaprasad","given":"Sobha"},{"family":"Vasconcelos","given":"Joana C"},{"family":"Prevost","given":"A Toby"},{"family":"Holmes","given":"Helen"},{"family":"Hykin","given":"Philip"},{"family":"George","given":"Sheena"},{"family":"Murphy","given":"Caroline"},{"family":"Kelly","given":"Joanna"},{"family":"Arden","given":"Geoffrey B"},{"family":"Ahfat","given":"Frank"},{"family":"Bhatnagar","given":"Ajay"},{"family":"Narendran","given":"Nirodhini"},{"family":"Chava</w:instrText>
      </w:r>
      <w:r w:rsidR="00833B23" w:rsidRPr="006322EA">
        <w:instrText xml:space="preserve">n","given":"Randhir"},{"family":"Cole","given":"Abosede"},{"family":"Crosby-Nwaobi","given":"Roxanne"},{"family":"Patrao","given":"Namritha"},{"family":"Menon","given":"Deepthy"},{"family":"Hogg","given":"Chris"},{"family":"Rubin","given":"Gary"},{"family":"Leitch-Devlin","given":"Lauren"},{"family":"Egan","given":"Catherine"},{"family":"Shah","given":"Nisha"},{"family":"Mansour","given":"Tatiana"},{"family":"Peto","given":"Tunde"},{"family":"Eleftheriadis","given":"Haralabos"},{"family":"Gibson","given":"Joanathan"},{"family":"Ghulakhszian","given":"Arevik"},{"family":"Vafidis","given":"Gilli"},{"family":"Hughes","given":"Edward"},{"family":"Jafree","given":"Afsar"},{"family":"Menon","given":"Geeta"},{"family":"Prakash","given":"Priya"},{"family":"Sandinha","given":"Maria"},{"family":"Smith","given":"Richard"},{"family":"Scanlon","given":"Peter"},{"family":"Chave","given":"Steve"},{"family":"Aldington","given":"Steve"},{"family":"Dale","given":"Angela"},{"family":"Hood","given":"Gillian"},{"family":"Hitman","given":"Graham A"},{"family":"Crabb","given":"David"},{"family":"Denniston","given":"Alaistair"},{"family":"Lewin","given":"Douglas"},{"family":"Grierson","given":"Ian"},{"family":"Walker","given":"Sarah"},{"family":"Sturt","given":"Jackie"},{"family":"Sahu","given":"Debendra"}],"issued":{"date-parts":[["2018",5,1]]}}}],"schema":"https://github.com/citation-style-language/schema/raw/master/csl-citation.json"} </w:instrText>
      </w:r>
      <w:r w:rsidR="001153C1">
        <w:fldChar w:fldCharType="separate"/>
      </w:r>
      <w:r w:rsidR="00833B23" w:rsidRPr="006322EA">
        <w:t>(Figueiro et al., 2018; Sahni et al., 2017; Sivaprasad et al., 2018)</w:t>
      </w:r>
      <w:r w:rsidR="001153C1">
        <w:fldChar w:fldCharType="end"/>
      </w:r>
      <w:r w:rsidR="00833B23" w:rsidRPr="006322EA">
        <w:t xml:space="preserve">. </w:t>
      </w:r>
      <w:r w:rsidR="00133D03" w:rsidRPr="00133D03">
        <w:t xml:space="preserve">Sie können unter anderem dazu verwendet werden, neuronale Oszillationen </w:t>
      </w:r>
      <w:r w:rsidR="00F71DC1">
        <w:t>in einer Frequenz von</w:t>
      </w:r>
      <w:r w:rsidR="00133D03">
        <w:t xml:space="preserve"> 40 Hz zu verstärken; bei dieser Frequenz ist das Flackern des Lichts kaum wahrnehmbar</w:t>
      </w:r>
      <w:r w:rsidR="00C64D98">
        <w:t xml:space="preserve"> </w:t>
      </w:r>
      <w:r w:rsidR="00C64D98">
        <w:fldChar w:fldCharType="begin"/>
      </w:r>
      <w:r w:rsidR="00C64D98">
        <w:instrText xml:space="preserve"> ADDIN ZOTERO_ITEM CSL_CITATION {"citationID":"vJXPVZJH","properties":{"formattedCitation":"(Sahin &amp; Figueiro, 2020)","plainCitation":"(Sahin &amp; Figueiro, 2020)","noteIndex":0},"citationItems":[{"id":1839,"uris":["http://zotero.org/users/4175211/items/J68LS287"],"uri":["http://zotero.org/users/4175211/items/J68LS287"],"itemData":{"id":1839,"type":"article-journal","abstract":"Background:\nCoherent 40 Hz (gamma) neural oscillation indicates healthy brain activity and is known to be disrupted in Alzheimer’s disease (AD) patients. 40 Hz entrainment by flickering light is known to significantly attenuate AD pathology in mice.\n\nObjective:\nTo demonstrate the feasibility of using a lighting intervention to promote coherent 40 Hz neural oscillation, improved working memory performance, and reduced subjective sleepiness among a population of healthy young adults. If successful, the intervention could be extended to address cognitive impairment associated with mild cognitive impairment and AD.\n\nMethods:\nNine healthy participants (median age 22 years, five females) were exposed to one of two lighting conditions per session in a within-subjects counterbalanced manner. The study’s two sessions were separated by 1 week. Custom-built light masks provided either a 40Hz flickering red light (FRL) intervention or a dark control condition (i.e., total darkness, light mask not energized) at participants’ eyes. Data were collected four times per session: pre-exposure, after 25-min exposure, after 50-min exposure, and post-exposure. Each data collection period included a Karolinska Sleepiness Scale report, an electroencephalogram, and working memory (n-back) auditory performance testing.\n\nResults:\nThe FRL intervention induced a significant increase in 40 Hz power and a modest increase in low gamma power. The intervention had no significant impact on working memory performance and subjective sleepiness compared to the control. However, increases in 40 Hz power were significantly correlated with reduced subjective sleepiness.\n\nConclusion:\nThe results clearly demonstrate the feasibility of using a flickering light to increase 40 Hz power.","container-title":"Journal of Alzheimer's disease : JAD","DOI":"10.3233/JAD-200179","ISSN":"1387-2877","issue":"3","journalAbbreviation":"J Alzheimers Dis","note":"PMID: 32390635\nPMCID: PMC8083946","page":"911-921","source":"PubMed Central","title":"Flickering red-light stimulus for promoting coherent 40 Hz neural oscillation: A feasibility study","title-short":"Flickering red-light stimulus for promoting coherent 40 Hz neural oscillation","volume":"75","author":[{"family":"Sahin","given":"Levent"},{"family":"Figueiro","given":"Mariana G."}],"issued":{"date-parts":[["2020"]]}}}],"schema":"https://github.com/citation-style-language/schema/raw/master/csl-citation.json"} </w:instrText>
      </w:r>
      <w:r w:rsidR="00C64D98">
        <w:fldChar w:fldCharType="separate"/>
      </w:r>
      <w:r w:rsidR="00C64D98" w:rsidRPr="00C64D98">
        <w:t>(Sahin &amp; Figueiro, 2020)</w:t>
      </w:r>
      <w:r w:rsidR="00C64D98">
        <w:fldChar w:fldCharType="end"/>
      </w:r>
      <w:r w:rsidR="00C64D98">
        <w:t xml:space="preserve">. </w:t>
      </w:r>
      <w:r w:rsidR="00931587">
        <w:t xml:space="preserve">Schlafmasken mit LEDs wurden bereits </w:t>
      </w:r>
      <w:r w:rsidR="00371F8D">
        <w:t>während des Schlafs</w:t>
      </w:r>
      <w:r w:rsidR="00931587">
        <w:t xml:space="preserve"> angewendet, um </w:t>
      </w:r>
      <w:r w:rsidR="00080765">
        <w:t xml:space="preserve">neuronale </w:t>
      </w:r>
      <w:r w:rsidR="00931587">
        <w:t>Oszillationen zu beeinflussen</w:t>
      </w:r>
      <w:r w:rsidR="00080765">
        <w:t xml:space="preserve"> </w:t>
      </w:r>
      <w:r w:rsidR="00080765">
        <w:fldChar w:fldCharType="begin"/>
      </w:r>
      <w:r w:rsidR="00EB6636">
        <w:instrText xml:space="preserve"> ADDIN ZOTERO_ITEM CSL_CITATION {"citationID":"n5ZXgzZR","properties":{"formattedCitation":"(Okusa &amp; Kakigi, 2002; Sharon &amp; Nir, 2018)","plainCitation":"(Okusa &amp; Kakigi, 2002; Sharon &amp; Nir, 2018)","noteIndex":0},"citationItems":[{"id":1796,"uris":["http://zotero.org/users/4175211/items/3U78P6HA"],"uri":["http://zotero.org/users/4175211/items/3U78P6HA"],"itemData":{"id":1796,"type":"article-journal","abstract":"To investigate the effects of sleep on the visual evoked magnetic fields (VEF), we recorded VEF following flash light stimulation in healthy adults during sleep. The awake VEF contained several components with approximate latencies of 40, 55, 65, 80, 100, 110, 150, and 180 ms. In contrast, the sleep VEF contained mainly three components with approximate latencies of 65, 100 and 115 ms. By comparing the magnetic components between the awake and sleep conditions based on similarities in the contour pattern of the isomagnetic field, three components for the sleep condition were found to be enhanced, those at 55, 80–100 and 100–110 ms in the awake VEF. Other components of the awake VEF may be reduced or disappear during sleep. This large change in the VEF during sleep suggests that some qualitative changes occur in the cortical visual processing, for example, a reduction in the inhibitory activities at works while awake.","container-title":"Neuroscience Letters","DOI":"10.1016/S0304-3940(02)00480-9","ISSN":"0304-3940","issue":"2","journalAbbreviation":"Neuroscience Letters","language":"en","page":"113-116","source":"ScienceDirect","title":"Structure of visual evoked magnetic field during sleep in humans","volume":"328","author":[{"family":"Okusa","given":"Tomohiro"},{"family":"Kakigi","given":"Ryusuke"}],"issued":{"date-parts":[["2002",8,9]]}}},{"id":1944,"uris":["http://zotero.org/users/4175211/items/G5PRD996"],"uri":["http://zotero.org/users/4175211/items/G5PRD996"],"itemData":{"id":1944,"type":"article-journal","abstract":"During sleep, external sensory events rarely elicit a behavioral response or affect perception. However, how sensory processing differs between wakefulness and sleep remains unclear. A major difficulty in this field stems from using brief auditory stimuli that often trigger nonspecific high-amplitude \"K-complex\" responses and complicate interpretation. To overcome this challenge, here we delivered periodic visual flicker stimulation across sleep and wakefulness while recording high-density electroencephalography (EEG) in humans. We found that onset responses can be separated from frequency-specific steady-state visual evoked potentials (SSVEPs) selectively observed over visual cortex. Sustained SSVEPs in response to fast (8/10 Hz) stimulation are substantially stronger in wakefulness than in both nonrapid eye movement (NREM) and REM sleep, whereas SSVEP responses to slow (3/5 Hz) stimulation are stronger in both NREM and REM sleep than in wakefulness. Despite wake-like spontaneous activity, responses in REM sleep were similar to those in NREM sleep and different than wakefulness, in accordance with perceptual disconnection during REM sleep. Finally, analysis of amplitude and phase in single trials revealed that stronger fast SSVEPs in wakefulness are driven by more consistent phase locking and increased induced power. These results suggest that the sleeping brain is unable to effectively synchronize large neuronal populations in response to rapid sensory stimulation.","container-title":"Cerebral Cortex (New York, N.Y.: 1991)","DOI":"10.1093/cercor/bhx043","ISSN":"1460-2199","issue":"4","journalAbbreviation":"Cereb Cortex","language":"eng","note":"PMID: 28334175","page":"1297-1311","source":"PubMed","title":"Attenuated Fast Steady-State Visual Evoked Potentials During Human Sleep","volume":"28","author":[{"family":"Sharon","given":"Omer"},{"family":"Nir","given":"Yuval"}],"issued":{"date-parts":[["2018",4,1]]}}}],"schema":"https://github.com/citation-style-language/schema/raw/master/csl-citation.json"} </w:instrText>
      </w:r>
      <w:r w:rsidR="00080765">
        <w:fldChar w:fldCharType="separate"/>
      </w:r>
      <w:r w:rsidR="00EB6636" w:rsidRPr="00EB6636">
        <w:t>(Okusa &amp; Kakigi, 2002; Sharon &amp; Nir, 2018)</w:t>
      </w:r>
      <w:r w:rsidR="00080765">
        <w:fldChar w:fldCharType="end"/>
      </w:r>
      <w:r w:rsidR="00080765">
        <w:t xml:space="preserve">. </w:t>
      </w:r>
      <w:r w:rsidR="00A43B15">
        <w:t>Neuartig ist in der geplanten Studie</w:t>
      </w:r>
      <w:r w:rsidR="00921483">
        <w:t xml:space="preserve"> vor allem</w:t>
      </w:r>
      <w:r w:rsidR="00A43B15">
        <w:t xml:space="preserve"> die Anwendung mit einer höheren Frequenz von 40 Hz. </w:t>
      </w:r>
      <w:r w:rsidR="00DF1EA3">
        <w:t>Ebenso</w:t>
      </w:r>
      <w:r w:rsidR="003211D3">
        <w:t xml:space="preserve"> sollen Daten beim Tragen der Schlafmaske ohne visuelle Stimulation erhoben werden, um die Akzeptanz des Setups zu prüfen und individualisierte Baseline-EEG-Werte beim Schlaf zu erheben. </w:t>
      </w:r>
      <w:r w:rsidR="003F4618">
        <w:t xml:space="preserve">Die visuelle Flicker-Stimulation </w:t>
      </w:r>
      <w:r w:rsidR="009C653A">
        <w:t>soll pro Stunde</w:t>
      </w:r>
      <w:r w:rsidR="0009541E">
        <w:t xml:space="preserve"> für wenige Minuten</w:t>
      </w:r>
      <w:r w:rsidR="009C653A">
        <w:t xml:space="preserve"> induziert werden, nur so viel wie nötig, um alle Schlafphasen abzubilden.</w:t>
      </w:r>
      <w:r w:rsidR="00EF098F">
        <w:t xml:space="preserve"> Eine sehr geringe Lichtintensität wird eingesetzt, um das Aufwecken der Probanden zu verhindern.</w:t>
      </w:r>
      <w:r w:rsidR="004430C0">
        <w:t xml:space="preserve"> Hier soll das Setup auf der Schlafmaske mit eingebauter Batterie beruhen, die in Sharon &amp; Nir (2017) beschrieben wird.</w:t>
      </w:r>
    </w:p>
    <w:p w14:paraId="4B2274DF" w14:textId="12B34AC3" w:rsidR="00C94696" w:rsidRDefault="00C94696" w:rsidP="00FC0CE7">
      <w:pPr>
        <w:spacing w:line="276" w:lineRule="auto"/>
      </w:pPr>
      <w:r>
        <w:rPr>
          <w:b/>
          <w:bCs/>
        </w:rPr>
        <w:t>SSVEPs</w:t>
      </w:r>
    </w:p>
    <w:p w14:paraId="0347D7C3" w14:textId="5F41080D" w:rsidR="00C94696" w:rsidRPr="00C94696" w:rsidRDefault="00C94696" w:rsidP="00FC0CE7">
      <w:pPr>
        <w:spacing w:line="276" w:lineRule="auto"/>
      </w:pPr>
      <w:r>
        <w:lastRenderedPageBreak/>
        <w:t xml:space="preserve">Von der Signalverarbeitung her zielt die geplante Studie auf sogenannte </w:t>
      </w:r>
      <w:r w:rsidRPr="00C94696">
        <w:t>Steady-State Visually Evoked Potentials (SSVEPs)</w:t>
      </w:r>
      <w:r>
        <w:t xml:space="preserve"> ab. </w:t>
      </w:r>
      <w:r w:rsidR="002D4E6E">
        <w:t>Auf einer hohen Frequenz</w:t>
      </w:r>
      <w:r w:rsidR="002D7D5D">
        <w:t xml:space="preserve"> wird dadurch das Signal-to-Noise Ratio</w:t>
      </w:r>
      <w:r w:rsidR="00F13971">
        <w:t xml:space="preserve"> (SNR)</w:t>
      </w:r>
      <w:r w:rsidR="002D7D5D">
        <w:t xml:space="preserve"> im EEG signifikant erhöht </w:t>
      </w:r>
      <w:r w:rsidR="002D7D5D">
        <w:fldChar w:fldCharType="begin"/>
      </w:r>
      <w:r w:rsidR="002D7D5D">
        <w:instrText xml:space="preserve"> ADDIN ZOTERO_ITEM CSL_CITATION {"citationID":"VzOl6VGT","properties":{"formattedCitation":"(Dowsett et al., 2020)","plainCitation":"(Dowsett et al., 2020)","noteIndex":0},"citationItems":[{"id":1757,"uris":["http://zotero.org/users/4175211/items/MMS3SIUJ"],"uri":["http://zotero.org/users/4175211/items/MMS3SIUJ"],"itemData":{"id":1757,"type":"article-journal","abstract":"Background: The ability to record brain activity in humans during movement, and in real world environments, is an important step towards understanding cognition. Electroencephalography (EEG) is well suited to mobile applications but suﬀers from the problem of artefacts introduced into the signal during movement. Steady state visually evoked potentials (SSVEPs) give an excellent signal-to-noise ratio and averaging a suﬃcient number of trials will eventually remove any noise not phase locked to the visual ﬂicker. New Method: Here we present a method for producing SSVEPs of real world environments using modiﬁed LCD shutter glasses, which are commonly used for 3D TV, by adapting the glass to ﬂicker at neurophysiologically relevant frequencies (alpha band). Participants viewed a room whilst standing and walking. Either the left or right side of the room was illuminated, to test if it is possible to recover the resulting SSVEPs when walking, as well as to probe the eﬀect of walking on neural activity. Additionally, by using a signal generator to produce “simulated SSVEPs” on the scalp we can demonstrate that this method is able to accurately recover evoked neural responses during walking.\nResults: The amplitude of SSVEPs over right parietal cortex was reduced by walking. Furthermore, the waveform and phase of the SSVEPs is highly preserved between walking and standing, but was sensitive to whether the left or right side of the room was illuminated.\nConclusions: This method allows probing neural responses during natural movements within real environments, potentially at a wide range of frequencies.","container-title":"Journal of Neuroscience Methods","DOI":"10.1016/j.jneumeth.2019.108540","ISSN":"01650270","journalAbbreviation":"Journal of Neuroscience Methods","language":"en","page":"108540","source":"DOI.org (Crossref)","title":"Mobile steady-state evoked potential recording: Dissociable neural effects of real-world navigation and visual stimulation","title-short":"Mobile steady-state evoked potential recording","volume":"332","author":[{"family":"Dowsett","given":"James"},{"family":"Dieterich","given":"Marianne"},{"family":"Taylor","given":"Paul C.J."}],"issued":{"date-parts":[["2020",2]]}}}],"schema":"https://github.com/citation-style-language/schema/raw/master/csl-citation.json"} </w:instrText>
      </w:r>
      <w:r w:rsidR="002D7D5D">
        <w:fldChar w:fldCharType="separate"/>
      </w:r>
      <w:r w:rsidR="002D7D5D" w:rsidRPr="002D7D5D">
        <w:t>(Dowsett et al., 2020)</w:t>
      </w:r>
      <w:r w:rsidR="002D7D5D">
        <w:fldChar w:fldCharType="end"/>
      </w:r>
      <w:r w:rsidR="002D7D5D">
        <w:t>.</w:t>
      </w:r>
      <w:r w:rsidR="00F13971">
        <w:t xml:space="preserve"> Jedes SSVEP kann als ein individuelles Trial analysiert werden. Eine Mittelung durch alle Trials erhöht das SNR, bei geringerer Aufnahmezeit. Auch wird eine reduzierte Anzahl an Versuchspersonen benötigt, um eine ausreichende statistische Power zu erzielen. </w:t>
      </w:r>
      <w:r w:rsidR="00DA18F9">
        <w:t>Zudem</w:t>
      </w:r>
      <w:r w:rsidR="009C533F">
        <w:t xml:space="preserve"> können Aussagen über </w:t>
      </w:r>
      <w:r w:rsidR="00DA18F9">
        <w:t>Frequenz-Spektren</w:t>
      </w:r>
      <w:r w:rsidR="009C533F">
        <w:t xml:space="preserve"> </w:t>
      </w:r>
      <w:r w:rsidR="00DA18F9">
        <w:t>im EEG</w:t>
      </w:r>
      <w:r w:rsidR="009C533F">
        <w:t xml:space="preserve"> getroffen werden. </w:t>
      </w:r>
      <w:r w:rsidR="00F13971">
        <w:t xml:space="preserve">Für diese vielversprechende Analysemethode soll in dieser Machbarkeitsstudie weitere Evidenz geliefert werden. </w:t>
      </w:r>
      <w:r w:rsidR="009C533F">
        <w:t xml:space="preserve">Die Analyse von SSVEP-Amplituden ist </w:t>
      </w:r>
      <w:r w:rsidR="00CB64BF">
        <w:t xml:space="preserve">ein erwiesenes Vorgehen </w:t>
      </w:r>
      <w:r w:rsidR="00CB64BF">
        <w:fldChar w:fldCharType="begin"/>
      </w:r>
      <w:r w:rsidR="00CB64BF">
        <w:instrText xml:space="preserve"> ADDIN ZOTERO_ITEM CSL_CITATION {"citationID":"Xf8n0BeD","properties":{"formattedCitation":"(Vialatte et al., 2010; Vij et al., 2013)","plainCitation":"(Vialatte et al., 2010; Vij et al., 2013)","noteIndex":0},"citationItems":[{"id":1802,"uris":["http://zotero.org/users/4175211/items/4K4WDXTH"],"uri":["http://zotero.org/users/4175211/items/4K4WDXTH"],"itemData":{"id":1802,"type":"article-journal","abstract":"After 40 years of investigation, steady-state visually evoked potentials (SSVEPs) have been shown to be useful for many paradigms in cognitive (visual attention, binocular rivalry, working memory, and brain rhythms) and clinical neuroscience (aging, neurodegenerative disorders, schizophrenia, ophthalmic pathologies, migraine, autism, depression, anxiety, stress, and epilepsy). Recently, in engineering, SSVEPs found a novel application for SSVEP-driven brain–computer interface (BCI) systems. Although some SSVEP properties are well documented, many questions are still hotly debated. We provide an overview of recent SSVEP studies in neuroscience (using implanted and scalp EEG, fMRI, or PET), with the perspective of modern theories about the visual pathway. We investigate the steady-state evoked activity, its properties, and the mechanisms behind SSVEP generation. Next, we describe the SSVEP-BCI paradigm and review recently developed SSVEP-based BCI systems. Lastly, we outline future research directions related to basic and applied aspects of SSVEPs.","container-title":"Progress in Neurobiology","DOI":"10.1016/j.pneurobio.2009.11.005","ISSN":"0301-0082","issue":"4","journalAbbreviation":"Progress in Neurobiology","language":"en","page":"418-438","source":"ScienceDirect","title":"Steady-state visually evoked potentials: Focus on essential paradigms and future perspectives","title-short":"Steady-state visually evoked potentials","volume":"90","author":[{"family":"Vialatte","given":"François-Benoît"},{"family":"Maurice","given":"Monique"},{"family":"Dauwels","given":"Justin"},{"family":"Cichocki","given":"Andrzej"}],"issued":{"date-parts":[["2010",4,1]]}}},{"id":1805,"uris":["http://zotero.org/users/4175211/items/VVXPLFL7"],"uri":["http://zotero.org/users/4175211/items/VVXPLFL7"],"itemData":{"id":1805,"type":"paper-conference","abstract":"Steady state visually evoked potentials (SSVEPs), recorded from the central nervous system of humans using electroencephalography (EEG) in response to visual stimuli, have recently gained attention in cognitive and clinical neuroscience [1]. Here, we fuse EEG SSVEPs with recordings from functional magnetic resonance imaging data (fMRI) utilizing the millisecond temporal resolution of the former and the excellent spatial resolution of the latter. In particular, we propose a spatio-frequency EEG/fMRI fusion framework to recover the frequency content from the EEG and spatial information from the fMRI to enhance our understanding of SSVEPs. Notably, we consider fused analysis of fMRI and EEG data collected independently. We demonstrate that the proposed approach is a practical data-driven method to achieve spatio-frequency fusion of EEG and fMRI SSVEP responses.","container-title":"2013 IEEE Symposium on Computational Intelligence in Bioinformatics and Computational Biology (CIBCB)","DOI":"10.1109/CIBCB.2013.6595406","event":"2013 IEEE Symposium on Computational Intelligence in Bioinformatics and Computational Biology (CIBCB)","page":"183-188","source":"IEEE Xplore","title":"A multimodal approach to analysis of steady state visually evoked potentials","author":[{"family":"Vij","given":"Nikhil"},{"family":"Zuobin","given":"Wu"},{"family":"Björnsdotter","given":"Malin"},{"family":"Dauwels","given":"Justin"},{"family":"Vialatte","given":"François Benoît"}],"issued":{"date-parts":[["2013",4]]}}}],"schema":"https://github.com/citation-style-language/schema/raw/master/csl-citation.json"} </w:instrText>
      </w:r>
      <w:r w:rsidR="00CB64BF">
        <w:fldChar w:fldCharType="separate"/>
      </w:r>
      <w:r w:rsidR="00CB64BF" w:rsidRPr="00CB64BF">
        <w:t>(Vialatte et al., 2010; Vij et al., 2013)</w:t>
      </w:r>
      <w:r w:rsidR="00CB64BF">
        <w:fldChar w:fldCharType="end"/>
      </w:r>
      <w:r w:rsidR="002F1B1A">
        <w:t>.</w:t>
      </w:r>
      <w:r w:rsidR="00CB64BF">
        <w:t xml:space="preserve"> Weitere Evidenz zu SSVEPs während des Schlafs ist jedoch nötig, dazu soll die geplante Studie ebenfalls einen Beitrag leisten.</w:t>
      </w:r>
    </w:p>
    <w:p w14:paraId="71A90692" w14:textId="77777777" w:rsidR="00494352" w:rsidRPr="00133D03" w:rsidRDefault="00494352" w:rsidP="00FC0CE7">
      <w:pPr>
        <w:spacing w:line="276" w:lineRule="auto"/>
      </w:pPr>
    </w:p>
    <w:p w14:paraId="01629E33" w14:textId="6DA8C26A" w:rsidR="006425A2" w:rsidRDefault="000E6C36" w:rsidP="00FC0CE7">
      <w:pPr>
        <w:numPr>
          <w:ilvl w:val="1"/>
          <w:numId w:val="5"/>
        </w:numPr>
        <w:spacing w:line="276" w:lineRule="auto"/>
        <w:rPr>
          <w:color w:val="3426FF"/>
        </w:rPr>
      </w:pPr>
      <w:r w:rsidRPr="00E263F5">
        <w:rPr>
          <w:color w:val="3426FF"/>
        </w:rPr>
        <w:t>Wie werden d</w:t>
      </w:r>
      <w:r w:rsidR="00570E53" w:rsidRPr="00E263F5">
        <w:rPr>
          <w:color w:val="3426FF"/>
        </w:rPr>
        <w:t>ie Studienteilnehmer rekrutiert</w:t>
      </w:r>
      <w:r w:rsidR="007024E0" w:rsidRPr="00E263F5">
        <w:rPr>
          <w:color w:val="3426FF"/>
        </w:rPr>
        <w:t>?</w:t>
      </w:r>
      <w:r w:rsidR="00463B8F" w:rsidRPr="00E263F5">
        <w:rPr>
          <w:color w:val="3426FF"/>
        </w:rPr>
        <w:t xml:space="preserve"> </w:t>
      </w:r>
    </w:p>
    <w:p w14:paraId="3B8A6AC2" w14:textId="4EEDE2AA" w:rsidR="000E6C36" w:rsidRPr="006425A2" w:rsidRDefault="006425A2" w:rsidP="006425A2">
      <w:pPr>
        <w:spacing w:line="276" w:lineRule="auto"/>
        <w:rPr>
          <w:color w:val="3426FF"/>
        </w:rPr>
      </w:pPr>
      <w:r w:rsidRPr="006425A2">
        <w:t xml:space="preserve">Die Rekrutierung </w:t>
      </w:r>
      <w:r w:rsidR="00476F98">
        <w:t>von jungen, gesunden</w:t>
      </w:r>
      <w:r w:rsidRPr="006425A2">
        <w:t xml:space="preserve"> Studienteilnehmenden erfolgt auf persönlicher Basis. Ausschlusskriterien werden bereits bei der Rekrutierung geprüft, um mögliche Gesundheitsrisiken zu verhindern. Die angestrebte Stichprobengröße beträgt ca. 10 Personen: Diese kann auf ein notwendiges Minimum gehalten werden, da es sich hier um eine Machbarkeitsstudie handelt. Auch die Analysemethode basierend auf SSVEPs ermöglicht eine Reduzierung der Stichprobengröße. Diese wurde in Anlehnung an eine bereits veröffentlichte, thematisch verwandte Machbarkeitsstudie von Dowsett et al. (2020) festgelegt.</w:t>
      </w:r>
    </w:p>
    <w:p w14:paraId="482E7043" w14:textId="77777777" w:rsidR="000E6C36" w:rsidRPr="00E263F5" w:rsidRDefault="000E6C36" w:rsidP="00FC0CE7">
      <w:pPr>
        <w:spacing w:line="276" w:lineRule="auto"/>
        <w:rPr>
          <w:color w:val="3426FF"/>
        </w:rPr>
      </w:pPr>
    </w:p>
    <w:p w14:paraId="3895A7BC" w14:textId="77777777" w:rsidR="000E6C36" w:rsidRPr="00E263F5" w:rsidRDefault="000E6C36" w:rsidP="00FC0CE7">
      <w:pPr>
        <w:numPr>
          <w:ilvl w:val="1"/>
          <w:numId w:val="5"/>
        </w:numPr>
        <w:spacing w:line="276" w:lineRule="auto"/>
        <w:rPr>
          <w:color w:val="3426FF"/>
        </w:rPr>
      </w:pPr>
      <w:r w:rsidRPr="00E263F5">
        <w:rPr>
          <w:color w:val="3426FF"/>
        </w:rPr>
        <w:t>Wird die Teilnahme vergütet bzw. werden Teilnehmern andere Vorteile zugesagt?</w:t>
      </w:r>
    </w:p>
    <w:p w14:paraId="6050B8A1" w14:textId="3450705C" w:rsidR="000E6C36" w:rsidRPr="00644852" w:rsidRDefault="00644852" w:rsidP="00FC0CE7">
      <w:pPr>
        <w:spacing w:line="276" w:lineRule="auto"/>
      </w:pPr>
      <w:r w:rsidRPr="00644852">
        <w:t xml:space="preserve">Ja, die Teilnahme wird mit </w:t>
      </w:r>
      <w:r>
        <w:t>10</w:t>
      </w:r>
      <w:r w:rsidRPr="00644852">
        <w:t xml:space="preserve"> € pro Stunde vergütet</w:t>
      </w:r>
      <w:r>
        <w:t xml:space="preserve">, in denen </w:t>
      </w:r>
      <w:r w:rsidR="0080418C">
        <w:t xml:space="preserve">die </w:t>
      </w:r>
      <w:r>
        <w:t>Versuchspersonen wach sind und aktiv teilnehmen</w:t>
      </w:r>
      <w:r w:rsidR="00B62E6F">
        <w:t xml:space="preserve"> (z.B. EEG</w:t>
      </w:r>
      <w:r w:rsidR="00E9123E">
        <w:t xml:space="preserve"> </w:t>
      </w:r>
      <w:r w:rsidR="00B62E6F">
        <w:t>Auf</w:t>
      </w:r>
      <w:r w:rsidR="00E9123E">
        <w:t>- und Ab</w:t>
      </w:r>
      <w:r w:rsidR="00B62E6F">
        <w:t>bau, Aufnahmen im Wachzustand)</w:t>
      </w:r>
      <w:r w:rsidR="00E12F78">
        <w:t>, also ca. 40€ pro Sitzung.</w:t>
      </w:r>
    </w:p>
    <w:p w14:paraId="2199EB54" w14:textId="77777777" w:rsidR="00644852" w:rsidRPr="00E263F5" w:rsidRDefault="00644852" w:rsidP="00FC0CE7">
      <w:pPr>
        <w:spacing w:line="276" w:lineRule="auto"/>
        <w:rPr>
          <w:color w:val="3426FF"/>
        </w:rPr>
      </w:pPr>
    </w:p>
    <w:p w14:paraId="13C7D075" w14:textId="77777777" w:rsidR="000E6C36" w:rsidRPr="00E263F5" w:rsidRDefault="000E6C36" w:rsidP="00FC0CE7">
      <w:pPr>
        <w:numPr>
          <w:ilvl w:val="1"/>
          <w:numId w:val="5"/>
        </w:numPr>
        <w:spacing w:line="276" w:lineRule="auto"/>
        <w:rPr>
          <w:color w:val="3426FF"/>
        </w:rPr>
      </w:pPr>
      <w:r w:rsidRPr="00E263F5">
        <w:rPr>
          <w:color w:val="3426FF"/>
        </w:rPr>
        <w:t>Ist die Freiwilligkeit der Teilnahme gesichert?</w:t>
      </w:r>
    </w:p>
    <w:p w14:paraId="7394D56B" w14:textId="083C098D" w:rsidR="000E6C36" w:rsidRPr="00053189" w:rsidRDefault="00053189" w:rsidP="00FC0CE7">
      <w:pPr>
        <w:spacing w:line="276" w:lineRule="auto"/>
      </w:pPr>
      <w:r w:rsidRPr="00053189">
        <w:t>Ja (siehe beiliegende Einverständniserklärung).</w:t>
      </w:r>
    </w:p>
    <w:p w14:paraId="0247222B" w14:textId="77777777" w:rsidR="00053189" w:rsidRPr="00E263F5" w:rsidRDefault="00053189" w:rsidP="00FC0CE7">
      <w:pPr>
        <w:spacing w:line="276" w:lineRule="auto"/>
        <w:rPr>
          <w:color w:val="3426FF"/>
        </w:rPr>
      </w:pPr>
    </w:p>
    <w:p w14:paraId="2FCC5D90" w14:textId="77777777" w:rsidR="000E6C36" w:rsidRPr="00E263F5" w:rsidRDefault="000E6C36" w:rsidP="00FC0CE7">
      <w:pPr>
        <w:numPr>
          <w:ilvl w:val="1"/>
          <w:numId w:val="5"/>
        </w:numPr>
        <w:spacing w:line="276" w:lineRule="auto"/>
        <w:rPr>
          <w:color w:val="3426FF"/>
        </w:rPr>
      </w:pPr>
      <w:r w:rsidRPr="00E263F5">
        <w:rPr>
          <w:color w:val="3426FF"/>
        </w:rPr>
        <w:t>Charakterisierung der Probandenstichprobe</w:t>
      </w:r>
    </w:p>
    <w:p w14:paraId="4E2E222C" w14:textId="69E9A807" w:rsidR="000E6C36" w:rsidRPr="00053189" w:rsidRDefault="00053189" w:rsidP="00FC0CE7">
      <w:pPr>
        <w:spacing w:line="276" w:lineRule="auto"/>
      </w:pPr>
      <w:r w:rsidRPr="00053189">
        <w:t>Es sollen gesunde, rechtshändige, junge Versuchspersonen rekrutiert werden, im Alter zwischen 18 und 40 Jahren. Ausgeschlossen werden neurologische und psychiatrische Störungen (z.B. Epilepsie, Migräne, Depression, etc.), Störungen des visuellen Systems (z.B. Rot-Grün-Schwächen), sowie Schlafstörungen (z.B. Ein- und Durchschlafstörungen, Restless Legs Syndrom, etc.).</w:t>
      </w:r>
    </w:p>
    <w:p w14:paraId="43E0150C" w14:textId="77777777" w:rsidR="00053189" w:rsidRPr="00E263F5" w:rsidRDefault="00053189" w:rsidP="00FC0CE7">
      <w:pPr>
        <w:spacing w:line="276" w:lineRule="auto"/>
        <w:rPr>
          <w:color w:val="3426FF"/>
        </w:rPr>
      </w:pPr>
    </w:p>
    <w:p w14:paraId="5AE1C90D" w14:textId="77777777" w:rsidR="000E6C36" w:rsidRPr="00E263F5" w:rsidRDefault="000E6C36" w:rsidP="00FC0CE7">
      <w:pPr>
        <w:numPr>
          <w:ilvl w:val="1"/>
          <w:numId w:val="5"/>
        </w:numPr>
        <w:spacing w:line="276" w:lineRule="auto"/>
        <w:rPr>
          <w:color w:val="3426FF"/>
        </w:rPr>
      </w:pPr>
      <w:r w:rsidRPr="00E263F5">
        <w:rPr>
          <w:color w:val="3426FF"/>
        </w:rPr>
        <w:t>Werden die Studienteilnehmer körperlich beansprucht (z.B. durch Entnahme von Blut, Speichel, durch Medikamenten- oder Placebogaben, durch invasive oder nicht-invasive Messungen)?</w:t>
      </w:r>
    </w:p>
    <w:p w14:paraId="22EAD41D" w14:textId="16EAD3CE" w:rsidR="000E6C36" w:rsidRPr="00EA2796" w:rsidRDefault="00EA2796" w:rsidP="00FC0CE7">
      <w:pPr>
        <w:spacing w:line="276" w:lineRule="auto"/>
      </w:pPr>
      <w:r w:rsidRPr="00EA2796">
        <w:t>Eine körperliche Beanspruchung ist nicht zu erwarten. Leichte Müdigkeit könnte potenziell am Tag nach de</w:t>
      </w:r>
      <w:r w:rsidR="00D91883">
        <w:t>r</w:t>
      </w:r>
      <w:r w:rsidRPr="00EA2796">
        <w:t xml:space="preserve"> nächtlichen Messung spürbar sein, sollten sich Auswirkungen der experimentellen Manipulation auf die Schlafqualität zeigen.</w:t>
      </w:r>
      <w:r w:rsidR="004A7060">
        <w:t xml:space="preserve"> </w:t>
      </w:r>
    </w:p>
    <w:p w14:paraId="4A1960DC" w14:textId="77777777" w:rsidR="00EA2796" w:rsidRPr="00E263F5" w:rsidRDefault="00EA2796" w:rsidP="00FC0CE7">
      <w:pPr>
        <w:spacing w:line="276" w:lineRule="auto"/>
        <w:rPr>
          <w:color w:val="3426FF"/>
        </w:rPr>
      </w:pPr>
    </w:p>
    <w:p w14:paraId="25D80E97" w14:textId="77777777" w:rsidR="000E6C36" w:rsidRPr="00E263F5" w:rsidRDefault="000E6C36" w:rsidP="00FC0CE7">
      <w:pPr>
        <w:numPr>
          <w:ilvl w:val="1"/>
          <w:numId w:val="5"/>
        </w:numPr>
        <w:spacing w:line="276" w:lineRule="auto"/>
        <w:rPr>
          <w:color w:val="3426FF"/>
        </w:rPr>
      </w:pPr>
      <w:r w:rsidRPr="00E263F5">
        <w:rPr>
          <w:color w:val="3426FF"/>
        </w:rPr>
        <w:t>Werden die Studienteilnehmer mental besonders beansprucht (z.B. durch Tätigkeitsdauer, aversive Reize, negative Erfahrungen)?</w:t>
      </w:r>
    </w:p>
    <w:p w14:paraId="6CB47737" w14:textId="7120C79B" w:rsidR="000E6C36" w:rsidRPr="00F529D3" w:rsidRDefault="00F529D3" w:rsidP="00FC0CE7">
      <w:pPr>
        <w:spacing w:line="276" w:lineRule="auto"/>
      </w:pPr>
      <w:r w:rsidRPr="00F529D3">
        <w:t>Nein.</w:t>
      </w:r>
    </w:p>
    <w:p w14:paraId="119682E4" w14:textId="77777777" w:rsidR="00F529D3" w:rsidRPr="00E263F5" w:rsidRDefault="00F529D3" w:rsidP="00FC0CE7">
      <w:pPr>
        <w:spacing w:line="276" w:lineRule="auto"/>
        <w:rPr>
          <w:color w:val="3426FF"/>
        </w:rPr>
      </w:pPr>
    </w:p>
    <w:p w14:paraId="624E7A4E" w14:textId="77777777" w:rsidR="000E6C36" w:rsidRPr="00E263F5" w:rsidRDefault="000E6C36" w:rsidP="00FC0CE7">
      <w:pPr>
        <w:numPr>
          <w:ilvl w:val="1"/>
          <w:numId w:val="5"/>
        </w:numPr>
        <w:spacing w:line="276" w:lineRule="auto"/>
        <w:rPr>
          <w:color w:val="3426FF"/>
        </w:rPr>
      </w:pPr>
      <w:r w:rsidRPr="00E263F5">
        <w:rPr>
          <w:color w:val="3426FF"/>
        </w:rPr>
        <w:lastRenderedPageBreak/>
        <w:t>Geben die Studienteilnehmer persönliche Erfahrungen oder Einstellungen preis?</w:t>
      </w:r>
    </w:p>
    <w:p w14:paraId="77B6EFF4" w14:textId="7E7A3377" w:rsidR="007364C0" w:rsidRPr="00F529D3" w:rsidRDefault="00F529D3" w:rsidP="00F529D3">
      <w:pPr>
        <w:spacing w:line="276" w:lineRule="auto"/>
      </w:pPr>
      <w:r w:rsidRPr="00F529D3">
        <w:t>Nein.</w:t>
      </w:r>
    </w:p>
    <w:p w14:paraId="402059E1" w14:textId="77777777" w:rsidR="007364C0" w:rsidRPr="00E263F5" w:rsidRDefault="007364C0" w:rsidP="00FC0CE7">
      <w:pPr>
        <w:spacing w:line="276" w:lineRule="auto"/>
        <w:rPr>
          <w:color w:val="3426FF"/>
        </w:rPr>
      </w:pPr>
    </w:p>
    <w:p w14:paraId="3424D87E" w14:textId="77777777" w:rsidR="000E6C36" w:rsidRPr="00E263F5" w:rsidRDefault="000E6C36" w:rsidP="00FC0CE7">
      <w:pPr>
        <w:numPr>
          <w:ilvl w:val="1"/>
          <w:numId w:val="5"/>
        </w:numPr>
        <w:spacing w:line="276" w:lineRule="auto"/>
        <w:rPr>
          <w:color w:val="3426FF"/>
        </w:rPr>
      </w:pPr>
      <w:r w:rsidRPr="00E263F5">
        <w:rPr>
          <w:color w:val="3426FF"/>
        </w:rPr>
        <w:t>Werden die Studienteilnehmer absichtlich unvollständig oder falsch über Untersuchungsziele oder Verfahren instruiert (z.B. durch manipulierter Rückmeldungen oder Probanden-Leistungen)?</w:t>
      </w:r>
    </w:p>
    <w:p w14:paraId="049225C1" w14:textId="1CFC222A" w:rsidR="000E6C36" w:rsidRPr="00F529D3" w:rsidRDefault="00F529D3" w:rsidP="00FC0CE7">
      <w:pPr>
        <w:spacing w:line="276" w:lineRule="auto"/>
      </w:pPr>
      <w:r w:rsidRPr="00F529D3">
        <w:t>Nein.</w:t>
      </w:r>
    </w:p>
    <w:p w14:paraId="75BF17A1" w14:textId="77777777" w:rsidR="000E6C36" w:rsidRPr="00E263F5" w:rsidRDefault="000E6C36" w:rsidP="00FC0CE7">
      <w:pPr>
        <w:spacing w:line="276" w:lineRule="auto"/>
        <w:rPr>
          <w:color w:val="3426FF"/>
        </w:rPr>
      </w:pPr>
    </w:p>
    <w:p w14:paraId="166CAFAA" w14:textId="46ADCCD5" w:rsidR="000E6C36" w:rsidRPr="00205C4E" w:rsidRDefault="000E6C36" w:rsidP="00FC0CE7">
      <w:pPr>
        <w:pStyle w:val="ListParagraph"/>
        <w:numPr>
          <w:ilvl w:val="0"/>
          <w:numId w:val="11"/>
        </w:numPr>
        <w:spacing w:line="276" w:lineRule="auto"/>
        <w:rPr>
          <w:b/>
          <w:color w:val="3426FF"/>
        </w:rPr>
      </w:pPr>
      <w:r w:rsidRPr="00E263F5">
        <w:rPr>
          <w:b/>
          <w:color w:val="3426FF"/>
        </w:rPr>
        <w:t>Angaben über die Informierung der Studienteilnehmer vor der Untersuchung</w:t>
      </w:r>
    </w:p>
    <w:p w14:paraId="0D07E584" w14:textId="1497E305" w:rsidR="000E6C36" w:rsidRPr="00E263F5" w:rsidRDefault="000E6C36" w:rsidP="00FC0CE7">
      <w:pPr>
        <w:spacing w:line="276" w:lineRule="auto"/>
        <w:rPr>
          <w:color w:val="3426FF"/>
        </w:rPr>
      </w:pPr>
      <w:r w:rsidRPr="00E263F5">
        <w:rPr>
          <w:color w:val="3426FF"/>
        </w:rPr>
        <w:t>Wird detailliert über Ziele und Verfahren der Untersuchung aufgeklärt, wie auch</w:t>
      </w:r>
    </w:p>
    <w:p w14:paraId="02FCA191" w14:textId="77777777" w:rsidR="000E6C36" w:rsidRPr="00E263F5" w:rsidRDefault="000E6C36" w:rsidP="00FC0CE7">
      <w:pPr>
        <w:numPr>
          <w:ilvl w:val="0"/>
          <w:numId w:val="7"/>
        </w:numPr>
        <w:spacing w:line="276" w:lineRule="auto"/>
        <w:rPr>
          <w:color w:val="3426FF"/>
        </w:rPr>
      </w:pPr>
      <w:r w:rsidRPr="00E263F5">
        <w:rPr>
          <w:color w:val="3426FF"/>
        </w:rPr>
        <w:t>über die Dauer der Untersuchung,</w:t>
      </w:r>
    </w:p>
    <w:p w14:paraId="30CEFC63" w14:textId="77777777" w:rsidR="000E6C36" w:rsidRPr="00E263F5" w:rsidRDefault="000E6C36" w:rsidP="00FC0CE7">
      <w:pPr>
        <w:numPr>
          <w:ilvl w:val="0"/>
          <w:numId w:val="7"/>
        </w:numPr>
        <w:spacing w:before="120" w:line="276" w:lineRule="auto"/>
        <w:rPr>
          <w:color w:val="3426FF"/>
        </w:rPr>
      </w:pPr>
      <w:r w:rsidRPr="00E263F5">
        <w:rPr>
          <w:color w:val="3426FF"/>
        </w:rPr>
        <w:t>über Belastungen und Risiken durch spezifische Untersuchungsverfahren,</w:t>
      </w:r>
    </w:p>
    <w:p w14:paraId="0FB52B1A" w14:textId="77777777" w:rsidR="000E6C36" w:rsidRPr="00E263F5" w:rsidRDefault="000E6C36" w:rsidP="00FC0CE7">
      <w:pPr>
        <w:numPr>
          <w:ilvl w:val="0"/>
          <w:numId w:val="7"/>
        </w:numPr>
        <w:spacing w:before="120" w:line="276" w:lineRule="auto"/>
        <w:rPr>
          <w:color w:val="3426FF"/>
        </w:rPr>
      </w:pPr>
      <w:r w:rsidRPr="00E263F5">
        <w:rPr>
          <w:color w:val="3426FF"/>
        </w:rPr>
        <w:t>über Vergütungen und andere Zusagen an die Studienteilnehmer,</w:t>
      </w:r>
    </w:p>
    <w:p w14:paraId="3443335A" w14:textId="21ECEFEA" w:rsidR="000E6C36" w:rsidRDefault="000E6C36" w:rsidP="00FC0CE7">
      <w:pPr>
        <w:numPr>
          <w:ilvl w:val="0"/>
          <w:numId w:val="7"/>
        </w:numPr>
        <w:spacing w:before="120" w:line="276" w:lineRule="auto"/>
        <w:rPr>
          <w:color w:val="3426FF"/>
        </w:rPr>
      </w:pPr>
      <w:r w:rsidRPr="00E263F5">
        <w:rPr>
          <w:color w:val="3426FF"/>
        </w:rPr>
        <w:t>über die jederzeitige und folgenlose Rücktrittsmöglichkeit von der Teilnahme-bereitschaft?</w:t>
      </w:r>
    </w:p>
    <w:p w14:paraId="1115D24C" w14:textId="3D85A20A" w:rsidR="000E6C36" w:rsidRDefault="00205C4E" w:rsidP="00FC0CE7">
      <w:pPr>
        <w:spacing w:before="120" w:line="276" w:lineRule="auto"/>
      </w:pPr>
      <w:r w:rsidRPr="00205C4E">
        <w:t xml:space="preserve">Ja. Ein Informationsschreiben </w:t>
      </w:r>
      <w:r w:rsidR="00115EEE">
        <w:t>mit</w:t>
      </w:r>
      <w:r w:rsidRPr="00205C4E">
        <w:t xml:space="preserve"> entsprechend</w:t>
      </w:r>
      <w:r w:rsidR="00115EEE">
        <w:t>er</w:t>
      </w:r>
      <w:r w:rsidRPr="00205C4E">
        <w:t xml:space="preserve"> Einverständniserklärung liegt dem Antrag bei.</w:t>
      </w:r>
      <w:r w:rsidR="00E12F78">
        <w:t xml:space="preserve"> </w:t>
      </w:r>
      <w:r w:rsidR="00B764AB">
        <w:t xml:space="preserve">Anhand </w:t>
      </w:r>
      <w:r w:rsidR="003F4617">
        <w:t>dessen</w:t>
      </w:r>
      <w:r w:rsidR="00B764AB">
        <w:t xml:space="preserve"> werden Probanden informiert und </w:t>
      </w:r>
      <w:r w:rsidR="000F64C6">
        <w:t>um</w:t>
      </w:r>
      <w:r w:rsidR="00B764AB">
        <w:t xml:space="preserve"> Einverständnis </w:t>
      </w:r>
      <w:r w:rsidR="000F64C6">
        <w:t>gebeten</w:t>
      </w:r>
      <w:r w:rsidR="00B764AB">
        <w:t xml:space="preserve">, </w:t>
      </w:r>
      <w:r w:rsidR="00E12F78">
        <w:t xml:space="preserve">bevor der Versuchsleiter zur Experimentdurchführung zu </w:t>
      </w:r>
      <w:r w:rsidR="00627AAD">
        <w:t>ihnen</w:t>
      </w:r>
      <w:r w:rsidR="00E12F78">
        <w:t xml:space="preserve"> nach Hause kommt.</w:t>
      </w:r>
    </w:p>
    <w:p w14:paraId="3CAC6C46" w14:textId="77777777" w:rsidR="00B764AB" w:rsidRPr="00B764AB" w:rsidRDefault="00B764AB" w:rsidP="00FC0CE7">
      <w:pPr>
        <w:spacing w:before="120" w:line="276" w:lineRule="auto"/>
      </w:pPr>
    </w:p>
    <w:p w14:paraId="6DE3EC04" w14:textId="6E6B6456" w:rsidR="005A3D13" w:rsidRPr="00734A57" w:rsidRDefault="000E6C36" w:rsidP="00734A57">
      <w:pPr>
        <w:pStyle w:val="ListParagraph"/>
        <w:numPr>
          <w:ilvl w:val="0"/>
          <w:numId w:val="11"/>
        </w:numPr>
        <w:spacing w:line="276" w:lineRule="auto"/>
        <w:rPr>
          <w:b/>
          <w:color w:val="3426FF"/>
        </w:rPr>
      </w:pPr>
      <w:r w:rsidRPr="00E263F5">
        <w:rPr>
          <w:b/>
          <w:color w:val="3426FF"/>
        </w:rPr>
        <w:t>Angaben zum Datenschutz</w:t>
      </w:r>
    </w:p>
    <w:p w14:paraId="55E198DC" w14:textId="02B7AD27" w:rsidR="000E6C36" w:rsidRDefault="00683DDD" w:rsidP="00FC0CE7">
      <w:pPr>
        <w:spacing w:line="276" w:lineRule="auto"/>
        <w:rPr>
          <w:color w:val="3426FF"/>
        </w:rPr>
      </w:pPr>
      <w:r w:rsidRPr="00E263F5">
        <w:rPr>
          <w:color w:val="3426FF"/>
        </w:rPr>
        <w:t>4.1</w:t>
      </w:r>
      <w:r w:rsidRPr="00E263F5">
        <w:rPr>
          <w:color w:val="3426FF"/>
        </w:rPr>
        <w:tab/>
      </w:r>
      <w:r w:rsidR="000E6C36" w:rsidRPr="00E263F5">
        <w:rPr>
          <w:color w:val="3426FF"/>
        </w:rPr>
        <w:t xml:space="preserve">Welche </w:t>
      </w:r>
      <w:r w:rsidR="000E6C36" w:rsidRPr="00E263F5">
        <w:rPr>
          <w:i/>
          <w:color w:val="3426FF"/>
        </w:rPr>
        <w:t>personenbezogenen</w:t>
      </w:r>
      <w:r w:rsidR="000E6C36" w:rsidRPr="00E263F5">
        <w:rPr>
          <w:color w:val="3426FF"/>
        </w:rPr>
        <w:t xml:space="preserve"> Daten</w:t>
      </w:r>
      <w:r w:rsidR="0083457B" w:rsidRPr="00E263F5">
        <w:rPr>
          <w:color w:val="3426FF"/>
        </w:rPr>
        <w:t xml:space="preserve"> </w:t>
      </w:r>
      <w:r w:rsidR="000E6C36" w:rsidRPr="00E263F5">
        <w:rPr>
          <w:color w:val="3426FF"/>
        </w:rPr>
        <w:t>werden erhoben?</w:t>
      </w:r>
      <w:r w:rsidR="001D735D" w:rsidRPr="00E263F5">
        <w:rPr>
          <w:color w:val="3426FF"/>
        </w:rPr>
        <w:t xml:space="preserve"> </w:t>
      </w:r>
    </w:p>
    <w:p w14:paraId="0B8351DD" w14:textId="77777777" w:rsidR="00734A57" w:rsidRPr="00734A57" w:rsidRDefault="00734A57" w:rsidP="00734A57">
      <w:pPr>
        <w:spacing w:line="276" w:lineRule="auto"/>
      </w:pPr>
      <w:r w:rsidRPr="00734A57">
        <w:t>Mit den Experimentaldaten (unabhängige und abhängige Variablen) werden Geschlecht, Alter und Händigkeit erhoben.</w:t>
      </w:r>
    </w:p>
    <w:p w14:paraId="5FD61F55" w14:textId="50936133" w:rsidR="00734A57" w:rsidRDefault="00734A57" w:rsidP="00734A57">
      <w:pPr>
        <w:spacing w:line="276" w:lineRule="auto"/>
      </w:pPr>
      <w:r w:rsidRPr="00734A57">
        <w:t>Zur Abrechnung des Probandenhonorars werden Name, Anschrift, Dauer und die (mengenmäßige) Vergütung der Teilnahme aufgenommen und von den Probanden unterschrieben. Diese Abrechnungen werden über unser Sekretariat an die Universitätsverwaltung weitergegeben.</w:t>
      </w:r>
    </w:p>
    <w:p w14:paraId="4104BB97" w14:textId="77777777" w:rsidR="00734A57" w:rsidRPr="00734A57" w:rsidRDefault="00734A57" w:rsidP="00734A57">
      <w:pPr>
        <w:spacing w:line="276" w:lineRule="auto"/>
      </w:pPr>
    </w:p>
    <w:p w14:paraId="4AB21932" w14:textId="5AE4570E" w:rsidR="000E6C36" w:rsidRDefault="000E6C36" w:rsidP="00FC0CE7">
      <w:pPr>
        <w:spacing w:before="120" w:line="276" w:lineRule="auto"/>
        <w:ind w:left="567" w:hanging="567"/>
        <w:rPr>
          <w:color w:val="3426FF"/>
        </w:rPr>
      </w:pPr>
      <w:r w:rsidRPr="00E263F5">
        <w:rPr>
          <w:color w:val="3426FF"/>
        </w:rPr>
        <w:t>4.2</w:t>
      </w:r>
      <w:r w:rsidR="007E4BBC">
        <w:rPr>
          <w:color w:val="3426FF"/>
        </w:rPr>
        <w:tab/>
      </w:r>
      <w:r w:rsidRPr="00E263F5">
        <w:rPr>
          <w:color w:val="3426FF"/>
        </w:rPr>
        <w:t>Sind Video- oder Tonaufnahmen oder andere Verhaltensregistrierungen vorgesehen?</w:t>
      </w:r>
    </w:p>
    <w:p w14:paraId="7A4D1881" w14:textId="05225BBD" w:rsidR="00251FFB" w:rsidRDefault="00251FFB" w:rsidP="00FC0CE7">
      <w:pPr>
        <w:spacing w:before="120" w:line="276" w:lineRule="auto"/>
        <w:ind w:left="567" w:hanging="567"/>
      </w:pPr>
      <w:r w:rsidRPr="00251FFB">
        <w:t>Nein.</w:t>
      </w:r>
    </w:p>
    <w:p w14:paraId="12261DAE" w14:textId="77777777" w:rsidR="001C3D6C" w:rsidRPr="00251FFB" w:rsidRDefault="001C3D6C" w:rsidP="00FC0CE7">
      <w:pPr>
        <w:spacing w:before="120" w:line="276" w:lineRule="auto"/>
        <w:ind w:left="567" w:hanging="567"/>
      </w:pPr>
    </w:p>
    <w:p w14:paraId="2D7D74DF" w14:textId="167564E4" w:rsidR="000E6C36" w:rsidRDefault="000E6C36" w:rsidP="00FC0CE7">
      <w:pPr>
        <w:spacing w:before="120" w:line="276" w:lineRule="auto"/>
        <w:rPr>
          <w:color w:val="3426FF"/>
        </w:rPr>
      </w:pPr>
      <w:r w:rsidRPr="00E263F5">
        <w:rPr>
          <w:color w:val="3426FF"/>
        </w:rPr>
        <w:t>4.3</w:t>
      </w:r>
      <w:r w:rsidR="007E4BBC">
        <w:rPr>
          <w:color w:val="3426FF"/>
        </w:rPr>
        <w:tab/>
      </w:r>
      <w:r w:rsidRPr="00E263F5">
        <w:rPr>
          <w:color w:val="3426FF"/>
        </w:rPr>
        <w:t xml:space="preserve">Wie wird die Anonymisierung </w:t>
      </w:r>
      <w:r w:rsidR="006232AB" w:rsidRPr="00E263F5">
        <w:rPr>
          <w:color w:val="3426FF"/>
        </w:rPr>
        <w:t>oder Pseudonymisierung der erhobenen</w:t>
      </w:r>
      <w:r w:rsidRPr="00E263F5">
        <w:rPr>
          <w:color w:val="3426FF"/>
        </w:rPr>
        <w:t xml:space="preserve"> Daten </w:t>
      </w:r>
      <w:r w:rsidR="0095750E" w:rsidRPr="00E263F5">
        <w:rPr>
          <w:color w:val="3426FF"/>
        </w:rPr>
        <w:tab/>
      </w:r>
      <w:r w:rsidRPr="00E263F5">
        <w:rPr>
          <w:color w:val="3426FF"/>
        </w:rPr>
        <w:t>gesichert?</w:t>
      </w:r>
    </w:p>
    <w:p w14:paraId="4B3C6142" w14:textId="5B4D62A4" w:rsidR="003114C3" w:rsidRDefault="003114C3" w:rsidP="00FC0CE7">
      <w:pPr>
        <w:spacing w:before="120" w:line="276" w:lineRule="auto"/>
      </w:pPr>
      <w:r w:rsidRPr="003114C3">
        <w:t>Die Erhebung der Daten erfolgt pseudonymisiert, d.h. mittels eines Probandencodes. Die Ergebnisse werden unter einer Nummer gespeichert. Es existiert eine Kodierliste auf Papier, die den Probandennamen mit der Nummer verbindet, was für die Auswertung der Daten oder Nachfragen erforderlich sein könnte. Die Kodierliste ist nur dem Versuchsleiter zugänglich; sie wird in einem abschließbaren Schrank aufbewahrt und nach Abschluss der Datenanalyse vernichtet. Nach Vernichtung der Kodierliste liegen die Daten nur noch in vollständig anonymisierter Form vor; ein Rückschluss auf den einzelnen Probanden ist dann nicht mehr möglich.</w:t>
      </w:r>
    </w:p>
    <w:p w14:paraId="42CE23E4" w14:textId="77777777" w:rsidR="001C3D6C" w:rsidRPr="003114C3" w:rsidRDefault="001C3D6C" w:rsidP="00FC0CE7">
      <w:pPr>
        <w:spacing w:before="120" w:line="276" w:lineRule="auto"/>
      </w:pPr>
    </w:p>
    <w:p w14:paraId="40F96375" w14:textId="77777777" w:rsidR="000E6C36" w:rsidRPr="00E263F5" w:rsidRDefault="000E6C36" w:rsidP="00FC0CE7">
      <w:pPr>
        <w:spacing w:before="120" w:line="276" w:lineRule="auto"/>
        <w:rPr>
          <w:color w:val="3426FF"/>
        </w:rPr>
      </w:pPr>
      <w:r w:rsidRPr="00E263F5">
        <w:rPr>
          <w:color w:val="3426FF"/>
        </w:rPr>
        <w:lastRenderedPageBreak/>
        <w:t>4.4</w:t>
      </w:r>
      <w:r w:rsidR="00D674B7" w:rsidRPr="00E263F5">
        <w:rPr>
          <w:color w:val="3426FF"/>
        </w:rPr>
        <w:t>a</w:t>
      </w:r>
      <w:r w:rsidRPr="00E263F5">
        <w:rPr>
          <w:color w:val="3426FF"/>
        </w:rPr>
        <w:tab/>
      </w:r>
      <w:bookmarkStart w:id="0" w:name="OLE_LINK9"/>
      <w:bookmarkStart w:id="1" w:name="OLE_LINK10"/>
      <w:r w:rsidRPr="00E263F5">
        <w:rPr>
          <w:color w:val="3426FF"/>
        </w:rPr>
        <w:t>Wann werden die gespeicherten Daten gelöscht?</w:t>
      </w:r>
    </w:p>
    <w:p w14:paraId="2AC526BA" w14:textId="534D5C99" w:rsidR="000836D1" w:rsidRPr="000836D1" w:rsidRDefault="000836D1" w:rsidP="000836D1">
      <w:pPr>
        <w:spacing w:before="120" w:line="276" w:lineRule="auto"/>
      </w:pPr>
      <w:r w:rsidRPr="000836D1">
        <w:t xml:space="preserve">Wie in der Empfehlung der Ethikkommission der Fakultät 11 bzw. den entsprechenden Vorgaben der Deutschen Forschungsgesellschaft angegeben, werden die personenbezogenen Daten gelöscht, sobald diese nicht mehr für Nachfragen benötigt werden (spätestens jedoch nach 10 Jahren). </w:t>
      </w:r>
    </w:p>
    <w:p w14:paraId="23745945" w14:textId="7943B465" w:rsidR="00362D04" w:rsidRDefault="000836D1" w:rsidP="000836D1">
      <w:pPr>
        <w:spacing w:before="120" w:line="276" w:lineRule="auto"/>
      </w:pPr>
      <w:r w:rsidRPr="000836D1">
        <w:t>Die gemessenen Rohdaten (EEG, Schlafqualitätsskala) werden anonymisiert auf eine Open Science Datenbank (z.B. https://osf.io/) hochgeladen.</w:t>
      </w:r>
    </w:p>
    <w:p w14:paraId="356C8D57" w14:textId="77777777" w:rsidR="001C3D6C" w:rsidRPr="000836D1" w:rsidRDefault="001C3D6C" w:rsidP="000836D1">
      <w:pPr>
        <w:spacing w:before="120" w:line="276" w:lineRule="auto"/>
      </w:pPr>
    </w:p>
    <w:p w14:paraId="20260C1C" w14:textId="6ED29132" w:rsidR="005F06E7" w:rsidRDefault="00D674B7" w:rsidP="00FC0CE7">
      <w:pPr>
        <w:spacing w:before="120" w:line="276" w:lineRule="auto"/>
        <w:rPr>
          <w:color w:val="3426FF"/>
        </w:rPr>
      </w:pPr>
      <w:r w:rsidRPr="00E263F5">
        <w:rPr>
          <w:color w:val="3426FF"/>
        </w:rPr>
        <w:t>4.4b</w:t>
      </w:r>
      <w:r w:rsidRPr="00E263F5">
        <w:rPr>
          <w:color w:val="3426FF"/>
        </w:rPr>
        <w:tab/>
      </w:r>
      <w:r w:rsidR="009E0833" w:rsidRPr="00E263F5">
        <w:rPr>
          <w:color w:val="3426FF"/>
        </w:rPr>
        <w:t xml:space="preserve">Im Antrag ist </w:t>
      </w:r>
      <w:r w:rsidR="00BC4C54" w:rsidRPr="00E263F5">
        <w:rPr>
          <w:color w:val="3426FF"/>
        </w:rPr>
        <w:t>auszuführen wie</w:t>
      </w:r>
      <w:r w:rsidR="00FE34C6" w:rsidRPr="00E263F5">
        <w:rPr>
          <w:color w:val="3426FF"/>
        </w:rPr>
        <w:t xml:space="preserve"> die</w:t>
      </w:r>
      <w:r w:rsidR="00BC4C54" w:rsidRPr="00E263F5">
        <w:rPr>
          <w:color w:val="3426FF"/>
        </w:rPr>
        <w:t xml:space="preserve"> </w:t>
      </w:r>
      <w:r w:rsidR="00247B2A" w:rsidRPr="00E263F5">
        <w:rPr>
          <w:color w:val="3426FF"/>
        </w:rPr>
        <w:t xml:space="preserve">Pseudonymisierung oder Anonymisierung, sowie Art und Zeit der Löschung der </w:t>
      </w:r>
      <w:r w:rsidR="000B38ED" w:rsidRPr="00E263F5">
        <w:rPr>
          <w:color w:val="3426FF"/>
        </w:rPr>
        <w:t xml:space="preserve">personenbezogenen </w:t>
      </w:r>
      <w:r w:rsidR="00247B2A" w:rsidRPr="00E263F5">
        <w:rPr>
          <w:color w:val="3426FF"/>
        </w:rPr>
        <w:t>Daten durch verant</w:t>
      </w:r>
      <w:r w:rsidR="007903AF" w:rsidRPr="00E263F5">
        <w:rPr>
          <w:color w:val="3426FF"/>
        </w:rPr>
        <w:t>w</w:t>
      </w:r>
      <w:r w:rsidR="00247B2A" w:rsidRPr="00E263F5">
        <w:rPr>
          <w:color w:val="3426FF"/>
        </w:rPr>
        <w:t>ortliche Personen</w:t>
      </w:r>
      <w:r w:rsidR="0024470A" w:rsidRPr="00E263F5">
        <w:rPr>
          <w:color w:val="3426FF"/>
        </w:rPr>
        <w:t xml:space="preserve"> (welche?) durchgeführt wird.</w:t>
      </w:r>
    </w:p>
    <w:p w14:paraId="74FB74F6" w14:textId="77777777" w:rsidR="00DD4533" w:rsidRPr="00DD4533" w:rsidRDefault="00DD4533" w:rsidP="00DD4533">
      <w:pPr>
        <w:spacing w:before="120" w:line="276" w:lineRule="auto"/>
      </w:pPr>
      <w:r w:rsidRPr="00DD4533">
        <w:t>Verantwortliche Person: Dr. Paul Taylor</w:t>
      </w:r>
    </w:p>
    <w:p w14:paraId="1F191A6F" w14:textId="6A5218A9" w:rsidR="00DD4533" w:rsidRPr="00DD4533" w:rsidRDefault="00DD4533" w:rsidP="00DD4533">
      <w:pPr>
        <w:spacing w:before="120" w:line="276" w:lineRule="auto"/>
      </w:pPr>
      <w:r w:rsidRPr="00DD4533">
        <w:t>Die Pseudonymisierung wird dadurch erreicht, dass Probanden eine fortlaufende Versuchspersonennummer zugewiesen wird und diese mit einer zufällig generierten Buchstabenkombination kombiniert wird, so dass kein Bezug zwischen den elektronisch gespeicherten Experimentaldaten und den personenbezogenen Daten auf dem Informationsbogen hergestellt werden kann. Zusätzlich sind die mit den Experimentaldaten (d.h. unabhängige und abhängige Variablen) erhobenen persönlichen Daten zu Geschlecht, Alter, Händigkeit etc. der Probanden nur dem Versuchsleiter bekannt und ein entsprechender Laufzettel, der die Zuordnung von Experimentaldaten zu den persönlichen Daten (also Geschlecht, Alter, Händigkeit, etc.) für den Versuchsleiter ermöglicht, wird vernichtet, sobald dieser nicht mehr benötigt wird. Der Zeitpunkt der Löschung wird protokolliert.</w:t>
      </w:r>
    </w:p>
    <w:p w14:paraId="6A88F5DE" w14:textId="77777777" w:rsidR="00DD4533" w:rsidRPr="00E263F5" w:rsidRDefault="00DD4533" w:rsidP="00DD4533">
      <w:pPr>
        <w:spacing w:before="120" w:line="276" w:lineRule="auto"/>
        <w:rPr>
          <w:color w:val="3426FF"/>
        </w:rPr>
      </w:pPr>
    </w:p>
    <w:bookmarkEnd w:id="0"/>
    <w:bookmarkEnd w:id="1"/>
    <w:p w14:paraId="3CCB5A6A" w14:textId="77777777" w:rsidR="000E6C36" w:rsidRDefault="000E6C36" w:rsidP="00FC0CE7">
      <w:pPr>
        <w:spacing w:before="120" w:line="276" w:lineRule="auto"/>
        <w:rPr>
          <w:color w:val="3426FF"/>
        </w:rPr>
      </w:pPr>
      <w:r w:rsidRPr="00E263F5">
        <w:rPr>
          <w:color w:val="3426FF"/>
        </w:rPr>
        <w:t>4.5</w:t>
      </w:r>
      <w:r w:rsidRPr="00E263F5">
        <w:rPr>
          <w:color w:val="3426FF"/>
        </w:rPr>
        <w:tab/>
        <w:t>Können Studienteilnehmer jederzeit die Löschung ihrer Daten verlangen?</w:t>
      </w:r>
    </w:p>
    <w:p w14:paraId="60586AE6" w14:textId="134499DE" w:rsidR="000C2257" w:rsidRPr="00DD4533" w:rsidRDefault="00DD4533" w:rsidP="00FC0CE7">
      <w:pPr>
        <w:spacing w:before="120" w:line="276" w:lineRule="auto"/>
      </w:pPr>
      <w:r w:rsidRPr="00DD4533">
        <w:t>Ja.</w:t>
      </w:r>
    </w:p>
    <w:p w14:paraId="49CF89FA" w14:textId="77777777" w:rsidR="00DD4533" w:rsidRPr="00E263F5" w:rsidRDefault="00DD4533" w:rsidP="00FC0CE7">
      <w:pPr>
        <w:spacing w:before="120" w:line="276" w:lineRule="auto"/>
        <w:rPr>
          <w:color w:val="3426FF"/>
        </w:rPr>
      </w:pPr>
    </w:p>
    <w:p w14:paraId="3B09E3F4" w14:textId="73BFEA91" w:rsidR="000E6C36" w:rsidRPr="00E263F5" w:rsidRDefault="00683DDD" w:rsidP="00FC0CE7">
      <w:pPr>
        <w:spacing w:line="276" w:lineRule="auto"/>
        <w:rPr>
          <w:b/>
          <w:color w:val="3426FF"/>
        </w:rPr>
      </w:pPr>
      <w:r w:rsidRPr="00E263F5">
        <w:rPr>
          <w:b/>
          <w:color w:val="3426FF"/>
        </w:rPr>
        <w:t>5</w:t>
      </w:r>
      <w:r w:rsidR="00B8456D" w:rsidRPr="00E263F5">
        <w:rPr>
          <w:b/>
          <w:color w:val="3426FF"/>
        </w:rPr>
        <w:t>)</w:t>
      </w:r>
      <w:r w:rsidRPr="00E263F5">
        <w:rPr>
          <w:b/>
          <w:color w:val="3426FF"/>
        </w:rPr>
        <w:t xml:space="preserve">  </w:t>
      </w:r>
      <w:r w:rsidR="000E6C36" w:rsidRPr="00E263F5">
        <w:rPr>
          <w:b/>
          <w:color w:val="3426FF"/>
        </w:rPr>
        <w:t>Angaben zur Erklärung der Bereitschaft, an der Studie teilzunehmen</w:t>
      </w:r>
    </w:p>
    <w:p w14:paraId="057ADEC9" w14:textId="7DC3D23E" w:rsidR="000E6C36" w:rsidRPr="008750D3" w:rsidRDefault="008750D3" w:rsidP="00FC0CE7">
      <w:pPr>
        <w:spacing w:before="120" w:line="276" w:lineRule="auto"/>
      </w:pPr>
      <w:r w:rsidRPr="008750D3">
        <w:t>Ein Informationsblatt inklusive Einverständniserklärung für Teilnehmende befindet sich im Anhang.</w:t>
      </w:r>
    </w:p>
    <w:p w14:paraId="176173B5" w14:textId="77777777" w:rsidR="000E6C36" w:rsidRPr="00E263F5" w:rsidRDefault="000E6C36" w:rsidP="00FC0CE7">
      <w:pPr>
        <w:spacing w:line="276" w:lineRule="auto"/>
        <w:rPr>
          <w:color w:val="3426FF"/>
        </w:rPr>
      </w:pPr>
    </w:p>
    <w:p w14:paraId="10A097D6" w14:textId="184E5BCB" w:rsidR="000E6C36" w:rsidRDefault="000E6C36" w:rsidP="00FC0CE7">
      <w:pPr>
        <w:numPr>
          <w:ilvl w:val="1"/>
          <w:numId w:val="8"/>
        </w:numPr>
        <w:spacing w:line="276" w:lineRule="auto"/>
        <w:rPr>
          <w:color w:val="3426FF"/>
        </w:rPr>
      </w:pPr>
      <w:r w:rsidRPr="00E263F5">
        <w:rPr>
          <w:color w:val="3426FF"/>
        </w:rPr>
        <w:t>Nimmt die Bereitschaftserklärung eindeutig Bezug auf die Teilnehmer-Information?</w:t>
      </w:r>
    </w:p>
    <w:p w14:paraId="1124406F" w14:textId="44311F2D" w:rsidR="008750D3" w:rsidRDefault="008750D3" w:rsidP="008750D3">
      <w:pPr>
        <w:spacing w:line="276" w:lineRule="auto"/>
      </w:pPr>
      <w:r w:rsidRPr="008750D3">
        <w:t>Ja.</w:t>
      </w:r>
    </w:p>
    <w:p w14:paraId="2B85D964" w14:textId="77777777" w:rsidR="008750D3" w:rsidRPr="008750D3" w:rsidRDefault="008750D3" w:rsidP="008750D3">
      <w:pPr>
        <w:spacing w:line="276" w:lineRule="auto"/>
      </w:pPr>
    </w:p>
    <w:p w14:paraId="7BED9F3E" w14:textId="0AA4C7E8" w:rsidR="000E6C36" w:rsidRDefault="000E6C36" w:rsidP="00FC0CE7">
      <w:pPr>
        <w:numPr>
          <w:ilvl w:val="1"/>
          <w:numId w:val="8"/>
        </w:numPr>
        <w:spacing w:before="120" w:line="276" w:lineRule="auto"/>
        <w:rPr>
          <w:color w:val="3426FF"/>
        </w:rPr>
      </w:pPr>
      <w:r w:rsidRPr="00E263F5">
        <w:rPr>
          <w:color w:val="3426FF"/>
        </w:rPr>
        <w:t>Führt sie</w:t>
      </w:r>
      <w:r w:rsidR="00C02866">
        <w:rPr>
          <w:color w:val="3426FF"/>
        </w:rPr>
        <w:t xml:space="preserve"> die vorgesehenen Maßnahmen </w:t>
      </w:r>
      <w:r w:rsidR="00214CAF">
        <w:rPr>
          <w:color w:val="3426FF"/>
        </w:rPr>
        <w:t>der Europäischen Datenschutzgrundverordnung</w:t>
      </w:r>
      <w:r w:rsidR="00C80260">
        <w:rPr>
          <w:color w:val="3426FF"/>
        </w:rPr>
        <w:t xml:space="preserve"> </w:t>
      </w:r>
      <w:r w:rsidR="00D90E24" w:rsidRPr="00D90E24">
        <w:rPr>
          <w:color w:val="3426FF"/>
        </w:rPr>
        <w:t>(</w:t>
      </w:r>
      <w:r w:rsidR="00D90E24">
        <w:rPr>
          <w:color w:val="3426FF"/>
        </w:rPr>
        <w:t>DSGVO</w:t>
      </w:r>
      <w:r w:rsidR="00D90E24" w:rsidRPr="00D90E24">
        <w:rPr>
          <w:color w:val="3426FF"/>
        </w:rPr>
        <w:t>)</w:t>
      </w:r>
      <w:r w:rsidRPr="00E263F5">
        <w:rPr>
          <w:color w:val="3426FF"/>
        </w:rPr>
        <w:t xml:space="preserve"> auf?</w:t>
      </w:r>
      <w:r w:rsidR="00D47387">
        <w:rPr>
          <w:color w:val="3426FF"/>
        </w:rPr>
        <w:t xml:space="preserve"> </w:t>
      </w:r>
    </w:p>
    <w:p w14:paraId="62B86007" w14:textId="6E95D423" w:rsidR="008750D3" w:rsidRDefault="008750D3" w:rsidP="008750D3">
      <w:pPr>
        <w:spacing w:line="276" w:lineRule="auto"/>
      </w:pPr>
      <w:r w:rsidRPr="008750D3">
        <w:t>Ja.</w:t>
      </w:r>
    </w:p>
    <w:p w14:paraId="04F84026" w14:textId="77777777" w:rsidR="008750D3" w:rsidRPr="008750D3" w:rsidRDefault="008750D3" w:rsidP="008750D3">
      <w:pPr>
        <w:spacing w:line="276" w:lineRule="auto"/>
      </w:pPr>
    </w:p>
    <w:p w14:paraId="6602F7B2" w14:textId="42C1A7FA" w:rsidR="000E6C36" w:rsidRDefault="000E6C36" w:rsidP="00FC0CE7">
      <w:pPr>
        <w:numPr>
          <w:ilvl w:val="1"/>
          <w:numId w:val="8"/>
        </w:numPr>
        <w:spacing w:before="120" w:line="276" w:lineRule="auto"/>
        <w:rPr>
          <w:color w:val="3426FF"/>
        </w:rPr>
      </w:pPr>
      <w:r w:rsidRPr="00E263F5">
        <w:rPr>
          <w:color w:val="3426FF"/>
        </w:rPr>
        <w:t>Bestätigt sie die Freiwilligkeit der Teilnahme an der Untersuchung?</w:t>
      </w:r>
    </w:p>
    <w:p w14:paraId="1A56082D" w14:textId="621642F4" w:rsidR="008750D3" w:rsidRDefault="008750D3" w:rsidP="008750D3">
      <w:pPr>
        <w:spacing w:line="276" w:lineRule="auto"/>
      </w:pPr>
      <w:r w:rsidRPr="008750D3">
        <w:t>Ja.</w:t>
      </w:r>
    </w:p>
    <w:p w14:paraId="0B137CAF" w14:textId="77777777" w:rsidR="008750D3" w:rsidRPr="008750D3" w:rsidRDefault="008750D3" w:rsidP="008750D3">
      <w:pPr>
        <w:spacing w:line="276" w:lineRule="auto"/>
      </w:pPr>
    </w:p>
    <w:p w14:paraId="1AE55057" w14:textId="05A30A96" w:rsidR="000E6C36" w:rsidRDefault="000E6C36" w:rsidP="00FC0CE7">
      <w:pPr>
        <w:numPr>
          <w:ilvl w:val="1"/>
          <w:numId w:val="8"/>
        </w:numPr>
        <w:spacing w:before="120" w:line="276" w:lineRule="auto"/>
        <w:rPr>
          <w:color w:val="3426FF"/>
        </w:rPr>
      </w:pPr>
      <w:r w:rsidRPr="00E263F5">
        <w:rPr>
          <w:color w:val="3426FF"/>
        </w:rPr>
        <w:t>Erwähnt sie das (unter 3d erläuterte) Recht, die Bereitschaftserklärung jederzeit widerrufen zu können?</w:t>
      </w:r>
    </w:p>
    <w:p w14:paraId="72B87B7E" w14:textId="77777777" w:rsidR="008750D3" w:rsidRDefault="008750D3" w:rsidP="008750D3">
      <w:pPr>
        <w:spacing w:line="276" w:lineRule="auto"/>
      </w:pPr>
      <w:r w:rsidRPr="008750D3">
        <w:lastRenderedPageBreak/>
        <w:t>Ja.</w:t>
      </w:r>
    </w:p>
    <w:p w14:paraId="5AD9DB22" w14:textId="77777777" w:rsidR="008750D3" w:rsidRPr="00E263F5" w:rsidRDefault="008750D3" w:rsidP="008750D3">
      <w:pPr>
        <w:spacing w:before="120" w:line="276" w:lineRule="auto"/>
        <w:rPr>
          <w:color w:val="3426FF"/>
        </w:rPr>
      </w:pPr>
    </w:p>
    <w:p w14:paraId="0C5F88EF" w14:textId="03EA824D" w:rsidR="00EB565A" w:rsidRDefault="00EB565A" w:rsidP="00FC0CE7">
      <w:pPr>
        <w:numPr>
          <w:ilvl w:val="1"/>
          <w:numId w:val="8"/>
        </w:numPr>
        <w:spacing w:before="120" w:line="276" w:lineRule="auto"/>
        <w:rPr>
          <w:color w:val="3426FF"/>
        </w:rPr>
      </w:pPr>
      <w:r w:rsidRPr="00E263F5">
        <w:rPr>
          <w:color w:val="3426FF"/>
        </w:rPr>
        <w:t>Ein Ansprechpartner</w:t>
      </w:r>
      <w:r w:rsidR="007B4108" w:rsidRPr="00E263F5">
        <w:rPr>
          <w:color w:val="3426FF"/>
        </w:rPr>
        <w:t xml:space="preserve"> für Rückfrage </w:t>
      </w:r>
      <w:r w:rsidR="00970B62" w:rsidRPr="00E263F5">
        <w:rPr>
          <w:color w:val="3426FF"/>
        </w:rPr>
        <w:t xml:space="preserve">der ProbandInnen </w:t>
      </w:r>
      <w:r w:rsidR="007B4108" w:rsidRPr="00E263F5">
        <w:rPr>
          <w:color w:val="3426FF"/>
        </w:rPr>
        <w:t>zur Studie</w:t>
      </w:r>
      <w:r w:rsidR="008812BF" w:rsidRPr="00E263F5">
        <w:rPr>
          <w:color w:val="3426FF"/>
        </w:rPr>
        <w:t xml:space="preserve"> </w:t>
      </w:r>
      <w:r w:rsidR="007B4108" w:rsidRPr="00E263F5">
        <w:rPr>
          <w:color w:val="3426FF"/>
        </w:rPr>
        <w:t>muss angegeben werden.</w:t>
      </w:r>
    </w:p>
    <w:p w14:paraId="5695671D" w14:textId="6F43C0B3" w:rsidR="00173B88" w:rsidRDefault="00173B88" w:rsidP="00173B88">
      <w:pPr>
        <w:spacing w:before="120" w:line="276" w:lineRule="auto"/>
      </w:pPr>
      <w:r w:rsidRPr="00173B88">
        <w:t>Ein Ansprechpartner wird genannt.</w:t>
      </w:r>
    </w:p>
    <w:p w14:paraId="154482E6" w14:textId="77777777" w:rsidR="005E1438" w:rsidRPr="00173B88" w:rsidRDefault="005E1438" w:rsidP="00173B88">
      <w:pPr>
        <w:spacing w:before="120" w:line="276" w:lineRule="auto"/>
      </w:pPr>
    </w:p>
    <w:p w14:paraId="4E4F4AC3" w14:textId="003A50F5" w:rsidR="008F5E7B" w:rsidRPr="00E263F5" w:rsidRDefault="008F5E7B" w:rsidP="00FC0CE7">
      <w:pPr>
        <w:numPr>
          <w:ilvl w:val="1"/>
          <w:numId w:val="8"/>
        </w:numPr>
        <w:spacing w:before="120" w:line="276" w:lineRule="auto"/>
        <w:rPr>
          <w:color w:val="3426FF"/>
        </w:rPr>
      </w:pPr>
      <w:r w:rsidRPr="00E263F5">
        <w:rPr>
          <w:color w:val="3426FF"/>
        </w:rPr>
        <w:t xml:space="preserve">Bei vollständig </w:t>
      </w:r>
      <w:r w:rsidR="00633151" w:rsidRPr="00E263F5">
        <w:rPr>
          <w:color w:val="3426FF"/>
        </w:rPr>
        <w:t>anonymisierten Daten muss in der</w:t>
      </w:r>
      <w:r w:rsidRPr="00E263F5">
        <w:rPr>
          <w:color w:val="3426FF"/>
        </w:rPr>
        <w:t xml:space="preserve"> </w:t>
      </w:r>
      <w:r w:rsidR="009C6A03" w:rsidRPr="00E263F5">
        <w:rPr>
          <w:color w:val="3426FF"/>
        </w:rPr>
        <w:t xml:space="preserve">Probandeninformation </w:t>
      </w:r>
      <w:r w:rsidR="00633151" w:rsidRPr="00E263F5">
        <w:rPr>
          <w:color w:val="3426FF"/>
        </w:rPr>
        <w:t xml:space="preserve">darauf hingewiesen werden, dass </w:t>
      </w:r>
      <w:r w:rsidR="00A16E8C" w:rsidRPr="00E263F5">
        <w:rPr>
          <w:color w:val="3426FF"/>
        </w:rPr>
        <w:t xml:space="preserve">die Rohdaten </w:t>
      </w:r>
      <w:r w:rsidR="009D3286" w:rsidRPr="00E263F5">
        <w:rPr>
          <w:color w:val="3426FF"/>
        </w:rPr>
        <w:t>öffentlich zugänglich gemacht werden</w:t>
      </w:r>
      <w:r w:rsidR="003F5ED3" w:rsidRPr="00E263F5">
        <w:rPr>
          <w:color w:val="3426FF"/>
        </w:rPr>
        <w:t xml:space="preserve">, wenn sie in öffentlich </w:t>
      </w:r>
      <w:r w:rsidR="00BF3360" w:rsidRPr="00E263F5">
        <w:rPr>
          <w:color w:val="3426FF"/>
        </w:rPr>
        <w:t>zugänglich</w:t>
      </w:r>
      <w:r w:rsidR="0055381E" w:rsidRPr="00E263F5">
        <w:rPr>
          <w:color w:val="3426FF"/>
        </w:rPr>
        <w:t xml:space="preserve"> wissenschaftliche Repositorien/Datenbanken überführt werden</w:t>
      </w:r>
      <w:r w:rsidR="009D3286" w:rsidRPr="00E263F5">
        <w:rPr>
          <w:color w:val="3426FF"/>
        </w:rPr>
        <w:t>.</w:t>
      </w:r>
      <w:r w:rsidR="00E52FB7" w:rsidRPr="00E263F5">
        <w:rPr>
          <w:color w:val="3426FF"/>
        </w:rPr>
        <w:t xml:space="preserve"> </w:t>
      </w:r>
    </w:p>
    <w:p w14:paraId="5D888B3D" w14:textId="11056A3A" w:rsidR="00826D64" w:rsidRPr="005E1438" w:rsidRDefault="005E1438" w:rsidP="005E1438">
      <w:pPr>
        <w:spacing w:before="120" w:line="276" w:lineRule="auto"/>
      </w:pPr>
      <w:r w:rsidRPr="005E1438">
        <w:t>Ein entsprechender Hinweis ist vorhanden.</w:t>
      </w:r>
    </w:p>
    <w:p w14:paraId="1B6FB328" w14:textId="5BDFD019" w:rsidR="00BE4DF3" w:rsidRDefault="00BE4DF3" w:rsidP="00A3233B"/>
    <w:p w14:paraId="343F2C25" w14:textId="768D51D8" w:rsidR="00BE4DF3" w:rsidRDefault="00BE4DF3" w:rsidP="00A3233B"/>
    <w:p w14:paraId="7ADB7D9C" w14:textId="4028EECD" w:rsidR="0050553D" w:rsidRPr="006322EA" w:rsidRDefault="00BE4DF3" w:rsidP="00A3233B">
      <w:pPr>
        <w:rPr>
          <w:b/>
          <w:bCs/>
          <w:color w:val="3426FF"/>
          <w:lang w:val="en-GB"/>
        </w:rPr>
      </w:pPr>
      <w:r w:rsidRPr="006322EA">
        <w:rPr>
          <w:b/>
          <w:bCs/>
          <w:color w:val="3426FF"/>
          <w:lang w:val="en-GB"/>
        </w:rPr>
        <w:t>Literaturverzeichnis</w:t>
      </w:r>
    </w:p>
    <w:p w14:paraId="7D5DFEF1" w14:textId="77777777" w:rsidR="0050553D" w:rsidRPr="006322EA" w:rsidRDefault="0050553D" w:rsidP="00A3233B">
      <w:pPr>
        <w:rPr>
          <w:b/>
          <w:bCs/>
          <w:color w:val="3426FF"/>
          <w:lang w:val="en-GB"/>
        </w:rPr>
      </w:pPr>
    </w:p>
    <w:p w14:paraId="2B5AC2A5" w14:textId="77777777" w:rsidR="00EB6636" w:rsidRPr="00EB6636" w:rsidRDefault="0050553D" w:rsidP="00EB6636">
      <w:pPr>
        <w:pStyle w:val="Bibliography"/>
        <w:spacing w:line="276" w:lineRule="auto"/>
        <w:rPr>
          <w:lang w:val="en-GB"/>
        </w:rPr>
      </w:pPr>
      <w:r>
        <w:rPr>
          <w:color w:val="3426FF"/>
        </w:rPr>
        <w:fldChar w:fldCharType="begin"/>
      </w:r>
      <w:r w:rsidRPr="0050553D">
        <w:rPr>
          <w:color w:val="3426FF"/>
          <w:lang w:val="en-GB"/>
        </w:rPr>
        <w:instrText xml:space="preserve"> ADDIN ZOTERO_BIBL {"uncited":[],"omitted":[],"custom":[]} CSL_BIBLIOGRAPHY </w:instrText>
      </w:r>
      <w:r>
        <w:rPr>
          <w:color w:val="3426FF"/>
        </w:rPr>
        <w:fldChar w:fldCharType="separate"/>
      </w:r>
      <w:r w:rsidR="00EB6636" w:rsidRPr="00EB6636">
        <w:rPr>
          <w:lang w:val="en-GB"/>
        </w:rPr>
        <w:t xml:space="preserve">Bruyneel, M., Sanida, C., Art, G., Libert, W., Cuvelier, L., Paesmans, M., Sergysels, R., &amp; Ninane, V. (2011). Sleep efficiency during sleep studies: Results of a prospective study comparing home-based and in-hospital polysomnography. </w:t>
      </w:r>
      <w:r w:rsidR="00EB6636" w:rsidRPr="00EB6636">
        <w:rPr>
          <w:i/>
          <w:iCs/>
          <w:lang w:val="en-GB"/>
        </w:rPr>
        <w:t>Journal of Sleep Research</w:t>
      </w:r>
      <w:r w:rsidR="00EB6636" w:rsidRPr="00EB6636">
        <w:rPr>
          <w:lang w:val="en-GB"/>
        </w:rPr>
        <w:t xml:space="preserve">, </w:t>
      </w:r>
      <w:r w:rsidR="00EB6636" w:rsidRPr="00EB6636">
        <w:rPr>
          <w:i/>
          <w:iCs/>
          <w:lang w:val="en-GB"/>
        </w:rPr>
        <w:t>20</w:t>
      </w:r>
      <w:r w:rsidR="00EB6636" w:rsidRPr="00EB6636">
        <w:rPr>
          <w:lang w:val="en-GB"/>
        </w:rPr>
        <w:t>(1pt2), 201–206. https://doi.org/10.1111/j.1365-2869.2010.00859.x</w:t>
      </w:r>
    </w:p>
    <w:p w14:paraId="53E9FC9F" w14:textId="77777777" w:rsidR="00EB6636" w:rsidRPr="00EB6636" w:rsidRDefault="00EB6636" w:rsidP="00EB6636">
      <w:pPr>
        <w:pStyle w:val="Bibliography"/>
        <w:spacing w:line="276" w:lineRule="auto"/>
        <w:rPr>
          <w:lang w:val="en-GB"/>
        </w:rPr>
      </w:pPr>
      <w:r w:rsidRPr="00EB6636">
        <w:rPr>
          <w:lang w:val="en-GB"/>
        </w:rPr>
        <w:t xml:space="preserve">Crick, F., &amp; Koch, C. (2003). A framework for consciousness. </w:t>
      </w:r>
      <w:r w:rsidRPr="00EB6636">
        <w:rPr>
          <w:i/>
          <w:iCs/>
          <w:lang w:val="en-GB"/>
        </w:rPr>
        <w:t>Nature Neuroscience</w:t>
      </w:r>
      <w:r w:rsidRPr="00EB6636">
        <w:rPr>
          <w:lang w:val="en-GB"/>
        </w:rPr>
        <w:t xml:space="preserve">, </w:t>
      </w:r>
      <w:r w:rsidRPr="00EB6636">
        <w:rPr>
          <w:i/>
          <w:iCs/>
          <w:lang w:val="en-GB"/>
        </w:rPr>
        <w:t>6</w:t>
      </w:r>
      <w:r w:rsidRPr="00EB6636">
        <w:rPr>
          <w:lang w:val="en-GB"/>
        </w:rPr>
        <w:t>(2), 119–126. https://doi.org/10.1038/nn0203-119</w:t>
      </w:r>
    </w:p>
    <w:p w14:paraId="528D40F1" w14:textId="77777777" w:rsidR="00EB6636" w:rsidRPr="00EB6636" w:rsidRDefault="00EB6636" w:rsidP="00EB6636">
      <w:pPr>
        <w:pStyle w:val="Bibliography"/>
        <w:spacing w:line="276" w:lineRule="auto"/>
        <w:rPr>
          <w:lang w:val="en-GB"/>
        </w:rPr>
      </w:pPr>
      <w:r w:rsidRPr="00EB6636">
        <w:t xml:space="preserve">Dowsett, J., Dieterich, M., &amp; Taylor, P. C. J. (2020). </w:t>
      </w:r>
      <w:r w:rsidRPr="00EB6636">
        <w:rPr>
          <w:lang w:val="en-GB"/>
        </w:rPr>
        <w:t xml:space="preserve">Mobile steady-state evoked potential recording: Dissociable neural effects of real-world navigation and visual stimulation. </w:t>
      </w:r>
      <w:r w:rsidRPr="00EB6636">
        <w:rPr>
          <w:i/>
          <w:iCs/>
          <w:lang w:val="en-GB"/>
        </w:rPr>
        <w:t>Journal of Neuroscience Methods</w:t>
      </w:r>
      <w:r w:rsidRPr="00EB6636">
        <w:rPr>
          <w:lang w:val="en-GB"/>
        </w:rPr>
        <w:t xml:space="preserve">, </w:t>
      </w:r>
      <w:r w:rsidRPr="00EB6636">
        <w:rPr>
          <w:i/>
          <w:iCs/>
          <w:lang w:val="en-GB"/>
        </w:rPr>
        <w:t>332</w:t>
      </w:r>
      <w:r w:rsidRPr="00EB6636">
        <w:rPr>
          <w:lang w:val="en-GB"/>
        </w:rPr>
        <w:t>, 108540. https://doi.org/10.1016/j.jneumeth.2019.108540</w:t>
      </w:r>
    </w:p>
    <w:p w14:paraId="10014DF2" w14:textId="77777777" w:rsidR="00EB6636" w:rsidRPr="00EB6636" w:rsidRDefault="00EB6636" w:rsidP="00EB6636">
      <w:pPr>
        <w:pStyle w:val="Bibliography"/>
        <w:spacing w:line="276" w:lineRule="auto"/>
      </w:pPr>
      <w:r w:rsidRPr="00EB6636">
        <w:rPr>
          <w:lang w:val="en-GB"/>
        </w:rPr>
        <w:t xml:space="preserve">Fell, J., Axmacher, N., &amp; Haupt, S. (2010). From alpha to gamma: Electrophysiological correlates of meditation-related states of consciousness. </w:t>
      </w:r>
      <w:r w:rsidRPr="00EB6636">
        <w:rPr>
          <w:i/>
          <w:iCs/>
        </w:rPr>
        <w:t>Medical Hypotheses</w:t>
      </w:r>
      <w:r w:rsidRPr="00EB6636">
        <w:t xml:space="preserve">, </w:t>
      </w:r>
      <w:r w:rsidRPr="00EB6636">
        <w:rPr>
          <w:i/>
          <w:iCs/>
        </w:rPr>
        <w:t>75</w:t>
      </w:r>
      <w:r w:rsidRPr="00EB6636">
        <w:t>(2), 218–224. https://doi.org/10.1016/j.mehy.2010.02.025</w:t>
      </w:r>
    </w:p>
    <w:p w14:paraId="1D180213" w14:textId="77777777" w:rsidR="00EB6636" w:rsidRPr="00EB6636" w:rsidRDefault="00EB6636" w:rsidP="00EB6636">
      <w:pPr>
        <w:pStyle w:val="Bibliography"/>
        <w:spacing w:line="276" w:lineRule="auto"/>
        <w:rPr>
          <w:lang w:val="en-GB"/>
        </w:rPr>
      </w:pPr>
      <w:r w:rsidRPr="00EB6636">
        <w:t xml:space="preserve">Ferster, M. L., Lustenberger, C., &amp; Karlen, W. (2019). </w:t>
      </w:r>
      <w:r w:rsidRPr="00EB6636">
        <w:rPr>
          <w:lang w:val="en-GB"/>
        </w:rPr>
        <w:t xml:space="preserve">Configurable Mobile System for Autonomous High-Quality Sleep Monitoring and Closed-Loop Acoustic Stimulation. </w:t>
      </w:r>
      <w:r w:rsidRPr="00EB6636">
        <w:rPr>
          <w:i/>
          <w:iCs/>
          <w:lang w:val="en-GB"/>
        </w:rPr>
        <w:t>IEEE Sensors Letters</w:t>
      </w:r>
      <w:r w:rsidRPr="00EB6636">
        <w:rPr>
          <w:lang w:val="en-GB"/>
        </w:rPr>
        <w:t xml:space="preserve">, </w:t>
      </w:r>
      <w:r w:rsidRPr="00EB6636">
        <w:rPr>
          <w:i/>
          <w:iCs/>
          <w:lang w:val="en-GB"/>
        </w:rPr>
        <w:t>3</w:t>
      </w:r>
      <w:r w:rsidRPr="00EB6636">
        <w:rPr>
          <w:lang w:val="en-GB"/>
        </w:rPr>
        <w:t>(5), 1–4. https://doi.org/10.1109/LSENS.2019.2914425</w:t>
      </w:r>
    </w:p>
    <w:p w14:paraId="3D145F7B" w14:textId="77777777" w:rsidR="00EB6636" w:rsidRPr="00EB6636" w:rsidRDefault="00EB6636" w:rsidP="00EB6636">
      <w:pPr>
        <w:pStyle w:val="Bibliography"/>
        <w:spacing w:line="276" w:lineRule="auto"/>
        <w:rPr>
          <w:lang w:val="en-GB"/>
        </w:rPr>
      </w:pPr>
      <w:r w:rsidRPr="00EB6636">
        <w:rPr>
          <w:lang w:val="en-GB"/>
        </w:rPr>
        <w:t xml:space="preserve">Figueiro, M. G., Sloane, P. D., Ward, K., Reed, D., Zimmerman, S., Preisser, J. S., Garg, S., &amp; Wretman, C. J. (2018). Impact of an Individually Tailored Light Mask on Sleep Parameters in Older Adults with Advanced Phase Sleep Disorder. </w:t>
      </w:r>
      <w:r w:rsidRPr="00EB6636">
        <w:rPr>
          <w:i/>
          <w:iCs/>
          <w:lang w:val="en-GB"/>
        </w:rPr>
        <w:t>Behavioral Sleep Medicine</w:t>
      </w:r>
      <w:r w:rsidRPr="00EB6636">
        <w:rPr>
          <w:lang w:val="en-GB"/>
        </w:rPr>
        <w:t>, 1–15. https://doi.org/10.1080/15402002.2018.1557189</w:t>
      </w:r>
    </w:p>
    <w:p w14:paraId="519FBD96" w14:textId="77777777" w:rsidR="00EB6636" w:rsidRPr="00EB6636" w:rsidRDefault="00EB6636" w:rsidP="00EB6636">
      <w:pPr>
        <w:pStyle w:val="Bibliography"/>
        <w:spacing w:line="276" w:lineRule="auto"/>
        <w:rPr>
          <w:lang w:val="en-GB"/>
        </w:rPr>
      </w:pPr>
      <w:r w:rsidRPr="00EB6636">
        <w:rPr>
          <w:lang w:val="en-GB"/>
        </w:rPr>
        <w:t xml:space="preserve">Geyer, T., Mueller, H. J., Assumpcao, L., &amp; Gais, S. (2013). Sleep-Effects on Implicit and Explicit Memory in Repeated Visual Search. </w:t>
      </w:r>
      <w:r w:rsidRPr="00EB6636">
        <w:rPr>
          <w:i/>
          <w:iCs/>
          <w:lang w:val="en-GB"/>
        </w:rPr>
        <w:t>PLOS ONE</w:t>
      </w:r>
      <w:r w:rsidRPr="00EB6636">
        <w:rPr>
          <w:lang w:val="en-GB"/>
        </w:rPr>
        <w:t xml:space="preserve">, </w:t>
      </w:r>
      <w:r w:rsidRPr="00EB6636">
        <w:rPr>
          <w:i/>
          <w:iCs/>
          <w:lang w:val="en-GB"/>
        </w:rPr>
        <w:t>8</w:t>
      </w:r>
      <w:r w:rsidRPr="00EB6636">
        <w:rPr>
          <w:lang w:val="en-GB"/>
        </w:rPr>
        <w:t>(8), e69953. https://doi.org/10.1371/journal.pone.0069953</w:t>
      </w:r>
    </w:p>
    <w:p w14:paraId="7838FD67" w14:textId="77777777" w:rsidR="00EB6636" w:rsidRPr="00EB6636" w:rsidRDefault="00EB6636" w:rsidP="00EB6636">
      <w:pPr>
        <w:pStyle w:val="Bibliography"/>
        <w:spacing w:line="276" w:lineRule="auto"/>
        <w:rPr>
          <w:lang w:val="en-GB"/>
        </w:rPr>
      </w:pPr>
      <w:r w:rsidRPr="00EB6636">
        <w:rPr>
          <w:lang w:val="en-GB"/>
        </w:rPr>
        <w:t xml:space="preserve">Murphy, M., Bruno, M.-A., Riedner, B. A., Boveroux, P., Noirhomme, Q., Landsness, E. C., Brichant, J.-F., Phillips, C., Massimini, M., Laureys, S., Tononi, G., &amp; Boly, M. (2011). Propofol Anesthesia and Sleep: A High-Density EEG Study. </w:t>
      </w:r>
      <w:r w:rsidRPr="00EB6636">
        <w:rPr>
          <w:i/>
          <w:iCs/>
          <w:lang w:val="en-GB"/>
        </w:rPr>
        <w:t>Sleep</w:t>
      </w:r>
      <w:r w:rsidRPr="00EB6636">
        <w:rPr>
          <w:lang w:val="en-GB"/>
        </w:rPr>
        <w:t xml:space="preserve">, </w:t>
      </w:r>
      <w:r w:rsidRPr="00EB6636">
        <w:rPr>
          <w:i/>
          <w:iCs/>
          <w:lang w:val="en-GB"/>
        </w:rPr>
        <w:t>34</w:t>
      </w:r>
      <w:r w:rsidRPr="00EB6636">
        <w:rPr>
          <w:lang w:val="en-GB"/>
        </w:rPr>
        <w:t>(3), 283–291. https://doi.org/10.1093/sleep/34.3.283</w:t>
      </w:r>
    </w:p>
    <w:p w14:paraId="3D5E576C" w14:textId="77777777" w:rsidR="00EB6636" w:rsidRPr="00EB6636" w:rsidRDefault="00EB6636" w:rsidP="00EB6636">
      <w:pPr>
        <w:pStyle w:val="Bibliography"/>
        <w:spacing w:line="276" w:lineRule="auto"/>
        <w:rPr>
          <w:lang w:val="fr-FR"/>
        </w:rPr>
      </w:pPr>
      <w:r w:rsidRPr="00EB6636">
        <w:rPr>
          <w:lang w:val="en-GB"/>
        </w:rPr>
        <w:t xml:space="preserve">Okusa, T., &amp; Kakigi, R. (2002). Structure of visual evoked magnetic field during sleep in humans. </w:t>
      </w:r>
      <w:r w:rsidRPr="00EB6636">
        <w:rPr>
          <w:i/>
          <w:iCs/>
          <w:lang w:val="fr-FR"/>
        </w:rPr>
        <w:t>Neuroscience Letters</w:t>
      </w:r>
      <w:r w:rsidRPr="00EB6636">
        <w:rPr>
          <w:lang w:val="fr-FR"/>
        </w:rPr>
        <w:t xml:space="preserve">, </w:t>
      </w:r>
      <w:r w:rsidRPr="00EB6636">
        <w:rPr>
          <w:i/>
          <w:iCs/>
          <w:lang w:val="fr-FR"/>
        </w:rPr>
        <w:t>328</w:t>
      </w:r>
      <w:r w:rsidRPr="00EB6636">
        <w:rPr>
          <w:lang w:val="fr-FR"/>
        </w:rPr>
        <w:t>(2), 113–116. https://doi.org/10.1016/S0304-3940(02)00480-9</w:t>
      </w:r>
    </w:p>
    <w:p w14:paraId="674C9F93" w14:textId="77777777" w:rsidR="00EB6636" w:rsidRPr="00EB6636" w:rsidRDefault="00EB6636" w:rsidP="00EB6636">
      <w:pPr>
        <w:pStyle w:val="Bibliography"/>
        <w:spacing w:line="276" w:lineRule="auto"/>
        <w:rPr>
          <w:lang w:val="en-GB"/>
        </w:rPr>
      </w:pPr>
      <w:r w:rsidRPr="00EB6636">
        <w:rPr>
          <w:lang w:val="fr-FR"/>
        </w:rPr>
        <w:lastRenderedPageBreak/>
        <w:t xml:space="preserve">Sahin, L., &amp; Figueiro, M. G. (2020). </w:t>
      </w:r>
      <w:r w:rsidRPr="00EB6636">
        <w:rPr>
          <w:lang w:val="en-GB"/>
        </w:rPr>
        <w:t xml:space="preserve">Flickering red-light stimulus for promoting coherent 40 Hz neural oscillation: A feasibility study. </w:t>
      </w:r>
      <w:r w:rsidRPr="00EB6636">
        <w:rPr>
          <w:i/>
          <w:iCs/>
          <w:lang w:val="en-GB"/>
        </w:rPr>
        <w:t>Journal of Alzheimer’s Disease : JAD</w:t>
      </w:r>
      <w:r w:rsidRPr="00EB6636">
        <w:rPr>
          <w:lang w:val="en-GB"/>
        </w:rPr>
        <w:t xml:space="preserve">, </w:t>
      </w:r>
      <w:r w:rsidRPr="00EB6636">
        <w:rPr>
          <w:i/>
          <w:iCs/>
          <w:lang w:val="en-GB"/>
        </w:rPr>
        <w:t>75</w:t>
      </w:r>
      <w:r w:rsidRPr="00EB6636">
        <w:rPr>
          <w:lang w:val="en-GB"/>
        </w:rPr>
        <w:t>(3), 911–921. https://doi.org/10.3233/JAD-200179</w:t>
      </w:r>
    </w:p>
    <w:p w14:paraId="0192C656" w14:textId="77777777" w:rsidR="00EB6636" w:rsidRPr="00EB6636" w:rsidRDefault="00EB6636" w:rsidP="00EB6636">
      <w:pPr>
        <w:pStyle w:val="Bibliography"/>
        <w:spacing w:line="276" w:lineRule="auto"/>
        <w:rPr>
          <w:lang w:val="en-GB"/>
        </w:rPr>
      </w:pPr>
      <w:r w:rsidRPr="00EB6636">
        <w:rPr>
          <w:lang w:val="en-GB"/>
        </w:rPr>
        <w:t xml:space="preserve">Sahni, J. N., Czanner, G., Gutu, T., Taylor, S. A., Bennett, K. M., Wuerger, S. M., Grierson, I., Murray-Dunning, C., Holland, M. N., &amp; Harding, S. P. (2017). Safety and acceptability of an organic light-emitting diode sleep mask as a potential therapy for retinal disease. </w:t>
      </w:r>
      <w:r w:rsidRPr="00EB6636">
        <w:rPr>
          <w:i/>
          <w:iCs/>
          <w:lang w:val="en-GB"/>
        </w:rPr>
        <w:t>Eye</w:t>
      </w:r>
      <w:r w:rsidRPr="00EB6636">
        <w:rPr>
          <w:lang w:val="en-GB"/>
        </w:rPr>
        <w:t xml:space="preserve">, </w:t>
      </w:r>
      <w:r w:rsidRPr="00EB6636">
        <w:rPr>
          <w:i/>
          <w:iCs/>
          <w:lang w:val="en-GB"/>
        </w:rPr>
        <w:t>31</w:t>
      </w:r>
      <w:r w:rsidRPr="00EB6636">
        <w:rPr>
          <w:lang w:val="en-GB"/>
        </w:rPr>
        <w:t>(1), 97–106. https://doi.org/10.1038/eye.2016.259</w:t>
      </w:r>
    </w:p>
    <w:p w14:paraId="76CF9559" w14:textId="77777777" w:rsidR="00EB6636" w:rsidRPr="00EB6636" w:rsidRDefault="00EB6636" w:rsidP="00EB6636">
      <w:pPr>
        <w:pStyle w:val="Bibliography"/>
        <w:spacing w:line="276" w:lineRule="auto"/>
        <w:rPr>
          <w:lang w:val="en-GB"/>
        </w:rPr>
      </w:pPr>
      <w:r w:rsidRPr="00EB6636">
        <w:rPr>
          <w:lang w:val="en-GB"/>
        </w:rPr>
        <w:t xml:space="preserve">Sharon, O., &amp; Nir, Y. (2018). Attenuated Fast Steady-State Visual Evoked Potentials During Human Sleep. </w:t>
      </w:r>
      <w:r w:rsidRPr="00EB6636">
        <w:rPr>
          <w:i/>
          <w:iCs/>
          <w:lang w:val="en-GB"/>
        </w:rPr>
        <w:t>Cerebral Cortex (New York, N.Y.: 1991)</w:t>
      </w:r>
      <w:r w:rsidRPr="00EB6636">
        <w:rPr>
          <w:lang w:val="en-GB"/>
        </w:rPr>
        <w:t xml:space="preserve">, </w:t>
      </w:r>
      <w:r w:rsidRPr="00EB6636">
        <w:rPr>
          <w:i/>
          <w:iCs/>
          <w:lang w:val="en-GB"/>
        </w:rPr>
        <w:t>28</w:t>
      </w:r>
      <w:r w:rsidRPr="00EB6636">
        <w:rPr>
          <w:lang w:val="en-GB"/>
        </w:rPr>
        <w:t>(4), 1297–1311. https://doi.org/10.1093/cercor/bhx043</w:t>
      </w:r>
    </w:p>
    <w:p w14:paraId="14A17BCF" w14:textId="77777777" w:rsidR="00EB6636" w:rsidRPr="00EB6636" w:rsidRDefault="00EB6636" w:rsidP="00EB6636">
      <w:pPr>
        <w:pStyle w:val="Bibliography"/>
        <w:spacing w:line="276" w:lineRule="auto"/>
        <w:rPr>
          <w:lang w:val="en-GB"/>
        </w:rPr>
      </w:pPr>
      <w:r w:rsidRPr="00EB6636">
        <w:rPr>
          <w:lang w:val="fr-FR"/>
        </w:rPr>
        <w:t xml:space="preserve">Sifuentes-Ortega, R., Lenc, T., Nozaradan, S., &amp; Peigneux, P. (2021). </w:t>
      </w:r>
      <w:r w:rsidRPr="00EB6636">
        <w:rPr>
          <w:lang w:val="en-GB"/>
        </w:rPr>
        <w:t xml:space="preserve">Partially Preserved Processing of Musical Rhythms in REM but Not in NREM Sleep. </w:t>
      </w:r>
      <w:r w:rsidRPr="00EB6636">
        <w:rPr>
          <w:i/>
          <w:iCs/>
          <w:lang w:val="en-GB"/>
        </w:rPr>
        <w:t>Cerebral Cortex</w:t>
      </w:r>
      <w:r w:rsidRPr="00EB6636">
        <w:rPr>
          <w:lang w:val="en-GB"/>
        </w:rPr>
        <w:t>, bhab303. https://doi.org/10.1093/cercor/bhab303</w:t>
      </w:r>
    </w:p>
    <w:p w14:paraId="1217789D" w14:textId="77777777" w:rsidR="00EB6636" w:rsidRPr="00EB6636" w:rsidRDefault="00EB6636" w:rsidP="00EB6636">
      <w:pPr>
        <w:pStyle w:val="Bibliography"/>
        <w:spacing w:line="276" w:lineRule="auto"/>
        <w:rPr>
          <w:lang w:val="en-GB"/>
        </w:rPr>
      </w:pPr>
      <w:r w:rsidRPr="00EB6636">
        <w:rPr>
          <w:lang w:val="en-GB"/>
        </w:rPr>
        <w:t xml:space="preserve">Sivaprasad, S., Vasconcelos, J. C., Prevost, A. T., Holmes, H., Hykin, P., George, S., Murphy, C., Kelly, J., Arden, G. B., Ahfat, F., Bhatnagar, A., Narendran, N., Chavan, R., Cole, A., Crosby-Nwaobi, R., Patrao, N., Menon, D., Hogg, C., Rubin, G., … Sahu, D. (2018). Clinical efficacy and safety of a light mask for prevention of dark adaptation in treating and preventing progression of early diabetic macular oedema at 24 months (CLEOPATRA): A multicentre, phase 3, randomised controlled trial. </w:t>
      </w:r>
      <w:r w:rsidRPr="00EB6636">
        <w:rPr>
          <w:i/>
          <w:iCs/>
          <w:lang w:val="en-GB"/>
        </w:rPr>
        <w:t>The Lancet Diabetes &amp; Endocrinology</w:t>
      </w:r>
      <w:r w:rsidRPr="00EB6636">
        <w:rPr>
          <w:lang w:val="en-GB"/>
        </w:rPr>
        <w:t xml:space="preserve">, </w:t>
      </w:r>
      <w:r w:rsidRPr="00EB6636">
        <w:rPr>
          <w:i/>
          <w:iCs/>
          <w:lang w:val="en-GB"/>
        </w:rPr>
        <w:t>6</w:t>
      </w:r>
      <w:r w:rsidRPr="00EB6636">
        <w:rPr>
          <w:lang w:val="en-GB"/>
        </w:rPr>
        <w:t>(5), 382–391. https://doi.org/10.1016/S2213-8587(18)30036-6</w:t>
      </w:r>
    </w:p>
    <w:p w14:paraId="297ACC4B" w14:textId="77777777" w:rsidR="00EB6636" w:rsidRPr="00EB6636" w:rsidRDefault="00EB6636" w:rsidP="00EB6636">
      <w:pPr>
        <w:pStyle w:val="Bibliography"/>
        <w:spacing w:line="276" w:lineRule="auto"/>
        <w:rPr>
          <w:lang w:val="en-GB"/>
        </w:rPr>
      </w:pPr>
      <w:r w:rsidRPr="00EB6636">
        <w:rPr>
          <w:lang w:val="en-GB"/>
        </w:rPr>
        <w:t xml:space="preserve">Vialatte, F.-B., Maurice, M., Dauwels, J., &amp; Cichocki, A. (2010). Steady-state visually evoked potentials: Focus on essential paradigms and future perspectives. </w:t>
      </w:r>
      <w:r w:rsidRPr="00EB6636">
        <w:rPr>
          <w:i/>
          <w:iCs/>
          <w:lang w:val="en-GB"/>
        </w:rPr>
        <w:t>Progress in Neurobiology</w:t>
      </w:r>
      <w:r w:rsidRPr="00EB6636">
        <w:rPr>
          <w:lang w:val="en-GB"/>
        </w:rPr>
        <w:t xml:space="preserve">, </w:t>
      </w:r>
      <w:r w:rsidRPr="00EB6636">
        <w:rPr>
          <w:i/>
          <w:iCs/>
          <w:lang w:val="en-GB"/>
        </w:rPr>
        <w:t>90</w:t>
      </w:r>
      <w:r w:rsidRPr="00EB6636">
        <w:rPr>
          <w:lang w:val="en-GB"/>
        </w:rPr>
        <w:t>(4), 418–438. https://doi.org/10.1016/j.pneurobio.2009.11.005</w:t>
      </w:r>
    </w:p>
    <w:p w14:paraId="66FC27FE" w14:textId="77777777" w:rsidR="00EB6636" w:rsidRPr="00EB6636" w:rsidRDefault="00EB6636" w:rsidP="00EB6636">
      <w:pPr>
        <w:pStyle w:val="Bibliography"/>
        <w:spacing w:line="276" w:lineRule="auto"/>
        <w:rPr>
          <w:lang w:val="en-GB"/>
        </w:rPr>
      </w:pPr>
      <w:r w:rsidRPr="00EB6636">
        <w:rPr>
          <w:lang w:val="en-GB"/>
        </w:rPr>
        <w:t xml:space="preserve">Vij, N., Zuobin, W., Björnsdotter, M., Dauwels, J., &amp; Vialatte, F. B. (2013). A multimodal approach to analysis of steady state visually evoked potentials. </w:t>
      </w:r>
      <w:r w:rsidRPr="00EB6636">
        <w:rPr>
          <w:i/>
          <w:iCs/>
          <w:lang w:val="en-GB"/>
        </w:rPr>
        <w:t>2013 IEEE Symposium on Computational Intelligence in Bioinformatics and Computational Biology (CIBCB)</w:t>
      </w:r>
      <w:r w:rsidRPr="00EB6636">
        <w:rPr>
          <w:lang w:val="en-GB"/>
        </w:rPr>
        <w:t>, 183–188. https://doi.org/10.1109/CIBCB.2013.6595406</w:t>
      </w:r>
    </w:p>
    <w:p w14:paraId="729737CD" w14:textId="77777777" w:rsidR="00EB6636" w:rsidRPr="00EB6636" w:rsidRDefault="00EB6636" w:rsidP="00EB6636">
      <w:pPr>
        <w:pStyle w:val="Bibliography"/>
        <w:spacing w:line="276" w:lineRule="auto"/>
      </w:pPr>
      <w:r w:rsidRPr="00EB6636">
        <w:t xml:space="preserve">Voss, U., Holzmann, R., Hobson, A., Paulus, W., Koppehele-Gossel, J., Klimke, A., &amp; Nitsche, M. A. (2014). </w:t>
      </w:r>
      <w:r w:rsidRPr="00EB6636">
        <w:rPr>
          <w:lang w:val="en-GB"/>
        </w:rPr>
        <w:t xml:space="preserve">Induction of self awareness in dreams through frontal low current stimulation of gamma activity. </w:t>
      </w:r>
      <w:r w:rsidRPr="00EB6636">
        <w:rPr>
          <w:i/>
          <w:iCs/>
        </w:rPr>
        <w:t>Nature Neuroscience</w:t>
      </w:r>
      <w:r w:rsidRPr="00EB6636">
        <w:t xml:space="preserve">, </w:t>
      </w:r>
      <w:r w:rsidRPr="00EB6636">
        <w:rPr>
          <w:i/>
          <w:iCs/>
        </w:rPr>
        <w:t>17</w:t>
      </w:r>
      <w:r w:rsidRPr="00EB6636">
        <w:t>(6), 810–812. https://doi.org/10.1038/nn.3719</w:t>
      </w:r>
    </w:p>
    <w:p w14:paraId="1E77D3D6" w14:textId="1C070D19" w:rsidR="0050553D" w:rsidRPr="0050553D" w:rsidRDefault="0050553D" w:rsidP="00EB6636">
      <w:pPr>
        <w:spacing w:line="276" w:lineRule="auto"/>
        <w:rPr>
          <w:color w:val="3426FF"/>
        </w:rPr>
      </w:pPr>
      <w:r>
        <w:rPr>
          <w:color w:val="3426FF"/>
        </w:rPr>
        <w:fldChar w:fldCharType="end"/>
      </w:r>
    </w:p>
    <w:p w14:paraId="480F2128" w14:textId="77777777" w:rsidR="00A3233B" w:rsidRDefault="00A3233B" w:rsidP="00A3233B"/>
    <w:p w14:paraId="7FEB6036" w14:textId="1D7DEE0D" w:rsidR="0050553D" w:rsidRDefault="00A01892" w:rsidP="0050553D">
      <w:pPr>
        <w:jc w:val="right"/>
      </w:pPr>
      <w:r>
        <w:br w:type="column"/>
      </w:r>
      <w:r w:rsidR="0050553D">
        <w:rPr>
          <w:rFonts w:ascii="Calibri" w:hAnsi="Calibri" w:cs="Calibri"/>
          <w:noProof/>
          <w:szCs w:val="24"/>
        </w:rPr>
        <w:lastRenderedPageBreak/>
        <w:drawing>
          <wp:anchor distT="0" distB="0" distL="114300" distR="114300" simplePos="0" relativeHeight="251659264" behindDoc="0" locked="0" layoutInCell="1" allowOverlap="1" wp14:anchorId="7A587B66" wp14:editId="09493381">
            <wp:simplePos x="0" y="0"/>
            <wp:positionH relativeFrom="column">
              <wp:posOffset>54610</wp:posOffset>
            </wp:positionH>
            <wp:positionV relativeFrom="paragraph">
              <wp:posOffset>0</wp:posOffset>
            </wp:positionV>
            <wp:extent cx="2072640" cy="997585"/>
            <wp:effectExtent l="0" t="0" r="3810" b="0"/>
            <wp:wrapSquare wrapText="bothSides"/>
            <wp:docPr id="23" name="Grafik 2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MU Logo.png"/>
                    <pic:cNvPicPr/>
                  </pic:nvPicPr>
                  <pic:blipFill>
                    <a:blip r:embed="rId9"/>
                    <a:stretch>
                      <a:fillRect/>
                    </a:stretch>
                  </pic:blipFill>
                  <pic:spPr>
                    <a:xfrm>
                      <a:off x="0" y="0"/>
                      <a:ext cx="2072640" cy="997585"/>
                    </a:xfrm>
                    <a:prstGeom prst="rect">
                      <a:avLst/>
                    </a:prstGeom>
                  </pic:spPr>
                </pic:pic>
              </a:graphicData>
            </a:graphic>
            <wp14:sizeRelH relativeFrom="page">
              <wp14:pctWidth>0</wp14:pctWidth>
            </wp14:sizeRelH>
            <wp14:sizeRelV relativeFrom="page">
              <wp14:pctHeight>0</wp14:pctHeight>
            </wp14:sizeRelV>
          </wp:anchor>
        </w:drawing>
      </w:r>
      <w:r w:rsidR="0050553D">
        <w:t>Exp. Psychology, Fakultät 11, LMU München</w:t>
      </w:r>
    </w:p>
    <w:p w14:paraId="03D6E9A9" w14:textId="5C3F793A" w:rsidR="0050553D" w:rsidRDefault="00902E24" w:rsidP="0050553D">
      <w:pPr>
        <w:jc w:val="right"/>
      </w:pPr>
      <w:r>
        <w:t xml:space="preserve">Dr. </w:t>
      </w:r>
      <w:r w:rsidR="0050553D">
        <w:t>Paul Taylor</w:t>
      </w:r>
    </w:p>
    <w:p w14:paraId="0A1A8A07" w14:textId="77777777" w:rsidR="00144A92" w:rsidRDefault="00144A92" w:rsidP="0050553D">
      <w:pPr>
        <w:jc w:val="right"/>
      </w:pPr>
    </w:p>
    <w:p w14:paraId="66CEBD8D" w14:textId="2A0DB20A" w:rsidR="0050553D" w:rsidRDefault="0050553D" w:rsidP="0050553D">
      <w:pPr>
        <w:jc w:val="right"/>
      </w:pPr>
      <w:r>
        <w:t>Ansprechpartner für eventuelle Rückfragen:</w:t>
      </w:r>
    </w:p>
    <w:p w14:paraId="244ABD2A" w14:textId="4C07A486" w:rsidR="0050553D" w:rsidRDefault="00144A92" w:rsidP="0050553D">
      <w:pPr>
        <w:jc w:val="right"/>
      </w:pPr>
      <w:r>
        <w:t xml:space="preserve">Dr. </w:t>
      </w:r>
      <w:r w:rsidR="0050553D">
        <w:t>Paul Taylor</w:t>
      </w:r>
    </w:p>
    <w:p w14:paraId="531441AF" w14:textId="592C4ED4" w:rsidR="00F448B8" w:rsidRDefault="0050553D" w:rsidP="0050553D">
      <w:pPr>
        <w:jc w:val="right"/>
      </w:pPr>
      <w:r>
        <w:t xml:space="preserve">Telefon: </w:t>
      </w:r>
      <w:r w:rsidRPr="0050553D">
        <w:t>+49 (89) / 2180 6302</w:t>
      </w:r>
    </w:p>
    <w:p w14:paraId="13D8F741" w14:textId="69967266" w:rsidR="00C7538F" w:rsidRDefault="00C7538F" w:rsidP="0050553D">
      <w:pPr>
        <w:jc w:val="right"/>
      </w:pPr>
    </w:p>
    <w:p w14:paraId="4BAF96EF" w14:textId="2A3E2D89" w:rsidR="00C7538F" w:rsidRDefault="00C7538F" w:rsidP="0050553D">
      <w:pPr>
        <w:jc w:val="right"/>
      </w:pPr>
    </w:p>
    <w:p w14:paraId="0D0EBD6B" w14:textId="77777777" w:rsidR="00C7538F" w:rsidRDefault="00C7538F" w:rsidP="00C7538F">
      <w:pPr>
        <w:spacing w:line="276" w:lineRule="auto"/>
        <w:jc w:val="center"/>
        <w:rPr>
          <w:b/>
          <w:bCs/>
          <w:sz w:val="30"/>
          <w:szCs w:val="30"/>
        </w:rPr>
      </w:pPr>
    </w:p>
    <w:p w14:paraId="3737D061" w14:textId="5C74EF57" w:rsidR="00C7538F" w:rsidRPr="00C7538F" w:rsidRDefault="00C7538F" w:rsidP="00C7538F">
      <w:pPr>
        <w:spacing w:line="276" w:lineRule="auto"/>
        <w:jc w:val="center"/>
        <w:rPr>
          <w:b/>
          <w:bCs/>
          <w:sz w:val="30"/>
          <w:szCs w:val="30"/>
        </w:rPr>
      </w:pPr>
      <w:r w:rsidRPr="00C7538F">
        <w:rPr>
          <w:b/>
          <w:bCs/>
          <w:sz w:val="30"/>
          <w:szCs w:val="30"/>
        </w:rPr>
        <w:t>Probandenaufklärung</w:t>
      </w:r>
    </w:p>
    <w:p w14:paraId="7341EC68" w14:textId="77777777" w:rsidR="00C7538F" w:rsidRPr="00C7538F" w:rsidRDefault="00C7538F" w:rsidP="00C7538F">
      <w:pPr>
        <w:spacing w:line="276" w:lineRule="auto"/>
      </w:pPr>
    </w:p>
    <w:p w14:paraId="6E835B61" w14:textId="729673EC" w:rsidR="00C7538F" w:rsidRPr="00C7538F" w:rsidRDefault="00C7538F" w:rsidP="00C7538F">
      <w:pPr>
        <w:spacing w:line="276" w:lineRule="auto"/>
        <w:rPr>
          <w:b/>
          <w:bCs/>
        </w:rPr>
      </w:pPr>
      <w:r w:rsidRPr="00C7538F">
        <w:rPr>
          <w:b/>
          <w:bCs/>
        </w:rPr>
        <w:t>1) Titel des geplanten Forschungsvorhabens</w:t>
      </w:r>
    </w:p>
    <w:p w14:paraId="405598D1" w14:textId="59F9B16C" w:rsidR="00C7538F" w:rsidRPr="00C7538F" w:rsidRDefault="00C7538F" w:rsidP="00C7538F">
      <w:pPr>
        <w:spacing w:line="276" w:lineRule="auto"/>
      </w:pPr>
      <w:r w:rsidRPr="00C7538F">
        <w:t>Untersuchung von Bewusstseinsniveaus während des Schlafs mittels visueller Flicker-Stimulation im Gamma-Bereich</w:t>
      </w:r>
      <w:r w:rsidR="00DC3110">
        <w:t>.</w:t>
      </w:r>
    </w:p>
    <w:p w14:paraId="2ED45814" w14:textId="77777777" w:rsidR="00C7538F" w:rsidRPr="00C7538F" w:rsidRDefault="00C7538F" w:rsidP="00C7538F">
      <w:pPr>
        <w:spacing w:line="276" w:lineRule="auto"/>
      </w:pPr>
    </w:p>
    <w:p w14:paraId="2343BC0D" w14:textId="77777777" w:rsidR="00C7538F" w:rsidRPr="00C7538F" w:rsidRDefault="00C7538F" w:rsidP="00C7538F">
      <w:pPr>
        <w:spacing w:line="276" w:lineRule="auto"/>
        <w:rPr>
          <w:b/>
          <w:bCs/>
        </w:rPr>
      </w:pPr>
      <w:r w:rsidRPr="00C7538F">
        <w:rPr>
          <w:b/>
          <w:bCs/>
        </w:rPr>
        <w:t>2) Überblick über den derzeitigen Stand der Forschung</w:t>
      </w:r>
    </w:p>
    <w:p w14:paraId="2E65AB06" w14:textId="6FAEA912" w:rsidR="00C7538F" w:rsidRPr="006322EA" w:rsidRDefault="006322EA" w:rsidP="00C7538F">
      <w:pPr>
        <w:spacing w:line="276" w:lineRule="auto"/>
      </w:pPr>
      <w:r>
        <w:t xml:space="preserve">Wenn Neuronen im Gehirn synchronisiert feuern, sind Oszillationen in bestimmten Frequenzen zu beobachten. Diese lassen sich gut mittels periodischer visueller Stimulation untersuchen, in Form von Stimuli in flackerndem Licht. </w:t>
      </w:r>
      <w:r w:rsidR="002935C7">
        <w:t xml:space="preserve">Oszillationen in einem spezifischen, hochfrequenterem Bereich („Gamma“) sollen laut mancher Studien mit Bewusstsein zusammenhängen. Ob entsprechende Unterschiede zwischen Wach- und Schlafzuständen zu sehen sind, </w:t>
      </w:r>
      <w:r w:rsidR="00FE786F">
        <w:t>steht noch zur Diskussion.</w:t>
      </w:r>
    </w:p>
    <w:p w14:paraId="3B5125BB" w14:textId="77777777" w:rsidR="006322EA" w:rsidRPr="00C7538F" w:rsidRDefault="006322EA" w:rsidP="00C7538F">
      <w:pPr>
        <w:spacing w:line="276" w:lineRule="auto"/>
        <w:rPr>
          <w:b/>
          <w:bCs/>
        </w:rPr>
      </w:pPr>
    </w:p>
    <w:p w14:paraId="5BB66E36" w14:textId="7B499541" w:rsidR="00C7538F" w:rsidRPr="00C7538F" w:rsidRDefault="00C7538F" w:rsidP="00C7538F">
      <w:pPr>
        <w:spacing w:line="276" w:lineRule="auto"/>
        <w:rPr>
          <w:b/>
          <w:bCs/>
        </w:rPr>
      </w:pPr>
      <w:r w:rsidRPr="00C7538F">
        <w:rPr>
          <w:b/>
          <w:bCs/>
        </w:rPr>
        <w:t>3) Ziele des geplanten Forschungsvorhabens</w:t>
      </w:r>
    </w:p>
    <w:p w14:paraId="50EFC8C9" w14:textId="787EDD41" w:rsidR="00C7538F" w:rsidRDefault="00D97A91" w:rsidP="00C7538F">
      <w:pPr>
        <w:spacing w:line="276" w:lineRule="auto"/>
      </w:pPr>
      <w:r>
        <w:t>Ziel dieser Studie ist es in erster Linie nachzuweisen, dass die eingesetzte Methodik der visuellen Stimulation während des Schlafs funktioniert. D.h., bei flackerndem Licht in der Gamma-Frequenz bei geringer Lichtintensität werden die neuronalen Oszillationen</w:t>
      </w:r>
      <w:r w:rsidRPr="00D97A91">
        <w:t xml:space="preserve"> </w:t>
      </w:r>
      <w:r>
        <w:t xml:space="preserve">in der Gamma-Frequenz verstärkt. </w:t>
      </w:r>
    </w:p>
    <w:p w14:paraId="35FAF116" w14:textId="092FAF18" w:rsidR="00D97A91" w:rsidRPr="00D97A91" w:rsidRDefault="00D97A91" w:rsidP="00C7538F">
      <w:pPr>
        <w:spacing w:line="276" w:lineRule="auto"/>
      </w:pPr>
      <w:r>
        <w:t xml:space="preserve">Zweitens wollen wir untersuchen, ob der Einfluss auf die Gehirnaktivität anders ausfällt, </w:t>
      </w:r>
      <w:r w:rsidR="00C94FBF">
        <w:t xml:space="preserve">abhängig vom Wach- oder Schlafzustand. </w:t>
      </w:r>
      <w:r w:rsidR="00F022F6">
        <w:t xml:space="preserve">Diese messen wir mittels Elektroenzephalogramm (EEG). </w:t>
      </w:r>
      <w:r w:rsidR="00C94FBF">
        <w:t xml:space="preserve">Wenn ja, deutet dies </w:t>
      </w:r>
      <w:r w:rsidR="000B6284">
        <w:t xml:space="preserve">eventuell </w:t>
      </w:r>
      <w:r w:rsidR="00C94FBF">
        <w:t>auf einen Zusammenhang zwischen Gamma Oszillationen und Bewusstseinsniveaus.</w:t>
      </w:r>
    </w:p>
    <w:p w14:paraId="2E3520BD" w14:textId="77777777" w:rsidR="00D97A91" w:rsidRPr="00C7538F" w:rsidRDefault="00D97A91" w:rsidP="00C7538F">
      <w:pPr>
        <w:spacing w:line="276" w:lineRule="auto"/>
        <w:rPr>
          <w:b/>
          <w:bCs/>
        </w:rPr>
      </w:pPr>
    </w:p>
    <w:p w14:paraId="27BF0FFD" w14:textId="5802EE9B" w:rsidR="00C7538F" w:rsidRPr="00C7538F" w:rsidRDefault="00C7538F" w:rsidP="00C7538F">
      <w:pPr>
        <w:spacing w:line="276" w:lineRule="auto"/>
        <w:rPr>
          <w:b/>
          <w:bCs/>
        </w:rPr>
      </w:pPr>
      <w:r w:rsidRPr="00C7538F">
        <w:rPr>
          <w:b/>
          <w:bCs/>
        </w:rPr>
        <w:t>4) Erläuterung des Studiendesigns</w:t>
      </w:r>
    </w:p>
    <w:p w14:paraId="02AF4957" w14:textId="77133878" w:rsidR="008B4B45" w:rsidRDefault="00561D57" w:rsidP="00C7538F">
      <w:pPr>
        <w:spacing w:line="276" w:lineRule="auto"/>
      </w:pPr>
      <w:r>
        <w:t xml:space="preserve">Die visuelle Flicker-Stimulation wird mittels einer Schlafmaske mit eingebauten LEDs verabreicht. Sie wurde so entwickelt, dass das Flickern </w:t>
      </w:r>
      <w:r w:rsidR="00501A07">
        <w:t>mit</w:t>
      </w:r>
      <w:r>
        <w:t xml:space="preserve"> einer geringen Licht</w:t>
      </w:r>
      <w:r w:rsidR="00572DFA">
        <w:t>i</w:t>
      </w:r>
      <w:r>
        <w:t xml:space="preserve">ntensität </w:t>
      </w:r>
      <w:r w:rsidR="00572DFA">
        <w:t xml:space="preserve">beim Schlaf nicht stören soll. </w:t>
      </w:r>
      <w:r w:rsidR="00F022F6">
        <w:t xml:space="preserve">Bevor Probanden schlafen gehen, </w:t>
      </w:r>
      <w:r w:rsidR="00F73B25">
        <w:t>werden</w:t>
      </w:r>
      <w:r w:rsidR="00F022F6">
        <w:t xml:space="preserve"> das mobile </w:t>
      </w:r>
      <w:r w:rsidR="00F11244">
        <w:t>EEG-Gerät</w:t>
      </w:r>
      <w:r w:rsidR="00F73B25">
        <w:t xml:space="preserve"> und die Schlafmaske angebracht.</w:t>
      </w:r>
      <w:r w:rsidR="00F11244">
        <w:t xml:space="preserve"> Das EEG wird sowohl im Wachzustand als auch während des Schlafs aufgezeichnet</w:t>
      </w:r>
      <w:r w:rsidR="004F3BB5">
        <w:t xml:space="preserve">, mit und ohne visuelle Stimulation. </w:t>
      </w:r>
      <w:r w:rsidR="00014C29">
        <w:t>In einer Nacht wird die Schlafmaske angebracht, ohne dass die LEDs angemacht werden; in einer anderen Nacht flackern die LEDs an manchen Zeitpunkten</w:t>
      </w:r>
      <w:r w:rsidR="00312F55">
        <w:t xml:space="preserve">, über </w:t>
      </w:r>
      <w:r w:rsidR="00E51962">
        <w:t>wenige</w:t>
      </w:r>
      <w:r w:rsidR="00312F55">
        <w:t xml:space="preserve"> Minuten hinweg. </w:t>
      </w:r>
    </w:p>
    <w:p w14:paraId="03889FBB" w14:textId="01A0074D" w:rsidR="00C7538F" w:rsidRPr="00F60C92" w:rsidRDefault="008B4B45" w:rsidP="00C7538F">
      <w:pPr>
        <w:spacing w:line="276" w:lineRule="auto"/>
      </w:pPr>
      <w:r>
        <w:t xml:space="preserve">Probanden müssen keine spezifische Aufgabe bearbeiten und sind nicht in ihrer Bewegung eingeschränkt. </w:t>
      </w:r>
      <w:r w:rsidR="00A33A67">
        <w:t>Das Experiment kann jederzeit pausiert oder bei Bedarf abgebrochen werden.</w:t>
      </w:r>
      <w:r w:rsidR="00014C29">
        <w:t xml:space="preserve"> </w:t>
      </w:r>
      <w:r w:rsidR="005A1868">
        <w:t>Das Experiment findet bei den Probanden zuhause statt, um einen Einfluss auf die übliche Schlafroutine zu minimieren</w:t>
      </w:r>
      <w:r w:rsidR="003B431D">
        <w:t xml:space="preserve"> und den Schlaf in der gewohnten Umgebung zu </w:t>
      </w:r>
      <w:r w:rsidR="00543885">
        <w:t>ermöglichen</w:t>
      </w:r>
      <w:r w:rsidR="003B431D">
        <w:t>.</w:t>
      </w:r>
    </w:p>
    <w:p w14:paraId="780F4DC4" w14:textId="77777777" w:rsidR="00F60C92" w:rsidRPr="00C7538F" w:rsidRDefault="00F60C92" w:rsidP="00C7538F">
      <w:pPr>
        <w:spacing w:line="276" w:lineRule="auto"/>
        <w:rPr>
          <w:b/>
          <w:bCs/>
        </w:rPr>
      </w:pPr>
    </w:p>
    <w:p w14:paraId="49983338" w14:textId="1565A4FC" w:rsidR="00C7538F" w:rsidRPr="00C7538F" w:rsidRDefault="00C7538F" w:rsidP="00C7538F">
      <w:pPr>
        <w:spacing w:line="276" w:lineRule="auto"/>
        <w:rPr>
          <w:b/>
          <w:bCs/>
        </w:rPr>
      </w:pPr>
      <w:r w:rsidRPr="00C7538F">
        <w:rPr>
          <w:b/>
          <w:bCs/>
        </w:rPr>
        <w:t>5) Durchführung des Forschungsvorhabens</w:t>
      </w:r>
    </w:p>
    <w:p w14:paraId="77770912" w14:textId="09FADE7A" w:rsidR="00C7538F" w:rsidRDefault="0098579E" w:rsidP="00C7538F">
      <w:pPr>
        <w:spacing w:line="276" w:lineRule="auto"/>
        <w:rPr>
          <w:i/>
          <w:iCs/>
        </w:rPr>
      </w:pPr>
      <w:r w:rsidRPr="0098579E">
        <w:rPr>
          <w:i/>
          <w:iCs/>
        </w:rPr>
        <w:t>Zeitplan (insgesamt für alle Untersuchungen)</w:t>
      </w:r>
    </w:p>
    <w:p w14:paraId="7835B101" w14:textId="33FC711A" w:rsidR="0098579E" w:rsidRDefault="0098579E" w:rsidP="00C7538F">
      <w:pPr>
        <w:spacing w:line="276" w:lineRule="auto"/>
      </w:pPr>
      <w:r>
        <w:lastRenderedPageBreak/>
        <w:t xml:space="preserve">Das Experiment erstreckt sich über mehrere Sitzungen. In mindestens einer Sitzung erfolgt die Messung ohne visuelle Stimulation, um die Gehirnaktivität im „natürlichen“ Schlaf zu messen. In mindestens einer weiteren Sitzung wird dann die Schlafmaske aktiviert, um deren Effekte zu analysieren. </w:t>
      </w:r>
      <w:r w:rsidR="0087645C">
        <w:t xml:space="preserve">Um potenzielle Datenverluste auszugleichen sind zwischen 2 und 5 Sitzungen eingeplant. </w:t>
      </w:r>
      <w:r w:rsidR="00252389">
        <w:t xml:space="preserve">Die </w:t>
      </w:r>
      <w:r w:rsidR="0087645C">
        <w:t xml:space="preserve">Untersuchung </w:t>
      </w:r>
      <w:r w:rsidR="00252389">
        <w:t xml:space="preserve">soll ca. 2 Stunden vor der Uhrzeit, an der Teilnehmende üblicherweise </w:t>
      </w:r>
      <w:r w:rsidR="00DF6040">
        <w:t>ein</w:t>
      </w:r>
      <w:r w:rsidR="00252389">
        <w:t>schlafen, beginnen</w:t>
      </w:r>
      <w:r w:rsidR="008F3311">
        <w:t>. Nach der nächtlichen Messung bzw. dem Aufwachen am Morgen ist noch ca. eine Stunde für Abbau und Fragebögen vorgesehen</w:t>
      </w:r>
      <w:r w:rsidR="00DF6040">
        <w:t xml:space="preserve"> (</w:t>
      </w:r>
      <w:r w:rsidR="007268F9">
        <w:t>z.B.,</w:t>
      </w:r>
      <w:r w:rsidR="00DF6040">
        <w:t xml:space="preserve"> wenn eine Person üblicherweise um 23:00 einschläft und um 07:00 aufsteht, </w:t>
      </w:r>
      <w:r w:rsidR="007268F9">
        <w:t>findet</w:t>
      </w:r>
      <w:r w:rsidR="00DF6040">
        <w:t xml:space="preserve"> das Experiment </w:t>
      </w:r>
      <w:r w:rsidR="009630FB">
        <w:t>zwischen</w:t>
      </w:r>
      <w:r w:rsidR="00DF6040">
        <w:t xml:space="preserve"> 21:00 </w:t>
      </w:r>
      <w:r w:rsidR="009630FB">
        <w:t xml:space="preserve">und </w:t>
      </w:r>
      <w:r w:rsidR="00415F1A">
        <w:t>08:00</w:t>
      </w:r>
      <w:r w:rsidR="00DF6040">
        <w:t xml:space="preserve"> </w:t>
      </w:r>
      <w:r w:rsidR="007268F9">
        <w:t>statt</w:t>
      </w:r>
      <w:r w:rsidR="00DF6040">
        <w:t>).</w:t>
      </w:r>
    </w:p>
    <w:p w14:paraId="5028BBB2" w14:textId="586A7540" w:rsidR="0087645C" w:rsidRDefault="0087645C" w:rsidP="00C7538F">
      <w:pPr>
        <w:spacing w:line="276" w:lineRule="auto"/>
        <w:rPr>
          <w:i/>
          <w:iCs/>
        </w:rPr>
      </w:pPr>
      <w:r w:rsidRPr="0087645C">
        <w:rPr>
          <w:i/>
          <w:iCs/>
        </w:rPr>
        <w:t>Geplante Untersuchungen</w:t>
      </w:r>
    </w:p>
    <w:p w14:paraId="0720F1A5" w14:textId="219689C8" w:rsidR="0087645C" w:rsidRPr="0087645C" w:rsidRDefault="006B4EB3" w:rsidP="00C7538F">
      <w:pPr>
        <w:spacing w:line="276" w:lineRule="auto"/>
      </w:pPr>
      <w:r>
        <w:t>Nach Einwilligung des/</w:t>
      </w:r>
      <w:r w:rsidR="00023BDE">
        <w:t>de</w:t>
      </w:r>
      <w:r>
        <w:t>r Proband</w:t>
      </w:r>
      <w:r w:rsidR="00023BDE">
        <w:t>*</w:t>
      </w:r>
      <w:r>
        <w:t>in kommt ein Versuchsleiter zu ihm/ihr nach Hause</w:t>
      </w:r>
      <w:r w:rsidR="009713C9">
        <w:t xml:space="preserve">. Während der nächtlichen Messung bleibt der Versuchsleiter in einem separaten Raum und steht zur Verfügung, </w:t>
      </w:r>
      <w:r w:rsidR="000E34BD">
        <w:t xml:space="preserve">falls der/die Proband/in etwas benötigt. </w:t>
      </w:r>
      <w:r>
        <w:tab/>
      </w:r>
      <w:r w:rsidR="00DE512B">
        <w:t>Am Anfang der Sitzung werden das mobile EEG und die Schlafmaske aufgesetzt, dann wird im Wachzustand bei geschlossenen Augen das EEG aufgezeichnet (mit oder ohne visuelle Stimulation).</w:t>
      </w:r>
      <w:r w:rsidR="009B2B83">
        <w:t xml:space="preserve"> Dann </w:t>
      </w:r>
      <w:r w:rsidR="00570D6E">
        <w:t>wird</w:t>
      </w:r>
      <w:r w:rsidR="009B2B83">
        <w:t xml:space="preserve"> der/die Proband</w:t>
      </w:r>
      <w:r w:rsidR="0078409C">
        <w:t>*</w:t>
      </w:r>
      <w:r w:rsidR="009B2B83">
        <w:t>in</w:t>
      </w:r>
      <w:r w:rsidR="00570D6E">
        <w:t xml:space="preserve"> instruiert, sich</w:t>
      </w:r>
      <w:r w:rsidR="00293F23">
        <w:t xml:space="preserve"> zum</w:t>
      </w:r>
      <w:r w:rsidR="009B2B83">
        <w:t xml:space="preserve"> </w:t>
      </w:r>
      <w:r w:rsidR="00700651">
        <w:t>Schlafen</w:t>
      </w:r>
      <w:r w:rsidR="009B2B83">
        <w:t xml:space="preserve"> </w:t>
      </w:r>
      <w:r w:rsidR="00AD78A2">
        <w:t xml:space="preserve">wie gewohnt </w:t>
      </w:r>
      <w:r w:rsidR="00293F23">
        <w:t>hinzul</w:t>
      </w:r>
      <w:r w:rsidR="00570D6E">
        <w:t>egen</w:t>
      </w:r>
      <w:r w:rsidR="009B2B83">
        <w:t xml:space="preserve">. Je nach Sitzung werden die LEDs </w:t>
      </w:r>
      <w:r w:rsidR="00F611FB">
        <w:t xml:space="preserve">bei geringer Lichtintensität </w:t>
      </w:r>
      <w:r w:rsidR="009B2B83">
        <w:t>während des Schlafs ab und zu flackern oder nicht</w:t>
      </w:r>
      <w:r w:rsidR="000B5900">
        <w:t>, das EEG wird weiterhin aufgezeichnet</w:t>
      </w:r>
      <w:r w:rsidR="009B2B83">
        <w:t>.</w:t>
      </w:r>
      <w:r w:rsidR="0024184F">
        <w:t xml:space="preserve"> Am Morgen wird das Setup vom Versuchsleiter abgebaut </w:t>
      </w:r>
      <w:r w:rsidR="00816EB2">
        <w:t>und der/die Proband</w:t>
      </w:r>
      <w:r w:rsidR="002B7B74">
        <w:t>*</w:t>
      </w:r>
      <w:r w:rsidR="00816EB2">
        <w:t xml:space="preserve">in wird </w:t>
      </w:r>
      <w:r w:rsidR="00C8093D">
        <w:t>gebeten, ein Fragebogen zur Schlafqualität auszufüllen.</w:t>
      </w:r>
    </w:p>
    <w:p w14:paraId="2E95AC4F" w14:textId="77777777" w:rsidR="0087645C" w:rsidRPr="0098579E" w:rsidRDefault="0087645C" w:rsidP="00C7538F">
      <w:pPr>
        <w:spacing w:line="276" w:lineRule="auto"/>
      </w:pPr>
    </w:p>
    <w:p w14:paraId="1B638221" w14:textId="7CF8DF2B" w:rsidR="00C7538F" w:rsidRPr="00C7538F" w:rsidRDefault="00C7538F" w:rsidP="00C7538F">
      <w:pPr>
        <w:spacing w:line="276" w:lineRule="auto"/>
        <w:rPr>
          <w:b/>
          <w:bCs/>
        </w:rPr>
      </w:pPr>
      <w:r w:rsidRPr="00C7538F">
        <w:rPr>
          <w:b/>
          <w:bCs/>
        </w:rPr>
        <w:t>6) Risiko-Nutzen-Abwägung</w:t>
      </w:r>
    </w:p>
    <w:p w14:paraId="5383E169" w14:textId="2D35AA2C" w:rsidR="00C7538F" w:rsidRDefault="00C7538F" w:rsidP="00C7538F">
      <w:pPr>
        <w:spacing w:line="276" w:lineRule="auto"/>
      </w:pPr>
      <w:r>
        <w:t>Wahrscheinlich wird sich aus dieser Studie kein unmittelbarer Nutzen für Sie ergeben. Die Studie dient in erster Linie dem neurowissenschaftlichen Fortschritt und könnte für die Verbesserung der Diagnose von Bewusstseinsstörungen hilfreich sein. Für Sie als Proband</w:t>
      </w:r>
      <w:r w:rsidR="00065C91">
        <w:t>*</w:t>
      </w:r>
      <w:r w:rsidR="005C0914">
        <w:t>in</w:t>
      </w:r>
      <w:r>
        <w:t xml:space="preserve"> bestehen durch die Teilnahme nur geringe Risiken. </w:t>
      </w:r>
    </w:p>
    <w:p w14:paraId="056B668B" w14:textId="77777777" w:rsidR="00C7538F" w:rsidRDefault="00C7538F" w:rsidP="00C7538F">
      <w:pPr>
        <w:spacing w:line="276" w:lineRule="auto"/>
      </w:pPr>
    </w:p>
    <w:p w14:paraId="04499D78" w14:textId="77777777" w:rsidR="00C7538F" w:rsidRPr="00CF0F44" w:rsidRDefault="00C7538F" w:rsidP="00C7538F">
      <w:pPr>
        <w:spacing w:line="276" w:lineRule="auto"/>
        <w:rPr>
          <w:i/>
          <w:iCs/>
        </w:rPr>
      </w:pPr>
      <w:r w:rsidRPr="00CF0F44">
        <w:rPr>
          <w:i/>
          <w:iCs/>
        </w:rPr>
        <w:t>EEG</w:t>
      </w:r>
    </w:p>
    <w:p w14:paraId="172AB633" w14:textId="2FDB0806" w:rsidR="00C7538F" w:rsidRDefault="00C7538F" w:rsidP="00C7538F">
      <w:pPr>
        <w:spacing w:line="276" w:lineRule="auto"/>
      </w:pPr>
      <w:r>
        <w:t xml:space="preserve">Die Aufzeichnung des </w:t>
      </w:r>
      <w:r w:rsidR="00173BE0">
        <w:t>Elektroenzephalogramms (</w:t>
      </w:r>
      <w:r>
        <w:t>EEG</w:t>
      </w:r>
      <w:r w:rsidR="00173BE0">
        <w:t>)</w:t>
      </w:r>
      <w:r>
        <w:t xml:space="preserve"> ist beim Menschen mit keinen Risiken verknüpft. Da die Potentialfelder des Gehirns an der Kopfoberfläche sehr schwach sind, ist es erforderlich, dass jede Stelle, an der eine Elektrode angebracht wird, mit Hilfe einer speziellen Paste und Alkohol gereinigt wird. Der Kontakt zwischen Elektrode und Kopfoberfläche wird über ein Elektrodengel hergestellt. Die verwendeten Chemikalien sind klinisch getestet und lassen sich nach Abschluss des Experiments leicht auswaschen. In seltenen Fällen können trotzdem Hautirritationen auftreten. Manchmal bleiben noch für eine Weile Druckstellen an den Orten zurück, an denen die Elektroden bzw. die Elektrodenkappe befestigt wurde; in ganz seltenen Fällen sind die Stellen, an denen die Elektroden saßen, noch für ein paar Tage sichtbar (z. B. Rötungen). Bitte teilen Sie uns mit, falls Sie an bestimmten Hautallergien oder Überempfindlichkeiten der Haut leiden.</w:t>
      </w:r>
    </w:p>
    <w:p w14:paraId="5C9C7F71" w14:textId="77777777" w:rsidR="00C7538F" w:rsidRDefault="00C7538F" w:rsidP="00C7538F">
      <w:pPr>
        <w:spacing w:line="276" w:lineRule="auto"/>
      </w:pPr>
    </w:p>
    <w:p w14:paraId="7AD205BD" w14:textId="55207CE1" w:rsidR="00C7538F" w:rsidRPr="00CF0F44" w:rsidRDefault="003A0CD1" w:rsidP="00C7538F">
      <w:pPr>
        <w:spacing w:line="276" w:lineRule="auto"/>
        <w:rPr>
          <w:i/>
          <w:iCs/>
        </w:rPr>
      </w:pPr>
      <w:r>
        <w:rPr>
          <w:i/>
          <w:iCs/>
        </w:rPr>
        <w:t>Visuelle Stimulation</w:t>
      </w:r>
    </w:p>
    <w:p w14:paraId="66330EE1" w14:textId="1A9B4F88" w:rsidR="00C7538F" w:rsidRDefault="00C7538F" w:rsidP="00C7538F">
      <w:pPr>
        <w:spacing w:line="276" w:lineRule="auto"/>
      </w:pPr>
      <w:r>
        <w:t xml:space="preserve">Viele EEG-Experimente nutzen visuelle Reize, die in bestimmten Frequenzen flackern, um ein klares EEG-Signal zu erzielen. Dies kann mithilfe eines Computermonitors, Projektors oder </w:t>
      </w:r>
      <w:r w:rsidR="00CB1D7E">
        <w:t>Masken mit eingebauten LED-Lichtern</w:t>
      </w:r>
      <w:r>
        <w:t xml:space="preserve"> realisiert werden. Sie werden unter Umständen noch nicht einmal bemerken, dass die </w:t>
      </w:r>
      <w:r w:rsidR="00CB1D7E">
        <w:t>LEDs</w:t>
      </w:r>
      <w:r>
        <w:t xml:space="preserve"> schnell zwischen hell und dunkel wechseln und in den meisten Fällen wird dies nicht als unangenehm empfunden. Manche Menschen berichten </w:t>
      </w:r>
      <w:r>
        <w:lastRenderedPageBreak/>
        <w:t xml:space="preserve">von leichten Kopfschmerzen. Sollte dies der Fall sein, informieren Sie bitte den Versuchsleiter, damit das Experiment gestoppt werden kann. Bitte lassen Sie uns </w:t>
      </w:r>
      <w:r w:rsidR="009F72AB">
        <w:t>wissen,</w:t>
      </w:r>
      <w:r>
        <w:t xml:space="preserve"> falls Sie sich in der Vergangenheit je sensib</w:t>
      </w:r>
      <w:r w:rsidR="00BB66F0">
        <w:t>el</w:t>
      </w:r>
      <w:r>
        <w:t xml:space="preserve"> gegenüber blinkendem Licht gefühlt haben.</w:t>
      </w:r>
    </w:p>
    <w:p w14:paraId="4FCECB3E" w14:textId="574D4314" w:rsidR="00C7538F" w:rsidRDefault="00C7538F" w:rsidP="00C7538F">
      <w:pPr>
        <w:spacing w:line="276" w:lineRule="auto"/>
      </w:pPr>
    </w:p>
    <w:p w14:paraId="4A133C18" w14:textId="0BBCD198" w:rsidR="00CC7D2C" w:rsidRDefault="00CC7D2C" w:rsidP="00C7538F">
      <w:pPr>
        <w:spacing w:line="276" w:lineRule="auto"/>
      </w:pPr>
      <w:r>
        <w:rPr>
          <w:i/>
          <w:iCs/>
        </w:rPr>
        <w:t>Schlaf</w:t>
      </w:r>
    </w:p>
    <w:p w14:paraId="65C15C27" w14:textId="6DA5D8ED" w:rsidR="00CC7D2C" w:rsidRPr="00CC7D2C" w:rsidRDefault="00CC7D2C" w:rsidP="00C7538F">
      <w:pPr>
        <w:spacing w:line="276" w:lineRule="auto"/>
      </w:pPr>
      <w:r>
        <w:t xml:space="preserve">Das Experiment kann möglicherweise mit Ihrer Schlafqualität interferieren, beschränkt auf die Nächte des Experiments. </w:t>
      </w:r>
      <w:r w:rsidRPr="00CC7D2C">
        <w:t xml:space="preserve">Es sind keine Gesundheitsrisiken zu erwarten. </w:t>
      </w:r>
    </w:p>
    <w:p w14:paraId="59ACD9EA" w14:textId="77777777" w:rsidR="00173BE0" w:rsidRPr="006322EA" w:rsidRDefault="00173BE0" w:rsidP="00C7538F">
      <w:pPr>
        <w:spacing w:line="276" w:lineRule="auto"/>
      </w:pPr>
    </w:p>
    <w:p w14:paraId="06BADCCC" w14:textId="47870BF4" w:rsidR="00173BE0" w:rsidRPr="006322EA" w:rsidRDefault="00173BE0" w:rsidP="00C7538F">
      <w:pPr>
        <w:spacing w:line="276" w:lineRule="auto"/>
        <w:rPr>
          <w:i/>
          <w:iCs/>
        </w:rPr>
      </w:pPr>
      <w:r w:rsidRPr="006322EA">
        <w:rPr>
          <w:i/>
          <w:iCs/>
        </w:rPr>
        <w:t>Covid-19</w:t>
      </w:r>
    </w:p>
    <w:p w14:paraId="29C2E16E" w14:textId="18442ECE" w:rsidR="00C7538F" w:rsidRDefault="00173BE0" w:rsidP="00C7538F">
      <w:pPr>
        <w:spacing w:line="276" w:lineRule="auto"/>
      </w:pPr>
      <w:r w:rsidRPr="00173BE0">
        <w:t>Das Experiment wird in Übereinstimmung m</w:t>
      </w:r>
      <w:r>
        <w:t xml:space="preserve">it den Gesundheitsvorkehrungen der LMU Fakultät 11 durchgeführt, um das Infektionsrisiko zu minimieren. </w:t>
      </w:r>
      <w:r w:rsidR="007F6233">
        <w:t xml:space="preserve">Der Versuchsaufbau, inklusive EEG und Schlafmaske, </w:t>
      </w:r>
      <w:r w:rsidR="00AA4CB5">
        <w:t>wird</w:t>
      </w:r>
      <w:r w:rsidR="007F6233">
        <w:t xml:space="preserve"> vor jedem Einsatz gereinigt und desinfiziert. </w:t>
      </w:r>
      <w:r w:rsidR="000156DB">
        <w:t>Wo kein Sicherheitsabstand eingehalten werden kann</w:t>
      </w:r>
      <w:r w:rsidR="000E3D48">
        <w:t>,</w:t>
      </w:r>
      <w:r w:rsidR="000156DB">
        <w:t xml:space="preserve"> </w:t>
      </w:r>
      <w:r w:rsidR="000E3D48">
        <w:t xml:space="preserve">tragen </w:t>
      </w:r>
      <w:r w:rsidR="000156DB">
        <w:t>die Versuchsleiter eine FFP2-Maske.</w:t>
      </w:r>
    </w:p>
    <w:p w14:paraId="0AC455F4" w14:textId="29222AB3" w:rsidR="00871829" w:rsidRDefault="00871829" w:rsidP="00C7538F">
      <w:pPr>
        <w:spacing w:line="276" w:lineRule="auto"/>
      </w:pPr>
    </w:p>
    <w:p w14:paraId="49C4E765" w14:textId="026AADC1" w:rsidR="00871829" w:rsidRPr="00871829" w:rsidRDefault="00871829" w:rsidP="00871829">
      <w:pPr>
        <w:spacing w:line="276" w:lineRule="auto"/>
        <w:rPr>
          <w:b/>
          <w:bCs/>
        </w:rPr>
      </w:pPr>
      <w:r w:rsidRPr="00871829">
        <w:rPr>
          <w:b/>
          <w:bCs/>
        </w:rPr>
        <w:t>7) Vergütung</w:t>
      </w:r>
    </w:p>
    <w:p w14:paraId="1ECCE7F0" w14:textId="31ED929E" w:rsidR="00871829" w:rsidRDefault="00871829" w:rsidP="00871829">
      <w:pPr>
        <w:spacing w:line="276" w:lineRule="auto"/>
      </w:pPr>
      <w:r>
        <w:t>Sie erhalten von uns eine finanzielle Aufwandsentschädigung von 10 € pro Stunde, in der Sie wach sind und aktiv am Experiment teilnehmen</w:t>
      </w:r>
      <w:r w:rsidR="00862BA8">
        <w:t>, also ca. 40€ pro Sitzung.</w:t>
      </w:r>
      <w:r>
        <w:t xml:space="preserve"> Dies beinhaltet z.B. Datenerhebungen im Wachzustand und Versuchs</w:t>
      </w:r>
      <w:r w:rsidR="00C53A5E">
        <w:t>vor</w:t>
      </w:r>
      <w:r>
        <w:t xml:space="preserve">- bzw. </w:t>
      </w:r>
      <w:r w:rsidR="00C53A5E">
        <w:t>Nachbereitung</w:t>
      </w:r>
      <w:r>
        <w:t xml:space="preserve">. </w:t>
      </w:r>
    </w:p>
    <w:p w14:paraId="72A2680E" w14:textId="5B7EDBBE" w:rsidR="009C66A0" w:rsidRDefault="009C66A0" w:rsidP="00871829">
      <w:pPr>
        <w:spacing w:line="276" w:lineRule="auto"/>
      </w:pPr>
    </w:p>
    <w:p w14:paraId="258D599F" w14:textId="30A12153" w:rsidR="009C66A0" w:rsidRPr="004400F3" w:rsidRDefault="009C66A0" w:rsidP="009C66A0">
      <w:pPr>
        <w:spacing w:line="276" w:lineRule="auto"/>
        <w:rPr>
          <w:b/>
          <w:bCs/>
        </w:rPr>
      </w:pPr>
      <w:r w:rsidRPr="009C66A0">
        <w:rPr>
          <w:b/>
          <w:bCs/>
        </w:rPr>
        <w:t>8) Auswertung der erhobenen Daten/Datenweitergabe: Datenschutzrechtliche Einverständniserklärung, Open Data</w:t>
      </w:r>
    </w:p>
    <w:p w14:paraId="3AB3DD70" w14:textId="77777777" w:rsidR="009C66A0" w:rsidRPr="003B1A6E" w:rsidRDefault="009C66A0" w:rsidP="009C66A0">
      <w:pPr>
        <w:spacing w:line="276" w:lineRule="auto"/>
        <w:rPr>
          <w:i/>
          <w:iCs/>
        </w:rPr>
      </w:pPr>
      <w:r w:rsidRPr="003B1A6E">
        <w:rPr>
          <w:i/>
          <w:iCs/>
        </w:rPr>
        <w:t>Datenschutz laut der Datenschutzgrundverordnung der EU (DSGVO)</w:t>
      </w:r>
    </w:p>
    <w:p w14:paraId="2142DFC4" w14:textId="77777777" w:rsidR="009C66A0" w:rsidRDefault="009C66A0" w:rsidP="009C66A0">
      <w:pPr>
        <w:spacing w:line="276" w:lineRule="auto"/>
      </w:pPr>
    </w:p>
    <w:p w14:paraId="1D8F2005" w14:textId="77777777" w:rsidR="009C66A0" w:rsidRDefault="009C66A0" w:rsidP="009C66A0">
      <w:pPr>
        <w:spacing w:line="276" w:lineRule="auto"/>
      </w:pPr>
      <w:r>
        <w:t>Der Projektleiter (Paul Taylor) ist auch für die Datenverarbeitung verantwortlich. Bei datenschutzrechtlichen Fragen wenden Sie sich bitte an ihn (paul.taylor@psy.lmu.de,</w:t>
      </w:r>
    </w:p>
    <w:p w14:paraId="16CC340A" w14:textId="77777777" w:rsidR="009C66A0" w:rsidRDefault="009C66A0" w:rsidP="009C66A0">
      <w:pPr>
        <w:spacing w:line="276" w:lineRule="auto"/>
      </w:pPr>
      <w:r>
        <w:t>+49 (89) / 2180 6302). Sollte dieser Ihnen nicht weiterhelfen, können Sie sich an den zuständigen behördlichen Datenschutzbeauftragten wenden:</w:t>
      </w:r>
    </w:p>
    <w:p w14:paraId="32F51D67" w14:textId="77777777" w:rsidR="009C66A0" w:rsidRDefault="009C66A0" w:rsidP="009C66A0">
      <w:pPr>
        <w:spacing w:line="276" w:lineRule="auto"/>
      </w:pPr>
    </w:p>
    <w:p w14:paraId="0075D3FC" w14:textId="77777777" w:rsidR="009C66A0" w:rsidRDefault="009C66A0" w:rsidP="009C66A0">
      <w:pPr>
        <w:spacing w:line="276" w:lineRule="auto"/>
      </w:pPr>
      <w:r>
        <w:t>Ludwig-Maximilians-Universität München</w:t>
      </w:r>
    </w:p>
    <w:p w14:paraId="43521CAD" w14:textId="77777777" w:rsidR="009C66A0" w:rsidRDefault="009C66A0" w:rsidP="009C66A0">
      <w:pPr>
        <w:spacing w:line="276" w:lineRule="auto"/>
      </w:pPr>
      <w:r>
        <w:t>Behördlicher Datenschutzbeauftragter</w:t>
      </w:r>
    </w:p>
    <w:p w14:paraId="4022E02E" w14:textId="77777777" w:rsidR="009C66A0" w:rsidRDefault="009C66A0" w:rsidP="009C66A0">
      <w:pPr>
        <w:spacing w:line="276" w:lineRule="auto"/>
      </w:pPr>
      <w:r>
        <w:t>Geschwister-Scholl-Platz 1</w:t>
      </w:r>
    </w:p>
    <w:p w14:paraId="14FF2705" w14:textId="77777777" w:rsidR="009C66A0" w:rsidRDefault="009C66A0" w:rsidP="009C66A0">
      <w:pPr>
        <w:spacing w:line="276" w:lineRule="auto"/>
      </w:pPr>
      <w:r>
        <w:t>80539 München</w:t>
      </w:r>
    </w:p>
    <w:p w14:paraId="1B88AA49" w14:textId="77777777" w:rsidR="009C66A0" w:rsidRDefault="009C66A0" w:rsidP="009C66A0">
      <w:pPr>
        <w:spacing w:line="276" w:lineRule="auto"/>
      </w:pPr>
      <w:r>
        <w:t>E-Mail: datenschutz@lmu.de</w:t>
      </w:r>
    </w:p>
    <w:p w14:paraId="64F96039" w14:textId="77777777" w:rsidR="009C66A0" w:rsidRDefault="009C66A0" w:rsidP="009C66A0">
      <w:pPr>
        <w:spacing w:line="276" w:lineRule="auto"/>
      </w:pPr>
    </w:p>
    <w:p w14:paraId="4DED6344" w14:textId="77777777" w:rsidR="009C66A0" w:rsidRDefault="009C66A0" w:rsidP="009C66A0">
      <w:pPr>
        <w:spacing w:line="276" w:lineRule="auto"/>
      </w:pPr>
      <w:r>
        <w:t>Es besteht ein Beschwerderecht bei der Datenschutz-Aufsichtsbehörde:</w:t>
      </w:r>
    </w:p>
    <w:p w14:paraId="27060B82" w14:textId="77777777" w:rsidR="009C66A0" w:rsidRDefault="009C66A0" w:rsidP="009C66A0">
      <w:pPr>
        <w:spacing w:line="276" w:lineRule="auto"/>
      </w:pPr>
      <w:r>
        <w:t>Bayerischer Landesbeauftragter für den Datenschutz (BayLfD)</w:t>
      </w:r>
    </w:p>
    <w:p w14:paraId="2DF451F8" w14:textId="77777777" w:rsidR="009C66A0" w:rsidRDefault="009C66A0" w:rsidP="009C66A0">
      <w:pPr>
        <w:spacing w:line="276" w:lineRule="auto"/>
      </w:pPr>
      <w:r>
        <w:t>Postanschrift: Postfach 22 12 19, 80502 München</w:t>
      </w:r>
    </w:p>
    <w:p w14:paraId="10F96579" w14:textId="77777777" w:rsidR="009C66A0" w:rsidRDefault="009C66A0" w:rsidP="009C66A0">
      <w:pPr>
        <w:spacing w:line="276" w:lineRule="auto"/>
      </w:pPr>
      <w:r>
        <w:t>Hausanschrift: Wagmüllerstr. 18, 80538 München</w:t>
      </w:r>
    </w:p>
    <w:p w14:paraId="4AB68648" w14:textId="77777777" w:rsidR="009C66A0" w:rsidRDefault="009C66A0" w:rsidP="009C66A0">
      <w:pPr>
        <w:spacing w:line="276" w:lineRule="auto"/>
      </w:pPr>
      <w:r>
        <w:t>Tel.: 089 212672-0</w:t>
      </w:r>
    </w:p>
    <w:p w14:paraId="574A6241" w14:textId="77777777" w:rsidR="009C66A0" w:rsidRDefault="009C66A0" w:rsidP="009C66A0">
      <w:pPr>
        <w:spacing w:line="276" w:lineRule="auto"/>
      </w:pPr>
      <w:r>
        <w:t>Fax: 089 212672-50</w:t>
      </w:r>
    </w:p>
    <w:p w14:paraId="5BA8393E" w14:textId="77777777" w:rsidR="009C66A0" w:rsidRDefault="009C66A0" w:rsidP="009C66A0">
      <w:pPr>
        <w:spacing w:line="276" w:lineRule="auto"/>
      </w:pPr>
    </w:p>
    <w:p w14:paraId="5FA8F35C" w14:textId="77777777" w:rsidR="009C66A0" w:rsidRDefault="009C66A0" w:rsidP="009C66A0">
      <w:pPr>
        <w:spacing w:line="276" w:lineRule="auto"/>
      </w:pPr>
      <w:r>
        <w:t>Sie sind hiermit auf Ihr Recht hinzuweisen, Auskunft (einschließlich unentgeltlicher</w:t>
      </w:r>
    </w:p>
    <w:p w14:paraId="6F8D0994" w14:textId="77777777" w:rsidR="009C66A0" w:rsidRDefault="009C66A0" w:rsidP="009C66A0">
      <w:pPr>
        <w:spacing w:line="276" w:lineRule="auto"/>
      </w:pPr>
      <w:r>
        <w:t>Überlassung einer Kopie) über die Sie betreffenden personenbezogenen Daten zu</w:t>
      </w:r>
    </w:p>
    <w:p w14:paraId="10B567F5" w14:textId="77777777" w:rsidR="009C66A0" w:rsidRDefault="009C66A0" w:rsidP="009C66A0">
      <w:pPr>
        <w:spacing w:line="276" w:lineRule="auto"/>
      </w:pPr>
      <w:r>
        <w:t>erhalten sowie deren Berichtigung oder ggf. Löschung zu verlangen.</w:t>
      </w:r>
    </w:p>
    <w:p w14:paraId="1A61D8C7" w14:textId="77777777" w:rsidR="009C66A0" w:rsidRDefault="009C66A0" w:rsidP="009C66A0">
      <w:pPr>
        <w:spacing w:line="276" w:lineRule="auto"/>
      </w:pPr>
    </w:p>
    <w:p w14:paraId="36C61BAA" w14:textId="6F717EE7" w:rsidR="009C66A0" w:rsidRDefault="009C66A0" w:rsidP="009C66A0">
      <w:pPr>
        <w:spacing w:line="276" w:lineRule="auto"/>
      </w:pPr>
      <w:r>
        <w:lastRenderedPageBreak/>
        <w:t xml:space="preserve">Bei dieser Studie werden die Vorschriften über die Schweigepflicht und den Datenschutz eingehalten. Es werden persönliche Daten und Befunde über Sie erhoben, gespeichert und verschlüsselt (pseudonymisiert), d.h. weder Ihr Name noch Ihre </w:t>
      </w:r>
      <w:r w:rsidR="00D40097">
        <w:t>Initialen</w:t>
      </w:r>
      <w:r>
        <w:t xml:space="preserve"> oder das Geburtsdatum erscheinen im Verschlüsselungscode. Im Falle des Widerrufs Ihrer Einwilligung werden die pseudonymisiert gespeicherten Daten vernichtet. Der Zugang zu den Originaldaten und zum Verschlüsselungscode ist auf folgende Person beschränkt: Studienleiter Dr. Paul Taylor. Die Unterlagen werden in einem verschlossenen Fach im Büro des Studienleiters 10 Jahre aufbewahrt. Eine Entschlüsselung erfolgt lediglich in Fällen, in denen es Ihre eigene Sicherheit erfordert („medizinische Gründe“) oder falls es zu Änderungen in der wissenschaftlichen Fragestellung kommt („wissenschaftliche Gründe“). Im Falle von Veröffentlichungen der Studienergebnisse bleibt die Vertraulichkeit der persönlichen Daten gewährleistet.</w:t>
      </w:r>
    </w:p>
    <w:p w14:paraId="69202CA3" w14:textId="77777777" w:rsidR="009C66A0" w:rsidRDefault="009C66A0" w:rsidP="009C66A0">
      <w:pPr>
        <w:spacing w:line="276" w:lineRule="auto"/>
      </w:pPr>
    </w:p>
    <w:p w14:paraId="125D47ED" w14:textId="77777777" w:rsidR="009C66A0" w:rsidRPr="00D40097" w:rsidRDefault="009C66A0" w:rsidP="009C66A0">
      <w:pPr>
        <w:spacing w:line="276" w:lineRule="auto"/>
        <w:rPr>
          <w:i/>
          <w:iCs/>
        </w:rPr>
      </w:pPr>
      <w:r w:rsidRPr="00D40097">
        <w:rPr>
          <w:i/>
          <w:iCs/>
        </w:rPr>
        <w:t>Verwendung der anonymisierten Daten</w:t>
      </w:r>
    </w:p>
    <w:p w14:paraId="1F9D195B" w14:textId="6B38858E" w:rsidR="009C66A0" w:rsidRDefault="009C66A0" w:rsidP="009C66A0">
      <w:pPr>
        <w:spacing w:line="276" w:lineRule="auto"/>
      </w:pPr>
      <w:r>
        <w:t>Die Ergebnisse und Primärdaten dieser Studie werden als wissenschaftliche Publikation veröffentlicht. Dies geschieht in anonymisierter Form, d.h.</w:t>
      </w:r>
      <w:r w:rsidR="002B24D3">
        <w:t>,</w:t>
      </w:r>
      <w:r>
        <w:t xml:space="preserve"> ohne dass die Daten einer spezifischen Person zugeordnet werden können. Die vollständig anonymisierten Daten dieser Studie werden als "open data" in einem internetbasierten Repositorium (z.</w:t>
      </w:r>
      <w:r w:rsidR="002B24D3">
        <w:t>B</w:t>
      </w:r>
      <w:r>
        <w:t>. Open Science Framework</w:t>
      </w:r>
      <w:r w:rsidR="007147DC">
        <w:t xml:space="preserve">, </w:t>
      </w:r>
      <w:r>
        <w:t>os</w:t>
      </w:r>
      <w:r w:rsidR="007147DC">
        <w:t>f</w:t>
      </w:r>
      <w:r>
        <w:t>.io) zugänglich gemacht. Damit folgt diese Studie den Empfehlungen der Deutschen Forschungsgemeinschaft (DFG) zur Qualitätssicherung in Bezug auf Nachprüfbarkeit und Reproduzierbarkeit wissenschaftlicher Ergebnisse, sowie der optimalen Datennachnutzung.</w:t>
      </w:r>
    </w:p>
    <w:p w14:paraId="68E26BC2" w14:textId="77777777" w:rsidR="009C66A0" w:rsidRDefault="009C66A0" w:rsidP="009C66A0">
      <w:pPr>
        <w:spacing w:line="276" w:lineRule="auto"/>
      </w:pPr>
    </w:p>
    <w:p w14:paraId="0C095E1E" w14:textId="54873DF6" w:rsidR="009C66A0" w:rsidRPr="00D40097" w:rsidRDefault="009C66A0" w:rsidP="009C66A0">
      <w:pPr>
        <w:spacing w:line="276" w:lineRule="auto"/>
        <w:rPr>
          <w:b/>
          <w:bCs/>
        </w:rPr>
      </w:pPr>
      <w:r w:rsidRPr="00D40097">
        <w:rPr>
          <w:b/>
          <w:bCs/>
        </w:rPr>
        <w:t>9) Freiwilligkeit der Teilnahme</w:t>
      </w:r>
    </w:p>
    <w:p w14:paraId="5E6C4DE2" w14:textId="77777777" w:rsidR="009C66A0" w:rsidRDefault="009C66A0" w:rsidP="009C66A0">
      <w:pPr>
        <w:spacing w:line="276" w:lineRule="auto"/>
      </w:pPr>
      <w:r>
        <w:t>Die Teilnahme an der Studie ist freiwillig. Die Untersuchungen können auf Ihren Wunsch hin jederzeit sofort abgebrochen werden.</w:t>
      </w:r>
    </w:p>
    <w:p w14:paraId="7BF4BEA6" w14:textId="77777777" w:rsidR="009C66A0" w:rsidRDefault="009C66A0" w:rsidP="009C66A0">
      <w:pPr>
        <w:spacing w:line="276" w:lineRule="auto"/>
      </w:pPr>
    </w:p>
    <w:p w14:paraId="5CBA1929" w14:textId="1BB9593C" w:rsidR="009C66A0" w:rsidRPr="004400F3" w:rsidRDefault="009C66A0" w:rsidP="009C66A0">
      <w:pPr>
        <w:spacing w:line="276" w:lineRule="auto"/>
        <w:rPr>
          <w:b/>
          <w:bCs/>
        </w:rPr>
      </w:pPr>
      <w:r w:rsidRPr="004400F3">
        <w:rPr>
          <w:b/>
          <w:bCs/>
        </w:rPr>
        <w:t>10) Rücktrittsklausel</w:t>
      </w:r>
    </w:p>
    <w:p w14:paraId="202CF8BE" w14:textId="7AAE87E8" w:rsidR="009C66A0" w:rsidRDefault="009C66A0" w:rsidP="009C66A0">
      <w:pPr>
        <w:spacing w:line="276" w:lineRule="auto"/>
      </w:pPr>
      <w:r>
        <w:t>Sie können jederzeit und ohne Angabe von Gründen Ihr Einverständnis zur Teilnahme an dem Forschungsvorhaben zurücknehmen, ohne dass Ihnen hieraus Nachteile entstehen. Auch</w:t>
      </w:r>
      <w:r w:rsidR="006871DD">
        <w:t xml:space="preserve"> </w:t>
      </w:r>
      <w:r>
        <w:t>wenn Sie die Studie vorzeitig abbrechen, haben Sie dennoch Anspruch auf eine entsprechende Vergütung für den bis dahin erbrachten Zeitaufwand. Sie können Ihr Einverständnis zur Speicherung der Experimentaldaten bis zum Ende der Datenerhebung widerrufen, ohne dass Ihnen daraus Nachteile entstehen.</w:t>
      </w:r>
    </w:p>
    <w:p w14:paraId="784F4E16" w14:textId="77777777" w:rsidR="009C66A0" w:rsidRDefault="009C66A0" w:rsidP="009C66A0">
      <w:pPr>
        <w:spacing w:line="276" w:lineRule="auto"/>
      </w:pPr>
    </w:p>
    <w:p w14:paraId="2CC0EF34" w14:textId="4FC0A262" w:rsidR="004400F3" w:rsidRDefault="009C66A0" w:rsidP="009C66A0">
      <w:pPr>
        <w:spacing w:line="276" w:lineRule="auto"/>
        <w:rPr>
          <w:b/>
          <w:bCs/>
        </w:rPr>
      </w:pPr>
      <w:r w:rsidRPr="004400F3">
        <w:rPr>
          <w:b/>
          <w:bCs/>
        </w:rPr>
        <w:t>11) Aufklärender Prüfer: Prof. Dr. Paul Taylor</w:t>
      </w:r>
    </w:p>
    <w:p w14:paraId="2C22634B" w14:textId="77777777" w:rsidR="004400F3" w:rsidRDefault="004400F3">
      <w:pPr>
        <w:spacing w:line="240" w:lineRule="auto"/>
        <w:rPr>
          <w:b/>
          <w:bCs/>
        </w:rPr>
      </w:pPr>
      <w:r>
        <w:rPr>
          <w:b/>
          <w:bCs/>
        </w:rPr>
        <w:br w:type="page"/>
      </w:r>
    </w:p>
    <w:p w14:paraId="27DAF743" w14:textId="77777777" w:rsidR="004400F3" w:rsidRPr="004400F3" w:rsidRDefault="004400F3" w:rsidP="004400F3">
      <w:pPr>
        <w:spacing w:line="276" w:lineRule="auto"/>
        <w:jc w:val="center"/>
        <w:rPr>
          <w:b/>
          <w:bCs/>
          <w:sz w:val="30"/>
          <w:szCs w:val="30"/>
        </w:rPr>
      </w:pPr>
      <w:r w:rsidRPr="004400F3">
        <w:rPr>
          <w:b/>
          <w:bCs/>
          <w:sz w:val="30"/>
          <w:szCs w:val="30"/>
        </w:rPr>
        <w:lastRenderedPageBreak/>
        <w:t>Einwilligungserklärung</w:t>
      </w:r>
    </w:p>
    <w:p w14:paraId="164C9764" w14:textId="77777777" w:rsidR="004400F3" w:rsidRPr="004400F3" w:rsidRDefault="004400F3" w:rsidP="004400F3">
      <w:pPr>
        <w:spacing w:line="276" w:lineRule="auto"/>
        <w:rPr>
          <w:b/>
          <w:bCs/>
        </w:rPr>
      </w:pPr>
    </w:p>
    <w:p w14:paraId="135886D6" w14:textId="77777777" w:rsidR="004400F3" w:rsidRPr="004400F3" w:rsidRDefault="004400F3" w:rsidP="004400F3">
      <w:pPr>
        <w:spacing w:line="276" w:lineRule="auto"/>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9"/>
        <w:gridCol w:w="4327"/>
      </w:tblGrid>
      <w:tr w:rsidR="004400F3" w14:paraId="52B16390" w14:textId="77777777" w:rsidTr="004400F3">
        <w:tc>
          <w:tcPr>
            <w:tcW w:w="4698" w:type="dxa"/>
          </w:tcPr>
          <w:p w14:paraId="133F51CD" w14:textId="77777777" w:rsidR="004400F3" w:rsidRDefault="004400F3" w:rsidP="004400F3">
            <w:pPr>
              <w:spacing w:line="276" w:lineRule="auto"/>
            </w:pPr>
          </w:p>
          <w:p w14:paraId="172A6307" w14:textId="11DAD58E" w:rsidR="004400F3" w:rsidRDefault="004400F3" w:rsidP="004400F3">
            <w:pPr>
              <w:spacing w:line="276" w:lineRule="auto"/>
            </w:pPr>
            <w:r w:rsidRPr="004400F3">
              <w:t xml:space="preserve">........................................................................                </w:t>
            </w:r>
          </w:p>
        </w:tc>
        <w:tc>
          <w:tcPr>
            <w:tcW w:w="4698" w:type="dxa"/>
          </w:tcPr>
          <w:p w14:paraId="35CCFA6B" w14:textId="77777777" w:rsidR="004400F3" w:rsidRDefault="004400F3" w:rsidP="004400F3">
            <w:pPr>
              <w:spacing w:line="276" w:lineRule="auto"/>
              <w:jc w:val="right"/>
            </w:pPr>
          </w:p>
          <w:p w14:paraId="5025BC30" w14:textId="0E510A6E" w:rsidR="004400F3" w:rsidRDefault="001833BE" w:rsidP="004400F3">
            <w:pPr>
              <w:spacing w:line="276" w:lineRule="auto"/>
              <w:jc w:val="right"/>
            </w:pPr>
            <w:r>
              <w:t>..</w:t>
            </w:r>
            <w:r w:rsidR="004400F3" w:rsidRPr="004400F3">
              <w:t>..........................</w:t>
            </w:r>
          </w:p>
        </w:tc>
      </w:tr>
      <w:tr w:rsidR="004400F3" w14:paraId="603BC950" w14:textId="77777777" w:rsidTr="004400F3">
        <w:tc>
          <w:tcPr>
            <w:tcW w:w="4698" w:type="dxa"/>
          </w:tcPr>
          <w:p w14:paraId="7A457B41" w14:textId="69CDA90A" w:rsidR="004400F3" w:rsidRDefault="004400F3" w:rsidP="004400F3">
            <w:pPr>
              <w:spacing w:line="276" w:lineRule="auto"/>
            </w:pPr>
            <w:r w:rsidRPr="004400F3">
              <w:t>Name, V</w:t>
            </w:r>
            <w:r>
              <w:t>o</w:t>
            </w:r>
            <w:r w:rsidRPr="004400F3">
              <w:t xml:space="preserve">rname                                </w:t>
            </w:r>
          </w:p>
        </w:tc>
        <w:tc>
          <w:tcPr>
            <w:tcW w:w="4698" w:type="dxa"/>
          </w:tcPr>
          <w:p w14:paraId="7C98241C" w14:textId="77777777" w:rsidR="004400F3" w:rsidRPr="004400F3" w:rsidRDefault="004400F3" w:rsidP="004400F3">
            <w:pPr>
              <w:spacing w:line="276" w:lineRule="auto"/>
              <w:jc w:val="right"/>
            </w:pPr>
            <w:r w:rsidRPr="004400F3">
              <w:t>Geburtsdatum</w:t>
            </w:r>
          </w:p>
          <w:p w14:paraId="569654B0" w14:textId="77777777" w:rsidR="004400F3" w:rsidRDefault="004400F3" w:rsidP="004400F3">
            <w:pPr>
              <w:spacing w:line="276" w:lineRule="auto"/>
              <w:jc w:val="right"/>
            </w:pPr>
          </w:p>
        </w:tc>
      </w:tr>
    </w:tbl>
    <w:p w14:paraId="445646E1" w14:textId="77777777" w:rsidR="004400F3" w:rsidRPr="004400F3" w:rsidRDefault="004400F3" w:rsidP="004400F3">
      <w:pPr>
        <w:spacing w:line="276" w:lineRule="auto"/>
      </w:pPr>
    </w:p>
    <w:p w14:paraId="3CE9EC52" w14:textId="77777777" w:rsidR="004400F3" w:rsidRPr="004400F3" w:rsidRDefault="004400F3" w:rsidP="004400F3">
      <w:pPr>
        <w:spacing w:line="276" w:lineRule="auto"/>
      </w:pPr>
      <w:r w:rsidRPr="004400F3">
        <w:t>1) Titel des geplanten Forschungsvorhabens</w:t>
      </w:r>
    </w:p>
    <w:p w14:paraId="751BE3AC" w14:textId="04D56A70" w:rsidR="004400F3" w:rsidRPr="004400F3" w:rsidRDefault="004400F3" w:rsidP="004400F3">
      <w:pPr>
        <w:spacing w:line="276" w:lineRule="auto"/>
      </w:pPr>
      <w:r w:rsidRPr="004400F3">
        <w:t>Untersuchung von Bewusstseinsniveaus während des Schlafs mittels visueller Flicker-Stimulation im Gamma-Bereich</w:t>
      </w:r>
      <w:r w:rsidR="00911F18">
        <w:t>.</w:t>
      </w:r>
    </w:p>
    <w:p w14:paraId="49FA2E2D" w14:textId="77777777" w:rsidR="004400F3" w:rsidRPr="004400F3" w:rsidRDefault="004400F3" w:rsidP="004400F3">
      <w:pPr>
        <w:spacing w:line="276" w:lineRule="auto"/>
      </w:pPr>
    </w:p>
    <w:p w14:paraId="1DCA5562" w14:textId="77777777" w:rsidR="004400F3" w:rsidRPr="004400F3" w:rsidRDefault="004400F3" w:rsidP="004400F3">
      <w:pPr>
        <w:spacing w:line="276" w:lineRule="auto"/>
      </w:pPr>
      <w:r w:rsidRPr="004400F3">
        <w:t>2) Freiwilligkeit der Teilnahme</w:t>
      </w:r>
    </w:p>
    <w:p w14:paraId="763A4CB1" w14:textId="77777777" w:rsidR="004400F3" w:rsidRPr="004400F3" w:rsidRDefault="004400F3" w:rsidP="004400F3">
      <w:pPr>
        <w:spacing w:line="276" w:lineRule="auto"/>
      </w:pPr>
      <w:r w:rsidRPr="004400F3">
        <w:t>Die Teilnahme an der Studie ist freiwillig. Die Untersuchungen können auf Ihren Wunsch hin jederzeit sofort abgebrochen werden.</w:t>
      </w:r>
    </w:p>
    <w:p w14:paraId="359D1611" w14:textId="77777777" w:rsidR="004400F3" w:rsidRPr="004400F3" w:rsidRDefault="004400F3" w:rsidP="004400F3">
      <w:pPr>
        <w:spacing w:line="276" w:lineRule="auto"/>
      </w:pPr>
    </w:p>
    <w:p w14:paraId="66645613" w14:textId="3314744C" w:rsidR="004400F3" w:rsidRPr="004400F3" w:rsidRDefault="004400F3" w:rsidP="004400F3">
      <w:pPr>
        <w:spacing w:line="276" w:lineRule="auto"/>
      </w:pPr>
      <w:r w:rsidRPr="004400F3">
        <w:t xml:space="preserve">3) Rücktrittsmöglichkeit </w:t>
      </w:r>
    </w:p>
    <w:p w14:paraId="3247172E" w14:textId="77777777" w:rsidR="004400F3" w:rsidRPr="004400F3" w:rsidRDefault="004400F3" w:rsidP="004400F3">
      <w:pPr>
        <w:spacing w:line="276" w:lineRule="auto"/>
      </w:pPr>
      <w:r w:rsidRPr="004400F3">
        <w:t>Sie können jederzeit und ohne Angabe von Gründen Ihr Einverständnis zur Teilnahme an dem Forschungsvorhaben zurücknehmen, ohne dass Ihnen hieraus Nachteile entstehen.</w:t>
      </w:r>
    </w:p>
    <w:p w14:paraId="6C511859" w14:textId="77777777" w:rsidR="004400F3" w:rsidRPr="004400F3" w:rsidRDefault="004400F3" w:rsidP="004400F3">
      <w:pPr>
        <w:spacing w:line="276" w:lineRule="auto"/>
      </w:pPr>
    </w:p>
    <w:p w14:paraId="7E2009F6" w14:textId="77777777" w:rsidR="004400F3" w:rsidRPr="004400F3" w:rsidRDefault="004400F3" w:rsidP="004400F3">
      <w:pPr>
        <w:spacing w:line="276" w:lineRule="auto"/>
      </w:pPr>
      <w:r w:rsidRPr="004400F3">
        <w:t>4) Datenschutzrechtliche Einwilligungserklärung</w:t>
      </w:r>
    </w:p>
    <w:p w14:paraId="2E2B177B" w14:textId="77777777" w:rsidR="004400F3" w:rsidRPr="004400F3" w:rsidRDefault="004400F3" w:rsidP="004400F3">
      <w:pPr>
        <w:spacing w:line="276" w:lineRule="auto"/>
      </w:pPr>
      <w:r w:rsidRPr="004400F3">
        <w:t>Ich bin mit der Erhebung und Verwendung persönlicher Daten und Befunddaten nach Maßgabe der Probandeninformation einverstanden.</w:t>
      </w:r>
    </w:p>
    <w:p w14:paraId="46309FED" w14:textId="77777777" w:rsidR="004400F3" w:rsidRPr="004400F3" w:rsidRDefault="004400F3" w:rsidP="004400F3">
      <w:pPr>
        <w:spacing w:line="276" w:lineRule="auto"/>
      </w:pPr>
    </w:p>
    <w:p w14:paraId="5274238F" w14:textId="77777777" w:rsidR="004400F3" w:rsidRPr="004400F3" w:rsidRDefault="004400F3" w:rsidP="004400F3">
      <w:pPr>
        <w:spacing w:line="276" w:lineRule="auto"/>
      </w:pPr>
      <w:r w:rsidRPr="004400F3">
        <w:t>Ich erkläre mich bereit, an der o.g. Studie freiwillig teilzunehmen.</w:t>
      </w:r>
    </w:p>
    <w:p w14:paraId="4C850455" w14:textId="77777777" w:rsidR="004400F3" w:rsidRPr="004400F3" w:rsidRDefault="004400F3" w:rsidP="004400F3">
      <w:pPr>
        <w:spacing w:line="276" w:lineRule="auto"/>
      </w:pPr>
    </w:p>
    <w:p w14:paraId="2604137D" w14:textId="77777777" w:rsidR="004400F3" w:rsidRPr="004400F3" w:rsidRDefault="004400F3" w:rsidP="004400F3">
      <w:pPr>
        <w:spacing w:line="276" w:lineRule="auto"/>
      </w:pPr>
      <w:r w:rsidRPr="004400F3">
        <w:t>München, den .............................</w:t>
      </w:r>
    </w:p>
    <w:p w14:paraId="54B63F8C" w14:textId="5625EA6F" w:rsidR="00675499" w:rsidRDefault="00675499" w:rsidP="004400F3">
      <w:pPr>
        <w:spacing w:line="276" w:lineRule="auto"/>
      </w:pPr>
    </w:p>
    <w:p w14:paraId="079F7FD1" w14:textId="77777777" w:rsidR="00705CA1" w:rsidRDefault="00705CA1" w:rsidP="004400F3">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675499" w14:paraId="01954530" w14:textId="77777777" w:rsidTr="005E0117">
        <w:tc>
          <w:tcPr>
            <w:tcW w:w="4698" w:type="dxa"/>
          </w:tcPr>
          <w:p w14:paraId="452B5F34" w14:textId="77777777" w:rsidR="00675499" w:rsidRDefault="00675499" w:rsidP="005E0117">
            <w:pPr>
              <w:spacing w:line="276" w:lineRule="auto"/>
            </w:pPr>
          </w:p>
          <w:p w14:paraId="2BF025DC" w14:textId="6B3472D3" w:rsidR="00675499" w:rsidRDefault="00705CA1" w:rsidP="005E0117">
            <w:pPr>
              <w:spacing w:line="276" w:lineRule="auto"/>
            </w:pPr>
            <w:r w:rsidRPr="004400F3">
              <w:t xml:space="preserve">..........................................................                </w:t>
            </w:r>
          </w:p>
        </w:tc>
        <w:tc>
          <w:tcPr>
            <w:tcW w:w="4698" w:type="dxa"/>
          </w:tcPr>
          <w:p w14:paraId="36E925D7" w14:textId="77777777" w:rsidR="00675499" w:rsidRDefault="00675499" w:rsidP="005E0117">
            <w:pPr>
              <w:spacing w:line="276" w:lineRule="auto"/>
              <w:jc w:val="right"/>
            </w:pPr>
          </w:p>
          <w:p w14:paraId="295D766F" w14:textId="22C86CC6" w:rsidR="00675499" w:rsidRDefault="00705CA1" w:rsidP="005E0117">
            <w:pPr>
              <w:spacing w:line="276" w:lineRule="auto"/>
              <w:jc w:val="right"/>
            </w:pPr>
            <w:r w:rsidRPr="004400F3">
              <w:t>.....................................................</w:t>
            </w:r>
          </w:p>
        </w:tc>
      </w:tr>
      <w:tr w:rsidR="00675499" w14:paraId="0E960DE2" w14:textId="77777777" w:rsidTr="005E0117">
        <w:tc>
          <w:tcPr>
            <w:tcW w:w="4698" w:type="dxa"/>
          </w:tcPr>
          <w:p w14:paraId="568BF324" w14:textId="37D0C20F" w:rsidR="00675499" w:rsidRDefault="00675499" w:rsidP="005E0117">
            <w:pPr>
              <w:spacing w:line="276" w:lineRule="auto"/>
            </w:pPr>
            <w:r w:rsidRPr="004400F3">
              <w:t>(Name, Unterschrift des</w:t>
            </w:r>
            <w:r>
              <w:t>/r</w:t>
            </w:r>
            <w:r w:rsidRPr="004400F3">
              <w:t xml:space="preserve"> </w:t>
            </w:r>
            <w:r>
              <w:t>Teilnehmenden</w:t>
            </w:r>
            <w:r w:rsidRPr="004400F3">
              <w:t xml:space="preserve">)                </w:t>
            </w:r>
          </w:p>
        </w:tc>
        <w:tc>
          <w:tcPr>
            <w:tcW w:w="4698" w:type="dxa"/>
          </w:tcPr>
          <w:p w14:paraId="61272649" w14:textId="77777777" w:rsidR="00705CA1" w:rsidRPr="00705CA1" w:rsidRDefault="00705CA1" w:rsidP="00705CA1">
            <w:pPr>
              <w:spacing w:line="276" w:lineRule="auto"/>
              <w:jc w:val="right"/>
            </w:pPr>
            <w:r w:rsidRPr="00705CA1">
              <w:t>(Name, Unterschrift des Prüfers)</w:t>
            </w:r>
          </w:p>
          <w:p w14:paraId="39AF211C" w14:textId="77777777" w:rsidR="00675499" w:rsidRDefault="00675499" w:rsidP="005E0117">
            <w:pPr>
              <w:spacing w:line="276" w:lineRule="auto"/>
              <w:jc w:val="right"/>
            </w:pPr>
          </w:p>
        </w:tc>
      </w:tr>
    </w:tbl>
    <w:p w14:paraId="0FD6F96C" w14:textId="42B64127" w:rsidR="00A75082" w:rsidRDefault="00A75082" w:rsidP="004400F3">
      <w:pPr>
        <w:spacing w:line="276" w:lineRule="auto"/>
      </w:pPr>
    </w:p>
    <w:p w14:paraId="64EE4437" w14:textId="77777777" w:rsidR="00A75082" w:rsidRDefault="00A75082">
      <w:pPr>
        <w:spacing w:line="240" w:lineRule="auto"/>
      </w:pPr>
      <w:r>
        <w:br w:type="page"/>
      </w:r>
    </w:p>
    <w:p w14:paraId="50B209C1" w14:textId="759FD655" w:rsidR="00A75082" w:rsidRDefault="00A75082" w:rsidP="00A75082">
      <w:pPr>
        <w:jc w:val="right"/>
      </w:pPr>
      <w:r>
        <w:rPr>
          <w:rFonts w:ascii="Calibri" w:hAnsi="Calibri" w:cs="Calibri"/>
          <w:noProof/>
          <w:szCs w:val="24"/>
        </w:rPr>
        <w:lastRenderedPageBreak/>
        <w:drawing>
          <wp:anchor distT="0" distB="0" distL="114300" distR="114300" simplePos="0" relativeHeight="251661312" behindDoc="0" locked="0" layoutInCell="1" allowOverlap="1" wp14:anchorId="0FEE6D39" wp14:editId="3F6F4F15">
            <wp:simplePos x="0" y="0"/>
            <wp:positionH relativeFrom="column">
              <wp:posOffset>53340</wp:posOffset>
            </wp:positionH>
            <wp:positionV relativeFrom="paragraph">
              <wp:posOffset>0</wp:posOffset>
            </wp:positionV>
            <wp:extent cx="2072640" cy="997585"/>
            <wp:effectExtent l="0" t="0" r="3810" b="0"/>
            <wp:wrapSquare wrapText="bothSides"/>
            <wp:docPr id="2" name="Grafik 2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MU Logo.png"/>
                    <pic:cNvPicPr/>
                  </pic:nvPicPr>
                  <pic:blipFill>
                    <a:blip r:embed="rId9"/>
                    <a:stretch>
                      <a:fillRect/>
                    </a:stretch>
                  </pic:blipFill>
                  <pic:spPr>
                    <a:xfrm>
                      <a:off x="0" y="0"/>
                      <a:ext cx="2072640" cy="997585"/>
                    </a:xfrm>
                    <a:prstGeom prst="rect">
                      <a:avLst/>
                    </a:prstGeom>
                  </pic:spPr>
                </pic:pic>
              </a:graphicData>
            </a:graphic>
            <wp14:sizeRelH relativeFrom="page">
              <wp14:pctWidth>0</wp14:pctWidth>
            </wp14:sizeRelH>
            <wp14:sizeRelV relativeFrom="page">
              <wp14:pctHeight>0</wp14:pctHeight>
            </wp14:sizeRelV>
          </wp:anchor>
        </w:drawing>
      </w:r>
      <w:r>
        <w:t>Exp. Psychology, Fakultät 11, LMU München</w:t>
      </w:r>
    </w:p>
    <w:p w14:paraId="592D0C99" w14:textId="77777777" w:rsidR="00A75082" w:rsidRDefault="00A75082" w:rsidP="00A75082">
      <w:pPr>
        <w:jc w:val="right"/>
      </w:pPr>
      <w:r>
        <w:t>Dr. Paul Taylor</w:t>
      </w:r>
    </w:p>
    <w:p w14:paraId="30494178" w14:textId="77777777" w:rsidR="00A75082" w:rsidRDefault="00A75082" w:rsidP="00A75082">
      <w:pPr>
        <w:jc w:val="right"/>
      </w:pPr>
    </w:p>
    <w:p w14:paraId="0561640D" w14:textId="77777777" w:rsidR="00A75082" w:rsidRDefault="00A75082" w:rsidP="00A75082">
      <w:pPr>
        <w:jc w:val="right"/>
      </w:pPr>
      <w:r>
        <w:t>Ansprechpartner für eventuelle Rückfragen:</w:t>
      </w:r>
    </w:p>
    <w:p w14:paraId="0447F6D5" w14:textId="77777777" w:rsidR="00A75082" w:rsidRDefault="00A75082" w:rsidP="00A75082">
      <w:pPr>
        <w:jc w:val="right"/>
      </w:pPr>
      <w:r>
        <w:t>Dr. Paul Taylor</w:t>
      </w:r>
    </w:p>
    <w:p w14:paraId="57D4EE05" w14:textId="77777777" w:rsidR="00A75082" w:rsidRDefault="00A75082" w:rsidP="00A75082">
      <w:pPr>
        <w:jc w:val="right"/>
      </w:pPr>
      <w:r>
        <w:t xml:space="preserve">Telefon: </w:t>
      </w:r>
      <w:r w:rsidRPr="0050553D">
        <w:t>+49 (89) / 2180 6302</w:t>
      </w:r>
    </w:p>
    <w:p w14:paraId="1EBC08D7" w14:textId="77777777" w:rsidR="00A75082" w:rsidRDefault="00A75082" w:rsidP="00A75082">
      <w:pPr>
        <w:jc w:val="right"/>
      </w:pPr>
    </w:p>
    <w:p w14:paraId="2EABDD79" w14:textId="77777777" w:rsidR="00A75082" w:rsidRDefault="00A75082" w:rsidP="00A75082">
      <w:pPr>
        <w:jc w:val="right"/>
      </w:pPr>
    </w:p>
    <w:p w14:paraId="125C3BBC" w14:textId="77777777" w:rsidR="00A75082" w:rsidRDefault="00A75082" w:rsidP="00A75082">
      <w:pPr>
        <w:spacing w:line="276" w:lineRule="auto"/>
        <w:jc w:val="center"/>
        <w:rPr>
          <w:b/>
          <w:bCs/>
          <w:sz w:val="30"/>
          <w:szCs w:val="30"/>
        </w:rPr>
      </w:pPr>
    </w:p>
    <w:p w14:paraId="21E3FEE4" w14:textId="22A4B4DA" w:rsidR="00675499" w:rsidRDefault="004A22CF" w:rsidP="006E7338">
      <w:pPr>
        <w:spacing w:line="276" w:lineRule="auto"/>
        <w:jc w:val="center"/>
        <w:rPr>
          <w:b/>
          <w:bCs/>
          <w:sz w:val="30"/>
          <w:szCs w:val="30"/>
        </w:rPr>
      </w:pPr>
      <w:r>
        <w:rPr>
          <w:b/>
          <w:bCs/>
          <w:sz w:val="30"/>
          <w:szCs w:val="30"/>
        </w:rPr>
        <w:t xml:space="preserve">Fragebögen für die </w:t>
      </w:r>
      <w:r w:rsidR="00BB0695">
        <w:rPr>
          <w:b/>
          <w:bCs/>
          <w:sz w:val="30"/>
          <w:szCs w:val="30"/>
        </w:rPr>
        <w:t>Studient</w:t>
      </w:r>
      <w:r>
        <w:rPr>
          <w:b/>
          <w:bCs/>
          <w:sz w:val="30"/>
          <w:szCs w:val="30"/>
        </w:rPr>
        <w:t>eilnahme</w:t>
      </w:r>
    </w:p>
    <w:p w14:paraId="23BADC39" w14:textId="5DEDAE56" w:rsidR="002D6F3D" w:rsidRDefault="002D6F3D" w:rsidP="006E7338">
      <w:pPr>
        <w:spacing w:line="276" w:lineRule="auto"/>
        <w:jc w:val="center"/>
        <w:rPr>
          <w:b/>
          <w:bCs/>
          <w:sz w:val="30"/>
          <w:szCs w:val="30"/>
        </w:rPr>
      </w:pPr>
    </w:p>
    <w:p w14:paraId="59FBA7D7" w14:textId="77777777" w:rsidR="002D6F3D" w:rsidRDefault="002D6F3D" w:rsidP="002D6F3D">
      <w:pPr>
        <w:spacing w:line="276" w:lineRule="auto"/>
      </w:pPr>
      <w:r>
        <w:t>Datum: __________________________</w:t>
      </w:r>
    </w:p>
    <w:p w14:paraId="2662D646" w14:textId="77777777" w:rsidR="002D6F3D" w:rsidRDefault="002D6F3D" w:rsidP="002D6F3D">
      <w:pPr>
        <w:spacing w:line="276" w:lineRule="auto"/>
      </w:pPr>
      <w:r>
        <w:t>VP-Pseudonym:____________________</w:t>
      </w:r>
    </w:p>
    <w:p w14:paraId="38C2F5E0" w14:textId="77777777" w:rsidR="002D6F3D" w:rsidRDefault="002D6F3D" w:rsidP="002D6F3D">
      <w:pPr>
        <w:spacing w:line="276" w:lineRule="auto"/>
      </w:pPr>
      <w:r>
        <w:t xml:space="preserve"> </w:t>
      </w:r>
    </w:p>
    <w:p w14:paraId="2A5F5FED" w14:textId="77777777" w:rsidR="002D6F3D" w:rsidRDefault="002D6F3D" w:rsidP="002D6F3D">
      <w:pPr>
        <w:spacing w:line="276" w:lineRule="auto"/>
      </w:pPr>
      <w:r>
        <w:t>Alter:__________ Jahre</w:t>
      </w:r>
    </w:p>
    <w:p w14:paraId="27EFE0DD" w14:textId="77777777" w:rsidR="002D6F3D" w:rsidRDefault="002D6F3D" w:rsidP="002D6F3D">
      <w:pPr>
        <w:spacing w:line="276" w:lineRule="auto"/>
      </w:pPr>
      <w:r>
        <w:t>Geschlecht:        □ weibl.           □ männl.             □ divers</w:t>
      </w:r>
    </w:p>
    <w:p w14:paraId="389248FD" w14:textId="77777777" w:rsidR="002D6F3D" w:rsidRDefault="002D6F3D" w:rsidP="002D6F3D">
      <w:pPr>
        <w:spacing w:line="276" w:lineRule="auto"/>
      </w:pPr>
    </w:p>
    <w:p w14:paraId="5F06EF6B" w14:textId="77777777" w:rsidR="002D6F3D" w:rsidRDefault="002D6F3D" w:rsidP="002D6F3D">
      <w:pPr>
        <w:spacing w:line="276" w:lineRule="auto"/>
      </w:pPr>
      <w:r>
        <w:t>Händigkeit:</w:t>
      </w:r>
    </w:p>
    <w:p w14:paraId="281BD016" w14:textId="77777777" w:rsidR="002D6F3D" w:rsidRDefault="002D6F3D" w:rsidP="002D6F3D">
      <w:pPr>
        <w:spacing w:line="276" w:lineRule="auto"/>
      </w:pPr>
      <w:r>
        <w:t>Bitte geben Sie an, mit welcher Hand Sie folgende Tätigkeiten ausführen (RR=immer mit rechts, R=meist mit rechts, RL=mit rechts und links gleich häufig, L=meist mit links, LL=immer mit links)</w:t>
      </w:r>
    </w:p>
    <w:p w14:paraId="4E0AAB44" w14:textId="77777777" w:rsidR="002D6F3D" w:rsidRDefault="002D6F3D" w:rsidP="002D6F3D">
      <w:pPr>
        <w:spacing w:line="276" w:lineRule="auto"/>
      </w:pPr>
      <w:r>
        <w:t>Schreiben ______</w:t>
      </w:r>
    </w:p>
    <w:p w14:paraId="0A59304A" w14:textId="77777777" w:rsidR="002D6F3D" w:rsidRDefault="002D6F3D" w:rsidP="002D6F3D">
      <w:pPr>
        <w:spacing w:line="276" w:lineRule="auto"/>
      </w:pPr>
      <w:r>
        <w:t>Zeichnen________</w:t>
      </w:r>
    </w:p>
    <w:p w14:paraId="1A9E3F88" w14:textId="77777777" w:rsidR="002D6F3D" w:rsidRDefault="002D6F3D" w:rsidP="002D6F3D">
      <w:pPr>
        <w:spacing w:line="276" w:lineRule="auto"/>
      </w:pPr>
      <w:r>
        <w:t>Werfen________</w:t>
      </w:r>
    </w:p>
    <w:p w14:paraId="43F8042C" w14:textId="77777777" w:rsidR="002D6F3D" w:rsidRDefault="002D6F3D" w:rsidP="002D6F3D">
      <w:pPr>
        <w:spacing w:line="276" w:lineRule="auto"/>
      </w:pPr>
      <w:r>
        <w:t>Mit Schere schneiden_______</w:t>
      </w:r>
    </w:p>
    <w:p w14:paraId="1CC4D591" w14:textId="77777777" w:rsidR="002D6F3D" w:rsidRDefault="002D6F3D" w:rsidP="002D6F3D">
      <w:pPr>
        <w:spacing w:line="276" w:lineRule="auto"/>
      </w:pPr>
      <w:r>
        <w:t>Zähne putzen_________</w:t>
      </w:r>
    </w:p>
    <w:p w14:paraId="4641DD63" w14:textId="77777777" w:rsidR="002D6F3D" w:rsidRDefault="002D6F3D" w:rsidP="002D6F3D">
      <w:pPr>
        <w:spacing w:line="276" w:lineRule="auto"/>
      </w:pPr>
      <w:r>
        <w:t>Mit Messer schneiden (ohne Gabel)________</w:t>
      </w:r>
    </w:p>
    <w:p w14:paraId="67D70444" w14:textId="77777777" w:rsidR="002D6F3D" w:rsidRDefault="002D6F3D" w:rsidP="002D6F3D">
      <w:pPr>
        <w:spacing w:line="276" w:lineRule="auto"/>
      </w:pPr>
      <w:r>
        <w:t>Löffel benutzen________</w:t>
      </w:r>
    </w:p>
    <w:p w14:paraId="3ECB94B9" w14:textId="77777777" w:rsidR="002D6F3D" w:rsidRDefault="002D6F3D" w:rsidP="002D6F3D">
      <w:pPr>
        <w:spacing w:line="276" w:lineRule="auto"/>
      </w:pPr>
      <w:r>
        <w:t>Streichholz anzünden_______</w:t>
      </w:r>
    </w:p>
    <w:p w14:paraId="231545E4" w14:textId="77777777" w:rsidR="002D6F3D" w:rsidRDefault="002D6F3D" w:rsidP="002D6F3D">
      <w:pPr>
        <w:spacing w:line="276" w:lineRule="auto"/>
      </w:pPr>
      <w:r>
        <w:t>Dosendeckel öffnen_________</w:t>
      </w:r>
    </w:p>
    <w:p w14:paraId="0245F93B" w14:textId="59652304" w:rsidR="00CE5333" w:rsidRDefault="00CE5333">
      <w:pPr>
        <w:spacing w:line="240" w:lineRule="auto"/>
      </w:pPr>
      <w:r>
        <w:br w:type="page"/>
      </w:r>
    </w:p>
    <w:p w14:paraId="17FD3516" w14:textId="679CF589" w:rsidR="002D6F3D" w:rsidRPr="008626F8" w:rsidRDefault="00CE5333" w:rsidP="00CE5333">
      <w:pPr>
        <w:spacing w:line="276" w:lineRule="auto"/>
        <w:jc w:val="center"/>
        <w:rPr>
          <w:b/>
          <w:bCs/>
          <w:sz w:val="24"/>
          <w:szCs w:val="24"/>
        </w:rPr>
      </w:pPr>
      <w:r w:rsidRPr="008626F8">
        <w:rPr>
          <w:b/>
          <w:bCs/>
          <w:sz w:val="24"/>
          <w:szCs w:val="24"/>
        </w:rPr>
        <w:lastRenderedPageBreak/>
        <w:t>Checkliste zur Studienteilnahme</w:t>
      </w:r>
    </w:p>
    <w:p w14:paraId="0B847C76" w14:textId="74A77FB9" w:rsidR="00CE5333" w:rsidRDefault="00CE5333" w:rsidP="00CE5333">
      <w:pPr>
        <w:spacing w:line="276" w:lineRule="auto"/>
        <w:jc w:val="cen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709"/>
        <w:gridCol w:w="754"/>
      </w:tblGrid>
      <w:tr w:rsidR="00CE5333" w14:paraId="342CC954" w14:textId="77777777" w:rsidTr="008626F8">
        <w:tc>
          <w:tcPr>
            <w:tcW w:w="7933" w:type="dxa"/>
          </w:tcPr>
          <w:p w14:paraId="375F7808" w14:textId="77777777" w:rsidR="00CE5333" w:rsidRDefault="00CE5333" w:rsidP="00CE5333">
            <w:pPr>
              <w:spacing w:line="276" w:lineRule="auto"/>
            </w:pPr>
          </w:p>
        </w:tc>
        <w:tc>
          <w:tcPr>
            <w:tcW w:w="709" w:type="dxa"/>
          </w:tcPr>
          <w:p w14:paraId="648C8F2A" w14:textId="19F99282" w:rsidR="00CE5333" w:rsidRDefault="00CE5333" w:rsidP="008626F8">
            <w:pPr>
              <w:spacing w:line="276" w:lineRule="auto"/>
              <w:jc w:val="center"/>
            </w:pPr>
            <w:r>
              <w:rPr>
                <w:b/>
                <w:bCs/>
                <w:color w:val="000000"/>
              </w:rPr>
              <w:t>Ja</w:t>
            </w:r>
          </w:p>
        </w:tc>
        <w:tc>
          <w:tcPr>
            <w:tcW w:w="754" w:type="dxa"/>
          </w:tcPr>
          <w:p w14:paraId="7F5D2A4D" w14:textId="167651E2" w:rsidR="00CE5333" w:rsidRDefault="00CE5333" w:rsidP="008626F8">
            <w:pPr>
              <w:spacing w:line="276" w:lineRule="auto"/>
              <w:jc w:val="center"/>
            </w:pPr>
            <w:r>
              <w:rPr>
                <w:b/>
                <w:bCs/>
                <w:color w:val="000000"/>
              </w:rPr>
              <w:t>Nein</w:t>
            </w:r>
          </w:p>
        </w:tc>
      </w:tr>
      <w:tr w:rsidR="004136BE" w14:paraId="1A99729F" w14:textId="77777777" w:rsidTr="00EC0462">
        <w:tc>
          <w:tcPr>
            <w:tcW w:w="7933" w:type="dxa"/>
          </w:tcPr>
          <w:p w14:paraId="35347103" w14:textId="22F31D75" w:rsidR="004136BE" w:rsidRDefault="004136BE" w:rsidP="008626F8">
            <w:pPr>
              <w:spacing w:after="240" w:line="276" w:lineRule="auto"/>
            </w:pPr>
            <w:r>
              <w:rPr>
                <w:color w:val="000000"/>
              </w:rPr>
              <w:t>Hatten Sie schon einmal einen Krampfanfall oder leide</w:t>
            </w:r>
            <w:r w:rsidR="00DB4BDF">
              <w:rPr>
                <w:color w:val="000000"/>
              </w:rPr>
              <w:t xml:space="preserve">t </w:t>
            </w:r>
            <w:r>
              <w:rPr>
                <w:color w:val="000000"/>
              </w:rPr>
              <w:t>jemand in Ihrer Familie an Epilepsie?</w:t>
            </w:r>
          </w:p>
        </w:tc>
        <w:tc>
          <w:tcPr>
            <w:tcW w:w="709" w:type="dxa"/>
            <w:vAlign w:val="center"/>
          </w:tcPr>
          <w:p w14:paraId="37E03D3B" w14:textId="53EC970A" w:rsidR="004136BE" w:rsidRDefault="004136BE" w:rsidP="00EC0462">
            <w:pPr>
              <w:spacing w:after="240" w:line="276" w:lineRule="auto"/>
              <w:jc w:val="center"/>
            </w:pPr>
            <w:r>
              <w:rPr>
                <w:rFonts w:ascii="Segoe UI Emoji" w:hAnsi="Segoe UI Emoji" w:cs="Segoe UI Emoji"/>
                <w:color w:val="000000"/>
              </w:rPr>
              <w:t>⬜</w:t>
            </w:r>
          </w:p>
        </w:tc>
        <w:tc>
          <w:tcPr>
            <w:tcW w:w="754" w:type="dxa"/>
            <w:vAlign w:val="center"/>
          </w:tcPr>
          <w:p w14:paraId="3099E2AA" w14:textId="366B45DB" w:rsidR="004136BE" w:rsidRDefault="004136BE" w:rsidP="00EC0462">
            <w:pPr>
              <w:spacing w:after="240" w:line="276" w:lineRule="auto"/>
              <w:jc w:val="center"/>
            </w:pPr>
            <w:r>
              <w:rPr>
                <w:rFonts w:ascii="Segoe UI Emoji" w:hAnsi="Segoe UI Emoji" w:cs="Segoe UI Emoji"/>
                <w:color w:val="000000"/>
              </w:rPr>
              <w:t>⬜</w:t>
            </w:r>
          </w:p>
        </w:tc>
      </w:tr>
      <w:tr w:rsidR="004136BE" w14:paraId="2667B555" w14:textId="77777777" w:rsidTr="00EC0462">
        <w:tc>
          <w:tcPr>
            <w:tcW w:w="7933" w:type="dxa"/>
          </w:tcPr>
          <w:p w14:paraId="0BCEEF98" w14:textId="61FAF1C7" w:rsidR="004136BE" w:rsidRDefault="004136BE" w:rsidP="008626F8">
            <w:pPr>
              <w:spacing w:after="240" w:line="276" w:lineRule="auto"/>
            </w:pPr>
            <w:r>
              <w:rPr>
                <w:color w:val="000000"/>
              </w:rPr>
              <w:t>Waren Sie schon einmal wegen einer neurologischen oder psychiatrischen Erkrankung in Behandlung? z.B. Depression, neurochirurgische Eingriffe an Gehirn oder Wirbelsäule, Migräne, erhöhter intrakranieller Druck, Multiple Sklerose, sonstige.</w:t>
            </w:r>
          </w:p>
        </w:tc>
        <w:tc>
          <w:tcPr>
            <w:tcW w:w="709" w:type="dxa"/>
            <w:vAlign w:val="center"/>
          </w:tcPr>
          <w:p w14:paraId="1CCA45AE" w14:textId="4C63B9A0" w:rsidR="004136BE" w:rsidRDefault="004136BE" w:rsidP="00EC0462">
            <w:pPr>
              <w:spacing w:after="240" w:line="276" w:lineRule="auto"/>
              <w:jc w:val="center"/>
            </w:pPr>
            <w:r>
              <w:rPr>
                <w:rFonts w:ascii="Segoe UI Emoji" w:hAnsi="Segoe UI Emoji" w:cs="Segoe UI Emoji"/>
                <w:color w:val="000000"/>
              </w:rPr>
              <w:t>⬜</w:t>
            </w:r>
          </w:p>
        </w:tc>
        <w:tc>
          <w:tcPr>
            <w:tcW w:w="754" w:type="dxa"/>
            <w:vAlign w:val="center"/>
          </w:tcPr>
          <w:p w14:paraId="16DFE52D" w14:textId="28D50B83" w:rsidR="004136BE" w:rsidRDefault="004136BE" w:rsidP="00EC0462">
            <w:pPr>
              <w:spacing w:after="240" w:line="276" w:lineRule="auto"/>
              <w:jc w:val="center"/>
            </w:pPr>
            <w:r>
              <w:rPr>
                <w:rFonts w:ascii="Segoe UI Emoji" w:hAnsi="Segoe UI Emoji" w:cs="Segoe UI Emoji"/>
                <w:color w:val="000000"/>
              </w:rPr>
              <w:t>⬜</w:t>
            </w:r>
          </w:p>
        </w:tc>
      </w:tr>
      <w:tr w:rsidR="004136BE" w14:paraId="1E82EE1B" w14:textId="77777777" w:rsidTr="00EC0462">
        <w:tc>
          <w:tcPr>
            <w:tcW w:w="7933" w:type="dxa"/>
          </w:tcPr>
          <w:p w14:paraId="73A44A61" w14:textId="731A4E69" w:rsidR="004136BE" w:rsidRDefault="004136BE" w:rsidP="008626F8">
            <w:pPr>
              <w:spacing w:after="240" w:line="276" w:lineRule="auto"/>
            </w:pPr>
            <w:r>
              <w:rPr>
                <w:color w:val="000000"/>
              </w:rPr>
              <w:t>Haben Sie eine Rot-Grün-Schwäche oder sonstige visuelle Beschwerden?</w:t>
            </w:r>
          </w:p>
        </w:tc>
        <w:tc>
          <w:tcPr>
            <w:tcW w:w="709" w:type="dxa"/>
            <w:vAlign w:val="center"/>
          </w:tcPr>
          <w:p w14:paraId="00C6568A" w14:textId="10277902" w:rsidR="004136BE" w:rsidRDefault="004136BE" w:rsidP="00EC0462">
            <w:pPr>
              <w:spacing w:after="240" w:line="276" w:lineRule="auto"/>
              <w:jc w:val="center"/>
            </w:pPr>
            <w:r>
              <w:rPr>
                <w:rFonts w:ascii="Segoe UI Emoji" w:hAnsi="Segoe UI Emoji" w:cs="Segoe UI Emoji"/>
                <w:color w:val="000000"/>
              </w:rPr>
              <w:t>⬜</w:t>
            </w:r>
          </w:p>
        </w:tc>
        <w:tc>
          <w:tcPr>
            <w:tcW w:w="754" w:type="dxa"/>
            <w:vAlign w:val="center"/>
          </w:tcPr>
          <w:p w14:paraId="53F2A3CE" w14:textId="555A0217" w:rsidR="004136BE" w:rsidRDefault="004136BE" w:rsidP="00EC0462">
            <w:pPr>
              <w:spacing w:after="240" w:line="276" w:lineRule="auto"/>
              <w:jc w:val="center"/>
            </w:pPr>
            <w:r>
              <w:rPr>
                <w:rFonts w:ascii="Segoe UI Emoji" w:hAnsi="Segoe UI Emoji" w:cs="Segoe UI Emoji"/>
                <w:color w:val="000000"/>
              </w:rPr>
              <w:t>⬜</w:t>
            </w:r>
          </w:p>
        </w:tc>
      </w:tr>
      <w:tr w:rsidR="004136BE" w14:paraId="2932DA36" w14:textId="77777777" w:rsidTr="00EC0462">
        <w:tc>
          <w:tcPr>
            <w:tcW w:w="7933" w:type="dxa"/>
          </w:tcPr>
          <w:p w14:paraId="1FF53FB4" w14:textId="533EFA4B" w:rsidR="004136BE" w:rsidRDefault="004136BE" w:rsidP="008626F8">
            <w:pPr>
              <w:spacing w:after="240" w:line="276" w:lineRule="auto"/>
            </w:pPr>
            <w:r>
              <w:rPr>
                <w:color w:val="000000"/>
              </w:rPr>
              <w:t>Hat blinkendes Licht jemals bei Ihnen Übelkeit, Erbrechen oder Kopfschmerzen ausgelöst?</w:t>
            </w:r>
          </w:p>
        </w:tc>
        <w:tc>
          <w:tcPr>
            <w:tcW w:w="709" w:type="dxa"/>
            <w:vAlign w:val="center"/>
          </w:tcPr>
          <w:p w14:paraId="1E999138" w14:textId="790F0751" w:rsidR="004136BE" w:rsidRDefault="004136BE" w:rsidP="00EC0462">
            <w:pPr>
              <w:spacing w:after="240" w:line="276" w:lineRule="auto"/>
              <w:jc w:val="center"/>
            </w:pPr>
            <w:r>
              <w:rPr>
                <w:rFonts w:ascii="Segoe UI Emoji" w:hAnsi="Segoe UI Emoji" w:cs="Segoe UI Emoji"/>
                <w:color w:val="000000"/>
              </w:rPr>
              <w:t>⬜</w:t>
            </w:r>
          </w:p>
        </w:tc>
        <w:tc>
          <w:tcPr>
            <w:tcW w:w="754" w:type="dxa"/>
            <w:vAlign w:val="center"/>
          </w:tcPr>
          <w:p w14:paraId="0464C6FF" w14:textId="50989BE5" w:rsidR="004136BE" w:rsidRDefault="004136BE" w:rsidP="00EC0462">
            <w:pPr>
              <w:spacing w:after="240" w:line="276" w:lineRule="auto"/>
              <w:jc w:val="center"/>
            </w:pPr>
            <w:r>
              <w:rPr>
                <w:rFonts w:ascii="Segoe UI Emoji" w:hAnsi="Segoe UI Emoji" w:cs="Segoe UI Emoji"/>
                <w:color w:val="000000"/>
              </w:rPr>
              <w:t>⬜</w:t>
            </w:r>
          </w:p>
        </w:tc>
      </w:tr>
      <w:tr w:rsidR="004136BE" w14:paraId="3B81F7B5" w14:textId="77777777" w:rsidTr="00EC0462">
        <w:tc>
          <w:tcPr>
            <w:tcW w:w="7933" w:type="dxa"/>
          </w:tcPr>
          <w:p w14:paraId="3214FBAB" w14:textId="77777777" w:rsidR="004136BE" w:rsidRPr="008626F8" w:rsidRDefault="004136BE" w:rsidP="008626F8">
            <w:pPr>
              <w:pStyle w:val="NormalWeb"/>
              <w:spacing w:before="0" w:beforeAutospacing="0" w:after="240" w:afterAutospacing="0"/>
              <w:rPr>
                <w:rFonts w:ascii="LMU CompatilFact" w:hAnsi="LMU CompatilFact" w:cs="LMU CompatilFact"/>
                <w:color w:val="000000"/>
                <w:spacing w:val="12"/>
                <w:sz w:val="22"/>
                <w:szCs w:val="22"/>
              </w:rPr>
            </w:pPr>
            <w:r w:rsidRPr="008626F8">
              <w:rPr>
                <w:rFonts w:ascii="LMU CompatilFact" w:hAnsi="LMU CompatilFact" w:cs="LMU CompatilFact"/>
                <w:color w:val="000000"/>
                <w:spacing w:val="12"/>
                <w:sz w:val="22"/>
                <w:szCs w:val="22"/>
              </w:rPr>
              <w:t>Hatten Sie schon mal einen Kreislaufkollaps oder einen Ohnmachtsanfall?</w:t>
            </w:r>
          </w:p>
          <w:p w14:paraId="1EEA1E97" w14:textId="1EC10F6B" w:rsidR="004136BE" w:rsidRDefault="004136BE" w:rsidP="008626F8">
            <w:pPr>
              <w:spacing w:after="240" w:line="276" w:lineRule="auto"/>
            </w:pPr>
            <w:r>
              <w:rPr>
                <w:color w:val="000000"/>
              </w:rPr>
              <w:t>Wenn ja</w:t>
            </w:r>
            <w:r w:rsidR="00DC09A4">
              <w:rPr>
                <w:color w:val="000000"/>
              </w:rPr>
              <w:t>,</w:t>
            </w:r>
            <w:r>
              <w:rPr>
                <w:color w:val="000000"/>
              </w:rPr>
              <w:t xml:space="preserve"> wie häufig?</w:t>
            </w:r>
          </w:p>
        </w:tc>
        <w:tc>
          <w:tcPr>
            <w:tcW w:w="709" w:type="dxa"/>
            <w:vAlign w:val="center"/>
          </w:tcPr>
          <w:p w14:paraId="16A43996" w14:textId="09A18892" w:rsidR="004136BE" w:rsidRDefault="004136BE" w:rsidP="00EC0462">
            <w:pPr>
              <w:spacing w:after="240" w:line="276" w:lineRule="auto"/>
              <w:jc w:val="center"/>
            </w:pPr>
            <w:r>
              <w:rPr>
                <w:rFonts w:ascii="Segoe UI Emoji" w:hAnsi="Segoe UI Emoji" w:cs="Segoe UI Emoji"/>
                <w:color w:val="000000"/>
              </w:rPr>
              <w:t>⬜</w:t>
            </w:r>
          </w:p>
        </w:tc>
        <w:tc>
          <w:tcPr>
            <w:tcW w:w="754" w:type="dxa"/>
            <w:vAlign w:val="center"/>
          </w:tcPr>
          <w:p w14:paraId="3541E1D8" w14:textId="1500FD7E" w:rsidR="004136BE" w:rsidRDefault="004136BE" w:rsidP="00EC0462">
            <w:pPr>
              <w:spacing w:after="240" w:line="276" w:lineRule="auto"/>
              <w:jc w:val="center"/>
            </w:pPr>
            <w:r>
              <w:rPr>
                <w:rFonts w:ascii="Segoe UI Emoji" w:hAnsi="Segoe UI Emoji" w:cs="Segoe UI Emoji"/>
                <w:color w:val="000000"/>
              </w:rPr>
              <w:t>⬜</w:t>
            </w:r>
          </w:p>
        </w:tc>
      </w:tr>
      <w:tr w:rsidR="004136BE" w14:paraId="0C9B4901" w14:textId="77777777" w:rsidTr="00EC0462">
        <w:tc>
          <w:tcPr>
            <w:tcW w:w="7933" w:type="dxa"/>
          </w:tcPr>
          <w:p w14:paraId="0408A53D" w14:textId="41F56208" w:rsidR="004136BE" w:rsidRDefault="004136BE" w:rsidP="008626F8">
            <w:pPr>
              <w:spacing w:after="240" w:line="276" w:lineRule="auto"/>
            </w:pPr>
            <w:r>
              <w:rPr>
                <w:color w:val="000000"/>
              </w:rPr>
              <w:t>Hatten Sie ein schweres Schädel-Hirn-Trauma (gefolgt von Bewusstseinsverlust)?</w:t>
            </w:r>
          </w:p>
        </w:tc>
        <w:tc>
          <w:tcPr>
            <w:tcW w:w="709" w:type="dxa"/>
            <w:vAlign w:val="center"/>
          </w:tcPr>
          <w:p w14:paraId="5AB7B767" w14:textId="620983F1" w:rsidR="004136BE" w:rsidRDefault="004136BE" w:rsidP="00EC0462">
            <w:pPr>
              <w:spacing w:after="240" w:line="276" w:lineRule="auto"/>
              <w:jc w:val="center"/>
            </w:pPr>
            <w:r>
              <w:rPr>
                <w:rFonts w:ascii="Segoe UI Emoji" w:hAnsi="Segoe UI Emoji" w:cs="Segoe UI Emoji"/>
                <w:color w:val="000000"/>
              </w:rPr>
              <w:t>⬜</w:t>
            </w:r>
          </w:p>
        </w:tc>
        <w:tc>
          <w:tcPr>
            <w:tcW w:w="754" w:type="dxa"/>
            <w:vAlign w:val="center"/>
          </w:tcPr>
          <w:p w14:paraId="5503C4A1" w14:textId="2217A518" w:rsidR="004136BE" w:rsidRDefault="004136BE" w:rsidP="00EC0462">
            <w:pPr>
              <w:spacing w:after="240" w:line="276" w:lineRule="auto"/>
              <w:jc w:val="center"/>
            </w:pPr>
            <w:r>
              <w:rPr>
                <w:rFonts w:ascii="Segoe UI Emoji" w:hAnsi="Segoe UI Emoji" w:cs="Segoe UI Emoji"/>
                <w:color w:val="000000"/>
              </w:rPr>
              <w:t>⬜</w:t>
            </w:r>
          </w:p>
        </w:tc>
      </w:tr>
      <w:tr w:rsidR="004136BE" w14:paraId="66D46CA3" w14:textId="77777777" w:rsidTr="00EC0462">
        <w:tc>
          <w:tcPr>
            <w:tcW w:w="7933" w:type="dxa"/>
          </w:tcPr>
          <w:p w14:paraId="3C4C7026" w14:textId="7DBEAB50" w:rsidR="004136BE" w:rsidRDefault="004136BE" w:rsidP="008626F8">
            <w:pPr>
              <w:spacing w:after="240" w:line="276" w:lineRule="auto"/>
            </w:pPr>
            <w:r>
              <w:rPr>
                <w:color w:val="000000"/>
              </w:rPr>
              <w:t>Ist eine Schwangerschaft auszuschließen?</w:t>
            </w:r>
          </w:p>
        </w:tc>
        <w:tc>
          <w:tcPr>
            <w:tcW w:w="709" w:type="dxa"/>
            <w:vAlign w:val="center"/>
          </w:tcPr>
          <w:p w14:paraId="5B7731E7" w14:textId="00255CD2" w:rsidR="004136BE" w:rsidRDefault="004136BE" w:rsidP="00EC0462">
            <w:pPr>
              <w:spacing w:after="240" w:line="276" w:lineRule="auto"/>
              <w:jc w:val="center"/>
            </w:pPr>
            <w:r>
              <w:rPr>
                <w:rFonts w:ascii="Segoe UI Emoji" w:hAnsi="Segoe UI Emoji" w:cs="Segoe UI Emoji"/>
                <w:color w:val="000000"/>
              </w:rPr>
              <w:t>⬜</w:t>
            </w:r>
          </w:p>
        </w:tc>
        <w:tc>
          <w:tcPr>
            <w:tcW w:w="754" w:type="dxa"/>
            <w:vAlign w:val="center"/>
          </w:tcPr>
          <w:p w14:paraId="06C24B6E" w14:textId="34668243" w:rsidR="004136BE" w:rsidRDefault="004136BE" w:rsidP="00EC0462">
            <w:pPr>
              <w:spacing w:after="240" w:line="276" w:lineRule="auto"/>
              <w:jc w:val="center"/>
            </w:pPr>
            <w:r>
              <w:rPr>
                <w:rFonts w:ascii="Segoe UI Emoji" w:hAnsi="Segoe UI Emoji" w:cs="Segoe UI Emoji"/>
                <w:color w:val="000000"/>
              </w:rPr>
              <w:t>⬜</w:t>
            </w:r>
          </w:p>
        </w:tc>
      </w:tr>
      <w:tr w:rsidR="004136BE" w14:paraId="73203726" w14:textId="77777777" w:rsidTr="00EC0462">
        <w:tc>
          <w:tcPr>
            <w:tcW w:w="7933" w:type="dxa"/>
          </w:tcPr>
          <w:p w14:paraId="7E589376" w14:textId="16BF172C" w:rsidR="004136BE" w:rsidRDefault="004136BE" w:rsidP="008626F8">
            <w:pPr>
              <w:spacing w:after="240" w:line="276" w:lineRule="auto"/>
            </w:pPr>
            <w:r>
              <w:rPr>
                <w:color w:val="000000"/>
              </w:rPr>
              <w:t>Nehmen Sie Medikamente? (außer orale Kontrazeptiva)</w:t>
            </w:r>
          </w:p>
        </w:tc>
        <w:tc>
          <w:tcPr>
            <w:tcW w:w="709" w:type="dxa"/>
            <w:vAlign w:val="center"/>
          </w:tcPr>
          <w:p w14:paraId="271E0570" w14:textId="5BA010FE" w:rsidR="004136BE" w:rsidRDefault="004136BE" w:rsidP="00EC0462">
            <w:pPr>
              <w:spacing w:after="240" w:line="276" w:lineRule="auto"/>
              <w:jc w:val="center"/>
            </w:pPr>
            <w:r>
              <w:rPr>
                <w:rFonts w:ascii="Segoe UI Emoji" w:hAnsi="Segoe UI Emoji" w:cs="Segoe UI Emoji"/>
                <w:color w:val="000000"/>
              </w:rPr>
              <w:t>⬜</w:t>
            </w:r>
          </w:p>
        </w:tc>
        <w:tc>
          <w:tcPr>
            <w:tcW w:w="754" w:type="dxa"/>
            <w:vAlign w:val="center"/>
          </w:tcPr>
          <w:p w14:paraId="45C35EFF" w14:textId="26B8C188" w:rsidR="004136BE" w:rsidRDefault="004136BE" w:rsidP="00EC0462">
            <w:pPr>
              <w:spacing w:after="240" w:line="276" w:lineRule="auto"/>
              <w:jc w:val="center"/>
            </w:pPr>
            <w:r>
              <w:rPr>
                <w:rFonts w:ascii="Segoe UI Emoji" w:hAnsi="Segoe UI Emoji" w:cs="Segoe UI Emoji"/>
                <w:color w:val="000000"/>
              </w:rPr>
              <w:t>⬜</w:t>
            </w:r>
          </w:p>
        </w:tc>
      </w:tr>
      <w:tr w:rsidR="004136BE" w14:paraId="39B9DA83" w14:textId="77777777" w:rsidTr="00EC0462">
        <w:tc>
          <w:tcPr>
            <w:tcW w:w="7933" w:type="dxa"/>
          </w:tcPr>
          <w:p w14:paraId="35F096D4" w14:textId="3BE8B73F" w:rsidR="004136BE" w:rsidRDefault="004136BE" w:rsidP="008626F8">
            <w:pPr>
              <w:spacing w:after="240" w:line="276" w:lineRule="auto"/>
            </w:pPr>
            <w:r>
              <w:rPr>
                <w:color w:val="000000"/>
              </w:rPr>
              <w:t>Wie viel Alkohol haben Sie in den letzten 24 h getrunken?</w:t>
            </w:r>
          </w:p>
        </w:tc>
        <w:tc>
          <w:tcPr>
            <w:tcW w:w="1463" w:type="dxa"/>
            <w:gridSpan w:val="2"/>
            <w:vAlign w:val="bottom"/>
          </w:tcPr>
          <w:p w14:paraId="7C9D4DAD" w14:textId="0BA2337D" w:rsidR="004136BE" w:rsidRDefault="004136BE" w:rsidP="00EC0462">
            <w:pPr>
              <w:spacing w:after="240" w:line="276" w:lineRule="auto"/>
              <w:jc w:val="center"/>
            </w:pPr>
            <w:r w:rsidRPr="00CE5333">
              <w:t>__________</w:t>
            </w:r>
          </w:p>
        </w:tc>
      </w:tr>
      <w:tr w:rsidR="004136BE" w14:paraId="13531BC4" w14:textId="77777777" w:rsidTr="00EC0462">
        <w:tc>
          <w:tcPr>
            <w:tcW w:w="7933" w:type="dxa"/>
          </w:tcPr>
          <w:p w14:paraId="2A00A663" w14:textId="69CAB191" w:rsidR="004136BE" w:rsidRDefault="004136BE" w:rsidP="008626F8">
            <w:pPr>
              <w:spacing w:after="240" w:line="276" w:lineRule="auto"/>
            </w:pPr>
            <w:r>
              <w:rPr>
                <w:color w:val="000000"/>
              </w:rPr>
              <w:t xml:space="preserve">Wie viele Stunden haben Sie letzte Nacht geschlafen?     </w:t>
            </w:r>
          </w:p>
        </w:tc>
        <w:tc>
          <w:tcPr>
            <w:tcW w:w="1463" w:type="dxa"/>
            <w:gridSpan w:val="2"/>
            <w:vAlign w:val="bottom"/>
          </w:tcPr>
          <w:p w14:paraId="5D9E0C84" w14:textId="3A517177" w:rsidR="004136BE" w:rsidRDefault="004136BE" w:rsidP="00EC0462">
            <w:pPr>
              <w:spacing w:after="240" w:line="276" w:lineRule="auto"/>
              <w:jc w:val="center"/>
            </w:pPr>
            <w:r w:rsidRPr="00CE5333">
              <w:t>__________</w:t>
            </w:r>
          </w:p>
        </w:tc>
      </w:tr>
      <w:tr w:rsidR="004136BE" w14:paraId="4D6591E6" w14:textId="77777777" w:rsidTr="00EC0462">
        <w:tc>
          <w:tcPr>
            <w:tcW w:w="7933" w:type="dxa"/>
          </w:tcPr>
          <w:p w14:paraId="765CF2AF" w14:textId="200B0508" w:rsidR="004136BE" w:rsidRDefault="004136BE" w:rsidP="008626F8">
            <w:pPr>
              <w:spacing w:after="240" w:line="276" w:lineRule="auto"/>
            </w:pPr>
            <w:r>
              <w:rPr>
                <w:color w:val="000000"/>
              </w:rPr>
              <w:t>Wie viele Stunden schlafen Sie üblicherweise pro Nacht?</w:t>
            </w:r>
          </w:p>
        </w:tc>
        <w:tc>
          <w:tcPr>
            <w:tcW w:w="1463" w:type="dxa"/>
            <w:gridSpan w:val="2"/>
            <w:vAlign w:val="bottom"/>
          </w:tcPr>
          <w:p w14:paraId="66A119BF" w14:textId="20F21545" w:rsidR="004136BE" w:rsidRDefault="004136BE" w:rsidP="00EC0462">
            <w:pPr>
              <w:spacing w:after="240" w:line="276" w:lineRule="auto"/>
              <w:jc w:val="center"/>
            </w:pPr>
            <w:r w:rsidRPr="00CE5333">
              <w:t>__________</w:t>
            </w:r>
          </w:p>
        </w:tc>
      </w:tr>
      <w:tr w:rsidR="004136BE" w14:paraId="457FFB35" w14:textId="77777777" w:rsidTr="00EC0462">
        <w:tc>
          <w:tcPr>
            <w:tcW w:w="7933" w:type="dxa"/>
          </w:tcPr>
          <w:p w14:paraId="4C9AF268" w14:textId="61CCD953" w:rsidR="004136BE" w:rsidRDefault="004136BE" w:rsidP="008626F8">
            <w:pPr>
              <w:spacing w:after="240" w:line="276" w:lineRule="auto"/>
            </w:pPr>
            <w:r>
              <w:rPr>
                <w:color w:val="000000"/>
              </w:rPr>
              <w:t>Leiden Sie unter Schlafstörungen? z.B. Insomnie, frequente Albträume, Restless-Legs-Syndrom, Schlafapnoe, Ein- und Durchschlafprobleme, sonstige.</w:t>
            </w:r>
          </w:p>
        </w:tc>
        <w:tc>
          <w:tcPr>
            <w:tcW w:w="709" w:type="dxa"/>
            <w:vAlign w:val="center"/>
          </w:tcPr>
          <w:p w14:paraId="6F524F0E" w14:textId="374A956C" w:rsidR="004136BE" w:rsidRDefault="004136BE" w:rsidP="00EC0462">
            <w:pPr>
              <w:spacing w:after="240" w:line="276" w:lineRule="auto"/>
              <w:jc w:val="center"/>
            </w:pPr>
            <w:r>
              <w:rPr>
                <w:rFonts w:ascii="Segoe UI Emoji" w:hAnsi="Segoe UI Emoji" w:cs="Segoe UI Emoji"/>
                <w:color w:val="000000"/>
              </w:rPr>
              <w:t>⬜</w:t>
            </w:r>
          </w:p>
        </w:tc>
        <w:tc>
          <w:tcPr>
            <w:tcW w:w="754" w:type="dxa"/>
            <w:vAlign w:val="center"/>
          </w:tcPr>
          <w:p w14:paraId="43AFACAB" w14:textId="43531E76" w:rsidR="004136BE" w:rsidRDefault="004136BE" w:rsidP="00EC0462">
            <w:pPr>
              <w:spacing w:after="240" w:line="276" w:lineRule="auto"/>
              <w:jc w:val="center"/>
            </w:pPr>
            <w:r>
              <w:rPr>
                <w:rFonts w:ascii="Segoe UI Emoji" w:hAnsi="Segoe UI Emoji" w:cs="Segoe UI Emoji"/>
                <w:color w:val="000000"/>
              </w:rPr>
              <w:t>⬜</w:t>
            </w:r>
          </w:p>
        </w:tc>
      </w:tr>
    </w:tbl>
    <w:p w14:paraId="58DBD9A3" w14:textId="00A0429C" w:rsidR="00F74BA9" w:rsidRDefault="00F74BA9" w:rsidP="00CE5333">
      <w:pPr>
        <w:spacing w:line="276" w:lineRule="auto"/>
      </w:pPr>
    </w:p>
    <w:p w14:paraId="1F281AF6" w14:textId="77777777" w:rsidR="00F74BA9" w:rsidRDefault="00F74BA9">
      <w:pPr>
        <w:spacing w:line="240" w:lineRule="auto"/>
      </w:pPr>
      <w:r>
        <w:br w:type="page"/>
      </w:r>
    </w:p>
    <w:p w14:paraId="767909B5" w14:textId="63F4553D" w:rsidR="00F74BA9" w:rsidRPr="00B962E2" w:rsidRDefault="00F74BA9" w:rsidP="00B962E2">
      <w:pPr>
        <w:spacing w:line="240" w:lineRule="auto"/>
        <w:jc w:val="center"/>
        <w:rPr>
          <w:b/>
          <w:bCs/>
          <w:color w:val="000000"/>
          <w:sz w:val="24"/>
          <w:szCs w:val="24"/>
        </w:rPr>
      </w:pPr>
      <w:r w:rsidRPr="00F74BA9">
        <w:rPr>
          <w:b/>
          <w:bCs/>
          <w:color w:val="000000"/>
          <w:sz w:val="24"/>
          <w:szCs w:val="24"/>
        </w:rPr>
        <w:lastRenderedPageBreak/>
        <w:t>Groningen Sleep Quality Scale</w:t>
      </w:r>
    </w:p>
    <w:p w14:paraId="2F7700CB" w14:textId="77777777" w:rsidR="00B962E2" w:rsidRPr="00F74BA9" w:rsidRDefault="00B962E2" w:rsidP="00B962E2">
      <w:pPr>
        <w:spacing w:line="240" w:lineRule="auto"/>
        <w:jc w:val="center"/>
        <w:rPr>
          <w:b/>
          <w:bCs/>
          <w:color w:val="000000"/>
        </w:rPr>
      </w:pPr>
    </w:p>
    <w:tbl>
      <w:tblPr>
        <w:tblW w:w="9498" w:type="dxa"/>
        <w:tblCellMar>
          <w:top w:w="15" w:type="dxa"/>
          <w:left w:w="15" w:type="dxa"/>
          <w:bottom w:w="15" w:type="dxa"/>
          <w:right w:w="15" w:type="dxa"/>
        </w:tblCellMar>
        <w:tblLook w:val="04A0" w:firstRow="1" w:lastRow="0" w:firstColumn="1" w:lastColumn="0" w:noHBand="0" w:noVBand="1"/>
      </w:tblPr>
      <w:tblGrid>
        <w:gridCol w:w="515"/>
        <w:gridCol w:w="7282"/>
        <w:gridCol w:w="850"/>
        <w:gridCol w:w="851"/>
      </w:tblGrid>
      <w:tr w:rsidR="00F74BA9" w:rsidRPr="00F74BA9" w14:paraId="6CB35D1B" w14:textId="77777777" w:rsidTr="00F74BA9">
        <w:tc>
          <w:tcPr>
            <w:tcW w:w="0" w:type="auto"/>
            <w:tcMar>
              <w:top w:w="100" w:type="dxa"/>
              <w:left w:w="100" w:type="dxa"/>
              <w:bottom w:w="100" w:type="dxa"/>
              <w:right w:w="100" w:type="dxa"/>
            </w:tcMar>
            <w:hideMark/>
          </w:tcPr>
          <w:p w14:paraId="1C7668DB" w14:textId="77777777" w:rsidR="00F74BA9" w:rsidRPr="00F74BA9" w:rsidRDefault="00F74BA9" w:rsidP="00F74BA9">
            <w:pPr>
              <w:spacing w:line="240" w:lineRule="auto"/>
              <w:rPr>
                <w:rFonts w:ascii="Times New Roman" w:hAnsi="Times New Roman" w:cs="Times New Roman"/>
                <w:spacing w:val="0"/>
                <w:sz w:val="24"/>
                <w:szCs w:val="24"/>
              </w:rPr>
            </w:pPr>
          </w:p>
        </w:tc>
        <w:tc>
          <w:tcPr>
            <w:tcW w:w="7297" w:type="dxa"/>
            <w:tcMar>
              <w:top w:w="100" w:type="dxa"/>
              <w:left w:w="100" w:type="dxa"/>
              <w:bottom w:w="100" w:type="dxa"/>
              <w:right w:w="100" w:type="dxa"/>
            </w:tcMar>
            <w:hideMark/>
          </w:tcPr>
          <w:p w14:paraId="05A15608" w14:textId="77777777" w:rsidR="00F74BA9" w:rsidRPr="00F74BA9" w:rsidRDefault="00F74BA9" w:rsidP="00F74BA9">
            <w:pPr>
              <w:spacing w:line="240" w:lineRule="auto"/>
              <w:rPr>
                <w:rFonts w:ascii="Times New Roman" w:hAnsi="Times New Roman" w:cs="Times New Roman"/>
                <w:spacing w:val="0"/>
                <w:sz w:val="24"/>
                <w:szCs w:val="24"/>
              </w:rPr>
            </w:pPr>
          </w:p>
        </w:tc>
        <w:tc>
          <w:tcPr>
            <w:tcW w:w="850" w:type="dxa"/>
            <w:tcMar>
              <w:top w:w="100" w:type="dxa"/>
              <w:left w:w="100" w:type="dxa"/>
              <w:bottom w:w="100" w:type="dxa"/>
              <w:right w:w="100" w:type="dxa"/>
            </w:tcMar>
            <w:hideMark/>
          </w:tcPr>
          <w:p w14:paraId="196E146D" w14:textId="77777777" w:rsidR="00F74BA9" w:rsidRPr="00F74BA9" w:rsidRDefault="00F74BA9" w:rsidP="00F74BA9">
            <w:pPr>
              <w:spacing w:line="240" w:lineRule="auto"/>
              <w:jc w:val="center"/>
              <w:rPr>
                <w:b/>
                <w:bCs/>
                <w:color w:val="000000"/>
              </w:rPr>
            </w:pPr>
            <w:r w:rsidRPr="00F74BA9">
              <w:rPr>
                <w:b/>
                <w:bCs/>
                <w:color w:val="000000"/>
              </w:rPr>
              <w:t>True</w:t>
            </w:r>
          </w:p>
        </w:tc>
        <w:tc>
          <w:tcPr>
            <w:tcW w:w="851" w:type="dxa"/>
            <w:tcMar>
              <w:top w:w="100" w:type="dxa"/>
              <w:left w:w="100" w:type="dxa"/>
              <w:bottom w:w="100" w:type="dxa"/>
              <w:right w:w="100" w:type="dxa"/>
            </w:tcMar>
            <w:hideMark/>
          </w:tcPr>
          <w:p w14:paraId="2F1250D2" w14:textId="77777777" w:rsidR="00F74BA9" w:rsidRPr="00F74BA9" w:rsidRDefault="00F74BA9" w:rsidP="00F74BA9">
            <w:pPr>
              <w:spacing w:line="240" w:lineRule="auto"/>
              <w:jc w:val="center"/>
              <w:rPr>
                <w:b/>
                <w:bCs/>
                <w:color w:val="000000"/>
              </w:rPr>
            </w:pPr>
            <w:r w:rsidRPr="00F74BA9">
              <w:rPr>
                <w:b/>
                <w:bCs/>
                <w:color w:val="000000"/>
              </w:rPr>
              <w:t>False</w:t>
            </w:r>
          </w:p>
        </w:tc>
      </w:tr>
      <w:tr w:rsidR="00F74BA9" w:rsidRPr="00F74BA9" w14:paraId="5F74D706" w14:textId="77777777" w:rsidTr="00F74BA9">
        <w:tc>
          <w:tcPr>
            <w:tcW w:w="0" w:type="auto"/>
            <w:tcMar>
              <w:top w:w="100" w:type="dxa"/>
              <w:left w:w="100" w:type="dxa"/>
              <w:bottom w:w="100" w:type="dxa"/>
              <w:right w:w="100" w:type="dxa"/>
            </w:tcMar>
            <w:hideMark/>
          </w:tcPr>
          <w:p w14:paraId="3807C653" w14:textId="77777777" w:rsidR="00F74BA9" w:rsidRPr="00F74BA9" w:rsidRDefault="00F74BA9" w:rsidP="00F74BA9">
            <w:pPr>
              <w:spacing w:line="240" w:lineRule="auto"/>
              <w:rPr>
                <w:color w:val="000000"/>
              </w:rPr>
            </w:pPr>
            <w:r w:rsidRPr="00F74BA9">
              <w:rPr>
                <w:color w:val="000000"/>
              </w:rPr>
              <w:t>1.</w:t>
            </w:r>
          </w:p>
        </w:tc>
        <w:tc>
          <w:tcPr>
            <w:tcW w:w="7297" w:type="dxa"/>
            <w:tcMar>
              <w:top w:w="100" w:type="dxa"/>
              <w:left w:w="100" w:type="dxa"/>
              <w:bottom w:w="100" w:type="dxa"/>
              <w:right w:w="100" w:type="dxa"/>
            </w:tcMar>
            <w:hideMark/>
          </w:tcPr>
          <w:p w14:paraId="1D503F30" w14:textId="77777777" w:rsidR="00F74BA9" w:rsidRPr="006322EA" w:rsidRDefault="00F74BA9" w:rsidP="00F74BA9">
            <w:pPr>
              <w:spacing w:line="240" w:lineRule="auto"/>
              <w:rPr>
                <w:color w:val="000000"/>
                <w:lang w:val="en-GB"/>
              </w:rPr>
            </w:pPr>
            <w:r w:rsidRPr="006322EA">
              <w:rPr>
                <w:color w:val="000000"/>
                <w:lang w:val="en-GB"/>
              </w:rPr>
              <w:t>I had a deep sleep last night</w:t>
            </w:r>
          </w:p>
        </w:tc>
        <w:tc>
          <w:tcPr>
            <w:tcW w:w="850" w:type="dxa"/>
            <w:tcMar>
              <w:top w:w="100" w:type="dxa"/>
              <w:left w:w="100" w:type="dxa"/>
              <w:bottom w:w="100" w:type="dxa"/>
              <w:right w:w="100" w:type="dxa"/>
            </w:tcMar>
            <w:hideMark/>
          </w:tcPr>
          <w:p w14:paraId="2A94D088"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2A10BECF"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68E077C1" w14:textId="77777777" w:rsidTr="00F74BA9">
        <w:tc>
          <w:tcPr>
            <w:tcW w:w="0" w:type="auto"/>
            <w:tcMar>
              <w:top w:w="100" w:type="dxa"/>
              <w:left w:w="100" w:type="dxa"/>
              <w:bottom w:w="100" w:type="dxa"/>
              <w:right w:w="100" w:type="dxa"/>
            </w:tcMar>
            <w:hideMark/>
          </w:tcPr>
          <w:p w14:paraId="2069FA7E" w14:textId="77777777" w:rsidR="00F74BA9" w:rsidRPr="00F74BA9" w:rsidRDefault="00F74BA9" w:rsidP="00F74BA9">
            <w:pPr>
              <w:spacing w:line="240" w:lineRule="auto"/>
              <w:rPr>
                <w:color w:val="000000"/>
              </w:rPr>
            </w:pPr>
            <w:r w:rsidRPr="00F74BA9">
              <w:rPr>
                <w:color w:val="000000"/>
              </w:rPr>
              <w:t>2.</w:t>
            </w:r>
          </w:p>
        </w:tc>
        <w:tc>
          <w:tcPr>
            <w:tcW w:w="7297" w:type="dxa"/>
            <w:tcMar>
              <w:top w:w="100" w:type="dxa"/>
              <w:left w:w="100" w:type="dxa"/>
              <w:bottom w:w="100" w:type="dxa"/>
              <w:right w:w="100" w:type="dxa"/>
            </w:tcMar>
            <w:hideMark/>
          </w:tcPr>
          <w:p w14:paraId="1CBB6A2D" w14:textId="77777777" w:rsidR="00F74BA9" w:rsidRPr="006322EA" w:rsidRDefault="00F74BA9" w:rsidP="00F74BA9">
            <w:pPr>
              <w:spacing w:line="240" w:lineRule="auto"/>
              <w:rPr>
                <w:color w:val="000000"/>
                <w:lang w:val="en-GB"/>
              </w:rPr>
            </w:pPr>
            <w:r w:rsidRPr="006322EA">
              <w:rPr>
                <w:color w:val="000000"/>
                <w:lang w:val="en-GB"/>
              </w:rPr>
              <w:t>I feel like I slept poorly last night</w:t>
            </w:r>
          </w:p>
        </w:tc>
        <w:tc>
          <w:tcPr>
            <w:tcW w:w="850" w:type="dxa"/>
            <w:tcMar>
              <w:top w:w="100" w:type="dxa"/>
              <w:left w:w="100" w:type="dxa"/>
              <w:bottom w:w="100" w:type="dxa"/>
              <w:right w:w="100" w:type="dxa"/>
            </w:tcMar>
            <w:hideMark/>
          </w:tcPr>
          <w:p w14:paraId="5CE4EEE0"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5ACFFDC"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7A6BB5C9" w14:textId="77777777" w:rsidTr="00F74BA9">
        <w:tc>
          <w:tcPr>
            <w:tcW w:w="0" w:type="auto"/>
            <w:tcMar>
              <w:top w:w="100" w:type="dxa"/>
              <w:left w:w="100" w:type="dxa"/>
              <w:bottom w:w="100" w:type="dxa"/>
              <w:right w:w="100" w:type="dxa"/>
            </w:tcMar>
            <w:hideMark/>
          </w:tcPr>
          <w:p w14:paraId="065F2958" w14:textId="77777777" w:rsidR="00F74BA9" w:rsidRPr="00F74BA9" w:rsidRDefault="00F74BA9" w:rsidP="00F74BA9">
            <w:pPr>
              <w:spacing w:line="240" w:lineRule="auto"/>
              <w:rPr>
                <w:color w:val="000000"/>
              </w:rPr>
            </w:pPr>
            <w:r w:rsidRPr="00F74BA9">
              <w:rPr>
                <w:color w:val="000000"/>
              </w:rPr>
              <w:t>3.</w:t>
            </w:r>
          </w:p>
        </w:tc>
        <w:tc>
          <w:tcPr>
            <w:tcW w:w="7297" w:type="dxa"/>
            <w:tcMar>
              <w:top w:w="100" w:type="dxa"/>
              <w:left w:w="100" w:type="dxa"/>
              <w:bottom w:w="100" w:type="dxa"/>
              <w:right w:w="100" w:type="dxa"/>
            </w:tcMar>
            <w:hideMark/>
          </w:tcPr>
          <w:p w14:paraId="0BC1BC9C" w14:textId="77777777" w:rsidR="00F74BA9" w:rsidRPr="006322EA" w:rsidRDefault="00F74BA9" w:rsidP="00F74BA9">
            <w:pPr>
              <w:spacing w:line="240" w:lineRule="auto"/>
              <w:rPr>
                <w:color w:val="000000"/>
                <w:lang w:val="en-GB"/>
              </w:rPr>
            </w:pPr>
            <w:r w:rsidRPr="006322EA">
              <w:rPr>
                <w:color w:val="000000"/>
                <w:lang w:val="en-GB"/>
              </w:rPr>
              <w:t>It took me more than half an hour to fall asleep last night</w:t>
            </w:r>
          </w:p>
        </w:tc>
        <w:tc>
          <w:tcPr>
            <w:tcW w:w="850" w:type="dxa"/>
            <w:tcMar>
              <w:top w:w="100" w:type="dxa"/>
              <w:left w:w="100" w:type="dxa"/>
              <w:bottom w:w="100" w:type="dxa"/>
              <w:right w:w="100" w:type="dxa"/>
            </w:tcMar>
            <w:hideMark/>
          </w:tcPr>
          <w:p w14:paraId="226D6386"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98FBDA8"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4BA28044" w14:textId="77777777" w:rsidTr="00F74BA9">
        <w:tc>
          <w:tcPr>
            <w:tcW w:w="0" w:type="auto"/>
            <w:tcMar>
              <w:top w:w="100" w:type="dxa"/>
              <w:left w:w="100" w:type="dxa"/>
              <w:bottom w:w="100" w:type="dxa"/>
              <w:right w:w="100" w:type="dxa"/>
            </w:tcMar>
            <w:hideMark/>
          </w:tcPr>
          <w:p w14:paraId="1129E578" w14:textId="77777777" w:rsidR="00F74BA9" w:rsidRPr="00F74BA9" w:rsidRDefault="00F74BA9" w:rsidP="00F74BA9">
            <w:pPr>
              <w:spacing w:line="240" w:lineRule="auto"/>
              <w:rPr>
                <w:color w:val="000000"/>
              </w:rPr>
            </w:pPr>
            <w:r w:rsidRPr="00F74BA9">
              <w:rPr>
                <w:color w:val="000000"/>
              </w:rPr>
              <w:t>4.</w:t>
            </w:r>
          </w:p>
        </w:tc>
        <w:tc>
          <w:tcPr>
            <w:tcW w:w="7297" w:type="dxa"/>
            <w:tcMar>
              <w:top w:w="100" w:type="dxa"/>
              <w:left w:w="100" w:type="dxa"/>
              <w:bottom w:w="100" w:type="dxa"/>
              <w:right w:w="100" w:type="dxa"/>
            </w:tcMar>
            <w:hideMark/>
          </w:tcPr>
          <w:p w14:paraId="0F54F367" w14:textId="77777777" w:rsidR="00F74BA9" w:rsidRPr="006322EA" w:rsidRDefault="00F74BA9" w:rsidP="00F74BA9">
            <w:pPr>
              <w:spacing w:line="240" w:lineRule="auto"/>
              <w:rPr>
                <w:color w:val="000000"/>
                <w:lang w:val="en-GB"/>
              </w:rPr>
            </w:pPr>
            <w:r w:rsidRPr="006322EA">
              <w:rPr>
                <w:color w:val="000000"/>
                <w:lang w:val="en-GB"/>
              </w:rPr>
              <w:t>I felt tired after waking up this morning</w:t>
            </w:r>
          </w:p>
        </w:tc>
        <w:tc>
          <w:tcPr>
            <w:tcW w:w="850" w:type="dxa"/>
            <w:tcMar>
              <w:top w:w="100" w:type="dxa"/>
              <w:left w:w="100" w:type="dxa"/>
              <w:bottom w:w="100" w:type="dxa"/>
              <w:right w:w="100" w:type="dxa"/>
            </w:tcMar>
            <w:hideMark/>
          </w:tcPr>
          <w:p w14:paraId="490A82D8"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334A7CCD"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515C77BC" w14:textId="77777777" w:rsidTr="00F74BA9">
        <w:tc>
          <w:tcPr>
            <w:tcW w:w="0" w:type="auto"/>
            <w:tcMar>
              <w:top w:w="100" w:type="dxa"/>
              <w:left w:w="100" w:type="dxa"/>
              <w:bottom w:w="100" w:type="dxa"/>
              <w:right w:w="100" w:type="dxa"/>
            </w:tcMar>
            <w:hideMark/>
          </w:tcPr>
          <w:p w14:paraId="341F8898" w14:textId="77777777" w:rsidR="00F74BA9" w:rsidRPr="00F74BA9" w:rsidRDefault="00F74BA9" w:rsidP="00F74BA9">
            <w:pPr>
              <w:spacing w:line="240" w:lineRule="auto"/>
              <w:rPr>
                <w:color w:val="000000"/>
              </w:rPr>
            </w:pPr>
            <w:r w:rsidRPr="00F74BA9">
              <w:rPr>
                <w:color w:val="000000"/>
              </w:rPr>
              <w:t>5.</w:t>
            </w:r>
          </w:p>
        </w:tc>
        <w:tc>
          <w:tcPr>
            <w:tcW w:w="7297" w:type="dxa"/>
            <w:tcMar>
              <w:top w:w="100" w:type="dxa"/>
              <w:left w:w="100" w:type="dxa"/>
              <w:bottom w:w="100" w:type="dxa"/>
              <w:right w:w="100" w:type="dxa"/>
            </w:tcMar>
            <w:hideMark/>
          </w:tcPr>
          <w:p w14:paraId="38C80B88" w14:textId="77777777" w:rsidR="00F74BA9" w:rsidRPr="006322EA" w:rsidRDefault="00F74BA9" w:rsidP="00F74BA9">
            <w:pPr>
              <w:spacing w:line="240" w:lineRule="auto"/>
              <w:rPr>
                <w:color w:val="000000"/>
                <w:lang w:val="en-GB"/>
              </w:rPr>
            </w:pPr>
            <w:r w:rsidRPr="006322EA">
              <w:rPr>
                <w:color w:val="000000"/>
                <w:lang w:val="en-GB"/>
              </w:rPr>
              <w:t>I woke up several times last night</w:t>
            </w:r>
          </w:p>
        </w:tc>
        <w:tc>
          <w:tcPr>
            <w:tcW w:w="850" w:type="dxa"/>
            <w:tcMar>
              <w:top w:w="100" w:type="dxa"/>
              <w:left w:w="100" w:type="dxa"/>
              <w:bottom w:w="100" w:type="dxa"/>
              <w:right w:w="100" w:type="dxa"/>
            </w:tcMar>
            <w:hideMark/>
          </w:tcPr>
          <w:p w14:paraId="6D6F31DA"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DD8630B"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177A4400" w14:textId="77777777" w:rsidTr="00F74BA9">
        <w:tc>
          <w:tcPr>
            <w:tcW w:w="0" w:type="auto"/>
            <w:tcMar>
              <w:top w:w="100" w:type="dxa"/>
              <w:left w:w="100" w:type="dxa"/>
              <w:bottom w:w="100" w:type="dxa"/>
              <w:right w:w="100" w:type="dxa"/>
            </w:tcMar>
            <w:hideMark/>
          </w:tcPr>
          <w:p w14:paraId="636A3FDC" w14:textId="77777777" w:rsidR="00F74BA9" w:rsidRPr="00F74BA9" w:rsidRDefault="00F74BA9" w:rsidP="00F74BA9">
            <w:pPr>
              <w:spacing w:line="240" w:lineRule="auto"/>
              <w:rPr>
                <w:color w:val="000000"/>
              </w:rPr>
            </w:pPr>
            <w:r w:rsidRPr="00F74BA9">
              <w:rPr>
                <w:color w:val="000000"/>
              </w:rPr>
              <w:t>6.</w:t>
            </w:r>
          </w:p>
        </w:tc>
        <w:tc>
          <w:tcPr>
            <w:tcW w:w="7297" w:type="dxa"/>
            <w:tcMar>
              <w:top w:w="100" w:type="dxa"/>
              <w:left w:w="100" w:type="dxa"/>
              <w:bottom w:w="100" w:type="dxa"/>
              <w:right w:w="100" w:type="dxa"/>
            </w:tcMar>
            <w:hideMark/>
          </w:tcPr>
          <w:p w14:paraId="7E20CF95" w14:textId="77777777" w:rsidR="00F74BA9" w:rsidRPr="006322EA" w:rsidRDefault="00F74BA9" w:rsidP="00F74BA9">
            <w:pPr>
              <w:spacing w:line="240" w:lineRule="auto"/>
              <w:rPr>
                <w:color w:val="000000"/>
                <w:lang w:val="en-GB"/>
              </w:rPr>
            </w:pPr>
            <w:r w:rsidRPr="006322EA">
              <w:rPr>
                <w:color w:val="000000"/>
                <w:lang w:val="en-GB"/>
              </w:rPr>
              <w:t>I feel like I didn’t get enough sleep last night</w:t>
            </w:r>
          </w:p>
        </w:tc>
        <w:tc>
          <w:tcPr>
            <w:tcW w:w="850" w:type="dxa"/>
            <w:tcMar>
              <w:top w:w="100" w:type="dxa"/>
              <w:left w:w="100" w:type="dxa"/>
              <w:bottom w:w="100" w:type="dxa"/>
              <w:right w:w="100" w:type="dxa"/>
            </w:tcMar>
            <w:hideMark/>
          </w:tcPr>
          <w:p w14:paraId="4BC88036"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65EB85D6"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5FD556D5" w14:textId="77777777" w:rsidTr="00F74BA9">
        <w:tc>
          <w:tcPr>
            <w:tcW w:w="0" w:type="auto"/>
            <w:tcMar>
              <w:top w:w="100" w:type="dxa"/>
              <w:left w:w="100" w:type="dxa"/>
              <w:bottom w:w="100" w:type="dxa"/>
              <w:right w:w="100" w:type="dxa"/>
            </w:tcMar>
            <w:hideMark/>
          </w:tcPr>
          <w:p w14:paraId="488F84FF" w14:textId="77777777" w:rsidR="00F74BA9" w:rsidRPr="00F74BA9" w:rsidRDefault="00F74BA9" w:rsidP="00F74BA9">
            <w:pPr>
              <w:spacing w:line="240" w:lineRule="auto"/>
              <w:rPr>
                <w:color w:val="000000"/>
              </w:rPr>
            </w:pPr>
            <w:r w:rsidRPr="00F74BA9">
              <w:rPr>
                <w:color w:val="000000"/>
              </w:rPr>
              <w:t>7.</w:t>
            </w:r>
          </w:p>
        </w:tc>
        <w:tc>
          <w:tcPr>
            <w:tcW w:w="7297" w:type="dxa"/>
            <w:tcMar>
              <w:top w:w="100" w:type="dxa"/>
              <w:left w:w="100" w:type="dxa"/>
              <w:bottom w:w="100" w:type="dxa"/>
              <w:right w:w="100" w:type="dxa"/>
            </w:tcMar>
            <w:hideMark/>
          </w:tcPr>
          <w:p w14:paraId="44EE120A" w14:textId="77777777" w:rsidR="00F74BA9" w:rsidRPr="006322EA" w:rsidRDefault="00F74BA9" w:rsidP="00F74BA9">
            <w:pPr>
              <w:spacing w:line="240" w:lineRule="auto"/>
              <w:rPr>
                <w:color w:val="000000"/>
                <w:lang w:val="en-GB"/>
              </w:rPr>
            </w:pPr>
            <w:r w:rsidRPr="006322EA">
              <w:rPr>
                <w:color w:val="000000"/>
                <w:lang w:val="en-GB"/>
              </w:rPr>
              <w:t>I got up in the middle of the night</w:t>
            </w:r>
          </w:p>
        </w:tc>
        <w:tc>
          <w:tcPr>
            <w:tcW w:w="850" w:type="dxa"/>
            <w:tcMar>
              <w:top w:w="100" w:type="dxa"/>
              <w:left w:w="100" w:type="dxa"/>
              <w:bottom w:w="100" w:type="dxa"/>
              <w:right w:w="100" w:type="dxa"/>
            </w:tcMar>
            <w:hideMark/>
          </w:tcPr>
          <w:p w14:paraId="7C36D695"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ED300DF"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3A67845F" w14:textId="77777777" w:rsidTr="00F74BA9">
        <w:tc>
          <w:tcPr>
            <w:tcW w:w="0" w:type="auto"/>
            <w:tcMar>
              <w:top w:w="100" w:type="dxa"/>
              <w:left w:w="100" w:type="dxa"/>
              <w:bottom w:w="100" w:type="dxa"/>
              <w:right w:w="100" w:type="dxa"/>
            </w:tcMar>
            <w:hideMark/>
          </w:tcPr>
          <w:p w14:paraId="167111D5" w14:textId="77777777" w:rsidR="00F74BA9" w:rsidRPr="00F74BA9" w:rsidRDefault="00F74BA9" w:rsidP="00F74BA9">
            <w:pPr>
              <w:spacing w:line="240" w:lineRule="auto"/>
              <w:rPr>
                <w:color w:val="000000"/>
              </w:rPr>
            </w:pPr>
            <w:r w:rsidRPr="00F74BA9">
              <w:rPr>
                <w:color w:val="000000"/>
              </w:rPr>
              <w:t>8.</w:t>
            </w:r>
          </w:p>
        </w:tc>
        <w:tc>
          <w:tcPr>
            <w:tcW w:w="7297" w:type="dxa"/>
            <w:tcMar>
              <w:top w:w="100" w:type="dxa"/>
              <w:left w:w="100" w:type="dxa"/>
              <w:bottom w:w="100" w:type="dxa"/>
              <w:right w:w="100" w:type="dxa"/>
            </w:tcMar>
            <w:hideMark/>
          </w:tcPr>
          <w:p w14:paraId="0AC5D3CD" w14:textId="77777777" w:rsidR="00F74BA9" w:rsidRPr="006322EA" w:rsidRDefault="00F74BA9" w:rsidP="00F74BA9">
            <w:pPr>
              <w:spacing w:line="240" w:lineRule="auto"/>
              <w:rPr>
                <w:color w:val="000000"/>
                <w:lang w:val="en-GB"/>
              </w:rPr>
            </w:pPr>
            <w:r w:rsidRPr="006322EA">
              <w:rPr>
                <w:color w:val="000000"/>
                <w:lang w:val="en-GB"/>
              </w:rPr>
              <w:t>I felt rested after waking up this morning</w:t>
            </w:r>
          </w:p>
        </w:tc>
        <w:tc>
          <w:tcPr>
            <w:tcW w:w="850" w:type="dxa"/>
            <w:tcMar>
              <w:top w:w="100" w:type="dxa"/>
              <w:left w:w="100" w:type="dxa"/>
              <w:bottom w:w="100" w:type="dxa"/>
              <w:right w:w="100" w:type="dxa"/>
            </w:tcMar>
            <w:hideMark/>
          </w:tcPr>
          <w:p w14:paraId="625B1485"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B2F233B"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130AE7BA" w14:textId="77777777" w:rsidTr="00F74BA9">
        <w:tc>
          <w:tcPr>
            <w:tcW w:w="0" w:type="auto"/>
            <w:tcMar>
              <w:top w:w="100" w:type="dxa"/>
              <w:left w:w="100" w:type="dxa"/>
              <w:bottom w:w="100" w:type="dxa"/>
              <w:right w:w="100" w:type="dxa"/>
            </w:tcMar>
            <w:hideMark/>
          </w:tcPr>
          <w:p w14:paraId="304E069B" w14:textId="77777777" w:rsidR="00F74BA9" w:rsidRPr="00F74BA9" w:rsidRDefault="00F74BA9" w:rsidP="00F74BA9">
            <w:pPr>
              <w:spacing w:line="240" w:lineRule="auto"/>
              <w:rPr>
                <w:color w:val="000000"/>
              </w:rPr>
            </w:pPr>
            <w:r w:rsidRPr="00F74BA9">
              <w:rPr>
                <w:color w:val="000000"/>
              </w:rPr>
              <w:t>9.</w:t>
            </w:r>
          </w:p>
        </w:tc>
        <w:tc>
          <w:tcPr>
            <w:tcW w:w="7297" w:type="dxa"/>
            <w:tcMar>
              <w:top w:w="100" w:type="dxa"/>
              <w:left w:w="100" w:type="dxa"/>
              <w:bottom w:w="100" w:type="dxa"/>
              <w:right w:w="100" w:type="dxa"/>
            </w:tcMar>
            <w:hideMark/>
          </w:tcPr>
          <w:p w14:paraId="3C6036D6" w14:textId="77777777" w:rsidR="00F74BA9" w:rsidRPr="006322EA" w:rsidRDefault="00F74BA9" w:rsidP="00F74BA9">
            <w:pPr>
              <w:spacing w:line="240" w:lineRule="auto"/>
              <w:rPr>
                <w:color w:val="000000"/>
                <w:lang w:val="en-GB"/>
              </w:rPr>
            </w:pPr>
            <w:r w:rsidRPr="006322EA">
              <w:rPr>
                <w:color w:val="000000"/>
                <w:lang w:val="en-GB"/>
              </w:rPr>
              <w:t>I feel like I only had a couple hours of sleep last night</w:t>
            </w:r>
          </w:p>
        </w:tc>
        <w:tc>
          <w:tcPr>
            <w:tcW w:w="850" w:type="dxa"/>
            <w:tcMar>
              <w:top w:w="100" w:type="dxa"/>
              <w:left w:w="100" w:type="dxa"/>
              <w:bottom w:w="100" w:type="dxa"/>
              <w:right w:w="100" w:type="dxa"/>
            </w:tcMar>
            <w:hideMark/>
          </w:tcPr>
          <w:p w14:paraId="52247101"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B101538"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58CEE2D9" w14:textId="77777777" w:rsidTr="00F74BA9">
        <w:tc>
          <w:tcPr>
            <w:tcW w:w="0" w:type="auto"/>
            <w:tcMar>
              <w:top w:w="100" w:type="dxa"/>
              <w:left w:w="100" w:type="dxa"/>
              <w:bottom w:w="100" w:type="dxa"/>
              <w:right w:w="100" w:type="dxa"/>
            </w:tcMar>
            <w:hideMark/>
          </w:tcPr>
          <w:p w14:paraId="24689101" w14:textId="77777777" w:rsidR="00F74BA9" w:rsidRPr="00F74BA9" w:rsidRDefault="00F74BA9" w:rsidP="00F74BA9">
            <w:pPr>
              <w:spacing w:line="240" w:lineRule="auto"/>
              <w:rPr>
                <w:color w:val="000000"/>
              </w:rPr>
            </w:pPr>
            <w:r w:rsidRPr="00F74BA9">
              <w:rPr>
                <w:color w:val="000000"/>
              </w:rPr>
              <w:t>10.</w:t>
            </w:r>
          </w:p>
        </w:tc>
        <w:tc>
          <w:tcPr>
            <w:tcW w:w="7297" w:type="dxa"/>
            <w:tcMar>
              <w:top w:w="100" w:type="dxa"/>
              <w:left w:w="100" w:type="dxa"/>
              <w:bottom w:w="100" w:type="dxa"/>
              <w:right w:w="100" w:type="dxa"/>
            </w:tcMar>
            <w:hideMark/>
          </w:tcPr>
          <w:p w14:paraId="5A8FA34F" w14:textId="77777777" w:rsidR="00F74BA9" w:rsidRPr="006322EA" w:rsidRDefault="00F74BA9" w:rsidP="00F74BA9">
            <w:pPr>
              <w:spacing w:line="240" w:lineRule="auto"/>
              <w:rPr>
                <w:color w:val="000000"/>
                <w:lang w:val="en-GB"/>
              </w:rPr>
            </w:pPr>
            <w:r w:rsidRPr="006322EA">
              <w:rPr>
                <w:color w:val="000000"/>
                <w:lang w:val="en-GB"/>
              </w:rPr>
              <w:t>I feel I slept well last night</w:t>
            </w:r>
          </w:p>
        </w:tc>
        <w:tc>
          <w:tcPr>
            <w:tcW w:w="850" w:type="dxa"/>
            <w:tcMar>
              <w:top w:w="100" w:type="dxa"/>
              <w:left w:w="100" w:type="dxa"/>
              <w:bottom w:w="100" w:type="dxa"/>
              <w:right w:w="100" w:type="dxa"/>
            </w:tcMar>
            <w:hideMark/>
          </w:tcPr>
          <w:p w14:paraId="537906A2"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65005522"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0FB814D1" w14:textId="77777777" w:rsidTr="00F74BA9">
        <w:tc>
          <w:tcPr>
            <w:tcW w:w="0" w:type="auto"/>
            <w:tcMar>
              <w:top w:w="100" w:type="dxa"/>
              <w:left w:w="100" w:type="dxa"/>
              <w:bottom w:w="100" w:type="dxa"/>
              <w:right w:w="100" w:type="dxa"/>
            </w:tcMar>
            <w:hideMark/>
          </w:tcPr>
          <w:p w14:paraId="13E19572" w14:textId="77777777" w:rsidR="00F74BA9" w:rsidRPr="00F74BA9" w:rsidRDefault="00F74BA9" w:rsidP="00F74BA9">
            <w:pPr>
              <w:spacing w:line="240" w:lineRule="auto"/>
              <w:rPr>
                <w:color w:val="000000"/>
              </w:rPr>
            </w:pPr>
            <w:r w:rsidRPr="00F74BA9">
              <w:rPr>
                <w:color w:val="000000"/>
              </w:rPr>
              <w:t>11.</w:t>
            </w:r>
          </w:p>
        </w:tc>
        <w:tc>
          <w:tcPr>
            <w:tcW w:w="7297" w:type="dxa"/>
            <w:tcMar>
              <w:top w:w="100" w:type="dxa"/>
              <w:left w:w="100" w:type="dxa"/>
              <w:bottom w:w="100" w:type="dxa"/>
              <w:right w:w="100" w:type="dxa"/>
            </w:tcMar>
            <w:hideMark/>
          </w:tcPr>
          <w:p w14:paraId="502EFE7F" w14:textId="77777777" w:rsidR="00F74BA9" w:rsidRPr="006322EA" w:rsidRDefault="00F74BA9" w:rsidP="00F74BA9">
            <w:pPr>
              <w:spacing w:line="240" w:lineRule="auto"/>
              <w:rPr>
                <w:color w:val="000000"/>
                <w:lang w:val="en-GB"/>
              </w:rPr>
            </w:pPr>
            <w:r w:rsidRPr="006322EA">
              <w:rPr>
                <w:color w:val="000000"/>
                <w:lang w:val="en-GB"/>
              </w:rPr>
              <w:t>I didn’t sleep a wink last night</w:t>
            </w:r>
          </w:p>
        </w:tc>
        <w:tc>
          <w:tcPr>
            <w:tcW w:w="850" w:type="dxa"/>
            <w:tcMar>
              <w:top w:w="100" w:type="dxa"/>
              <w:left w:w="100" w:type="dxa"/>
              <w:bottom w:w="100" w:type="dxa"/>
              <w:right w:w="100" w:type="dxa"/>
            </w:tcMar>
            <w:hideMark/>
          </w:tcPr>
          <w:p w14:paraId="35E61DF0"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81744D2"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08F31739" w14:textId="77777777" w:rsidTr="00F74BA9">
        <w:tc>
          <w:tcPr>
            <w:tcW w:w="0" w:type="auto"/>
            <w:tcMar>
              <w:top w:w="100" w:type="dxa"/>
              <w:left w:w="100" w:type="dxa"/>
              <w:bottom w:w="100" w:type="dxa"/>
              <w:right w:w="100" w:type="dxa"/>
            </w:tcMar>
            <w:hideMark/>
          </w:tcPr>
          <w:p w14:paraId="24035850" w14:textId="77777777" w:rsidR="00F74BA9" w:rsidRPr="00F74BA9" w:rsidRDefault="00F74BA9" w:rsidP="00F74BA9">
            <w:pPr>
              <w:spacing w:line="240" w:lineRule="auto"/>
              <w:rPr>
                <w:color w:val="000000"/>
              </w:rPr>
            </w:pPr>
            <w:r w:rsidRPr="00F74BA9">
              <w:rPr>
                <w:color w:val="000000"/>
              </w:rPr>
              <w:t>12.</w:t>
            </w:r>
          </w:p>
        </w:tc>
        <w:tc>
          <w:tcPr>
            <w:tcW w:w="7297" w:type="dxa"/>
            <w:tcMar>
              <w:top w:w="100" w:type="dxa"/>
              <w:left w:w="100" w:type="dxa"/>
              <w:bottom w:w="100" w:type="dxa"/>
              <w:right w:w="100" w:type="dxa"/>
            </w:tcMar>
            <w:hideMark/>
          </w:tcPr>
          <w:p w14:paraId="2F5FCC5B" w14:textId="77777777" w:rsidR="00F74BA9" w:rsidRPr="006322EA" w:rsidRDefault="00F74BA9" w:rsidP="00F74BA9">
            <w:pPr>
              <w:spacing w:line="240" w:lineRule="auto"/>
              <w:rPr>
                <w:color w:val="000000"/>
                <w:lang w:val="en-GB"/>
              </w:rPr>
            </w:pPr>
            <w:r w:rsidRPr="006322EA">
              <w:rPr>
                <w:color w:val="000000"/>
                <w:lang w:val="en-GB"/>
              </w:rPr>
              <w:t>I didn’t have any trouble falling asleep last night</w:t>
            </w:r>
          </w:p>
        </w:tc>
        <w:tc>
          <w:tcPr>
            <w:tcW w:w="850" w:type="dxa"/>
            <w:tcMar>
              <w:top w:w="100" w:type="dxa"/>
              <w:left w:w="100" w:type="dxa"/>
              <w:bottom w:w="100" w:type="dxa"/>
              <w:right w:w="100" w:type="dxa"/>
            </w:tcMar>
            <w:hideMark/>
          </w:tcPr>
          <w:p w14:paraId="092F89FE"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7FCD7AF5"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24A5C919" w14:textId="77777777" w:rsidTr="00F74BA9">
        <w:tc>
          <w:tcPr>
            <w:tcW w:w="0" w:type="auto"/>
            <w:tcMar>
              <w:top w:w="100" w:type="dxa"/>
              <w:left w:w="100" w:type="dxa"/>
              <w:bottom w:w="100" w:type="dxa"/>
              <w:right w:w="100" w:type="dxa"/>
            </w:tcMar>
            <w:hideMark/>
          </w:tcPr>
          <w:p w14:paraId="70CE8FE4" w14:textId="77777777" w:rsidR="00F74BA9" w:rsidRPr="00F74BA9" w:rsidRDefault="00F74BA9" w:rsidP="00F74BA9">
            <w:pPr>
              <w:spacing w:line="240" w:lineRule="auto"/>
              <w:rPr>
                <w:color w:val="000000"/>
              </w:rPr>
            </w:pPr>
            <w:r w:rsidRPr="00F74BA9">
              <w:rPr>
                <w:color w:val="000000"/>
              </w:rPr>
              <w:t>13.</w:t>
            </w:r>
          </w:p>
        </w:tc>
        <w:tc>
          <w:tcPr>
            <w:tcW w:w="7297" w:type="dxa"/>
            <w:tcMar>
              <w:top w:w="100" w:type="dxa"/>
              <w:left w:w="100" w:type="dxa"/>
              <w:bottom w:w="100" w:type="dxa"/>
              <w:right w:w="100" w:type="dxa"/>
            </w:tcMar>
            <w:hideMark/>
          </w:tcPr>
          <w:p w14:paraId="3F7301C8" w14:textId="77777777" w:rsidR="00F74BA9" w:rsidRPr="006322EA" w:rsidRDefault="00F74BA9" w:rsidP="00F74BA9">
            <w:pPr>
              <w:spacing w:line="240" w:lineRule="auto"/>
              <w:rPr>
                <w:color w:val="000000"/>
                <w:lang w:val="en-GB"/>
              </w:rPr>
            </w:pPr>
            <w:r w:rsidRPr="006322EA">
              <w:rPr>
                <w:color w:val="000000"/>
                <w:lang w:val="en-GB"/>
              </w:rPr>
              <w:t>After I woke up last night, I had trouble falling asleep again</w:t>
            </w:r>
          </w:p>
        </w:tc>
        <w:tc>
          <w:tcPr>
            <w:tcW w:w="850" w:type="dxa"/>
            <w:tcMar>
              <w:top w:w="100" w:type="dxa"/>
              <w:left w:w="100" w:type="dxa"/>
              <w:bottom w:w="100" w:type="dxa"/>
              <w:right w:w="100" w:type="dxa"/>
            </w:tcMar>
            <w:hideMark/>
          </w:tcPr>
          <w:p w14:paraId="3A183B7C"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4EAED81E"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14E05786" w14:textId="77777777" w:rsidTr="00F74BA9">
        <w:tc>
          <w:tcPr>
            <w:tcW w:w="0" w:type="auto"/>
            <w:tcMar>
              <w:top w:w="100" w:type="dxa"/>
              <w:left w:w="100" w:type="dxa"/>
              <w:bottom w:w="100" w:type="dxa"/>
              <w:right w:w="100" w:type="dxa"/>
            </w:tcMar>
            <w:hideMark/>
          </w:tcPr>
          <w:p w14:paraId="07208187" w14:textId="77777777" w:rsidR="00F74BA9" w:rsidRPr="00F74BA9" w:rsidRDefault="00F74BA9" w:rsidP="00F74BA9">
            <w:pPr>
              <w:spacing w:line="240" w:lineRule="auto"/>
              <w:rPr>
                <w:color w:val="000000"/>
              </w:rPr>
            </w:pPr>
            <w:r w:rsidRPr="00F74BA9">
              <w:rPr>
                <w:color w:val="000000"/>
              </w:rPr>
              <w:t>14.</w:t>
            </w:r>
          </w:p>
        </w:tc>
        <w:tc>
          <w:tcPr>
            <w:tcW w:w="7297" w:type="dxa"/>
            <w:tcMar>
              <w:top w:w="100" w:type="dxa"/>
              <w:left w:w="100" w:type="dxa"/>
              <w:bottom w:w="100" w:type="dxa"/>
              <w:right w:w="100" w:type="dxa"/>
            </w:tcMar>
            <w:hideMark/>
          </w:tcPr>
          <w:p w14:paraId="0515C96D" w14:textId="77777777" w:rsidR="00F74BA9" w:rsidRPr="006322EA" w:rsidRDefault="00F74BA9" w:rsidP="00F74BA9">
            <w:pPr>
              <w:spacing w:line="240" w:lineRule="auto"/>
              <w:rPr>
                <w:color w:val="000000"/>
                <w:lang w:val="en-GB"/>
              </w:rPr>
            </w:pPr>
            <w:r w:rsidRPr="006322EA">
              <w:rPr>
                <w:color w:val="000000"/>
                <w:lang w:val="en-GB"/>
              </w:rPr>
              <w:t>I tossed and turned all night last night</w:t>
            </w:r>
          </w:p>
        </w:tc>
        <w:tc>
          <w:tcPr>
            <w:tcW w:w="850" w:type="dxa"/>
            <w:tcMar>
              <w:top w:w="100" w:type="dxa"/>
              <w:left w:w="100" w:type="dxa"/>
              <w:bottom w:w="100" w:type="dxa"/>
              <w:right w:w="100" w:type="dxa"/>
            </w:tcMar>
            <w:hideMark/>
          </w:tcPr>
          <w:p w14:paraId="2FDD029C"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4CB9F45C"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1318AC84" w14:textId="77777777" w:rsidTr="00F74BA9">
        <w:tc>
          <w:tcPr>
            <w:tcW w:w="0" w:type="auto"/>
            <w:tcMar>
              <w:top w:w="100" w:type="dxa"/>
              <w:left w:w="100" w:type="dxa"/>
              <w:bottom w:w="100" w:type="dxa"/>
              <w:right w:w="100" w:type="dxa"/>
            </w:tcMar>
            <w:hideMark/>
          </w:tcPr>
          <w:p w14:paraId="7D8A6AF2" w14:textId="77777777" w:rsidR="00F74BA9" w:rsidRPr="00F74BA9" w:rsidRDefault="00F74BA9" w:rsidP="00F74BA9">
            <w:pPr>
              <w:spacing w:line="240" w:lineRule="auto"/>
              <w:rPr>
                <w:color w:val="000000"/>
              </w:rPr>
            </w:pPr>
            <w:r w:rsidRPr="00F74BA9">
              <w:rPr>
                <w:color w:val="000000"/>
              </w:rPr>
              <w:t>15.</w:t>
            </w:r>
          </w:p>
        </w:tc>
        <w:tc>
          <w:tcPr>
            <w:tcW w:w="7297" w:type="dxa"/>
            <w:tcMar>
              <w:top w:w="100" w:type="dxa"/>
              <w:left w:w="100" w:type="dxa"/>
              <w:bottom w:w="100" w:type="dxa"/>
              <w:right w:w="100" w:type="dxa"/>
            </w:tcMar>
            <w:hideMark/>
          </w:tcPr>
          <w:p w14:paraId="4235B9C1" w14:textId="77777777" w:rsidR="00F74BA9" w:rsidRPr="006322EA" w:rsidRDefault="00F74BA9" w:rsidP="00F74BA9">
            <w:pPr>
              <w:spacing w:line="240" w:lineRule="auto"/>
              <w:rPr>
                <w:color w:val="000000"/>
                <w:lang w:val="en-GB"/>
              </w:rPr>
            </w:pPr>
            <w:r w:rsidRPr="006322EA">
              <w:rPr>
                <w:color w:val="000000"/>
                <w:lang w:val="en-GB"/>
              </w:rPr>
              <w:t>I didn’t get more than 5 hours sleep last night</w:t>
            </w:r>
          </w:p>
        </w:tc>
        <w:tc>
          <w:tcPr>
            <w:tcW w:w="850" w:type="dxa"/>
            <w:tcMar>
              <w:top w:w="100" w:type="dxa"/>
              <w:left w:w="100" w:type="dxa"/>
              <w:bottom w:w="100" w:type="dxa"/>
              <w:right w:w="100" w:type="dxa"/>
            </w:tcMar>
            <w:hideMark/>
          </w:tcPr>
          <w:p w14:paraId="2223F410"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856C036"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bl>
    <w:p w14:paraId="0DA7FCF7" w14:textId="7D8761ED" w:rsidR="00C83A32" w:rsidRDefault="00C83A32" w:rsidP="00CE5333">
      <w:pPr>
        <w:spacing w:line="276" w:lineRule="auto"/>
      </w:pPr>
    </w:p>
    <w:p w14:paraId="4DC4B3BD" w14:textId="77777777" w:rsidR="00C83A32" w:rsidRDefault="00C83A32">
      <w:pPr>
        <w:spacing w:line="240" w:lineRule="auto"/>
      </w:pPr>
      <w:r>
        <w:br w:type="page"/>
      </w:r>
    </w:p>
    <w:p w14:paraId="1405AF81" w14:textId="6EF35C09" w:rsidR="00C83A32" w:rsidRPr="00B962E2" w:rsidRDefault="00C83A32" w:rsidP="00C83A32">
      <w:pPr>
        <w:spacing w:line="240" w:lineRule="auto"/>
        <w:jc w:val="center"/>
        <w:rPr>
          <w:b/>
          <w:bCs/>
          <w:color w:val="000000"/>
          <w:sz w:val="24"/>
          <w:szCs w:val="24"/>
        </w:rPr>
      </w:pPr>
      <w:r w:rsidRPr="00F74BA9">
        <w:rPr>
          <w:b/>
          <w:bCs/>
          <w:color w:val="000000"/>
          <w:sz w:val="24"/>
          <w:szCs w:val="24"/>
        </w:rPr>
        <w:lastRenderedPageBreak/>
        <w:t xml:space="preserve">Groningen </w:t>
      </w:r>
      <w:r>
        <w:rPr>
          <w:b/>
          <w:bCs/>
          <w:color w:val="000000"/>
          <w:sz w:val="24"/>
          <w:szCs w:val="24"/>
        </w:rPr>
        <w:t>Schlafqualitätsskala</w:t>
      </w:r>
    </w:p>
    <w:p w14:paraId="392A9D5D" w14:textId="77777777" w:rsidR="00C83A32" w:rsidRPr="00F74BA9" w:rsidRDefault="00C83A32" w:rsidP="00C83A32">
      <w:pPr>
        <w:spacing w:line="240" w:lineRule="auto"/>
        <w:jc w:val="center"/>
        <w:rPr>
          <w:b/>
          <w:bCs/>
          <w:color w:val="000000"/>
        </w:rPr>
      </w:pPr>
    </w:p>
    <w:tbl>
      <w:tblPr>
        <w:tblW w:w="9498" w:type="dxa"/>
        <w:tblCellMar>
          <w:top w:w="15" w:type="dxa"/>
          <w:left w:w="15" w:type="dxa"/>
          <w:bottom w:w="15" w:type="dxa"/>
          <w:right w:w="15" w:type="dxa"/>
        </w:tblCellMar>
        <w:tblLook w:val="04A0" w:firstRow="1" w:lastRow="0" w:firstColumn="1" w:lastColumn="0" w:noHBand="0" w:noVBand="1"/>
      </w:tblPr>
      <w:tblGrid>
        <w:gridCol w:w="515"/>
        <w:gridCol w:w="7283"/>
        <w:gridCol w:w="849"/>
        <w:gridCol w:w="851"/>
      </w:tblGrid>
      <w:tr w:rsidR="00C83A32" w:rsidRPr="00F74BA9" w14:paraId="62CCB705" w14:textId="77777777" w:rsidTr="003069B5">
        <w:tc>
          <w:tcPr>
            <w:tcW w:w="0" w:type="auto"/>
            <w:tcMar>
              <w:top w:w="100" w:type="dxa"/>
              <w:left w:w="100" w:type="dxa"/>
              <w:bottom w:w="100" w:type="dxa"/>
              <w:right w:w="100" w:type="dxa"/>
            </w:tcMar>
            <w:hideMark/>
          </w:tcPr>
          <w:p w14:paraId="32E3C6C9" w14:textId="77777777" w:rsidR="00C83A32" w:rsidRPr="00F74BA9" w:rsidRDefault="00C83A32" w:rsidP="003069B5">
            <w:pPr>
              <w:spacing w:line="240" w:lineRule="auto"/>
              <w:rPr>
                <w:rFonts w:ascii="Times New Roman" w:hAnsi="Times New Roman" w:cs="Times New Roman"/>
                <w:spacing w:val="0"/>
                <w:sz w:val="24"/>
                <w:szCs w:val="24"/>
              </w:rPr>
            </w:pPr>
          </w:p>
        </w:tc>
        <w:tc>
          <w:tcPr>
            <w:tcW w:w="7297" w:type="dxa"/>
            <w:tcMar>
              <w:top w:w="100" w:type="dxa"/>
              <w:left w:w="100" w:type="dxa"/>
              <w:bottom w:w="100" w:type="dxa"/>
              <w:right w:w="100" w:type="dxa"/>
            </w:tcMar>
            <w:hideMark/>
          </w:tcPr>
          <w:p w14:paraId="674DEA3A" w14:textId="77777777" w:rsidR="00C83A32" w:rsidRPr="00F74BA9" w:rsidRDefault="00C83A32" w:rsidP="003069B5">
            <w:pPr>
              <w:spacing w:line="240" w:lineRule="auto"/>
              <w:rPr>
                <w:rFonts w:ascii="Times New Roman" w:hAnsi="Times New Roman" w:cs="Times New Roman"/>
                <w:spacing w:val="0"/>
                <w:sz w:val="24"/>
                <w:szCs w:val="24"/>
              </w:rPr>
            </w:pPr>
          </w:p>
        </w:tc>
        <w:tc>
          <w:tcPr>
            <w:tcW w:w="850" w:type="dxa"/>
            <w:tcMar>
              <w:top w:w="100" w:type="dxa"/>
              <w:left w:w="100" w:type="dxa"/>
              <w:bottom w:w="100" w:type="dxa"/>
              <w:right w:w="100" w:type="dxa"/>
            </w:tcMar>
            <w:hideMark/>
          </w:tcPr>
          <w:p w14:paraId="331FB1C6" w14:textId="131651C8" w:rsidR="00C83A32" w:rsidRPr="00F74BA9" w:rsidRDefault="00C83A32" w:rsidP="003069B5">
            <w:pPr>
              <w:spacing w:line="240" w:lineRule="auto"/>
              <w:jc w:val="center"/>
              <w:rPr>
                <w:b/>
                <w:bCs/>
                <w:color w:val="000000"/>
              </w:rPr>
            </w:pPr>
            <w:r>
              <w:rPr>
                <w:b/>
                <w:bCs/>
                <w:color w:val="000000"/>
              </w:rPr>
              <w:t>Ja</w:t>
            </w:r>
          </w:p>
        </w:tc>
        <w:tc>
          <w:tcPr>
            <w:tcW w:w="851" w:type="dxa"/>
            <w:tcMar>
              <w:top w:w="100" w:type="dxa"/>
              <w:left w:w="100" w:type="dxa"/>
              <w:bottom w:w="100" w:type="dxa"/>
              <w:right w:w="100" w:type="dxa"/>
            </w:tcMar>
            <w:hideMark/>
          </w:tcPr>
          <w:p w14:paraId="61F3D8B0" w14:textId="64F32837" w:rsidR="00C83A32" w:rsidRPr="00F74BA9" w:rsidRDefault="00C83A32" w:rsidP="003069B5">
            <w:pPr>
              <w:spacing w:line="240" w:lineRule="auto"/>
              <w:jc w:val="center"/>
              <w:rPr>
                <w:b/>
                <w:bCs/>
                <w:color w:val="000000"/>
              </w:rPr>
            </w:pPr>
            <w:r>
              <w:rPr>
                <w:b/>
                <w:bCs/>
                <w:color w:val="000000"/>
              </w:rPr>
              <w:t>Nein</w:t>
            </w:r>
          </w:p>
        </w:tc>
      </w:tr>
      <w:tr w:rsidR="00C83A32" w:rsidRPr="00F74BA9" w14:paraId="4FA2F9C3" w14:textId="77777777" w:rsidTr="003069B5">
        <w:tc>
          <w:tcPr>
            <w:tcW w:w="0" w:type="auto"/>
            <w:tcMar>
              <w:top w:w="100" w:type="dxa"/>
              <w:left w:w="100" w:type="dxa"/>
              <w:bottom w:w="100" w:type="dxa"/>
              <w:right w:w="100" w:type="dxa"/>
            </w:tcMar>
            <w:hideMark/>
          </w:tcPr>
          <w:p w14:paraId="629627E9" w14:textId="77777777" w:rsidR="00C83A32" w:rsidRPr="00F74BA9" w:rsidRDefault="00C83A32" w:rsidP="003069B5">
            <w:pPr>
              <w:spacing w:line="240" w:lineRule="auto"/>
              <w:rPr>
                <w:color w:val="000000"/>
              </w:rPr>
            </w:pPr>
            <w:r w:rsidRPr="00F74BA9">
              <w:rPr>
                <w:color w:val="000000"/>
              </w:rPr>
              <w:t>1.</w:t>
            </w:r>
          </w:p>
        </w:tc>
        <w:tc>
          <w:tcPr>
            <w:tcW w:w="7297" w:type="dxa"/>
            <w:tcMar>
              <w:top w:w="100" w:type="dxa"/>
              <w:left w:w="100" w:type="dxa"/>
              <w:bottom w:w="100" w:type="dxa"/>
              <w:right w:w="100" w:type="dxa"/>
            </w:tcMar>
            <w:hideMark/>
          </w:tcPr>
          <w:p w14:paraId="35860178" w14:textId="399F05A2" w:rsidR="00C83A32" w:rsidRPr="00C83A32" w:rsidRDefault="00C83A32" w:rsidP="003069B5">
            <w:pPr>
              <w:spacing w:line="240" w:lineRule="auto"/>
              <w:rPr>
                <w:color w:val="000000"/>
              </w:rPr>
            </w:pPr>
            <w:r w:rsidRPr="00C83A32">
              <w:rPr>
                <w:color w:val="000000"/>
              </w:rPr>
              <w:t xml:space="preserve">Ich habe </w:t>
            </w:r>
            <w:r>
              <w:rPr>
                <w:color w:val="000000"/>
              </w:rPr>
              <w:t>letzte</w:t>
            </w:r>
            <w:r w:rsidRPr="00C83A32">
              <w:rPr>
                <w:color w:val="000000"/>
              </w:rPr>
              <w:t xml:space="preserve"> Nacht </w:t>
            </w:r>
            <w:r>
              <w:rPr>
                <w:color w:val="000000"/>
              </w:rPr>
              <w:t>tief geschlafen</w:t>
            </w:r>
          </w:p>
        </w:tc>
        <w:tc>
          <w:tcPr>
            <w:tcW w:w="850" w:type="dxa"/>
            <w:tcMar>
              <w:top w:w="100" w:type="dxa"/>
              <w:left w:w="100" w:type="dxa"/>
              <w:bottom w:w="100" w:type="dxa"/>
              <w:right w:w="100" w:type="dxa"/>
            </w:tcMar>
            <w:hideMark/>
          </w:tcPr>
          <w:p w14:paraId="70F31AAE"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395366FE"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7EF0B3CA" w14:textId="77777777" w:rsidTr="003069B5">
        <w:tc>
          <w:tcPr>
            <w:tcW w:w="0" w:type="auto"/>
            <w:tcMar>
              <w:top w:w="100" w:type="dxa"/>
              <w:left w:w="100" w:type="dxa"/>
              <w:bottom w:w="100" w:type="dxa"/>
              <w:right w:w="100" w:type="dxa"/>
            </w:tcMar>
            <w:hideMark/>
          </w:tcPr>
          <w:p w14:paraId="3A547F5D" w14:textId="77777777" w:rsidR="00C83A32" w:rsidRPr="00F74BA9" w:rsidRDefault="00C83A32" w:rsidP="003069B5">
            <w:pPr>
              <w:spacing w:line="240" w:lineRule="auto"/>
              <w:rPr>
                <w:color w:val="000000"/>
              </w:rPr>
            </w:pPr>
            <w:r w:rsidRPr="00F74BA9">
              <w:rPr>
                <w:color w:val="000000"/>
              </w:rPr>
              <w:t>2.</w:t>
            </w:r>
          </w:p>
        </w:tc>
        <w:tc>
          <w:tcPr>
            <w:tcW w:w="7297" w:type="dxa"/>
            <w:tcMar>
              <w:top w:w="100" w:type="dxa"/>
              <w:left w:w="100" w:type="dxa"/>
              <w:bottom w:w="100" w:type="dxa"/>
              <w:right w:w="100" w:type="dxa"/>
            </w:tcMar>
            <w:hideMark/>
          </w:tcPr>
          <w:p w14:paraId="56A6DE3D" w14:textId="475861E2" w:rsidR="00C83A32" w:rsidRPr="00C83A32" w:rsidRDefault="00C83A32" w:rsidP="003069B5">
            <w:pPr>
              <w:spacing w:line="240" w:lineRule="auto"/>
              <w:rPr>
                <w:color w:val="000000"/>
              </w:rPr>
            </w:pPr>
            <w:r w:rsidRPr="00C83A32">
              <w:rPr>
                <w:color w:val="000000"/>
              </w:rPr>
              <w:t xml:space="preserve">Ich fühle, ich habe </w:t>
            </w:r>
            <w:r>
              <w:rPr>
                <w:color w:val="000000"/>
              </w:rPr>
              <w:t>letzte</w:t>
            </w:r>
            <w:r w:rsidRPr="00C83A32">
              <w:rPr>
                <w:color w:val="000000"/>
              </w:rPr>
              <w:t xml:space="preserve"> </w:t>
            </w:r>
            <w:r>
              <w:rPr>
                <w:color w:val="000000"/>
              </w:rPr>
              <w:t>Nacht schlecht geschlafen</w:t>
            </w:r>
          </w:p>
        </w:tc>
        <w:tc>
          <w:tcPr>
            <w:tcW w:w="850" w:type="dxa"/>
            <w:tcMar>
              <w:top w:w="100" w:type="dxa"/>
              <w:left w:w="100" w:type="dxa"/>
              <w:bottom w:w="100" w:type="dxa"/>
              <w:right w:w="100" w:type="dxa"/>
            </w:tcMar>
            <w:hideMark/>
          </w:tcPr>
          <w:p w14:paraId="5AA8A0A0"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12270B7F"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1432F5F6" w14:textId="77777777" w:rsidTr="003069B5">
        <w:tc>
          <w:tcPr>
            <w:tcW w:w="0" w:type="auto"/>
            <w:tcMar>
              <w:top w:w="100" w:type="dxa"/>
              <w:left w:w="100" w:type="dxa"/>
              <w:bottom w:w="100" w:type="dxa"/>
              <w:right w:w="100" w:type="dxa"/>
            </w:tcMar>
            <w:hideMark/>
          </w:tcPr>
          <w:p w14:paraId="732E5679" w14:textId="77777777" w:rsidR="00C83A32" w:rsidRPr="00F74BA9" w:rsidRDefault="00C83A32" w:rsidP="003069B5">
            <w:pPr>
              <w:spacing w:line="240" w:lineRule="auto"/>
              <w:rPr>
                <w:color w:val="000000"/>
              </w:rPr>
            </w:pPr>
            <w:r w:rsidRPr="00F74BA9">
              <w:rPr>
                <w:color w:val="000000"/>
              </w:rPr>
              <w:t>3.</w:t>
            </w:r>
          </w:p>
        </w:tc>
        <w:tc>
          <w:tcPr>
            <w:tcW w:w="7297" w:type="dxa"/>
            <w:tcMar>
              <w:top w:w="100" w:type="dxa"/>
              <w:left w:w="100" w:type="dxa"/>
              <w:bottom w:w="100" w:type="dxa"/>
              <w:right w:w="100" w:type="dxa"/>
            </w:tcMar>
            <w:hideMark/>
          </w:tcPr>
          <w:p w14:paraId="53B8572B" w14:textId="697EB4E6" w:rsidR="00C83A32" w:rsidRPr="006811B2" w:rsidRDefault="00C83A32" w:rsidP="003069B5">
            <w:pPr>
              <w:spacing w:line="240" w:lineRule="auto"/>
              <w:rPr>
                <w:color w:val="000000"/>
              </w:rPr>
            </w:pPr>
            <w:r>
              <w:rPr>
                <w:color w:val="000000"/>
              </w:rPr>
              <w:t>Letzte</w:t>
            </w:r>
            <w:r w:rsidRPr="00C83A32">
              <w:rPr>
                <w:color w:val="000000"/>
              </w:rPr>
              <w:t xml:space="preserve"> </w:t>
            </w:r>
            <w:r>
              <w:rPr>
                <w:color w:val="000000"/>
              </w:rPr>
              <w:t>Nacht habe ich mehr als eine halbe Stunde gebraucht, um einzuschlafen</w:t>
            </w:r>
          </w:p>
        </w:tc>
        <w:tc>
          <w:tcPr>
            <w:tcW w:w="850" w:type="dxa"/>
            <w:tcMar>
              <w:top w:w="100" w:type="dxa"/>
              <w:left w:w="100" w:type="dxa"/>
              <w:bottom w:w="100" w:type="dxa"/>
              <w:right w:w="100" w:type="dxa"/>
            </w:tcMar>
            <w:hideMark/>
          </w:tcPr>
          <w:p w14:paraId="61F4E629"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0B2E8F0F"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6E5943B0" w14:textId="77777777" w:rsidTr="003069B5">
        <w:tc>
          <w:tcPr>
            <w:tcW w:w="0" w:type="auto"/>
            <w:tcMar>
              <w:top w:w="100" w:type="dxa"/>
              <w:left w:w="100" w:type="dxa"/>
              <w:bottom w:w="100" w:type="dxa"/>
              <w:right w:w="100" w:type="dxa"/>
            </w:tcMar>
            <w:hideMark/>
          </w:tcPr>
          <w:p w14:paraId="0212AB19" w14:textId="77777777" w:rsidR="00C83A32" w:rsidRPr="00F74BA9" w:rsidRDefault="00C83A32" w:rsidP="003069B5">
            <w:pPr>
              <w:spacing w:line="240" w:lineRule="auto"/>
              <w:rPr>
                <w:color w:val="000000"/>
              </w:rPr>
            </w:pPr>
            <w:r w:rsidRPr="00F74BA9">
              <w:rPr>
                <w:color w:val="000000"/>
              </w:rPr>
              <w:t>4.</w:t>
            </w:r>
          </w:p>
        </w:tc>
        <w:tc>
          <w:tcPr>
            <w:tcW w:w="7297" w:type="dxa"/>
            <w:tcMar>
              <w:top w:w="100" w:type="dxa"/>
              <w:left w:w="100" w:type="dxa"/>
              <w:bottom w:w="100" w:type="dxa"/>
              <w:right w:w="100" w:type="dxa"/>
            </w:tcMar>
            <w:hideMark/>
          </w:tcPr>
          <w:p w14:paraId="213A918F" w14:textId="0E013B58" w:rsidR="00C83A32" w:rsidRPr="006811B2" w:rsidRDefault="006811B2" w:rsidP="003069B5">
            <w:pPr>
              <w:spacing w:line="240" w:lineRule="auto"/>
              <w:rPr>
                <w:color w:val="000000"/>
              </w:rPr>
            </w:pPr>
            <w:r w:rsidRPr="006811B2">
              <w:rPr>
                <w:color w:val="000000"/>
              </w:rPr>
              <w:t>Ich fühlte mich müde, n</w:t>
            </w:r>
            <w:r>
              <w:rPr>
                <w:color w:val="000000"/>
              </w:rPr>
              <w:t xml:space="preserve">achdem ich heute </w:t>
            </w:r>
            <w:r w:rsidR="0019546A">
              <w:rPr>
                <w:color w:val="000000"/>
              </w:rPr>
              <w:t>M</w:t>
            </w:r>
            <w:r>
              <w:rPr>
                <w:color w:val="000000"/>
              </w:rPr>
              <w:t xml:space="preserve">orgen </w:t>
            </w:r>
            <w:r w:rsidR="00BB1DEE">
              <w:rPr>
                <w:color w:val="000000"/>
              </w:rPr>
              <w:t>aufgewacht bin</w:t>
            </w:r>
          </w:p>
        </w:tc>
        <w:tc>
          <w:tcPr>
            <w:tcW w:w="850" w:type="dxa"/>
            <w:tcMar>
              <w:top w:w="100" w:type="dxa"/>
              <w:left w:w="100" w:type="dxa"/>
              <w:bottom w:w="100" w:type="dxa"/>
              <w:right w:w="100" w:type="dxa"/>
            </w:tcMar>
            <w:hideMark/>
          </w:tcPr>
          <w:p w14:paraId="5EEEEC9F"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0EF88028"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39297113" w14:textId="77777777" w:rsidTr="003069B5">
        <w:tc>
          <w:tcPr>
            <w:tcW w:w="0" w:type="auto"/>
            <w:tcMar>
              <w:top w:w="100" w:type="dxa"/>
              <w:left w:w="100" w:type="dxa"/>
              <w:bottom w:w="100" w:type="dxa"/>
              <w:right w:w="100" w:type="dxa"/>
            </w:tcMar>
            <w:hideMark/>
          </w:tcPr>
          <w:p w14:paraId="7186A9E0" w14:textId="77777777" w:rsidR="00C83A32" w:rsidRPr="00F74BA9" w:rsidRDefault="00C83A32" w:rsidP="003069B5">
            <w:pPr>
              <w:spacing w:line="240" w:lineRule="auto"/>
              <w:rPr>
                <w:color w:val="000000"/>
              </w:rPr>
            </w:pPr>
            <w:r w:rsidRPr="00F74BA9">
              <w:rPr>
                <w:color w:val="000000"/>
              </w:rPr>
              <w:t>5.</w:t>
            </w:r>
          </w:p>
        </w:tc>
        <w:tc>
          <w:tcPr>
            <w:tcW w:w="7297" w:type="dxa"/>
            <w:tcMar>
              <w:top w:w="100" w:type="dxa"/>
              <w:left w:w="100" w:type="dxa"/>
              <w:bottom w:w="100" w:type="dxa"/>
              <w:right w:w="100" w:type="dxa"/>
            </w:tcMar>
            <w:hideMark/>
          </w:tcPr>
          <w:p w14:paraId="562FE8CA" w14:textId="3C9BDCFD" w:rsidR="00C83A32" w:rsidRPr="00F45751" w:rsidRDefault="00AD565F" w:rsidP="003069B5">
            <w:pPr>
              <w:spacing w:line="240" w:lineRule="auto"/>
              <w:rPr>
                <w:color w:val="000000"/>
              </w:rPr>
            </w:pPr>
            <w:r>
              <w:rPr>
                <w:color w:val="000000"/>
              </w:rPr>
              <w:t>Letzte</w:t>
            </w:r>
            <w:r w:rsidRPr="00C83A32">
              <w:rPr>
                <w:color w:val="000000"/>
              </w:rPr>
              <w:t xml:space="preserve"> </w:t>
            </w:r>
            <w:r>
              <w:rPr>
                <w:color w:val="000000"/>
              </w:rPr>
              <w:t>Nacht bin ich mehrmals aufgewacht</w:t>
            </w:r>
          </w:p>
        </w:tc>
        <w:tc>
          <w:tcPr>
            <w:tcW w:w="850" w:type="dxa"/>
            <w:tcMar>
              <w:top w:w="100" w:type="dxa"/>
              <w:left w:w="100" w:type="dxa"/>
              <w:bottom w:w="100" w:type="dxa"/>
              <w:right w:w="100" w:type="dxa"/>
            </w:tcMar>
            <w:hideMark/>
          </w:tcPr>
          <w:p w14:paraId="07027550"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045B2F12"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080039B4" w14:textId="77777777" w:rsidTr="003069B5">
        <w:tc>
          <w:tcPr>
            <w:tcW w:w="0" w:type="auto"/>
            <w:tcMar>
              <w:top w:w="100" w:type="dxa"/>
              <w:left w:w="100" w:type="dxa"/>
              <w:bottom w:w="100" w:type="dxa"/>
              <w:right w:w="100" w:type="dxa"/>
            </w:tcMar>
            <w:hideMark/>
          </w:tcPr>
          <w:p w14:paraId="05E3ADD6" w14:textId="77777777" w:rsidR="00C83A32" w:rsidRPr="00F74BA9" w:rsidRDefault="00C83A32" w:rsidP="003069B5">
            <w:pPr>
              <w:spacing w:line="240" w:lineRule="auto"/>
              <w:rPr>
                <w:color w:val="000000"/>
              </w:rPr>
            </w:pPr>
            <w:r w:rsidRPr="00F74BA9">
              <w:rPr>
                <w:color w:val="000000"/>
              </w:rPr>
              <w:t>6.</w:t>
            </w:r>
          </w:p>
        </w:tc>
        <w:tc>
          <w:tcPr>
            <w:tcW w:w="7297" w:type="dxa"/>
            <w:tcMar>
              <w:top w:w="100" w:type="dxa"/>
              <w:left w:w="100" w:type="dxa"/>
              <w:bottom w:w="100" w:type="dxa"/>
              <w:right w:w="100" w:type="dxa"/>
            </w:tcMar>
            <w:hideMark/>
          </w:tcPr>
          <w:p w14:paraId="0A90AC9C" w14:textId="1D53434C" w:rsidR="00C83A32" w:rsidRPr="00F45751" w:rsidRDefault="00F45751" w:rsidP="003069B5">
            <w:pPr>
              <w:spacing w:line="240" w:lineRule="auto"/>
              <w:rPr>
                <w:color w:val="000000"/>
              </w:rPr>
            </w:pPr>
            <w:r w:rsidRPr="00C83A32">
              <w:rPr>
                <w:color w:val="000000"/>
              </w:rPr>
              <w:t xml:space="preserve">Ich fühle, ich habe </w:t>
            </w:r>
            <w:r>
              <w:rPr>
                <w:color w:val="000000"/>
              </w:rPr>
              <w:t>letzte</w:t>
            </w:r>
            <w:r w:rsidRPr="00C83A32">
              <w:rPr>
                <w:color w:val="000000"/>
              </w:rPr>
              <w:t xml:space="preserve"> </w:t>
            </w:r>
            <w:r>
              <w:rPr>
                <w:color w:val="000000"/>
              </w:rPr>
              <w:t>Nacht nicht genug geschlafen</w:t>
            </w:r>
          </w:p>
        </w:tc>
        <w:tc>
          <w:tcPr>
            <w:tcW w:w="850" w:type="dxa"/>
            <w:tcMar>
              <w:top w:w="100" w:type="dxa"/>
              <w:left w:w="100" w:type="dxa"/>
              <w:bottom w:w="100" w:type="dxa"/>
              <w:right w:w="100" w:type="dxa"/>
            </w:tcMar>
            <w:hideMark/>
          </w:tcPr>
          <w:p w14:paraId="6B3A832F"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3EC789DA"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700821BB" w14:textId="77777777" w:rsidTr="003069B5">
        <w:tc>
          <w:tcPr>
            <w:tcW w:w="0" w:type="auto"/>
            <w:tcMar>
              <w:top w:w="100" w:type="dxa"/>
              <w:left w:w="100" w:type="dxa"/>
              <w:bottom w:w="100" w:type="dxa"/>
              <w:right w:w="100" w:type="dxa"/>
            </w:tcMar>
            <w:hideMark/>
          </w:tcPr>
          <w:p w14:paraId="0BB26923" w14:textId="77777777" w:rsidR="00C83A32" w:rsidRPr="00F74BA9" w:rsidRDefault="00C83A32" w:rsidP="003069B5">
            <w:pPr>
              <w:spacing w:line="240" w:lineRule="auto"/>
              <w:rPr>
                <w:color w:val="000000"/>
              </w:rPr>
            </w:pPr>
            <w:r w:rsidRPr="00F74BA9">
              <w:rPr>
                <w:color w:val="000000"/>
              </w:rPr>
              <w:t>7.</w:t>
            </w:r>
          </w:p>
        </w:tc>
        <w:tc>
          <w:tcPr>
            <w:tcW w:w="7297" w:type="dxa"/>
            <w:tcMar>
              <w:top w:w="100" w:type="dxa"/>
              <w:left w:w="100" w:type="dxa"/>
              <w:bottom w:w="100" w:type="dxa"/>
              <w:right w:w="100" w:type="dxa"/>
            </w:tcMar>
            <w:hideMark/>
          </w:tcPr>
          <w:p w14:paraId="567826C6" w14:textId="04F97246" w:rsidR="00C83A32" w:rsidRPr="00E074C8" w:rsidRDefault="00E074C8" w:rsidP="003069B5">
            <w:pPr>
              <w:spacing w:line="240" w:lineRule="auto"/>
              <w:rPr>
                <w:color w:val="000000"/>
              </w:rPr>
            </w:pPr>
            <w:r w:rsidRPr="00E074C8">
              <w:rPr>
                <w:color w:val="000000"/>
              </w:rPr>
              <w:t xml:space="preserve">Ich bin </w:t>
            </w:r>
            <w:r w:rsidR="00B3128C">
              <w:rPr>
                <w:color w:val="000000"/>
              </w:rPr>
              <w:t>mitten in</w:t>
            </w:r>
            <w:r>
              <w:rPr>
                <w:color w:val="000000"/>
              </w:rPr>
              <w:t xml:space="preserve"> der Nacht aufgestanden</w:t>
            </w:r>
          </w:p>
        </w:tc>
        <w:tc>
          <w:tcPr>
            <w:tcW w:w="850" w:type="dxa"/>
            <w:tcMar>
              <w:top w:w="100" w:type="dxa"/>
              <w:left w:w="100" w:type="dxa"/>
              <w:bottom w:w="100" w:type="dxa"/>
              <w:right w:w="100" w:type="dxa"/>
            </w:tcMar>
            <w:hideMark/>
          </w:tcPr>
          <w:p w14:paraId="5A746992"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3F02F89B"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746530B0" w14:textId="77777777" w:rsidTr="003069B5">
        <w:tc>
          <w:tcPr>
            <w:tcW w:w="0" w:type="auto"/>
            <w:tcMar>
              <w:top w:w="100" w:type="dxa"/>
              <w:left w:w="100" w:type="dxa"/>
              <w:bottom w:w="100" w:type="dxa"/>
              <w:right w:w="100" w:type="dxa"/>
            </w:tcMar>
            <w:hideMark/>
          </w:tcPr>
          <w:p w14:paraId="0302F175" w14:textId="77777777" w:rsidR="00C83A32" w:rsidRPr="00F74BA9" w:rsidRDefault="00C83A32" w:rsidP="003069B5">
            <w:pPr>
              <w:spacing w:line="240" w:lineRule="auto"/>
              <w:rPr>
                <w:color w:val="000000"/>
              </w:rPr>
            </w:pPr>
            <w:r w:rsidRPr="00F74BA9">
              <w:rPr>
                <w:color w:val="000000"/>
              </w:rPr>
              <w:t>8.</w:t>
            </w:r>
          </w:p>
        </w:tc>
        <w:tc>
          <w:tcPr>
            <w:tcW w:w="7297" w:type="dxa"/>
            <w:tcMar>
              <w:top w:w="100" w:type="dxa"/>
              <w:left w:w="100" w:type="dxa"/>
              <w:bottom w:w="100" w:type="dxa"/>
              <w:right w:w="100" w:type="dxa"/>
            </w:tcMar>
            <w:hideMark/>
          </w:tcPr>
          <w:p w14:paraId="22F5C5FC" w14:textId="5E0529D0" w:rsidR="00C83A32" w:rsidRPr="00424250" w:rsidRDefault="00424250" w:rsidP="003069B5">
            <w:pPr>
              <w:spacing w:line="240" w:lineRule="auto"/>
              <w:rPr>
                <w:color w:val="000000"/>
              </w:rPr>
            </w:pPr>
            <w:r w:rsidRPr="006811B2">
              <w:rPr>
                <w:color w:val="000000"/>
              </w:rPr>
              <w:t xml:space="preserve">Ich fühlte mich </w:t>
            </w:r>
            <w:r>
              <w:rPr>
                <w:color w:val="000000"/>
              </w:rPr>
              <w:t>ausgeruht</w:t>
            </w:r>
            <w:r w:rsidRPr="006811B2">
              <w:rPr>
                <w:color w:val="000000"/>
              </w:rPr>
              <w:t>, n</w:t>
            </w:r>
            <w:r>
              <w:rPr>
                <w:color w:val="000000"/>
              </w:rPr>
              <w:t xml:space="preserve">achdem ich heute Morgen </w:t>
            </w:r>
            <w:r w:rsidR="00880830">
              <w:rPr>
                <w:color w:val="000000"/>
              </w:rPr>
              <w:t>aufgewacht bin</w:t>
            </w:r>
          </w:p>
        </w:tc>
        <w:tc>
          <w:tcPr>
            <w:tcW w:w="850" w:type="dxa"/>
            <w:tcMar>
              <w:top w:w="100" w:type="dxa"/>
              <w:left w:w="100" w:type="dxa"/>
              <w:bottom w:w="100" w:type="dxa"/>
              <w:right w:w="100" w:type="dxa"/>
            </w:tcMar>
            <w:hideMark/>
          </w:tcPr>
          <w:p w14:paraId="49B91C08"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D753453"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626C1A43" w14:textId="77777777" w:rsidTr="003069B5">
        <w:tc>
          <w:tcPr>
            <w:tcW w:w="0" w:type="auto"/>
            <w:tcMar>
              <w:top w:w="100" w:type="dxa"/>
              <w:left w:w="100" w:type="dxa"/>
              <w:bottom w:w="100" w:type="dxa"/>
              <w:right w:w="100" w:type="dxa"/>
            </w:tcMar>
            <w:hideMark/>
          </w:tcPr>
          <w:p w14:paraId="6909B64A" w14:textId="77777777" w:rsidR="00C83A32" w:rsidRPr="00F74BA9" w:rsidRDefault="00C83A32" w:rsidP="003069B5">
            <w:pPr>
              <w:spacing w:line="240" w:lineRule="auto"/>
              <w:rPr>
                <w:color w:val="000000"/>
              </w:rPr>
            </w:pPr>
            <w:r w:rsidRPr="00F74BA9">
              <w:rPr>
                <w:color w:val="000000"/>
              </w:rPr>
              <w:t>9.</w:t>
            </w:r>
          </w:p>
        </w:tc>
        <w:tc>
          <w:tcPr>
            <w:tcW w:w="7297" w:type="dxa"/>
            <w:tcMar>
              <w:top w:w="100" w:type="dxa"/>
              <w:left w:w="100" w:type="dxa"/>
              <w:bottom w:w="100" w:type="dxa"/>
              <w:right w:w="100" w:type="dxa"/>
            </w:tcMar>
            <w:hideMark/>
          </w:tcPr>
          <w:p w14:paraId="34A31385" w14:textId="29BAA7B6" w:rsidR="00C83A32" w:rsidRPr="00EA6F17" w:rsidRDefault="00EA6F17" w:rsidP="003069B5">
            <w:pPr>
              <w:spacing w:line="240" w:lineRule="auto"/>
              <w:rPr>
                <w:color w:val="000000"/>
              </w:rPr>
            </w:pPr>
            <w:r w:rsidRPr="00C83A32">
              <w:rPr>
                <w:color w:val="000000"/>
              </w:rPr>
              <w:t xml:space="preserve">Ich fühle, ich habe </w:t>
            </w:r>
            <w:r>
              <w:rPr>
                <w:color w:val="000000"/>
              </w:rPr>
              <w:t>letzte</w:t>
            </w:r>
            <w:r w:rsidRPr="00C83A32">
              <w:rPr>
                <w:color w:val="000000"/>
              </w:rPr>
              <w:t xml:space="preserve"> </w:t>
            </w:r>
            <w:r>
              <w:rPr>
                <w:color w:val="000000"/>
              </w:rPr>
              <w:t>Nacht nur ein paar Stunden geschlafen</w:t>
            </w:r>
          </w:p>
        </w:tc>
        <w:tc>
          <w:tcPr>
            <w:tcW w:w="850" w:type="dxa"/>
            <w:tcMar>
              <w:top w:w="100" w:type="dxa"/>
              <w:left w:w="100" w:type="dxa"/>
              <w:bottom w:w="100" w:type="dxa"/>
              <w:right w:w="100" w:type="dxa"/>
            </w:tcMar>
            <w:hideMark/>
          </w:tcPr>
          <w:p w14:paraId="6F309899"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365B2A22"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01F3D4BE" w14:textId="77777777" w:rsidTr="003069B5">
        <w:tc>
          <w:tcPr>
            <w:tcW w:w="0" w:type="auto"/>
            <w:tcMar>
              <w:top w:w="100" w:type="dxa"/>
              <w:left w:w="100" w:type="dxa"/>
              <w:bottom w:w="100" w:type="dxa"/>
              <w:right w:w="100" w:type="dxa"/>
            </w:tcMar>
            <w:hideMark/>
          </w:tcPr>
          <w:p w14:paraId="68387A38" w14:textId="77777777" w:rsidR="00C83A32" w:rsidRPr="00F74BA9" w:rsidRDefault="00C83A32" w:rsidP="003069B5">
            <w:pPr>
              <w:spacing w:line="240" w:lineRule="auto"/>
              <w:rPr>
                <w:color w:val="000000"/>
              </w:rPr>
            </w:pPr>
            <w:r w:rsidRPr="00F74BA9">
              <w:rPr>
                <w:color w:val="000000"/>
              </w:rPr>
              <w:t>10.</w:t>
            </w:r>
          </w:p>
        </w:tc>
        <w:tc>
          <w:tcPr>
            <w:tcW w:w="7297" w:type="dxa"/>
            <w:tcMar>
              <w:top w:w="100" w:type="dxa"/>
              <w:left w:w="100" w:type="dxa"/>
              <w:bottom w:w="100" w:type="dxa"/>
              <w:right w:w="100" w:type="dxa"/>
            </w:tcMar>
            <w:hideMark/>
          </w:tcPr>
          <w:p w14:paraId="59B5962D" w14:textId="47FE2082" w:rsidR="00C83A32" w:rsidRPr="000B2DFA" w:rsidRDefault="000B2DFA" w:rsidP="003069B5">
            <w:pPr>
              <w:spacing w:line="240" w:lineRule="auto"/>
              <w:rPr>
                <w:color w:val="000000"/>
              </w:rPr>
            </w:pPr>
            <w:r w:rsidRPr="00C83A32">
              <w:rPr>
                <w:color w:val="000000"/>
              </w:rPr>
              <w:t xml:space="preserve">Ich fühle, ich habe </w:t>
            </w:r>
            <w:r>
              <w:rPr>
                <w:color w:val="000000"/>
              </w:rPr>
              <w:t>letzte</w:t>
            </w:r>
            <w:r w:rsidRPr="00C83A32">
              <w:rPr>
                <w:color w:val="000000"/>
              </w:rPr>
              <w:t xml:space="preserve"> </w:t>
            </w:r>
            <w:r>
              <w:rPr>
                <w:color w:val="000000"/>
              </w:rPr>
              <w:t>Nacht gut geschlafen</w:t>
            </w:r>
          </w:p>
        </w:tc>
        <w:tc>
          <w:tcPr>
            <w:tcW w:w="850" w:type="dxa"/>
            <w:tcMar>
              <w:top w:w="100" w:type="dxa"/>
              <w:left w:w="100" w:type="dxa"/>
              <w:bottom w:w="100" w:type="dxa"/>
              <w:right w:w="100" w:type="dxa"/>
            </w:tcMar>
            <w:hideMark/>
          </w:tcPr>
          <w:p w14:paraId="264F2267"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44E78C07"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30CCF5A6" w14:textId="77777777" w:rsidTr="003069B5">
        <w:tc>
          <w:tcPr>
            <w:tcW w:w="0" w:type="auto"/>
            <w:tcMar>
              <w:top w:w="100" w:type="dxa"/>
              <w:left w:w="100" w:type="dxa"/>
              <w:bottom w:w="100" w:type="dxa"/>
              <w:right w:w="100" w:type="dxa"/>
            </w:tcMar>
            <w:hideMark/>
          </w:tcPr>
          <w:p w14:paraId="02353B98" w14:textId="77777777" w:rsidR="00C83A32" w:rsidRPr="00F74BA9" w:rsidRDefault="00C83A32" w:rsidP="003069B5">
            <w:pPr>
              <w:spacing w:line="240" w:lineRule="auto"/>
              <w:rPr>
                <w:color w:val="000000"/>
              </w:rPr>
            </w:pPr>
            <w:r w:rsidRPr="00F74BA9">
              <w:rPr>
                <w:color w:val="000000"/>
              </w:rPr>
              <w:t>11.</w:t>
            </w:r>
          </w:p>
        </w:tc>
        <w:tc>
          <w:tcPr>
            <w:tcW w:w="7297" w:type="dxa"/>
            <w:tcMar>
              <w:top w:w="100" w:type="dxa"/>
              <w:left w:w="100" w:type="dxa"/>
              <w:bottom w:w="100" w:type="dxa"/>
              <w:right w:w="100" w:type="dxa"/>
            </w:tcMar>
            <w:hideMark/>
          </w:tcPr>
          <w:p w14:paraId="4F3BDD09" w14:textId="01A0AF58" w:rsidR="00C83A32" w:rsidRPr="00C31EA8" w:rsidRDefault="00C31EA8" w:rsidP="003069B5">
            <w:pPr>
              <w:spacing w:line="240" w:lineRule="auto"/>
              <w:rPr>
                <w:color w:val="000000"/>
              </w:rPr>
            </w:pPr>
            <w:r w:rsidRPr="00C83A32">
              <w:rPr>
                <w:color w:val="000000"/>
              </w:rPr>
              <w:t xml:space="preserve">Ich habe </w:t>
            </w:r>
            <w:r>
              <w:rPr>
                <w:color w:val="000000"/>
              </w:rPr>
              <w:t>letzte</w:t>
            </w:r>
            <w:r w:rsidRPr="00C83A32">
              <w:rPr>
                <w:color w:val="000000"/>
              </w:rPr>
              <w:t xml:space="preserve"> </w:t>
            </w:r>
            <w:r>
              <w:rPr>
                <w:color w:val="000000"/>
              </w:rPr>
              <w:t>Nacht kein Auge zugedrückt</w:t>
            </w:r>
          </w:p>
        </w:tc>
        <w:tc>
          <w:tcPr>
            <w:tcW w:w="850" w:type="dxa"/>
            <w:tcMar>
              <w:top w:w="100" w:type="dxa"/>
              <w:left w:w="100" w:type="dxa"/>
              <w:bottom w:w="100" w:type="dxa"/>
              <w:right w:w="100" w:type="dxa"/>
            </w:tcMar>
            <w:hideMark/>
          </w:tcPr>
          <w:p w14:paraId="469B7031"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42BD666"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577F99F6" w14:textId="77777777" w:rsidTr="003069B5">
        <w:tc>
          <w:tcPr>
            <w:tcW w:w="0" w:type="auto"/>
            <w:tcMar>
              <w:top w:w="100" w:type="dxa"/>
              <w:left w:w="100" w:type="dxa"/>
              <w:bottom w:w="100" w:type="dxa"/>
              <w:right w:w="100" w:type="dxa"/>
            </w:tcMar>
            <w:hideMark/>
          </w:tcPr>
          <w:p w14:paraId="41F8BF0A" w14:textId="77777777" w:rsidR="00C83A32" w:rsidRPr="00F74BA9" w:rsidRDefault="00C83A32" w:rsidP="003069B5">
            <w:pPr>
              <w:spacing w:line="240" w:lineRule="auto"/>
              <w:rPr>
                <w:color w:val="000000"/>
              </w:rPr>
            </w:pPr>
            <w:r w:rsidRPr="00F74BA9">
              <w:rPr>
                <w:color w:val="000000"/>
              </w:rPr>
              <w:t>12.</w:t>
            </w:r>
          </w:p>
        </w:tc>
        <w:tc>
          <w:tcPr>
            <w:tcW w:w="7297" w:type="dxa"/>
            <w:tcMar>
              <w:top w:w="100" w:type="dxa"/>
              <w:left w:w="100" w:type="dxa"/>
              <w:bottom w:w="100" w:type="dxa"/>
              <w:right w:w="100" w:type="dxa"/>
            </w:tcMar>
            <w:hideMark/>
          </w:tcPr>
          <w:p w14:paraId="7EC5C563" w14:textId="577D4788" w:rsidR="00C83A32" w:rsidRPr="007944E2" w:rsidRDefault="007944E2" w:rsidP="003069B5">
            <w:pPr>
              <w:spacing w:line="240" w:lineRule="auto"/>
              <w:rPr>
                <w:color w:val="000000"/>
              </w:rPr>
            </w:pPr>
            <w:r w:rsidRPr="007944E2">
              <w:rPr>
                <w:color w:val="000000"/>
              </w:rPr>
              <w:t>Mir fiel es letzte N</w:t>
            </w:r>
            <w:r>
              <w:rPr>
                <w:color w:val="000000"/>
              </w:rPr>
              <w:t xml:space="preserve">acht </w:t>
            </w:r>
            <w:r w:rsidR="00B43B3A">
              <w:rPr>
                <w:color w:val="000000"/>
              </w:rPr>
              <w:t xml:space="preserve">gar </w:t>
            </w:r>
            <w:r>
              <w:rPr>
                <w:color w:val="000000"/>
              </w:rPr>
              <w:t>nicht schwer, einzuschlafen</w:t>
            </w:r>
          </w:p>
        </w:tc>
        <w:tc>
          <w:tcPr>
            <w:tcW w:w="850" w:type="dxa"/>
            <w:tcMar>
              <w:top w:w="100" w:type="dxa"/>
              <w:left w:w="100" w:type="dxa"/>
              <w:bottom w:w="100" w:type="dxa"/>
              <w:right w:w="100" w:type="dxa"/>
            </w:tcMar>
            <w:hideMark/>
          </w:tcPr>
          <w:p w14:paraId="0432503E"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193D15F2"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7AC3D67C" w14:textId="77777777" w:rsidTr="003069B5">
        <w:tc>
          <w:tcPr>
            <w:tcW w:w="0" w:type="auto"/>
            <w:tcMar>
              <w:top w:w="100" w:type="dxa"/>
              <w:left w:w="100" w:type="dxa"/>
              <w:bottom w:w="100" w:type="dxa"/>
              <w:right w:w="100" w:type="dxa"/>
            </w:tcMar>
            <w:hideMark/>
          </w:tcPr>
          <w:p w14:paraId="55426348" w14:textId="77777777" w:rsidR="00C83A32" w:rsidRPr="00F74BA9" w:rsidRDefault="00C83A32" w:rsidP="003069B5">
            <w:pPr>
              <w:spacing w:line="240" w:lineRule="auto"/>
              <w:rPr>
                <w:color w:val="000000"/>
              </w:rPr>
            </w:pPr>
            <w:r w:rsidRPr="00F74BA9">
              <w:rPr>
                <w:color w:val="000000"/>
              </w:rPr>
              <w:t>13.</w:t>
            </w:r>
          </w:p>
        </w:tc>
        <w:tc>
          <w:tcPr>
            <w:tcW w:w="7297" w:type="dxa"/>
            <w:tcMar>
              <w:top w:w="100" w:type="dxa"/>
              <w:left w:w="100" w:type="dxa"/>
              <w:bottom w:w="100" w:type="dxa"/>
              <w:right w:w="100" w:type="dxa"/>
            </w:tcMar>
            <w:hideMark/>
          </w:tcPr>
          <w:p w14:paraId="6EE7B717" w14:textId="2511DED9" w:rsidR="00C83A32" w:rsidRPr="00F84574" w:rsidRDefault="00F84574" w:rsidP="003069B5">
            <w:pPr>
              <w:spacing w:line="240" w:lineRule="auto"/>
              <w:rPr>
                <w:color w:val="000000"/>
              </w:rPr>
            </w:pPr>
            <w:r w:rsidRPr="00F84574">
              <w:rPr>
                <w:color w:val="000000"/>
              </w:rPr>
              <w:t>Nachdem ich letzte Nacht a</w:t>
            </w:r>
            <w:r>
              <w:rPr>
                <w:color w:val="000000"/>
              </w:rPr>
              <w:t>uf</w:t>
            </w:r>
            <w:r w:rsidR="000304FA">
              <w:rPr>
                <w:color w:val="000000"/>
              </w:rPr>
              <w:t>ge</w:t>
            </w:r>
            <w:r>
              <w:rPr>
                <w:color w:val="000000"/>
              </w:rPr>
              <w:t>wacht</w:t>
            </w:r>
            <w:r w:rsidR="000304FA">
              <w:rPr>
                <w:color w:val="000000"/>
              </w:rPr>
              <w:t xml:space="preserve"> bin</w:t>
            </w:r>
            <w:r>
              <w:rPr>
                <w:color w:val="000000"/>
              </w:rPr>
              <w:t>, hatte ich Schwierigkeiten, wieder einzuschlafen</w:t>
            </w:r>
          </w:p>
        </w:tc>
        <w:tc>
          <w:tcPr>
            <w:tcW w:w="850" w:type="dxa"/>
            <w:tcMar>
              <w:top w:w="100" w:type="dxa"/>
              <w:left w:w="100" w:type="dxa"/>
              <w:bottom w:w="100" w:type="dxa"/>
              <w:right w:w="100" w:type="dxa"/>
            </w:tcMar>
            <w:hideMark/>
          </w:tcPr>
          <w:p w14:paraId="4A67E9D0"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0F819F2A"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0A971558" w14:textId="77777777" w:rsidTr="003069B5">
        <w:tc>
          <w:tcPr>
            <w:tcW w:w="0" w:type="auto"/>
            <w:tcMar>
              <w:top w:w="100" w:type="dxa"/>
              <w:left w:w="100" w:type="dxa"/>
              <w:bottom w:w="100" w:type="dxa"/>
              <w:right w:w="100" w:type="dxa"/>
            </w:tcMar>
            <w:hideMark/>
          </w:tcPr>
          <w:p w14:paraId="46085725" w14:textId="77777777" w:rsidR="00C83A32" w:rsidRPr="00F74BA9" w:rsidRDefault="00C83A32" w:rsidP="003069B5">
            <w:pPr>
              <w:spacing w:line="240" w:lineRule="auto"/>
              <w:rPr>
                <w:color w:val="000000"/>
              </w:rPr>
            </w:pPr>
            <w:r w:rsidRPr="00F74BA9">
              <w:rPr>
                <w:color w:val="000000"/>
              </w:rPr>
              <w:t>14.</w:t>
            </w:r>
          </w:p>
        </w:tc>
        <w:tc>
          <w:tcPr>
            <w:tcW w:w="7297" w:type="dxa"/>
            <w:tcMar>
              <w:top w:w="100" w:type="dxa"/>
              <w:left w:w="100" w:type="dxa"/>
              <w:bottom w:w="100" w:type="dxa"/>
              <w:right w:w="100" w:type="dxa"/>
            </w:tcMar>
            <w:hideMark/>
          </w:tcPr>
          <w:p w14:paraId="49040946" w14:textId="4609C546" w:rsidR="00C83A32" w:rsidRPr="00DF6108" w:rsidRDefault="00DF6108" w:rsidP="003069B5">
            <w:pPr>
              <w:spacing w:line="240" w:lineRule="auto"/>
              <w:rPr>
                <w:color w:val="000000"/>
              </w:rPr>
            </w:pPr>
            <w:r w:rsidRPr="00DF6108">
              <w:rPr>
                <w:color w:val="000000"/>
              </w:rPr>
              <w:t>Ich habe mich letzte N</w:t>
            </w:r>
            <w:r>
              <w:rPr>
                <w:color w:val="000000"/>
              </w:rPr>
              <w:t>acht ständig hin und her bewegt</w:t>
            </w:r>
          </w:p>
        </w:tc>
        <w:tc>
          <w:tcPr>
            <w:tcW w:w="850" w:type="dxa"/>
            <w:tcMar>
              <w:top w:w="100" w:type="dxa"/>
              <w:left w:w="100" w:type="dxa"/>
              <w:bottom w:w="100" w:type="dxa"/>
              <w:right w:w="100" w:type="dxa"/>
            </w:tcMar>
            <w:hideMark/>
          </w:tcPr>
          <w:p w14:paraId="3AE48C4F"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6CE79048"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765F6971" w14:textId="77777777" w:rsidTr="003069B5">
        <w:tc>
          <w:tcPr>
            <w:tcW w:w="0" w:type="auto"/>
            <w:tcMar>
              <w:top w:w="100" w:type="dxa"/>
              <w:left w:w="100" w:type="dxa"/>
              <w:bottom w:w="100" w:type="dxa"/>
              <w:right w:w="100" w:type="dxa"/>
            </w:tcMar>
            <w:hideMark/>
          </w:tcPr>
          <w:p w14:paraId="611A75C2" w14:textId="77777777" w:rsidR="00C83A32" w:rsidRPr="00F74BA9" w:rsidRDefault="00C83A32" w:rsidP="003069B5">
            <w:pPr>
              <w:spacing w:line="240" w:lineRule="auto"/>
              <w:rPr>
                <w:color w:val="000000"/>
              </w:rPr>
            </w:pPr>
            <w:r w:rsidRPr="00F74BA9">
              <w:rPr>
                <w:color w:val="000000"/>
              </w:rPr>
              <w:t>15.</w:t>
            </w:r>
          </w:p>
        </w:tc>
        <w:tc>
          <w:tcPr>
            <w:tcW w:w="7297" w:type="dxa"/>
            <w:tcMar>
              <w:top w:w="100" w:type="dxa"/>
              <w:left w:w="100" w:type="dxa"/>
              <w:bottom w:w="100" w:type="dxa"/>
              <w:right w:w="100" w:type="dxa"/>
            </w:tcMar>
            <w:hideMark/>
          </w:tcPr>
          <w:p w14:paraId="4F24746F" w14:textId="5FE36C4B" w:rsidR="00C83A32" w:rsidRPr="00603B40" w:rsidRDefault="00603B40" w:rsidP="003069B5">
            <w:pPr>
              <w:spacing w:line="240" w:lineRule="auto"/>
              <w:rPr>
                <w:color w:val="000000"/>
              </w:rPr>
            </w:pPr>
            <w:r w:rsidRPr="00603B40">
              <w:rPr>
                <w:color w:val="000000"/>
              </w:rPr>
              <w:t>Letzte Nacht habe ich nicht mehr als 5 Stunden geschlaf</w:t>
            </w:r>
            <w:r>
              <w:rPr>
                <w:color w:val="000000"/>
              </w:rPr>
              <w:t>en</w:t>
            </w:r>
          </w:p>
        </w:tc>
        <w:tc>
          <w:tcPr>
            <w:tcW w:w="850" w:type="dxa"/>
            <w:tcMar>
              <w:top w:w="100" w:type="dxa"/>
              <w:left w:w="100" w:type="dxa"/>
              <w:bottom w:w="100" w:type="dxa"/>
              <w:right w:w="100" w:type="dxa"/>
            </w:tcMar>
            <w:hideMark/>
          </w:tcPr>
          <w:p w14:paraId="4493A1D0"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6EB37A15"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bl>
    <w:p w14:paraId="342B55CD" w14:textId="77777777" w:rsidR="00CE5333" w:rsidRPr="00CE5333" w:rsidRDefault="00CE5333" w:rsidP="00CE5333">
      <w:pPr>
        <w:spacing w:line="276" w:lineRule="auto"/>
      </w:pPr>
    </w:p>
    <w:sectPr w:rsidR="00CE5333" w:rsidRPr="00CE5333">
      <w:headerReference w:type="default" r:id="rId10"/>
      <w:headerReference w:type="first" r:id="rId11"/>
      <w:footerReference w:type="first" r:id="rId12"/>
      <w:pgSz w:w="11906" w:h="16838" w:code="9"/>
      <w:pgMar w:top="1622" w:right="1134" w:bottom="567" w:left="1366" w:header="567"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45F5E" w14:textId="77777777" w:rsidR="00620513" w:rsidRDefault="00620513">
      <w:r>
        <w:separator/>
      </w:r>
    </w:p>
  </w:endnote>
  <w:endnote w:type="continuationSeparator" w:id="0">
    <w:p w14:paraId="4ED5E65B" w14:textId="77777777" w:rsidR="00620513" w:rsidRDefault="00620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U CompatilFact">
    <w:altName w:val="Calibri"/>
    <w:charset w:val="00"/>
    <w:family w:val="auto"/>
    <w:pitch w:val="variable"/>
    <w:sig w:usb0="8000002F" w:usb1="00000042"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Layout w:type="fixed"/>
      <w:tblCellMar>
        <w:left w:w="0" w:type="dxa"/>
        <w:right w:w="0" w:type="dxa"/>
      </w:tblCellMar>
      <w:tblLook w:val="01E0" w:firstRow="1" w:lastRow="1" w:firstColumn="1" w:lastColumn="1" w:noHBand="0" w:noVBand="0"/>
    </w:tblPr>
    <w:tblGrid>
      <w:gridCol w:w="2880"/>
      <w:gridCol w:w="3733"/>
      <w:gridCol w:w="3287"/>
    </w:tblGrid>
    <w:tr w:rsidR="00C95C86" w14:paraId="5C91FA5D" w14:textId="77777777">
      <w:tc>
        <w:tcPr>
          <w:tcW w:w="2880" w:type="dxa"/>
          <w:tcBorders>
            <w:top w:val="single" w:sz="4" w:space="0" w:color="auto"/>
          </w:tcBorders>
        </w:tcPr>
        <w:p w14:paraId="6B8E63A1" w14:textId="77777777" w:rsidR="00C95C86" w:rsidRDefault="00C95C86">
          <w:pPr>
            <w:pStyle w:val="absendertext"/>
            <w:spacing w:before="120" w:line="240" w:lineRule="auto"/>
            <w:rPr>
              <w:spacing w:val="6"/>
              <w:sz w:val="16"/>
              <w:szCs w:val="16"/>
            </w:rPr>
          </w:pPr>
          <w:r>
            <w:rPr>
              <w:spacing w:val="6"/>
              <w:sz w:val="16"/>
              <w:szCs w:val="16"/>
            </w:rPr>
            <w:t>Dienstgebäude</w:t>
          </w:r>
        </w:p>
        <w:p w14:paraId="50911B23" w14:textId="11EF0723" w:rsidR="00C95C86" w:rsidRDefault="00C95C86">
          <w:pPr>
            <w:pStyle w:val="absendertext"/>
            <w:spacing w:line="240" w:lineRule="auto"/>
            <w:rPr>
              <w:spacing w:val="6"/>
              <w:sz w:val="16"/>
              <w:szCs w:val="16"/>
            </w:rPr>
          </w:pPr>
          <w:r>
            <w:rPr>
              <w:spacing w:val="6"/>
              <w:sz w:val="16"/>
              <w:szCs w:val="16"/>
            </w:rPr>
            <w:t>Leopoldstr. 13,</w:t>
          </w:r>
          <w:r w:rsidRPr="001B1646">
            <w:rPr>
              <w:spacing w:val="6"/>
              <w:sz w:val="16"/>
              <w:szCs w:val="16"/>
            </w:rPr>
            <w:t xml:space="preserve"> Zi. </w:t>
          </w:r>
          <w:r>
            <w:rPr>
              <w:spacing w:val="6"/>
              <w:sz w:val="16"/>
              <w:szCs w:val="16"/>
            </w:rPr>
            <w:t>3</w:t>
          </w:r>
          <w:r w:rsidR="00486836">
            <w:rPr>
              <w:spacing w:val="6"/>
              <w:sz w:val="16"/>
              <w:szCs w:val="16"/>
            </w:rPr>
            <w:t>101</w:t>
          </w:r>
        </w:p>
        <w:p w14:paraId="69CAED19" w14:textId="77777777" w:rsidR="00C95C86" w:rsidRDefault="00C95C86">
          <w:pPr>
            <w:pStyle w:val="absendertext"/>
            <w:spacing w:line="240" w:lineRule="auto"/>
            <w:rPr>
              <w:spacing w:val="6"/>
              <w:sz w:val="16"/>
              <w:szCs w:val="16"/>
            </w:rPr>
          </w:pPr>
          <w:r>
            <w:rPr>
              <w:spacing w:val="6"/>
              <w:sz w:val="16"/>
              <w:szCs w:val="16"/>
            </w:rPr>
            <w:t>80802 München</w:t>
          </w:r>
        </w:p>
      </w:tc>
      <w:tc>
        <w:tcPr>
          <w:tcW w:w="3733" w:type="dxa"/>
          <w:tcBorders>
            <w:top w:val="single" w:sz="4" w:space="0" w:color="auto"/>
          </w:tcBorders>
        </w:tcPr>
        <w:p w14:paraId="6223E060" w14:textId="36249809" w:rsidR="00C95C86" w:rsidRDefault="00C95C86">
          <w:pPr>
            <w:pStyle w:val="absendertext"/>
            <w:spacing w:line="240" w:lineRule="auto"/>
            <w:rPr>
              <w:spacing w:val="6"/>
              <w:sz w:val="16"/>
              <w:szCs w:val="16"/>
            </w:rPr>
          </w:pPr>
        </w:p>
      </w:tc>
      <w:tc>
        <w:tcPr>
          <w:tcW w:w="3287" w:type="dxa"/>
          <w:tcBorders>
            <w:top w:val="single" w:sz="4" w:space="0" w:color="auto"/>
          </w:tcBorders>
        </w:tcPr>
        <w:p w14:paraId="658C908A" w14:textId="19F1958C" w:rsidR="00C95C86" w:rsidRDefault="00C95C86">
          <w:pPr>
            <w:pStyle w:val="absendertext"/>
            <w:spacing w:line="240" w:lineRule="auto"/>
            <w:rPr>
              <w:spacing w:val="6"/>
              <w:sz w:val="16"/>
              <w:szCs w:val="16"/>
            </w:rPr>
          </w:pPr>
        </w:p>
      </w:tc>
    </w:tr>
  </w:tbl>
  <w:p w14:paraId="673EA1C4" w14:textId="77777777" w:rsidR="00C95C86" w:rsidRDefault="00C95C86">
    <w:pPr>
      <w:pStyle w:val="absender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DD9B1" w14:textId="77777777" w:rsidR="00620513" w:rsidRDefault="00620513">
      <w:r>
        <w:separator/>
      </w:r>
    </w:p>
  </w:footnote>
  <w:footnote w:type="continuationSeparator" w:id="0">
    <w:p w14:paraId="1243FB60" w14:textId="77777777" w:rsidR="00620513" w:rsidRDefault="006205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12" w:type="dxa"/>
      <w:tblInd w:w="108" w:type="dxa"/>
      <w:tblBorders>
        <w:bottom w:val="single" w:sz="4" w:space="0" w:color="auto"/>
        <w:insideH w:val="single" w:sz="4" w:space="0" w:color="auto"/>
      </w:tblBorders>
      <w:tblLook w:val="01E0" w:firstRow="1" w:lastRow="1" w:firstColumn="1" w:lastColumn="1" w:noHBand="0" w:noVBand="0"/>
    </w:tblPr>
    <w:tblGrid>
      <w:gridCol w:w="7297"/>
      <w:gridCol w:w="2115"/>
    </w:tblGrid>
    <w:tr w:rsidR="00C95C86" w14:paraId="47613B05" w14:textId="77777777">
      <w:tc>
        <w:tcPr>
          <w:tcW w:w="7257" w:type="dxa"/>
          <w:tcBorders>
            <w:bottom w:val="single" w:sz="4" w:space="0" w:color="auto"/>
          </w:tcBorders>
        </w:tcPr>
        <w:p w14:paraId="5C90EFDC" w14:textId="77777777" w:rsidR="00C95C86" w:rsidRDefault="00C95C86" w:rsidP="00010B91">
          <w:pPr>
            <w:pStyle w:val="Header"/>
            <w:tabs>
              <w:tab w:val="clear" w:pos="4536"/>
              <w:tab w:val="clear" w:pos="9072"/>
              <w:tab w:val="left" w:pos="4790"/>
            </w:tabs>
            <w:spacing w:after="120"/>
            <w:rPr>
              <w:b/>
              <w:bCs/>
              <w:caps/>
              <w:sz w:val="14"/>
              <w:szCs w:val="14"/>
            </w:rPr>
          </w:pPr>
          <w:r>
            <w:rPr>
              <w:b/>
              <w:bCs/>
              <w:caps/>
              <w:sz w:val="14"/>
              <w:szCs w:val="14"/>
            </w:rPr>
            <w:t>ludwig-maximilians-universität münchen</w:t>
          </w:r>
        </w:p>
      </w:tc>
      <w:tc>
        <w:tcPr>
          <w:tcW w:w="2103" w:type="dxa"/>
          <w:tcBorders>
            <w:bottom w:val="single" w:sz="4" w:space="0" w:color="auto"/>
          </w:tcBorders>
        </w:tcPr>
        <w:p w14:paraId="3F4EA6C9" w14:textId="405882FE" w:rsidR="00C95C86" w:rsidRDefault="00C95C86" w:rsidP="00010B91">
          <w:pPr>
            <w:pStyle w:val="Header"/>
            <w:spacing w:after="120"/>
            <w:jc w:val="right"/>
            <w:rPr>
              <w:b/>
              <w:bCs/>
              <w:caps/>
              <w:sz w:val="14"/>
              <w:szCs w:val="14"/>
            </w:rPr>
          </w:pPr>
          <w:r>
            <w:rPr>
              <w:b/>
              <w:bCs/>
              <w:caps/>
              <w:sz w:val="14"/>
              <w:szCs w:val="14"/>
            </w:rPr>
            <w:t xml:space="preserve">Seite </w:t>
          </w:r>
          <w:r>
            <w:rPr>
              <w:b/>
              <w:bCs/>
              <w:caps/>
              <w:sz w:val="14"/>
              <w:szCs w:val="14"/>
            </w:rPr>
            <w:fldChar w:fldCharType="begin"/>
          </w:r>
          <w:r>
            <w:rPr>
              <w:b/>
              <w:bCs/>
              <w:caps/>
              <w:sz w:val="14"/>
              <w:szCs w:val="14"/>
            </w:rPr>
            <w:instrText xml:space="preserve"> </w:instrText>
          </w:r>
          <w:r w:rsidR="002F5927">
            <w:rPr>
              <w:b/>
              <w:bCs/>
              <w:caps/>
              <w:sz w:val="14"/>
              <w:szCs w:val="14"/>
            </w:rPr>
            <w:instrText>PAGE</w:instrText>
          </w:r>
          <w:r>
            <w:rPr>
              <w:b/>
              <w:bCs/>
              <w:caps/>
              <w:sz w:val="14"/>
              <w:szCs w:val="14"/>
            </w:rPr>
            <w:instrText xml:space="preserve"> </w:instrText>
          </w:r>
          <w:r>
            <w:rPr>
              <w:b/>
              <w:bCs/>
              <w:caps/>
              <w:sz w:val="14"/>
              <w:szCs w:val="14"/>
            </w:rPr>
            <w:fldChar w:fldCharType="separate"/>
          </w:r>
          <w:r w:rsidR="00532759">
            <w:rPr>
              <w:b/>
              <w:bCs/>
              <w:caps/>
              <w:noProof/>
              <w:sz w:val="14"/>
              <w:szCs w:val="14"/>
            </w:rPr>
            <w:t>5</w:t>
          </w:r>
          <w:r>
            <w:rPr>
              <w:b/>
              <w:bCs/>
              <w:caps/>
              <w:sz w:val="14"/>
              <w:szCs w:val="14"/>
            </w:rPr>
            <w:fldChar w:fldCharType="end"/>
          </w:r>
          <w:r>
            <w:rPr>
              <w:b/>
              <w:bCs/>
              <w:caps/>
              <w:sz w:val="14"/>
              <w:szCs w:val="14"/>
            </w:rPr>
            <w:t xml:space="preserve"> </w:t>
          </w:r>
        </w:p>
      </w:tc>
    </w:tr>
  </w:tbl>
  <w:p w14:paraId="78220C06" w14:textId="77777777" w:rsidR="00C95C86" w:rsidRDefault="00C95C86" w:rsidP="00D35B87">
    <w:pPr>
      <w:pStyle w:val="Header"/>
      <w:rPr>
        <w:b/>
        <w:bCs/>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FDEF" w14:textId="77777777" w:rsidR="00C95C86" w:rsidRDefault="00C95C86">
    <w:pPr>
      <w:framePr w:w="510" w:h="11" w:hRule="exact" w:wrap="auto" w:vAnchor="page" w:hAnchor="page" w:x="1" w:y="5949" w:anchorLock="1"/>
      <w:pBdr>
        <w:top w:val="single" w:sz="6" w:space="4" w:color="000000"/>
      </w:pBdr>
      <w:shd w:val="solid" w:color="FFFFFF" w:fill="FFFFFF"/>
      <w:rPr>
        <w:spacing w:val="0"/>
      </w:rPr>
    </w:pPr>
  </w:p>
  <w:p w14:paraId="5C7F9FE0" w14:textId="77777777" w:rsidR="00C95C86" w:rsidRDefault="00C95C86">
    <w:pPr>
      <w:framePr w:w="510" w:h="11" w:hRule="exact" w:wrap="auto" w:vAnchor="page" w:hAnchor="page" w:x="1" w:y="8421" w:anchorLock="1"/>
      <w:pBdr>
        <w:top w:val="single" w:sz="6" w:space="4" w:color="000000"/>
      </w:pBdr>
      <w:shd w:val="solid" w:color="FFFFFF" w:fill="FFFFFF"/>
      <w:rPr>
        <w:spacing w:val="0"/>
      </w:rPr>
    </w:pPr>
  </w:p>
  <w:p w14:paraId="27253D5A" w14:textId="77777777" w:rsidR="00C95C86" w:rsidRDefault="00C95C86">
    <w:pPr>
      <w:framePr w:w="510" w:h="11" w:hRule="exact" w:wrap="notBeside" w:vAnchor="page" w:hAnchor="page" w:x="1" w:y="11914" w:anchorLock="1"/>
      <w:pBdr>
        <w:top w:val="single" w:sz="6" w:space="4" w:color="000000"/>
      </w:pBdr>
      <w:shd w:val="solid" w:color="FFFFFF" w:fill="FFFFFF"/>
      <w:rPr>
        <w:spacing w:val="0"/>
      </w:rPr>
    </w:pPr>
  </w:p>
  <w:p w14:paraId="5AAF6B87" w14:textId="77777777" w:rsidR="00C95C86" w:rsidRDefault="00A70E57">
    <w:pPr>
      <w:pStyle w:val="Boxentext"/>
      <w:spacing w:before="1800" w:line="240" w:lineRule="auto"/>
      <w:ind w:left="0"/>
      <w:rPr>
        <w:b w:val="0"/>
        <w:bCs w:val="0"/>
        <w:sz w:val="16"/>
        <w:szCs w:val="16"/>
      </w:rPr>
    </w:pPr>
    <w:r>
      <w:rPr>
        <w:noProof/>
        <w:lang w:val="en-GB" w:eastAsia="en-GB"/>
      </w:rPr>
      <mc:AlternateContent>
        <mc:Choice Requires="wps">
          <w:drawing>
            <wp:anchor distT="0" distB="0" distL="114300" distR="114300" simplePos="0" relativeHeight="251658240" behindDoc="1" locked="0" layoutInCell="1" allowOverlap="1" wp14:anchorId="174CF65B" wp14:editId="7E93B894">
              <wp:simplePos x="0" y="0"/>
              <wp:positionH relativeFrom="margin">
                <wp:posOffset>1818005</wp:posOffset>
              </wp:positionH>
              <wp:positionV relativeFrom="page">
                <wp:posOffset>659130</wp:posOffset>
              </wp:positionV>
              <wp:extent cx="2912110" cy="828040"/>
              <wp:effectExtent l="1905"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110" cy="82804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6350">
                            <a:solidFill>
                              <a:srgbClr val="000000"/>
                            </a:solidFill>
                            <a:miter lim="800000"/>
                            <a:headEnd/>
                            <a:tailEnd/>
                          </a14:hiddenLine>
                        </a:ext>
                      </a:extLst>
                    </wps:spPr>
                    <wps:txbx>
                      <w:txbxContent>
                        <w:p w14:paraId="1F1EB53A" w14:textId="77777777" w:rsidR="00C95C86" w:rsidRPr="00AD2519" w:rsidRDefault="00C95C86" w:rsidP="004109BC">
                          <w:pPr>
                            <w:spacing w:line="176" w:lineRule="exact"/>
                            <w:ind w:left="85"/>
                            <w:rPr>
                              <w:b/>
                              <w:bCs/>
                              <w:caps/>
                              <w:sz w:val="14"/>
                              <w:szCs w:val="14"/>
                            </w:rPr>
                          </w:pPr>
                          <w:r w:rsidRPr="00AD2519">
                            <w:rPr>
                              <w:b/>
                              <w:bCs/>
                              <w:caps/>
                              <w:sz w:val="14"/>
                              <w:szCs w:val="14"/>
                            </w:rPr>
                            <w:t>FAkultät für Psychologie und Pädagogik</w:t>
                          </w:r>
                          <w:r w:rsidR="009056E3">
                            <w:rPr>
                              <w:b/>
                              <w:bCs/>
                              <w:caps/>
                              <w:sz w:val="14"/>
                              <w:szCs w:val="14"/>
                            </w:rPr>
                            <w:t xml:space="preserve"> - </w:t>
                          </w:r>
                        </w:p>
                        <w:p w14:paraId="781B3F78" w14:textId="77777777" w:rsidR="00C95C86" w:rsidRDefault="009056E3" w:rsidP="009C3B9C">
                          <w:pPr>
                            <w:spacing w:line="176" w:lineRule="exact"/>
                            <w:ind w:left="85"/>
                            <w:rPr>
                              <w:b/>
                              <w:bCs/>
                              <w:caps/>
                              <w:spacing w:val="0"/>
                              <w:sz w:val="14"/>
                              <w:szCs w:val="14"/>
                            </w:rPr>
                          </w:pPr>
                          <w:r>
                            <w:rPr>
                              <w:b/>
                              <w:bCs/>
                              <w:caps/>
                              <w:sz w:val="14"/>
                              <w:szCs w:val="14"/>
                            </w:rPr>
                            <w:t>ethikkommission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4CF65B" id="_x0000_t202" coordsize="21600,21600" o:spt="202" path="m,l,21600r21600,l21600,xe">
              <v:stroke joinstyle="miter"/>
              <v:path gradientshapeok="t" o:connecttype="rect"/>
            </v:shapetype>
            <v:shape id="Text Box 7" o:spid="_x0000_s1026" type="#_x0000_t202" style="position:absolute;margin-left:143.15pt;margin-top:51.9pt;width:229.3pt;height:65.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" filled="f" stroked="f">
              <v:textbox inset="0,0,0,0">
                <w:txbxContent>
                  <w:p w14:paraId="1F1EB53A" w14:textId="77777777" w:rsidR="00C95C86" w:rsidRPr="00AD2519" w:rsidRDefault="00C95C86" w:rsidP="004109BC">
                    <w:pPr>
                      <w:spacing w:line="176" w:lineRule="exact"/>
                      <w:ind w:left="85"/>
                      <w:rPr>
                        <w:b/>
                        <w:bCs/>
                        <w:caps/>
                        <w:sz w:val="14"/>
                        <w:szCs w:val="14"/>
                      </w:rPr>
                    </w:pPr>
                    <w:r w:rsidRPr="00AD2519">
                      <w:rPr>
                        <w:b/>
                        <w:bCs/>
                        <w:caps/>
                        <w:sz w:val="14"/>
                        <w:szCs w:val="14"/>
                      </w:rPr>
                      <w:t>FAkultät für Psychologie und Pädagogik</w:t>
                    </w:r>
                    <w:r w:rsidR="009056E3">
                      <w:rPr>
                        <w:b/>
                        <w:bCs/>
                        <w:caps/>
                        <w:sz w:val="14"/>
                        <w:szCs w:val="14"/>
                      </w:rPr>
                      <w:t xml:space="preserve"> - </w:t>
                    </w:r>
                  </w:p>
                  <w:p w14:paraId="781B3F78" w14:textId="77777777" w:rsidR="00C95C86" w:rsidRDefault="009056E3" w:rsidP="009C3B9C">
                    <w:pPr>
                      <w:spacing w:line="176" w:lineRule="exact"/>
                      <w:ind w:left="85"/>
                      <w:rPr>
                        <w:b/>
                        <w:bCs/>
                        <w:caps/>
                        <w:spacing w:val="0"/>
                        <w:sz w:val="14"/>
                        <w:szCs w:val="14"/>
                      </w:rPr>
                    </w:pPr>
                    <w:r>
                      <w:rPr>
                        <w:b/>
                        <w:bCs/>
                        <w:caps/>
                        <w:sz w:val="14"/>
                        <w:szCs w:val="14"/>
                      </w:rPr>
                      <w:t>ethikkommission</w:t>
                    </w:r>
                  </w:p>
                </w:txbxContent>
              </v:textbox>
              <w10:wrap anchorx="margin" anchory="page"/>
            </v:shape>
          </w:pict>
        </mc:Fallback>
      </mc:AlternateContent>
    </w:r>
    <w:r>
      <w:rPr>
        <w:noProof/>
        <w:lang w:val="en-GB" w:eastAsia="en-GB"/>
      </w:rPr>
      <w:drawing>
        <wp:anchor distT="0" distB="0" distL="114300" distR="114300" simplePos="0" relativeHeight="251657216" behindDoc="1" locked="0" layoutInCell="1" allowOverlap="1" wp14:anchorId="041CF676" wp14:editId="6627C789">
          <wp:simplePos x="0" y="0"/>
          <wp:positionH relativeFrom="page">
            <wp:posOffset>867410</wp:posOffset>
          </wp:positionH>
          <wp:positionV relativeFrom="page">
            <wp:posOffset>541020</wp:posOffset>
          </wp:positionV>
          <wp:extent cx="6307455" cy="831850"/>
          <wp:effectExtent l="0" t="0" r="0" b="6350"/>
          <wp:wrapNone/>
          <wp:docPr id="15" name="Bild 15" descr="Header_SW_120_Siegel_transparent_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ader_SW_120_Siegel_transparent_m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07455" cy="831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F5491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432199"/>
    <w:multiLevelType w:val="hybridMultilevel"/>
    <w:tmpl w:val="2584BEA4"/>
    <w:lvl w:ilvl="0" w:tplc="56D837DA">
      <w:start w:val="1"/>
      <w:numFmt w:val="bullet"/>
      <w:lvlText w:val="-"/>
      <w:lvlJc w:val="left"/>
      <w:pPr>
        <w:tabs>
          <w:tab w:val="num" w:pos="1065"/>
        </w:tabs>
        <w:ind w:left="1065" w:hanging="705"/>
      </w:pPr>
      <w:rPr>
        <w:rFonts w:ascii="LMU CompatilFact" w:eastAsia="Times New Roman" w:hAnsi="LMU CompatilFact" w:cs="LMU CompatilFact"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224A78"/>
    <w:multiLevelType w:val="multilevel"/>
    <w:tmpl w:val="490EFAD0"/>
    <w:lvl w:ilvl="0">
      <w:start w:val="2"/>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B7B1FB2"/>
    <w:multiLevelType w:val="hybridMultilevel"/>
    <w:tmpl w:val="A720E518"/>
    <w:lvl w:ilvl="0" w:tplc="881E698C">
      <w:start w:val="1"/>
      <w:numFmt w:val="lowerLetter"/>
      <w:lvlText w:val="(%1)"/>
      <w:lvlJc w:val="left"/>
      <w:pPr>
        <w:tabs>
          <w:tab w:val="num" w:pos="660"/>
        </w:tabs>
        <w:ind w:left="660" w:hanging="375"/>
      </w:pPr>
      <w:rPr>
        <w:rFonts w:hint="default"/>
      </w:rPr>
    </w:lvl>
    <w:lvl w:ilvl="1" w:tplc="04070019" w:tentative="1">
      <w:start w:val="1"/>
      <w:numFmt w:val="lowerLetter"/>
      <w:lvlText w:val="%2."/>
      <w:lvlJc w:val="left"/>
      <w:pPr>
        <w:tabs>
          <w:tab w:val="num" w:pos="1365"/>
        </w:tabs>
        <w:ind w:left="1365" w:hanging="360"/>
      </w:pPr>
    </w:lvl>
    <w:lvl w:ilvl="2" w:tplc="0407001B" w:tentative="1">
      <w:start w:val="1"/>
      <w:numFmt w:val="lowerRoman"/>
      <w:lvlText w:val="%3."/>
      <w:lvlJc w:val="right"/>
      <w:pPr>
        <w:tabs>
          <w:tab w:val="num" w:pos="2085"/>
        </w:tabs>
        <w:ind w:left="2085" w:hanging="180"/>
      </w:pPr>
    </w:lvl>
    <w:lvl w:ilvl="3" w:tplc="0407000F" w:tentative="1">
      <w:start w:val="1"/>
      <w:numFmt w:val="decimal"/>
      <w:lvlText w:val="%4."/>
      <w:lvlJc w:val="left"/>
      <w:pPr>
        <w:tabs>
          <w:tab w:val="num" w:pos="2805"/>
        </w:tabs>
        <w:ind w:left="2805" w:hanging="360"/>
      </w:pPr>
    </w:lvl>
    <w:lvl w:ilvl="4" w:tplc="04070019" w:tentative="1">
      <w:start w:val="1"/>
      <w:numFmt w:val="lowerLetter"/>
      <w:lvlText w:val="%5."/>
      <w:lvlJc w:val="left"/>
      <w:pPr>
        <w:tabs>
          <w:tab w:val="num" w:pos="3525"/>
        </w:tabs>
        <w:ind w:left="3525" w:hanging="360"/>
      </w:pPr>
    </w:lvl>
    <w:lvl w:ilvl="5" w:tplc="0407001B" w:tentative="1">
      <w:start w:val="1"/>
      <w:numFmt w:val="lowerRoman"/>
      <w:lvlText w:val="%6."/>
      <w:lvlJc w:val="right"/>
      <w:pPr>
        <w:tabs>
          <w:tab w:val="num" w:pos="4245"/>
        </w:tabs>
        <w:ind w:left="4245" w:hanging="180"/>
      </w:pPr>
    </w:lvl>
    <w:lvl w:ilvl="6" w:tplc="0407000F" w:tentative="1">
      <w:start w:val="1"/>
      <w:numFmt w:val="decimal"/>
      <w:lvlText w:val="%7."/>
      <w:lvlJc w:val="left"/>
      <w:pPr>
        <w:tabs>
          <w:tab w:val="num" w:pos="4965"/>
        </w:tabs>
        <w:ind w:left="4965" w:hanging="360"/>
      </w:pPr>
    </w:lvl>
    <w:lvl w:ilvl="7" w:tplc="04070019" w:tentative="1">
      <w:start w:val="1"/>
      <w:numFmt w:val="lowerLetter"/>
      <w:lvlText w:val="%8."/>
      <w:lvlJc w:val="left"/>
      <w:pPr>
        <w:tabs>
          <w:tab w:val="num" w:pos="5685"/>
        </w:tabs>
        <w:ind w:left="5685" w:hanging="360"/>
      </w:pPr>
    </w:lvl>
    <w:lvl w:ilvl="8" w:tplc="0407001B" w:tentative="1">
      <w:start w:val="1"/>
      <w:numFmt w:val="lowerRoman"/>
      <w:lvlText w:val="%9."/>
      <w:lvlJc w:val="right"/>
      <w:pPr>
        <w:tabs>
          <w:tab w:val="num" w:pos="6405"/>
        </w:tabs>
        <w:ind w:left="6405" w:hanging="180"/>
      </w:pPr>
    </w:lvl>
  </w:abstractNum>
  <w:abstractNum w:abstractNumId="4" w15:restartNumberingAfterBreak="0">
    <w:nsid w:val="13D16A91"/>
    <w:multiLevelType w:val="hybridMultilevel"/>
    <w:tmpl w:val="27E84378"/>
    <w:lvl w:ilvl="0" w:tplc="14AA2366">
      <w:numFmt w:val="bullet"/>
      <w:lvlText w:val="-"/>
      <w:lvlJc w:val="left"/>
      <w:pPr>
        <w:tabs>
          <w:tab w:val="num" w:pos="1065"/>
        </w:tabs>
        <w:ind w:left="1065"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F5081C"/>
    <w:multiLevelType w:val="multilevel"/>
    <w:tmpl w:val="9866ED62"/>
    <w:lvl w:ilvl="0">
      <w:start w:val="6"/>
      <w:numFmt w:val="decimal"/>
      <w:lvlText w:val="%1)"/>
      <w:lvlJc w:val="left"/>
      <w:pPr>
        <w:ind w:left="360" w:hanging="360"/>
      </w:pPr>
      <w:rPr>
        <w:rFonts w:hint="default"/>
      </w:rPr>
    </w:lvl>
    <w:lvl w:ilvl="1">
      <w:start w:val="1"/>
      <w:numFmt w:val="decimal"/>
      <w:isLgl/>
      <w:lvlText w:val="%1.%2"/>
      <w:lvlJc w:val="left"/>
      <w:pPr>
        <w:tabs>
          <w:tab w:val="num" w:pos="570"/>
        </w:tabs>
        <w:ind w:left="570" w:hanging="57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15:restartNumberingAfterBreak="0">
    <w:nsid w:val="201459B2"/>
    <w:multiLevelType w:val="hybridMultilevel"/>
    <w:tmpl w:val="83EEBC66"/>
    <w:lvl w:ilvl="0" w:tplc="3D7C0C34">
      <w:numFmt w:val="bullet"/>
      <w:lvlText w:val="-"/>
      <w:lvlJc w:val="left"/>
      <w:pPr>
        <w:tabs>
          <w:tab w:val="num" w:pos="1065"/>
        </w:tabs>
        <w:ind w:left="1065" w:hanging="705"/>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A26DFE"/>
    <w:multiLevelType w:val="hybridMultilevel"/>
    <w:tmpl w:val="C1BAAD1A"/>
    <w:lvl w:ilvl="0" w:tplc="04070015">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9BC3D25"/>
    <w:multiLevelType w:val="multilevel"/>
    <w:tmpl w:val="4EB4A41E"/>
    <w:lvl w:ilvl="0">
      <w:start w:val="5"/>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4234E10"/>
    <w:multiLevelType w:val="hybridMultilevel"/>
    <w:tmpl w:val="E5B4B6E0"/>
    <w:lvl w:ilvl="0" w:tplc="6D525976">
      <w:start w:val="18"/>
      <w:numFmt w:val="bullet"/>
      <w:lvlText w:val="-"/>
      <w:lvlJc w:val="left"/>
      <w:pPr>
        <w:tabs>
          <w:tab w:val="num" w:pos="1080"/>
        </w:tabs>
        <w:ind w:left="1080" w:hanging="360"/>
      </w:pPr>
      <w:rPr>
        <w:rFonts w:ascii="Arial" w:eastAsia="Times New Roman" w:hAnsi="Arial" w:cs="Arial" w:hint="default"/>
      </w:rPr>
    </w:lvl>
    <w:lvl w:ilvl="1" w:tplc="04070003" w:tentative="1">
      <w:start w:val="1"/>
      <w:numFmt w:val="bullet"/>
      <w:lvlText w:val="o"/>
      <w:lvlJc w:val="left"/>
      <w:pPr>
        <w:tabs>
          <w:tab w:val="num" w:pos="750"/>
        </w:tabs>
        <w:ind w:left="750" w:hanging="360"/>
      </w:pPr>
      <w:rPr>
        <w:rFonts w:ascii="Courier New" w:hAnsi="Courier New" w:cs="Courier New" w:hint="default"/>
      </w:rPr>
    </w:lvl>
    <w:lvl w:ilvl="2" w:tplc="04070005" w:tentative="1">
      <w:start w:val="1"/>
      <w:numFmt w:val="bullet"/>
      <w:lvlText w:val=""/>
      <w:lvlJc w:val="left"/>
      <w:pPr>
        <w:tabs>
          <w:tab w:val="num" w:pos="1470"/>
        </w:tabs>
        <w:ind w:left="1470" w:hanging="360"/>
      </w:pPr>
      <w:rPr>
        <w:rFonts w:ascii="Wingdings" w:hAnsi="Wingdings" w:hint="default"/>
      </w:rPr>
    </w:lvl>
    <w:lvl w:ilvl="3" w:tplc="04070001" w:tentative="1">
      <w:start w:val="1"/>
      <w:numFmt w:val="bullet"/>
      <w:lvlText w:val=""/>
      <w:lvlJc w:val="left"/>
      <w:pPr>
        <w:tabs>
          <w:tab w:val="num" w:pos="2190"/>
        </w:tabs>
        <w:ind w:left="2190" w:hanging="360"/>
      </w:pPr>
      <w:rPr>
        <w:rFonts w:ascii="Symbol" w:hAnsi="Symbol" w:hint="default"/>
      </w:rPr>
    </w:lvl>
    <w:lvl w:ilvl="4" w:tplc="04070003" w:tentative="1">
      <w:start w:val="1"/>
      <w:numFmt w:val="bullet"/>
      <w:lvlText w:val="o"/>
      <w:lvlJc w:val="left"/>
      <w:pPr>
        <w:tabs>
          <w:tab w:val="num" w:pos="2910"/>
        </w:tabs>
        <w:ind w:left="2910" w:hanging="360"/>
      </w:pPr>
      <w:rPr>
        <w:rFonts w:ascii="Courier New" w:hAnsi="Courier New" w:cs="Courier New" w:hint="default"/>
      </w:rPr>
    </w:lvl>
    <w:lvl w:ilvl="5" w:tplc="04070005" w:tentative="1">
      <w:start w:val="1"/>
      <w:numFmt w:val="bullet"/>
      <w:lvlText w:val=""/>
      <w:lvlJc w:val="left"/>
      <w:pPr>
        <w:tabs>
          <w:tab w:val="num" w:pos="3630"/>
        </w:tabs>
        <w:ind w:left="3630" w:hanging="360"/>
      </w:pPr>
      <w:rPr>
        <w:rFonts w:ascii="Wingdings" w:hAnsi="Wingdings" w:hint="default"/>
      </w:rPr>
    </w:lvl>
    <w:lvl w:ilvl="6" w:tplc="04070001" w:tentative="1">
      <w:start w:val="1"/>
      <w:numFmt w:val="bullet"/>
      <w:lvlText w:val=""/>
      <w:lvlJc w:val="left"/>
      <w:pPr>
        <w:tabs>
          <w:tab w:val="num" w:pos="4350"/>
        </w:tabs>
        <w:ind w:left="4350" w:hanging="360"/>
      </w:pPr>
      <w:rPr>
        <w:rFonts w:ascii="Symbol" w:hAnsi="Symbol" w:hint="default"/>
      </w:rPr>
    </w:lvl>
    <w:lvl w:ilvl="7" w:tplc="04070003" w:tentative="1">
      <w:start w:val="1"/>
      <w:numFmt w:val="bullet"/>
      <w:lvlText w:val="o"/>
      <w:lvlJc w:val="left"/>
      <w:pPr>
        <w:tabs>
          <w:tab w:val="num" w:pos="5070"/>
        </w:tabs>
        <w:ind w:left="5070" w:hanging="360"/>
      </w:pPr>
      <w:rPr>
        <w:rFonts w:ascii="Courier New" w:hAnsi="Courier New" w:cs="Courier New" w:hint="default"/>
      </w:rPr>
    </w:lvl>
    <w:lvl w:ilvl="8" w:tplc="04070005" w:tentative="1">
      <w:start w:val="1"/>
      <w:numFmt w:val="bullet"/>
      <w:lvlText w:val=""/>
      <w:lvlJc w:val="left"/>
      <w:pPr>
        <w:tabs>
          <w:tab w:val="num" w:pos="5790"/>
        </w:tabs>
        <w:ind w:left="5790" w:hanging="360"/>
      </w:pPr>
      <w:rPr>
        <w:rFonts w:ascii="Wingdings" w:hAnsi="Wingdings" w:hint="default"/>
      </w:rPr>
    </w:lvl>
  </w:abstractNum>
  <w:abstractNum w:abstractNumId="10" w15:restartNumberingAfterBreak="0">
    <w:nsid w:val="481B7B7E"/>
    <w:multiLevelType w:val="hybridMultilevel"/>
    <w:tmpl w:val="A9B8A4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A0E496D"/>
    <w:multiLevelType w:val="hybridMultilevel"/>
    <w:tmpl w:val="3B9401EC"/>
    <w:lvl w:ilvl="0" w:tplc="14AA236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DE93955"/>
    <w:multiLevelType w:val="hybridMultilevel"/>
    <w:tmpl w:val="806E93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C795037"/>
    <w:multiLevelType w:val="hybridMultilevel"/>
    <w:tmpl w:val="E400859A"/>
    <w:lvl w:ilvl="0" w:tplc="04070011">
      <w:start w:val="3"/>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6"/>
  </w:num>
  <w:num w:numId="2">
    <w:abstractNumId w:val="1"/>
  </w:num>
  <w:num w:numId="3">
    <w:abstractNumId w:val="4"/>
  </w:num>
  <w:num w:numId="4">
    <w:abstractNumId w:val="9"/>
  </w:num>
  <w:num w:numId="5">
    <w:abstractNumId w:val="2"/>
  </w:num>
  <w:num w:numId="6">
    <w:abstractNumId w:val="5"/>
  </w:num>
  <w:num w:numId="7">
    <w:abstractNumId w:val="3"/>
  </w:num>
  <w:num w:numId="8">
    <w:abstractNumId w:val="8"/>
  </w:num>
  <w:num w:numId="9">
    <w:abstractNumId w:val="0"/>
  </w:num>
  <w:num w:numId="10">
    <w:abstractNumId w:val="7"/>
  </w:num>
  <w:num w:numId="11">
    <w:abstractNumId w:val="13"/>
  </w:num>
  <w:num w:numId="12">
    <w:abstractNumId w:val="1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C0A"/>
    <w:rsid w:val="000012A8"/>
    <w:rsid w:val="000015B1"/>
    <w:rsid w:val="00006130"/>
    <w:rsid w:val="00010B91"/>
    <w:rsid w:val="0001147E"/>
    <w:rsid w:val="00012E26"/>
    <w:rsid w:val="00014C29"/>
    <w:rsid w:val="000156DB"/>
    <w:rsid w:val="000209AA"/>
    <w:rsid w:val="00023BDE"/>
    <w:rsid w:val="00025E69"/>
    <w:rsid w:val="00027E8E"/>
    <w:rsid w:val="000304FA"/>
    <w:rsid w:val="00031793"/>
    <w:rsid w:val="0003366B"/>
    <w:rsid w:val="000341EF"/>
    <w:rsid w:val="00035A41"/>
    <w:rsid w:val="00041B9B"/>
    <w:rsid w:val="000460E8"/>
    <w:rsid w:val="00046C08"/>
    <w:rsid w:val="00050DEC"/>
    <w:rsid w:val="00053189"/>
    <w:rsid w:val="000562E3"/>
    <w:rsid w:val="0005689F"/>
    <w:rsid w:val="00057BBE"/>
    <w:rsid w:val="00062B5A"/>
    <w:rsid w:val="000652DE"/>
    <w:rsid w:val="00065C91"/>
    <w:rsid w:val="00071523"/>
    <w:rsid w:val="00071CC2"/>
    <w:rsid w:val="00080765"/>
    <w:rsid w:val="00083135"/>
    <w:rsid w:val="000836D1"/>
    <w:rsid w:val="00084EE3"/>
    <w:rsid w:val="000942D7"/>
    <w:rsid w:val="0009541E"/>
    <w:rsid w:val="000A2605"/>
    <w:rsid w:val="000A3450"/>
    <w:rsid w:val="000A5416"/>
    <w:rsid w:val="000B2B67"/>
    <w:rsid w:val="000B2DFA"/>
    <w:rsid w:val="000B38ED"/>
    <w:rsid w:val="000B5900"/>
    <w:rsid w:val="000B6284"/>
    <w:rsid w:val="000B714C"/>
    <w:rsid w:val="000B73A9"/>
    <w:rsid w:val="000C05C1"/>
    <w:rsid w:val="000C2257"/>
    <w:rsid w:val="000C2508"/>
    <w:rsid w:val="000C728F"/>
    <w:rsid w:val="000C7BB5"/>
    <w:rsid w:val="000D4149"/>
    <w:rsid w:val="000D4CA2"/>
    <w:rsid w:val="000E17C7"/>
    <w:rsid w:val="000E18AD"/>
    <w:rsid w:val="000E34BD"/>
    <w:rsid w:val="000E3D48"/>
    <w:rsid w:val="000E6C36"/>
    <w:rsid w:val="000F64C6"/>
    <w:rsid w:val="000F710C"/>
    <w:rsid w:val="00102DA9"/>
    <w:rsid w:val="00106EF6"/>
    <w:rsid w:val="00110808"/>
    <w:rsid w:val="0011508E"/>
    <w:rsid w:val="0011520C"/>
    <w:rsid w:val="001153C1"/>
    <w:rsid w:val="00115EEE"/>
    <w:rsid w:val="001209AB"/>
    <w:rsid w:val="00120CC0"/>
    <w:rsid w:val="0012256F"/>
    <w:rsid w:val="00124232"/>
    <w:rsid w:val="00124C4A"/>
    <w:rsid w:val="00133D03"/>
    <w:rsid w:val="00134475"/>
    <w:rsid w:val="00140E13"/>
    <w:rsid w:val="00141313"/>
    <w:rsid w:val="00144A92"/>
    <w:rsid w:val="001459AA"/>
    <w:rsid w:val="001523FC"/>
    <w:rsid w:val="00155E9B"/>
    <w:rsid w:val="0015704D"/>
    <w:rsid w:val="00164796"/>
    <w:rsid w:val="00173B88"/>
    <w:rsid w:val="00173BE0"/>
    <w:rsid w:val="001762FC"/>
    <w:rsid w:val="00180668"/>
    <w:rsid w:val="00182127"/>
    <w:rsid w:val="0018317C"/>
    <w:rsid w:val="001833BE"/>
    <w:rsid w:val="001845C1"/>
    <w:rsid w:val="001850D5"/>
    <w:rsid w:val="00185ABD"/>
    <w:rsid w:val="00190B7C"/>
    <w:rsid w:val="00190E9B"/>
    <w:rsid w:val="0019546A"/>
    <w:rsid w:val="001968C1"/>
    <w:rsid w:val="00196E77"/>
    <w:rsid w:val="001A0578"/>
    <w:rsid w:val="001A4CC8"/>
    <w:rsid w:val="001A4CDD"/>
    <w:rsid w:val="001A7025"/>
    <w:rsid w:val="001B0DB0"/>
    <w:rsid w:val="001B1646"/>
    <w:rsid w:val="001B2ACA"/>
    <w:rsid w:val="001B764E"/>
    <w:rsid w:val="001C0EFB"/>
    <w:rsid w:val="001C22C8"/>
    <w:rsid w:val="001C27BB"/>
    <w:rsid w:val="001C3D6C"/>
    <w:rsid w:val="001C4561"/>
    <w:rsid w:val="001C57CC"/>
    <w:rsid w:val="001C5E29"/>
    <w:rsid w:val="001C65F8"/>
    <w:rsid w:val="001C6882"/>
    <w:rsid w:val="001D3791"/>
    <w:rsid w:val="001D735D"/>
    <w:rsid w:val="001D7D38"/>
    <w:rsid w:val="001E3937"/>
    <w:rsid w:val="001F04CB"/>
    <w:rsid w:val="001F15B9"/>
    <w:rsid w:val="001F15CF"/>
    <w:rsid w:val="001F413D"/>
    <w:rsid w:val="00205C4E"/>
    <w:rsid w:val="0020624B"/>
    <w:rsid w:val="0021004E"/>
    <w:rsid w:val="00213103"/>
    <w:rsid w:val="002132E5"/>
    <w:rsid w:val="00214CAF"/>
    <w:rsid w:val="00217238"/>
    <w:rsid w:val="00217F23"/>
    <w:rsid w:val="00222B62"/>
    <w:rsid w:val="002238AD"/>
    <w:rsid w:val="00224B56"/>
    <w:rsid w:val="00224F67"/>
    <w:rsid w:val="00236B56"/>
    <w:rsid w:val="0024184F"/>
    <w:rsid w:val="0024470A"/>
    <w:rsid w:val="00246604"/>
    <w:rsid w:val="00247B2A"/>
    <w:rsid w:val="00251FFB"/>
    <w:rsid w:val="00252389"/>
    <w:rsid w:val="00263451"/>
    <w:rsid w:val="00270D3B"/>
    <w:rsid w:val="00273AF5"/>
    <w:rsid w:val="00277A27"/>
    <w:rsid w:val="00287A07"/>
    <w:rsid w:val="00290594"/>
    <w:rsid w:val="002935C7"/>
    <w:rsid w:val="00293F23"/>
    <w:rsid w:val="0029743A"/>
    <w:rsid w:val="002A33D7"/>
    <w:rsid w:val="002A43BD"/>
    <w:rsid w:val="002A4702"/>
    <w:rsid w:val="002B24D3"/>
    <w:rsid w:val="002B7B74"/>
    <w:rsid w:val="002C0648"/>
    <w:rsid w:val="002C0760"/>
    <w:rsid w:val="002C7595"/>
    <w:rsid w:val="002C7672"/>
    <w:rsid w:val="002D13B2"/>
    <w:rsid w:val="002D3254"/>
    <w:rsid w:val="002D4E6E"/>
    <w:rsid w:val="002D59B3"/>
    <w:rsid w:val="002D6033"/>
    <w:rsid w:val="002D6F3D"/>
    <w:rsid w:val="002D7D5D"/>
    <w:rsid w:val="002E02AC"/>
    <w:rsid w:val="002E363C"/>
    <w:rsid w:val="002E551C"/>
    <w:rsid w:val="002E5F18"/>
    <w:rsid w:val="002E7F1D"/>
    <w:rsid w:val="002F1B1A"/>
    <w:rsid w:val="002F4A48"/>
    <w:rsid w:val="002F5927"/>
    <w:rsid w:val="002F6B3B"/>
    <w:rsid w:val="003004F6"/>
    <w:rsid w:val="00301CEB"/>
    <w:rsid w:val="00301D88"/>
    <w:rsid w:val="00303F7E"/>
    <w:rsid w:val="00305472"/>
    <w:rsid w:val="003114C3"/>
    <w:rsid w:val="00312F55"/>
    <w:rsid w:val="00314E0A"/>
    <w:rsid w:val="00316823"/>
    <w:rsid w:val="00316938"/>
    <w:rsid w:val="003211D3"/>
    <w:rsid w:val="00324115"/>
    <w:rsid w:val="00324EC5"/>
    <w:rsid w:val="00325994"/>
    <w:rsid w:val="003263F0"/>
    <w:rsid w:val="00326FA2"/>
    <w:rsid w:val="00327E0A"/>
    <w:rsid w:val="00330DF5"/>
    <w:rsid w:val="00333058"/>
    <w:rsid w:val="00337480"/>
    <w:rsid w:val="00340B24"/>
    <w:rsid w:val="0034185A"/>
    <w:rsid w:val="00343C9B"/>
    <w:rsid w:val="0034502D"/>
    <w:rsid w:val="00350CB8"/>
    <w:rsid w:val="003519A9"/>
    <w:rsid w:val="00355E6C"/>
    <w:rsid w:val="00362D04"/>
    <w:rsid w:val="00367E27"/>
    <w:rsid w:val="0037168D"/>
    <w:rsid w:val="00371F8D"/>
    <w:rsid w:val="003732D0"/>
    <w:rsid w:val="00380035"/>
    <w:rsid w:val="00380E96"/>
    <w:rsid w:val="0038607F"/>
    <w:rsid w:val="003908E8"/>
    <w:rsid w:val="00394265"/>
    <w:rsid w:val="0039680E"/>
    <w:rsid w:val="003A0CD1"/>
    <w:rsid w:val="003A459B"/>
    <w:rsid w:val="003A60EC"/>
    <w:rsid w:val="003A65F1"/>
    <w:rsid w:val="003B1A6E"/>
    <w:rsid w:val="003B2E45"/>
    <w:rsid w:val="003B3928"/>
    <w:rsid w:val="003B431D"/>
    <w:rsid w:val="003C7BC9"/>
    <w:rsid w:val="003D0871"/>
    <w:rsid w:val="003D627F"/>
    <w:rsid w:val="003D65B2"/>
    <w:rsid w:val="003E1B0C"/>
    <w:rsid w:val="003E22F9"/>
    <w:rsid w:val="003E4AC3"/>
    <w:rsid w:val="003E4B9F"/>
    <w:rsid w:val="003E525A"/>
    <w:rsid w:val="003F1006"/>
    <w:rsid w:val="003F164A"/>
    <w:rsid w:val="003F184B"/>
    <w:rsid w:val="003F22E6"/>
    <w:rsid w:val="003F3D75"/>
    <w:rsid w:val="003F4617"/>
    <w:rsid w:val="003F4618"/>
    <w:rsid w:val="003F5ED3"/>
    <w:rsid w:val="00400977"/>
    <w:rsid w:val="00406291"/>
    <w:rsid w:val="004068E1"/>
    <w:rsid w:val="004106E3"/>
    <w:rsid w:val="004109BC"/>
    <w:rsid w:val="004136BE"/>
    <w:rsid w:val="00415F1A"/>
    <w:rsid w:val="00421408"/>
    <w:rsid w:val="004214B5"/>
    <w:rsid w:val="00424250"/>
    <w:rsid w:val="00427CBD"/>
    <w:rsid w:val="0043586A"/>
    <w:rsid w:val="00437DC0"/>
    <w:rsid w:val="004400F3"/>
    <w:rsid w:val="00441963"/>
    <w:rsid w:val="00442505"/>
    <w:rsid w:val="004430C0"/>
    <w:rsid w:val="00445617"/>
    <w:rsid w:val="00450F75"/>
    <w:rsid w:val="00451DE2"/>
    <w:rsid w:val="00452844"/>
    <w:rsid w:val="00457987"/>
    <w:rsid w:val="00457CBC"/>
    <w:rsid w:val="00457D88"/>
    <w:rsid w:val="0046134E"/>
    <w:rsid w:val="00462EBE"/>
    <w:rsid w:val="00463357"/>
    <w:rsid w:val="004636DB"/>
    <w:rsid w:val="0046396A"/>
    <w:rsid w:val="00463ACB"/>
    <w:rsid w:val="00463B8F"/>
    <w:rsid w:val="004715E0"/>
    <w:rsid w:val="0047250B"/>
    <w:rsid w:val="004727C2"/>
    <w:rsid w:val="00472CBB"/>
    <w:rsid w:val="00476F98"/>
    <w:rsid w:val="00480D34"/>
    <w:rsid w:val="004828E4"/>
    <w:rsid w:val="00484AD4"/>
    <w:rsid w:val="00485987"/>
    <w:rsid w:val="00486836"/>
    <w:rsid w:val="00490ACD"/>
    <w:rsid w:val="00493628"/>
    <w:rsid w:val="00494352"/>
    <w:rsid w:val="004945D0"/>
    <w:rsid w:val="0049643C"/>
    <w:rsid w:val="004A22CF"/>
    <w:rsid w:val="004A27BC"/>
    <w:rsid w:val="004A3A87"/>
    <w:rsid w:val="004A7060"/>
    <w:rsid w:val="004B3AFF"/>
    <w:rsid w:val="004B6F66"/>
    <w:rsid w:val="004C032B"/>
    <w:rsid w:val="004C2ABD"/>
    <w:rsid w:val="004C307C"/>
    <w:rsid w:val="004C59B6"/>
    <w:rsid w:val="004C6766"/>
    <w:rsid w:val="004D1F16"/>
    <w:rsid w:val="004D280F"/>
    <w:rsid w:val="004D2F1C"/>
    <w:rsid w:val="004D40A8"/>
    <w:rsid w:val="004E5A66"/>
    <w:rsid w:val="004E6027"/>
    <w:rsid w:val="004E7170"/>
    <w:rsid w:val="004E7717"/>
    <w:rsid w:val="004F02F5"/>
    <w:rsid w:val="004F0BE8"/>
    <w:rsid w:val="004F238A"/>
    <w:rsid w:val="004F29C0"/>
    <w:rsid w:val="004F3465"/>
    <w:rsid w:val="004F3BB5"/>
    <w:rsid w:val="004F460C"/>
    <w:rsid w:val="004F7B23"/>
    <w:rsid w:val="00501A07"/>
    <w:rsid w:val="0050553D"/>
    <w:rsid w:val="0050604E"/>
    <w:rsid w:val="005060BF"/>
    <w:rsid w:val="005136E2"/>
    <w:rsid w:val="0051393C"/>
    <w:rsid w:val="00514D0D"/>
    <w:rsid w:val="0051518A"/>
    <w:rsid w:val="005249E0"/>
    <w:rsid w:val="00524DBA"/>
    <w:rsid w:val="0052724E"/>
    <w:rsid w:val="00532759"/>
    <w:rsid w:val="00533FD5"/>
    <w:rsid w:val="00534ABC"/>
    <w:rsid w:val="00543885"/>
    <w:rsid w:val="00545013"/>
    <w:rsid w:val="00545111"/>
    <w:rsid w:val="0054628F"/>
    <w:rsid w:val="00550023"/>
    <w:rsid w:val="0055381E"/>
    <w:rsid w:val="00555F7F"/>
    <w:rsid w:val="0055635B"/>
    <w:rsid w:val="00556AB6"/>
    <w:rsid w:val="00561D57"/>
    <w:rsid w:val="00566365"/>
    <w:rsid w:val="00566D40"/>
    <w:rsid w:val="00567322"/>
    <w:rsid w:val="005704D3"/>
    <w:rsid w:val="00570D6E"/>
    <w:rsid w:val="00570E53"/>
    <w:rsid w:val="00572DFA"/>
    <w:rsid w:val="005731B7"/>
    <w:rsid w:val="005778FD"/>
    <w:rsid w:val="00581C5B"/>
    <w:rsid w:val="00583AEC"/>
    <w:rsid w:val="0058447E"/>
    <w:rsid w:val="00584507"/>
    <w:rsid w:val="00584533"/>
    <w:rsid w:val="005952B1"/>
    <w:rsid w:val="00595898"/>
    <w:rsid w:val="005A1207"/>
    <w:rsid w:val="005A1868"/>
    <w:rsid w:val="005A1C0A"/>
    <w:rsid w:val="005A216E"/>
    <w:rsid w:val="005A3D13"/>
    <w:rsid w:val="005A4A0F"/>
    <w:rsid w:val="005B3650"/>
    <w:rsid w:val="005B4827"/>
    <w:rsid w:val="005B482D"/>
    <w:rsid w:val="005C0914"/>
    <w:rsid w:val="005C0EAC"/>
    <w:rsid w:val="005C665B"/>
    <w:rsid w:val="005C721D"/>
    <w:rsid w:val="005D1DDE"/>
    <w:rsid w:val="005D3C06"/>
    <w:rsid w:val="005D410F"/>
    <w:rsid w:val="005D620F"/>
    <w:rsid w:val="005D6E24"/>
    <w:rsid w:val="005E1438"/>
    <w:rsid w:val="005E666D"/>
    <w:rsid w:val="005E7AB1"/>
    <w:rsid w:val="005F06E7"/>
    <w:rsid w:val="005F1251"/>
    <w:rsid w:val="005F241E"/>
    <w:rsid w:val="005F2E9D"/>
    <w:rsid w:val="005F38E9"/>
    <w:rsid w:val="005F4447"/>
    <w:rsid w:val="005F5793"/>
    <w:rsid w:val="00602166"/>
    <w:rsid w:val="00603B40"/>
    <w:rsid w:val="00604E6D"/>
    <w:rsid w:val="0061055A"/>
    <w:rsid w:val="00610B77"/>
    <w:rsid w:val="00611FEA"/>
    <w:rsid w:val="00612136"/>
    <w:rsid w:val="00613558"/>
    <w:rsid w:val="00613FF5"/>
    <w:rsid w:val="00615792"/>
    <w:rsid w:val="0061698E"/>
    <w:rsid w:val="00620513"/>
    <w:rsid w:val="006232AB"/>
    <w:rsid w:val="006256AF"/>
    <w:rsid w:val="00626F64"/>
    <w:rsid w:val="00627AAD"/>
    <w:rsid w:val="006306C7"/>
    <w:rsid w:val="00631442"/>
    <w:rsid w:val="006322EA"/>
    <w:rsid w:val="00633151"/>
    <w:rsid w:val="00636E3C"/>
    <w:rsid w:val="00640646"/>
    <w:rsid w:val="006425A2"/>
    <w:rsid w:val="00644852"/>
    <w:rsid w:val="006462EC"/>
    <w:rsid w:val="006470BE"/>
    <w:rsid w:val="006518E4"/>
    <w:rsid w:val="0065369E"/>
    <w:rsid w:val="0065674A"/>
    <w:rsid w:val="006602CB"/>
    <w:rsid w:val="0066253B"/>
    <w:rsid w:val="00663ACA"/>
    <w:rsid w:val="00664627"/>
    <w:rsid w:val="00675499"/>
    <w:rsid w:val="00676378"/>
    <w:rsid w:val="00680E33"/>
    <w:rsid w:val="006811B2"/>
    <w:rsid w:val="00681D7D"/>
    <w:rsid w:val="00683DDD"/>
    <w:rsid w:val="006871DD"/>
    <w:rsid w:val="00694286"/>
    <w:rsid w:val="00696FB0"/>
    <w:rsid w:val="006A2BF5"/>
    <w:rsid w:val="006A3F2B"/>
    <w:rsid w:val="006A50D7"/>
    <w:rsid w:val="006A5863"/>
    <w:rsid w:val="006B1147"/>
    <w:rsid w:val="006B2ED7"/>
    <w:rsid w:val="006B36CE"/>
    <w:rsid w:val="006B3844"/>
    <w:rsid w:val="006B4EB3"/>
    <w:rsid w:val="006B7FAB"/>
    <w:rsid w:val="006C2762"/>
    <w:rsid w:val="006C385C"/>
    <w:rsid w:val="006C46AF"/>
    <w:rsid w:val="006C6EAB"/>
    <w:rsid w:val="006C73B1"/>
    <w:rsid w:val="006D6F1B"/>
    <w:rsid w:val="006E32E2"/>
    <w:rsid w:val="006E4E1F"/>
    <w:rsid w:val="006E7338"/>
    <w:rsid w:val="006F01FA"/>
    <w:rsid w:val="006F09C0"/>
    <w:rsid w:val="006F179C"/>
    <w:rsid w:val="006F2274"/>
    <w:rsid w:val="006F4836"/>
    <w:rsid w:val="00700651"/>
    <w:rsid w:val="00700D6E"/>
    <w:rsid w:val="0070101E"/>
    <w:rsid w:val="007024E0"/>
    <w:rsid w:val="00705CA1"/>
    <w:rsid w:val="00712AD1"/>
    <w:rsid w:val="007147DC"/>
    <w:rsid w:val="00717F9F"/>
    <w:rsid w:val="007205B9"/>
    <w:rsid w:val="00721607"/>
    <w:rsid w:val="007268F9"/>
    <w:rsid w:val="00730152"/>
    <w:rsid w:val="00731EEE"/>
    <w:rsid w:val="00734A57"/>
    <w:rsid w:val="0073522A"/>
    <w:rsid w:val="007364C0"/>
    <w:rsid w:val="007373FA"/>
    <w:rsid w:val="00741269"/>
    <w:rsid w:val="007506C1"/>
    <w:rsid w:val="00751A11"/>
    <w:rsid w:val="007552DA"/>
    <w:rsid w:val="00755740"/>
    <w:rsid w:val="00757DC0"/>
    <w:rsid w:val="00760BE9"/>
    <w:rsid w:val="00763F28"/>
    <w:rsid w:val="00764F32"/>
    <w:rsid w:val="00765815"/>
    <w:rsid w:val="007810FF"/>
    <w:rsid w:val="007821B5"/>
    <w:rsid w:val="0078223B"/>
    <w:rsid w:val="00783D58"/>
    <w:rsid w:val="0078409C"/>
    <w:rsid w:val="007903AF"/>
    <w:rsid w:val="00790F77"/>
    <w:rsid w:val="007944E2"/>
    <w:rsid w:val="007A24E1"/>
    <w:rsid w:val="007A6656"/>
    <w:rsid w:val="007B00EA"/>
    <w:rsid w:val="007B3621"/>
    <w:rsid w:val="007B4108"/>
    <w:rsid w:val="007C0EE7"/>
    <w:rsid w:val="007C6EF8"/>
    <w:rsid w:val="007D5852"/>
    <w:rsid w:val="007D63BB"/>
    <w:rsid w:val="007D6B66"/>
    <w:rsid w:val="007D722B"/>
    <w:rsid w:val="007E0FF8"/>
    <w:rsid w:val="007E2C4C"/>
    <w:rsid w:val="007E4BBC"/>
    <w:rsid w:val="007E4EBD"/>
    <w:rsid w:val="007E64F8"/>
    <w:rsid w:val="007E7435"/>
    <w:rsid w:val="007F0F12"/>
    <w:rsid w:val="007F110F"/>
    <w:rsid w:val="007F14F5"/>
    <w:rsid w:val="007F45E7"/>
    <w:rsid w:val="007F5A4D"/>
    <w:rsid w:val="007F6233"/>
    <w:rsid w:val="0080160B"/>
    <w:rsid w:val="00802E5D"/>
    <w:rsid w:val="00803870"/>
    <w:rsid w:val="0080418C"/>
    <w:rsid w:val="00804302"/>
    <w:rsid w:val="00804BBF"/>
    <w:rsid w:val="00805FDD"/>
    <w:rsid w:val="008101DF"/>
    <w:rsid w:val="00811805"/>
    <w:rsid w:val="00815136"/>
    <w:rsid w:val="00816859"/>
    <w:rsid w:val="00816EB2"/>
    <w:rsid w:val="00817BF8"/>
    <w:rsid w:val="00820FEE"/>
    <w:rsid w:val="00826D64"/>
    <w:rsid w:val="008307F0"/>
    <w:rsid w:val="00831A90"/>
    <w:rsid w:val="00833055"/>
    <w:rsid w:val="00833B23"/>
    <w:rsid w:val="0083457B"/>
    <w:rsid w:val="00836A64"/>
    <w:rsid w:val="008438E4"/>
    <w:rsid w:val="00845960"/>
    <w:rsid w:val="008473AC"/>
    <w:rsid w:val="00847466"/>
    <w:rsid w:val="0085183C"/>
    <w:rsid w:val="00851B59"/>
    <w:rsid w:val="00857B85"/>
    <w:rsid w:val="008626F8"/>
    <w:rsid w:val="00862879"/>
    <w:rsid w:val="00862BA8"/>
    <w:rsid w:val="00862FE4"/>
    <w:rsid w:val="00863FC4"/>
    <w:rsid w:val="0087112D"/>
    <w:rsid w:val="00871829"/>
    <w:rsid w:val="00872DD6"/>
    <w:rsid w:val="008750D3"/>
    <w:rsid w:val="00875AE5"/>
    <w:rsid w:val="00875E60"/>
    <w:rsid w:val="00876130"/>
    <w:rsid w:val="0087645C"/>
    <w:rsid w:val="00877BD4"/>
    <w:rsid w:val="008803DC"/>
    <w:rsid w:val="00880830"/>
    <w:rsid w:val="008812BF"/>
    <w:rsid w:val="00885489"/>
    <w:rsid w:val="0088553B"/>
    <w:rsid w:val="008868BD"/>
    <w:rsid w:val="00890E6C"/>
    <w:rsid w:val="0089258E"/>
    <w:rsid w:val="0089358E"/>
    <w:rsid w:val="0089599F"/>
    <w:rsid w:val="008A11CD"/>
    <w:rsid w:val="008A2100"/>
    <w:rsid w:val="008A2DBB"/>
    <w:rsid w:val="008A312B"/>
    <w:rsid w:val="008A3C50"/>
    <w:rsid w:val="008A4545"/>
    <w:rsid w:val="008B32D9"/>
    <w:rsid w:val="008B4B45"/>
    <w:rsid w:val="008B504D"/>
    <w:rsid w:val="008C0E75"/>
    <w:rsid w:val="008C5463"/>
    <w:rsid w:val="008C5FDE"/>
    <w:rsid w:val="008D7DF0"/>
    <w:rsid w:val="008E065F"/>
    <w:rsid w:val="008E14A6"/>
    <w:rsid w:val="008E3AB3"/>
    <w:rsid w:val="008F3311"/>
    <w:rsid w:val="008F4D0D"/>
    <w:rsid w:val="008F5E7A"/>
    <w:rsid w:val="008F5E7B"/>
    <w:rsid w:val="008F73A8"/>
    <w:rsid w:val="008F7C07"/>
    <w:rsid w:val="008F7CBE"/>
    <w:rsid w:val="00900344"/>
    <w:rsid w:val="00901C12"/>
    <w:rsid w:val="00902898"/>
    <w:rsid w:val="00902E24"/>
    <w:rsid w:val="009056E3"/>
    <w:rsid w:val="00905DA8"/>
    <w:rsid w:val="0091071F"/>
    <w:rsid w:val="00910EAD"/>
    <w:rsid w:val="009114AD"/>
    <w:rsid w:val="00911F18"/>
    <w:rsid w:val="0091638D"/>
    <w:rsid w:val="00921483"/>
    <w:rsid w:val="00921776"/>
    <w:rsid w:val="009231F0"/>
    <w:rsid w:val="0092324F"/>
    <w:rsid w:val="00931446"/>
    <w:rsid w:val="00931587"/>
    <w:rsid w:val="009328EE"/>
    <w:rsid w:val="00932DE9"/>
    <w:rsid w:val="00935560"/>
    <w:rsid w:val="00936E55"/>
    <w:rsid w:val="009374F7"/>
    <w:rsid w:val="00942BD4"/>
    <w:rsid w:val="00943BF4"/>
    <w:rsid w:val="009515AA"/>
    <w:rsid w:val="00952FC5"/>
    <w:rsid w:val="00955F8A"/>
    <w:rsid w:val="00956E51"/>
    <w:rsid w:val="009570A9"/>
    <w:rsid w:val="0095750E"/>
    <w:rsid w:val="009630FB"/>
    <w:rsid w:val="009669AC"/>
    <w:rsid w:val="00970B62"/>
    <w:rsid w:val="009713C9"/>
    <w:rsid w:val="00971F6C"/>
    <w:rsid w:val="0098579E"/>
    <w:rsid w:val="00987A8A"/>
    <w:rsid w:val="00990431"/>
    <w:rsid w:val="0099181F"/>
    <w:rsid w:val="009929E3"/>
    <w:rsid w:val="00994C28"/>
    <w:rsid w:val="009A090F"/>
    <w:rsid w:val="009A1882"/>
    <w:rsid w:val="009A3300"/>
    <w:rsid w:val="009A3938"/>
    <w:rsid w:val="009B112D"/>
    <w:rsid w:val="009B142A"/>
    <w:rsid w:val="009B2B83"/>
    <w:rsid w:val="009B74B5"/>
    <w:rsid w:val="009C217A"/>
    <w:rsid w:val="009C3B9C"/>
    <w:rsid w:val="009C533F"/>
    <w:rsid w:val="009C653A"/>
    <w:rsid w:val="009C66A0"/>
    <w:rsid w:val="009C6A03"/>
    <w:rsid w:val="009D1C52"/>
    <w:rsid w:val="009D2A2A"/>
    <w:rsid w:val="009D3286"/>
    <w:rsid w:val="009D6F74"/>
    <w:rsid w:val="009E0183"/>
    <w:rsid w:val="009E0833"/>
    <w:rsid w:val="009E4324"/>
    <w:rsid w:val="009E459F"/>
    <w:rsid w:val="009F2597"/>
    <w:rsid w:val="009F2B64"/>
    <w:rsid w:val="009F498E"/>
    <w:rsid w:val="009F5481"/>
    <w:rsid w:val="009F63B9"/>
    <w:rsid w:val="009F6AF5"/>
    <w:rsid w:val="009F72AB"/>
    <w:rsid w:val="00A01892"/>
    <w:rsid w:val="00A03844"/>
    <w:rsid w:val="00A03F09"/>
    <w:rsid w:val="00A12328"/>
    <w:rsid w:val="00A12566"/>
    <w:rsid w:val="00A140C7"/>
    <w:rsid w:val="00A158B9"/>
    <w:rsid w:val="00A16E8C"/>
    <w:rsid w:val="00A1714E"/>
    <w:rsid w:val="00A22317"/>
    <w:rsid w:val="00A27C0D"/>
    <w:rsid w:val="00A31CA5"/>
    <w:rsid w:val="00A3233B"/>
    <w:rsid w:val="00A32F85"/>
    <w:rsid w:val="00A33A67"/>
    <w:rsid w:val="00A35B83"/>
    <w:rsid w:val="00A3727C"/>
    <w:rsid w:val="00A40EDE"/>
    <w:rsid w:val="00A410D7"/>
    <w:rsid w:val="00A4136B"/>
    <w:rsid w:val="00A42AD7"/>
    <w:rsid w:val="00A43B15"/>
    <w:rsid w:val="00A4427C"/>
    <w:rsid w:val="00A46AF7"/>
    <w:rsid w:val="00A47F7C"/>
    <w:rsid w:val="00A5476A"/>
    <w:rsid w:val="00A62AD8"/>
    <w:rsid w:val="00A65F53"/>
    <w:rsid w:val="00A70D79"/>
    <w:rsid w:val="00A70E57"/>
    <w:rsid w:val="00A72446"/>
    <w:rsid w:val="00A75082"/>
    <w:rsid w:val="00A7573D"/>
    <w:rsid w:val="00A80074"/>
    <w:rsid w:val="00A83D19"/>
    <w:rsid w:val="00A9697D"/>
    <w:rsid w:val="00A97ABF"/>
    <w:rsid w:val="00AA4CB5"/>
    <w:rsid w:val="00AA6338"/>
    <w:rsid w:val="00AB3144"/>
    <w:rsid w:val="00AC1650"/>
    <w:rsid w:val="00AD0439"/>
    <w:rsid w:val="00AD15BE"/>
    <w:rsid w:val="00AD2519"/>
    <w:rsid w:val="00AD25AC"/>
    <w:rsid w:val="00AD565F"/>
    <w:rsid w:val="00AD5D75"/>
    <w:rsid w:val="00AD7361"/>
    <w:rsid w:val="00AD78A2"/>
    <w:rsid w:val="00AE61BE"/>
    <w:rsid w:val="00AF4B5D"/>
    <w:rsid w:val="00AF59A2"/>
    <w:rsid w:val="00AF690C"/>
    <w:rsid w:val="00B039CC"/>
    <w:rsid w:val="00B10288"/>
    <w:rsid w:val="00B1757E"/>
    <w:rsid w:val="00B20147"/>
    <w:rsid w:val="00B20C03"/>
    <w:rsid w:val="00B26A3E"/>
    <w:rsid w:val="00B3128C"/>
    <w:rsid w:val="00B3492D"/>
    <w:rsid w:val="00B3761A"/>
    <w:rsid w:val="00B412D1"/>
    <w:rsid w:val="00B43B3A"/>
    <w:rsid w:val="00B50C01"/>
    <w:rsid w:val="00B551E7"/>
    <w:rsid w:val="00B62E6F"/>
    <w:rsid w:val="00B65CC6"/>
    <w:rsid w:val="00B66A7B"/>
    <w:rsid w:val="00B71595"/>
    <w:rsid w:val="00B7264F"/>
    <w:rsid w:val="00B72FF1"/>
    <w:rsid w:val="00B751B2"/>
    <w:rsid w:val="00B764AB"/>
    <w:rsid w:val="00B76BCA"/>
    <w:rsid w:val="00B80CFB"/>
    <w:rsid w:val="00B80E79"/>
    <w:rsid w:val="00B8456D"/>
    <w:rsid w:val="00B9040B"/>
    <w:rsid w:val="00B9089F"/>
    <w:rsid w:val="00B93B69"/>
    <w:rsid w:val="00B962E2"/>
    <w:rsid w:val="00B96E52"/>
    <w:rsid w:val="00BA19DF"/>
    <w:rsid w:val="00BA1BA4"/>
    <w:rsid w:val="00BA321F"/>
    <w:rsid w:val="00BA52A6"/>
    <w:rsid w:val="00BA53BB"/>
    <w:rsid w:val="00BA54A9"/>
    <w:rsid w:val="00BA57E3"/>
    <w:rsid w:val="00BB0695"/>
    <w:rsid w:val="00BB08B2"/>
    <w:rsid w:val="00BB1DEE"/>
    <w:rsid w:val="00BB2D64"/>
    <w:rsid w:val="00BB4476"/>
    <w:rsid w:val="00BB57E3"/>
    <w:rsid w:val="00BB66F0"/>
    <w:rsid w:val="00BB6D36"/>
    <w:rsid w:val="00BC376D"/>
    <w:rsid w:val="00BC4C54"/>
    <w:rsid w:val="00BC59F2"/>
    <w:rsid w:val="00BC7CBE"/>
    <w:rsid w:val="00BD6D5B"/>
    <w:rsid w:val="00BE0C54"/>
    <w:rsid w:val="00BE2227"/>
    <w:rsid w:val="00BE4DF3"/>
    <w:rsid w:val="00BE4F8D"/>
    <w:rsid w:val="00BF06AB"/>
    <w:rsid w:val="00BF2194"/>
    <w:rsid w:val="00BF3360"/>
    <w:rsid w:val="00BF45C8"/>
    <w:rsid w:val="00BF5CA8"/>
    <w:rsid w:val="00BF6A19"/>
    <w:rsid w:val="00C016B2"/>
    <w:rsid w:val="00C02866"/>
    <w:rsid w:val="00C0651B"/>
    <w:rsid w:val="00C06FD0"/>
    <w:rsid w:val="00C1540C"/>
    <w:rsid w:val="00C242C7"/>
    <w:rsid w:val="00C30888"/>
    <w:rsid w:val="00C31EA8"/>
    <w:rsid w:val="00C35837"/>
    <w:rsid w:val="00C36C96"/>
    <w:rsid w:val="00C411A1"/>
    <w:rsid w:val="00C42B7B"/>
    <w:rsid w:val="00C4490B"/>
    <w:rsid w:val="00C45DD4"/>
    <w:rsid w:val="00C476C8"/>
    <w:rsid w:val="00C51E88"/>
    <w:rsid w:val="00C53A5E"/>
    <w:rsid w:val="00C639E0"/>
    <w:rsid w:val="00C64D98"/>
    <w:rsid w:val="00C667FE"/>
    <w:rsid w:val="00C710EC"/>
    <w:rsid w:val="00C730DB"/>
    <w:rsid w:val="00C7538F"/>
    <w:rsid w:val="00C75A55"/>
    <w:rsid w:val="00C76587"/>
    <w:rsid w:val="00C77A03"/>
    <w:rsid w:val="00C80260"/>
    <w:rsid w:val="00C8093D"/>
    <w:rsid w:val="00C83A08"/>
    <w:rsid w:val="00C83A32"/>
    <w:rsid w:val="00C859F2"/>
    <w:rsid w:val="00C86837"/>
    <w:rsid w:val="00C879B7"/>
    <w:rsid w:val="00C87F94"/>
    <w:rsid w:val="00C91C79"/>
    <w:rsid w:val="00C934FA"/>
    <w:rsid w:val="00C94696"/>
    <w:rsid w:val="00C947D3"/>
    <w:rsid w:val="00C94FBF"/>
    <w:rsid w:val="00C95C86"/>
    <w:rsid w:val="00CA52D4"/>
    <w:rsid w:val="00CB1D7E"/>
    <w:rsid w:val="00CB3B29"/>
    <w:rsid w:val="00CB448B"/>
    <w:rsid w:val="00CB4E8F"/>
    <w:rsid w:val="00CB64BF"/>
    <w:rsid w:val="00CC3DB2"/>
    <w:rsid w:val="00CC4538"/>
    <w:rsid w:val="00CC7466"/>
    <w:rsid w:val="00CC7D2C"/>
    <w:rsid w:val="00CC7DED"/>
    <w:rsid w:val="00CD05F9"/>
    <w:rsid w:val="00CD38B7"/>
    <w:rsid w:val="00CE041C"/>
    <w:rsid w:val="00CE0BA3"/>
    <w:rsid w:val="00CE30CD"/>
    <w:rsid w:val="00CE5333"/>
    <w:rsid w:val="00CE5F98"/>
    <w:rsid w:val="00CF0E95"/>
    <w:rsid w:val="00CF0F44"/>
    <w:rsid w:val="00CF1844"/>
    <w:rsid w:val="00CF3B62"/>
    <w:rsid w:val="00CF6550"/>
    <w:rsid w:val="00CF7074"/>
    <w:rsid w:val="00CF7571"/>
    <w:rsid w:val="00CF7D04"/>
    <w:rsid w:val="00D01ACC"/>
    <w:rsid w:val="00D1150B"/>
    <w:rsid w:val="00D11C26"/>
    <w:rsid w:val="00D135A0"/>
    <w:rsid w:val="00D136B4"/>
    <w:rsid w:val="00D171B6"/>
    <w:rsid w:val="00D175D2"/>
    <w:rsid w:val="00D22DB1"/>
    <w:rsid w:val="00D2757F"/>
    <w:rsid w:val="00D27664"/>
    <w:rsid w:val="00D276F5"/>
    <w:rsid w:val="00D3153D"/>
    <w:rsid w:val="00D333E6"/>
    <w:rsid w:val="00D35853"/>
    <w:rsid w:val="00D35B87"/>
    <w:rsid w:val="00D40097"/>
    <w:rsid w:val="00D406F9"/>
    <w:rsid w:val="00D41B59"/>
    <w:rsid w:val="00D45FD1"/>
    <w:rsid w:val="00D46630"/>
    <w:rsid w:val="00D46F91"/>
    <w:rsid w:val="00D47387"/>
    <w:rsid w:val="00D47D8C"/>
    <w:rsid w:val="00D6262C"/>
    <w:rsid w:val="00D630E0"/>
    <w:rsid w:val="00D63EED"/>
    <w:rsid w:val="00D65119"/>
    <w:rsid w:val="00D65E3B"/>
    <w:rsid w:val="00D674B7"/>
    <w:rsid w:val="00D71C4F"/>
    <w:rsid w:val="00D72771"/>
    <w:rsid w:val="00D72822"/>
    <w:rsid w:val="00D73920"/>
    <w:rsid w:val="00D767CC"/>
    <w:rsid w:val="00D82FBA"/>
    <w:rsid w:val="00D840A8"/>
    <w:rsid w:val="00D853E5"/>
    <w:rsid w:val="00D85EE5"/>
    <w:rsid w:val="00D86756"/>
    <w:rsid w:val="00D87F80"/>
    <w:rsid w:val="00D90E24"/>
    <w:rsid w:val="00D91883"/>
    <w:rsid w:val="00D943F2"/>
    <w:rsid w:val="00D97A91"/>
    <w:rsid w:val="00DA0345"/>
    <w:rsid w:val="00DA18F9"/>
    <w:rsid w:val="00DA41E6"/>
    <w:rsid w:val="00DA4823"/>
    <w:rsid w:val="00DB4671"/>
    <w:rsid w:val="00DB46E7"/>
    <w:rsid w:val="00DB4BDF"/>
    <w:rsid w:val="00DB668E"/>
    <w:rsid w:val="00DC09A4"/>
    <w:rsid w:val="00DC14E1"/>
    <w:rsid w:val="00DC1BB0"/>
    <w:rsid w:val="00DC3110"/>
    <w:rsid w:val="00DC474A"/>
    <w:rsid w:val="00DC53A5"/>
    <w:rsid w:val="00DC7F46"/>
    <w:rsid w:val="00DD19E9"/>
    <w:rsid w:val="00DD4533"/>
    <w:rsid w:val="00DD5EEB"/>
    <w:rsid w:val="00DD5F09"/>
    <w:rsid w:val="00DE0DFC"/>
    <w:rsid w:val="00DE0F7A"/>
    <w:rsid w:val="00DE512B"/>
    <w:rsid w:val="00DE639B"/>
    <w:rsid w:val="00DE7705"/>
    <w:rsid w:val="00DF1680"/>
    <w:rsid w:val="00DF1EA3"/>
    <w:rsid w:val="00DF39FA"/>
    <w:rsid w:val="00DF6040"/>
    <w:rsid w:val="00DF6108"/>
    <w:rsid w:val="00E03A73"/>
    <w:rsid w:val="00E063A0"/>
    <w:rsid w:val="00E065AF"/>
    <w:rsid w:val="00E074C8"/>
    <w:rsid w:val="00E075A2"/>
    <w:rsid w:val="00E10C25"/>
    <w:rsid w:val="00E110FB"/>
    <w:rsid w:val="00E12F78"/>
    <w:rsid w:val="00E14619"/>
    <w:rsid w:val="00E14F46"/>
    <w:rsid w:val="00E151E8"/>
    <w:rsid w:val="00E1561D"/>
    <w:rsid w:val="00E2131B"/>
    <w:rsid w:val="00E25A02"/>
    <w:rsid w:val="00E263F5"/>
    <w:rsid w:val="00E2645C"/>
    <w:rsid w:val="00E2690B"/>
    <w:rsid w:val="00E275FB"/>
    <w:rsid w:val="00E2768A"/>
    <w:rsid w:val="00E3214C"/>
    <w:rsid w:val="00E32DCE"/>
    <w:rsid w:val="00E3666C"/>
    <w:rsid w:val="00E37261"/>
    <w:rsid w:val="00E4322F"/>
    <w:rsid w:val="00E46466"/>
    <w:rsid w:val="00E517F7"/>
    <w:rsid w:val="00E51962"/>
    <w:rsid w:val="00E52FB7"/>
    <w:rsid w:val="00E53A9D"/>
    <w:rsid w:val="00E55937"/>
    <w:rsid w:val="00E652F5"/>
    <w:rsid w:val="00E714AF"/>
    <w:rsid w:val="00E738B9"/>
    <w:rsid w:val="00E74A4C"/>
    <w:rsid w:val="00E75893"/>
    <w:rsid w:val="00E75917"/>
    <w:rsid w:val="00E772B3"/>
    <w:rsid w:val="00E82E33"/>
    <w:rsid w:val="00E83B5B"/>
    <w:rsid w:val="00E840DC"/>
    <w:rsid w:val="00E9123E"/>
    <w:rsid w:val="00E930E4"/>
    <w:rsid w:val="00E96240"/>
    <w:rsid w:val="00E971C7"/>
    <w:rsid w:val="00EA1F35"/>
    <w:rsid w:val="00EA2796"/>
    <w:rsid w:val="00EA313A"/>
    <w:rsid w:val="00EA359C"/>
    <w:rsid w:val="00EA6661"/>
    <w:rsid w:val="00EA6738"/>
    <w:rsid w:val="00EA6F17"/>
    <w:rsid w:val="00EB0E92"/>
    <w:rsid w:val="00EB3A82"/>
    <w:rsid w:val="00EB446A"/>
    <w:rsid w:val="00EB565A"/>
    <w:rsid w:val="00EB6496"/>
    <w:rsid w:val="00EB6636"/>
    <w:rsid w:val="00EC0462"/>
    <w:rsid w:val="00EC0819"/>
    <w:rsid w:val="00EC383C"/>
    <w:rsid w:val="00ED1E13"/>
    <w:rsid w:val="00ED568A"/>
    <w:rsid w:val="00EF098F"/>
    <w:rsid w:val="00EF435D"/>
    <w:rsid w:val="00EF45ED"/>
    <w:rsid w:val="00EF519A"/>
    <w:rsid w:val="00EF5E5B"/>
    <w:rsid w:val="00EF7A1D"/>
    <w:rsid w:val="00F001DA"/>
    <w:rsid w:val="00F007F6"/>
    <w:rsid w:val="00F00D76"/>
    <w:rsid w:val="00F022F6"/>
    <w:rsid w:val="00F03920"/>
    <w:rsid w:val="00F068C0"/>
    <w:rsid w:val="00F11244"/>
    <w:rsid w:val="00F1221D"/>
    <w:rsid w:val="00F12EFB"/>
    <w:rsid w:val="00F13971"/>
    <w:rsid w:val="00F13C83"/>
    <w:rsid w:val="00F15959"/>
    <w:rsid w:val="00F21BF4"/>
    <w:rsid w:val="00F26C05"/>
    <w:rsid w:val="00F275D8"/>
    <w:rsid w:val="00F30C06"/>
    <w:rsid w:val="00F31C42"/>
    <w:rsid w:val="00F357DB"/>
    <w:rsid w:val="00F35F07"/>
    <w:rsid w:val="00F42806"/>
    <w:rsid w:val="00F448B8"/>
    <w:rsid w:val="00F45751"/>
    <w:rsid w:val="00F4713E"/>
    <w:rsid w:val="00F5239D"/>
    <w:rsid w:val="00F529D3"/>
    <w:rsid w:val="00F531CA"/>
    <w:rsid w:val="00F533C7"/>
    <w:rsid w:val="00F56A4D"/>
    <w:rsid w:val="00F57A68"/>
    <w:rsid w:val="00F60C92"/>
    <w:rsid w:val="00F611FB"/>
    <w:rsid w:val="00F6285B"/>
    <w:rsid w:val="00F67680"/>
    <w:rsid w:val="00F67DDD"/>
    <w:rsid w:val="00F71D30"/>
    <w:rsid w:val="00F71DC1"/>
    <w:rsid w:val="00F73B25"/>
    <w:rsid w:val="00F741D3"/>
    <w:rsid w:val="00F74BA9"/>
    <w:rsid w:val="00F81CBB"/>
    <w:rsid w:val="00F82015"/>
    <w:rsid w:val="00F827AA"/>
    <w:rsid w:val="00F831F5"/>
    <w:rsid w:val="00F83B95"/>
    <w:rsid w:val="00F84574"/>
    <w:rsid w:val="00F84F4B"/>
    <w:rsid w:val="00F872D6"/>
    <w:rsid w:val="00F91D88"/>
    <w:rsid w:val="00FA1B71"/>
    <w:rsid w:val="00FB7FE0"/>
    <w:rsid w:val="00FC0CE7"/>
    <w:rsid w:val="00FC5EF6"/>
    <w:rsid w:val="00FC6CDB"/>
    <w:rsid w:val="00FC6DDA"/>
    <w:rsid w:val="00FC7DF1"/>
    <w:rsid w:val="00FD0C79"/>
    <w:rsid w:val="00FD3187"/>
    <w:rsid w:val="00FD5070"/>
    <w:rsid w:val="00FD5DA4"/>
    <w:rsid w:val="00FE004E"/>
    <w:rsid w:val="00FE34C6"/>
    <w:rsid w:val="00FE786F"/>
    <w:rsid w:val="00FF0A28"/>
    <w:rsid w:val="00FF1737"/>
    <w:rsid w:val="00FF188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7C5F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LMU CompatilFact" w:hAnsi="LMU CompatilFact" w:cs="LMU CompatilFact"/>
      <w:spacing w:val="12"/>
      <w:sz w:val="22"/>
      <w:szCs w:val="22"/>
    </w:rPr>
  </w:style>
  <w:style w:type="paragraph" w:styleId="Heading1">
    <w:name w:val="heading 1"/>
    <w:basedOn w:val="Normal"/>
    <w:next w:val="Normal"/>
    <w:qFormat/>
    <w:pPr>
      <w:keepNext/>
      <w:spacing w:before="240" w:after="60"/>
      <w:outlineLvl w:val="0"/>
    </w:pPr>
    <w:rPr>
      <w:b/>
      <w:bCs/>
      <w:kern w:val="32"/>
      <w:sz w:val="32"/>
      <w:szCs w:val="32"/>
    </w:rPr>
  </w:style>
  <w:style w:type="paragraph" w:styleId="Heading2">
    <w:name w:val="heading 2"/>
    <w:basedOn w:val="Normal"/>
    <w:next w:val="Normal"/>
    <w:qFormat/>
    <w:pPr>
      <w:keepNext/>
      <w:spacing w:before="240" w:after="60"/>
      <w:outlineLvl w:val="1"/>
    </w:pPr>
    <w:rPr>
      <w:b/>
      <w:bCs/>
      <w:i/>
      <w:iCs/>
      <w:sz w:val="28"/>
      <w:szCs w:val="28"/>
    </w:rPr>
  </w:style>
  <w:style w:type="paragraph" w:styleId="Heading3">
    <w:name w:val="heading 3"/>
    <w:basedOn w:val="Normal"/>
    <w:next w:val="Normal"/>
    <w:qFormat/>
    <w:pPr>
      <w:keepNext/>
      <w:spacing w:before="240" w:after="60"/>
      <w:outlineLvl w:val="2"/>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absendertext">
    <w:name w:val="absender text"/>
    <w:basedOn w:val="Normal"/>
    <w:pPr>
      <w:tabs>
        <w:tab w:val="left" w:pos="397"/>
      </w:tabs>
      <w:spacing w:line="180" w:lineRule="exact"/>
    </w:pPr>
    <w:rPr>
      <w:spacing w:val="8"/>
      <w:sz w:val="14"/>
      <w:szCs w:val="14"/>
    </w:rPr>
  </w:style>
  <w:style w:type="paragraph" w:customStyle="1" w:styleId="Boxentext">
    <w:name w:val="Boxentext"/>
    <w:basedOn w:val="Normal"/>
    <w:pPr>
      <w:spacing w:line="180" w:lineRule="exact"/>
      <w:ind w:left="3005"/>
    </w:pPr>
    <w:rPr>
      <w:b/>
      <w:bCs/>
      <w:caps/>
      <w:sz w:val="14"/>
      <w:szCs w:val="14"/>
    </w:rPr>
  </w:style>
  <w:style w:type="paragraph" w:customStyle="1" w:styleId="Absenderzeile">
    <w:name w:val="Absenderzeile"/>
    <w:basedOn w:val="Normal"/>
    <w:rPr>
      <w:spacing w:val="6"/>
      <w:sz w:val="12"/>
      <w:szCs w:val="12"/>
    </w:rPr>
  </w:style>
  <w:style w:type="paragraph" w:customStyle="1" w:styleId="AbsenderName">
    <w:name w:val="Absender Name"/>
    <w:basedOn w:val="absendertext"/>
    <w:rPr>
      <w:b/>
      <w:bCs/>
      <w:caps/>
    </w:rPr>
  </w:style>
  <w:style w:type="character" w:styleId="CommentReference">
    <w:name w:val="annotation reference"/>
    <w:semiHidden/>
    <w:rsid w:val="005A1C0A"/>
    <w:rPr>
      <w:sz w:val="16"/>
      <w:szCs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CommentText">
    <w:name w:val="annotation text"/>
    <w:basedOn w:val="Normal"/>
    <w:semiHidden/>
    <w:rsid w:val="005A1C0A"/>
    <w:rPr>
      <w:sz w:val="20"/>
      <w:szCs w:val="20"/>
    </w:rPr>
  </w:style>
  <w:style w:type="paragraph" w:styleId="CommentSubject">
    <w:name w:val="annotation subject"/>
    <w:basedOn w:val="CommentText"/>
    <w:next w:val="CommentText"/>
    <w:semiHidden/>
    <w:rsid w:val="005A1C0A"/>
    <w:rPr>
      <w:b/>
      <w:bCs/>
    </w:rPr>
  </w:style>
  <w:style w:type="paragraph" w:styleId="DocumentMap">
    <w:name w:val="Document Map"/>
    <w:basedOn w:val="Normal"/>
    <w:semiHidden/>
    <w:rsid w:val="00F831F5"/>
    <w:pPr>
      <w:shd w:val="clear" w:color="auto" w:fill="000080"/>
    </w:pPr>
    <w:rPr>
      <w:rFonts w:ascii="Tahoma" w:hAnsi="Tahoma" w:cs="Tahoma"/>
      <w:sz w:val="20"/>
      <w:szCs w:val="20"/>
    </w:rPr>
  </w:style>
  <w:style w:type="paragraph" w:styleId="NormalWeb">
    <w:name w:val="Normal (Web)"/>
    <w:basedOn w:val="Normal"/>
    <w:uiPriority w:val="99"/>
    <w:rsid w:val="007F5A4D"/>
    <w:pPr>
      <w:spacing w:before="100" w:beforeAutospacing="1" w:after="100" w:afterAutospacing="1" w:line="240" w:lineRule="auto"/>
    </w:pPr>
    <w:rPr>
      <w:rFonts w:ascii="Verdana" w:hAnsi="Verdana" w:cs="Times New Roman"/>
      <w:color w:val="333333"/>
      <w:spacing w:val="0"/>
      <w:sz w:val="17"/>
      <w:szCs w:val="17"/>
    </w:rPr>
  </w:style>
  <w:style w:type="character" w:styleId="Strong">
    <w:name w:val="Strong"/>
    <w:uiPriority w:val="22"/>
    <w:qFormat/>
    <w:rsid w:val="007F5A4D"/>
    <w:rPr>
      <w:b/>
      <w:bCs/>
    </w:rPr>
  </w:style>
  <w:style w:type="paragraph" w:styleId="ListParagraph">
    <w:name w:val="List Paragraph"/>
    <w:basedOn w:val="Normal"/>
    <w:uiPriority w:val="72"/>
    <w:rsid w:val="00751A11"/>
    <w:pPr>
      <w:ind w:left="720"/>
      <w:contextualSpacing/>
    </w:pPr>
  </w:style>
  <w:style w:type="paragraph" w:styleId="FootnoteText">
    <w:name w:val="footnote text"/>
    <w:basedOn w:val="Normal"/>
    <w:link w:val="FootnoteTextChar"/>
    <w:rsid w:val="005136E2"/>
    <w:pPr>
      <w:spacing w:line="240" w:lineRule="auto"/>
    </w:pPr>
    <w:rPr>
      <w:sz w:val="24"/>
      <w:szCs w:val="24"/>
    </w:rPr>
  </w:style>
  <w:style w:type="character" w:customStyle="1" w:styleId="FootnoteTextChar">
    <w:name w:val="Footnote Text Char"/>
    <w:basedOn w:val="DefaultParagraphFont"/>
    <w:link w:val="FootnoteText"/>
    <w:rsid w:val="005136E2"/>
    <w:rPr>
      <w:rFonts w:ascii="LMU CompatilFact" w:hAnsi="LMU CompatilFact" w:cs="LMU CompatilFact"/>
      <w:spacing w:val="12"/>
      <w:sz w:val="24"/>
      <w:szCs w:val="24"/>
    </w:rPr>
  </w:style>
  <w:style w:type="character" w:styleId="FootnoteReference">
    <w:name w:val="footnote reference"/>
    <w:basedOn w:val="DefaultParagraphFont"/>
    <w:rsid w:val="005136E2"/>
    <w:rPr>
      <w:vertAlign w:val="superscript"/>
    </w:rPr>
  </w:style>
  <w:style w:type="character" w:styleId="FollowedHyperlink">
    <w:name w:val="FollowedHyperlink"/>
    <w:basedOn w:val="DefaultParagraphFont"/>
    <w:semiHidden/>
    <w:unhideWhenUsed/>
    <w:rsid w:val="004A27BC"/>
    <w:rPr>
      <w:color w:val="800080" w:themeColor="followedHyperlink"/>
      <w:u w:val="single"/>
    </w:rPr>
  </w:style>
  <w:style w:type="character" w:customStyle="1" w:styleId="UnresolvedMention1">
    <w:name w:val="Unresolved Mention1"/>
    <w:basedOn w:val="DefaultParagraphFont"/>
    <w:rsid w:val="00B10288"/>
    <w:rPr>
      <w:color w:val="605E5C"/>
      <w:shd w:val="clear" w:color="auto" w:fill="E1DFDD"/>
    </w:rPr>
  </w:style>
  <w:style w:type="character" w:styleId="UnresolvedMention">
    <w:name w:val="Unresolved Mention"/>
    <w:basedOn w:val="DefaultParagraphFont"/>
    <w:uiPriority w:val="99"/>
    <w:semiHidden/>
    <w:unhideWhenUsed/>
    <w:rsid w:val="00E83B5B"/>
    <w:rPr>
      <w:color w:val="605E5C"/>
      <w:shd w:val="clear" w:color="auto" w:fill="E1DFDD"/>
    </w:rPr>
  </w:style>
  <w:style w:type="paragraph" w:styleId="Bibliography">
    <w:name w:val="Bibliography"/>
    <w:basedOn w:val="Normal"/>
    <w:next w:val="Normal"/>
    <w:uiPriority w:val="37"/>
    <w:unhideWhenUsed/>
    <w:rsid w:val="0050553D"/>
    <w:pPr>
      <w:spacing w:line="480" w:lineRule="exact"/>
      <w:ind w:left="720" w:hanging="720"/>
    </w:pPr>
  </w:style>
  <w:style w:type="table" w:styleId="TableGrid">
    <w:name w:val="Table Grid"/>
    <w:basedOn w:val="TableNormal"/>
    <w:rsid w:val="00440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1026">
      <w:bodyDiv w:val="1"/>
      <w:marLeft w:val="0"/>
      <w:marRight w:val="0"/>
      <w:marTop w:val="0"/>
      <w:marBottom w:val="0"/>
      <w:divBdr>
        <w:top w:val="none" w:sz="0" w:space="0" w:color="auto"/>
        <w:left w:val="none" w:sz="0" w:space="0" w:color="auto"/>
        <w:bottom w:val="none" w:sz="0" w:space="0" w:color="auto"/>
        <w:right w:val="none" w:sz="0" w:space="0" w:color="auto"/>
      </w:divBdr>
    </w:div>
    <w:div w:id="81685285">
      <w:bodyDiv w:val="1"/>
      <w:marLeft w:val="0"/>
      <w:marRight w:val="0"/>
      <w:marTop w:val="0"/>
      <w:marBottom w:val="0"/>
      <w:divBdr>
        <w:top w:val="none" w:sz="0" w:space="0" w:color="auto"/>
        <w:left w:val="none" w:sz="0" w:space="0" w:color="auto"/>
        <w:bottom w:val="none" w:sz="0" w:space="0" w:color="auto"/>
        <w:right w:val="none" w:sz="0" w:space="0" w:color="auto"/>
      </w:divBdr>
    </w:div>
    <w:div w:id="233588775">
      <w:bodyDiv w:val="1"/>
      <w:marLeft w:val="0"/>
      <w:marRight w:val="0"/>
      <w:marTop w:val="0"/>
      <w:marBottom w:val="0"/>
      <w:divBdr>
        <w:top w:val="none" w:sz="0" w:space="0" w:color="auto"/>
        <w:left w:val="none" w:sz="0" w:space="0" w:color="auto"/>
        <w:bottom w:val="none" w:sz="0" w:space="0" w:color="auto"/>
        <w:right w:val="none" w:sz="0" w:space="0" w:color="auto"/>
      </w:divBdr>
    </w:div>
    <w:div w:id="277832619">
      <w:bodyDiv w:val="1"/>
      <w:marLeft w:val="0"/>
      <w:marRight w:val="0"/>
      <w:marTop w:val="0"/>
      <w:marBottom w:val="0"/>
      <w:divBdr>
        <w:top w:val="none" w:sz="0" w:space="0" w:color="auto"/>
        <w:left w:val="none" w:sz="0" w:space="0" w:color="auto"/>
        <w:bottom w:val="none" w:sz="0" w:space="0" w:color="auto"/>
        <w:right w:val="none" w:sz="0" w:space="0" w:color="auto"/>
      </w:divBdr>
    </w:div>
    <w:div w:id="401492785">
      <w:bodyDiv w:val="1"/>
      <w:marLeft w:val="0"/>
      <w:marRight w:val="0"/>
      <w:marTop w:val="0"/>
      <w:marBottom w:val="0"/>
      <w:divBdr>
        <w:top w:val="none" w:sz="0" w:space="0" w:color="auto"/>
        <w:left w:val="none" w:sz="0" w:space="0" w:color="auto"/>
        <w:bottom w:val="none" w:sz="0" w:space="0" w:color="auto"/>
        <w:right w:val="none" w:sz="0" w:space="0" w:color="auto"/>
      </w:divBdr>
    </w:div>
    <w:div w:id="483591074">
      <w:bodyDiv w:val="1"/>
      <w:marLeft w:val="0"/>
      <w:marRight w:val="0"/>
      <w:marTop w:val="0"/>
      <w:marBottom w:val="0"/>
      <w:divBdr>
        <w:top w:val="none" w:sz="0" w:space="0" w:color="auto"/>
        <w:left w:val="none" w:sz="0" w:space="0" w:color="auto"/>
        <w:bottom w:val="none" w:sz="0" w:space="0" w:color="auto"/>
        <w:right w:val="none" w:sz="0" w:space="0" w:color="auto"/>
      </w:divBdr>
    </w:div>
    <w:div w:id="524444021">
      <w:bodyDiv w:val="1"/>
      <w:marLeft w:val="0"/>
      <w:marRight w:val="0"/>
      <w:marTop w:val="0"/>
      <w:marBottom w:val="0"/>
      <w:divBdr>
        <w:top w:val="none" w:sz="0" w:space="0" w:color="auto"/>
        <w:left w:val="none" w:sz="0" w:space="0" w:color="auto"/>
        <w:bottom w:val="none" w:sz="0" w:space="0" w:color="auto"/>
        <w:right w:val="none" w:sz="0" w:space="0" w:color="auto"/>
      </w:divBdr>
    </w:div>
    <w:div w:id="543981123">
      <w:bodyDiv w:val="1"/>
      <w:marLeft w:val="0"/>
      <w:marRight w:val="0"/>
      <w:marTop w:val="0"/>
      <w:marBottom w:val="0"/>
      <w:divBdr>
        <w:top w:val="none" w:sz="0" w:space="0" w:color="auto"/>
        <w:left w:val="none" w:sz="0" w:space="0" w:color="auto"/>
        <w:bottom w:val="none" w:sz="0" w:space="0" w:color="auto"/>
        <w:right w:val="none" w:sz="0" w:space="0" w:color="auto"/>
      </w:divBdr>
    </w:div>
    <w:div w:id="557397575">
      <w:bodyDiv w:val="1"/>
      <w:marLeft w:val="0"/>
      <w:marRight w:val="0"/>
      <w:marTop w:val="0"/>
      <w:marBottom w:val="0"/>
      <w:divBdr>
        <w:top w:val="none" w:sz="0" w:space="0" w:color="auto"/>
        <w:left w:val="none" w:sz="0" w:space="0" w:color="auto"/>
        <w:bottom w:val="none" w:sz="0" w:space="0" w:color="auto"/>
        <w:right w:val="none" w:sz="0" w:space="0" w:color="auto"/>
      </w:divBdr>
    </w:div>
    <w:div w:id="707997098">
      <w:bodyDiv w:val="1"/>
      <w:marLeft w:val="0"/>
      <w:marRight w:val="0"/>
      <w:marTop w:val="0"/>
      <w:marBottom w:val="0"/>
      <w:divBdr>
        <w:top w:val="none" w:sz="0" w:space="0" w:color="auto"/>
        <w:left w:val="none" w:sz="0" w:space="0" w:color="auto"/>
        <w:bottom w:val="none" w:sz="0" w:space="0" w:color="auto"/>
        <w:right w:val="none" w:sz="0" w:space="0" w:color="auto"/>
      </w:divBdr>
    </w:div>
    <w:div w:id="735393781">
      <w:bodyDiv w:val="1"/>
      <w:marLeft w:val="0"/>
      <w:marRight w:val="0"/>
      <w:marTop w:val="0"/>
      <w:marBottom w:val="0"/>
      <w:divBdr>
        <w:top w:val="none" w:sz="0" w:space="0" w:color="auto"/>
        <w:left w:val="none" w:sz="0" w:space="0" w:color="auto"/>
        <w:bottom w:val="none" w:sz="0" w:space="0" w:color="auto"/>
        <w:right w:val="none" w:sz="0" w:space="0" w:color="auto"/>
      </w:divBdr>
    </w:div>
    <w:div w:id="898975028">
      <w:bodyDiv w:val="1"/>
      <w:marLeft w:val="0"/>
      <w:marRight w:val="0"/>
      <w:marTop w:val="0"/>
      <w:marBottom w:val="0"/>
      <w:divBdr>
        <w:top w:val="none" w:sz="0" w:space="0" w:color="auto"/>
        <w:left w:val="none" w:sz="0" w:space="0" w:color="auto"/>
        <w:bottom w:val="none" w:sz="0" w:space="0" w:color="auto"/>
        <w:right w:val="none" w:sz="0" w:space="0" w:color="auto"/>
      </w:divBdr>
    </w:div>
    <w:div w:id="916210338">
      <w:bodyDiv w:val="1"/>
      <w:marLeft w:val="0"/>
      <w:marRight w:val="0"/>
      <w:marTop w:val="0"/>
      <w:marBottom w:val="0"/>
      <w:divBdr>
        <w:top w:val="none" w:sz="0" w:space="0" w:color="auto"/>
        <w:left w:val="none" w:sz="0" w:space="0" w:color="auto"/>
        <w:bottom w:val="none" w:sz="0" w:space="0" w:color="auto"/>
        <w:right w:val="none" w:sz="0" w:space="0" w:color="auto"/>
      </w:divBdr>
    </w:div>
    <w:div w:id="946741153">
      <w:bodyDiv w:val="1"/>
      <w:marLeft w:val="0"/>
      <w:marRight w:val="0"/>
      <w:marTop w:val="0"/>
      <w:marBottom w:val="0"/>
      <w:divBdr>
        <w:top w:val="none" w:sz="0" w:space="0" w:color="auto"/>
        <w:left w:val="none" w:sz="0" w:space="0" w:color="auto"/>
        <w:bottom w:val="none" w:sz="0" w:space="0" w:color="auto"/>
        <w:right w:val="none" w:sz="0" w:space="0" w:color="auto"/>
      </w:divBdr>
    </w:div>
    <w:div w:id="1076437326">
      <w:bodyDiv w:val="1"/>
      <w:marLeft w:val="0"/>
      <w:marRight w:val="0"/>
      <w:marTop w:val="0"/>
      <w:marBottom w:val="0"/>
      <w:divBdr>
        <w:top w:val="none" w:sz="0" w:space="0" w:color="auto"/>
        <w:left w:val="none" w:sz="0" w:space="0" w:color="auto"/>
        <w:bottom w:val="none" w:sz="0" w:space="0" w:color="auto"/>
        <w:right w:val="none" w:sz="0" w:space="0" w:color="auto"/>
      </w:divBdr>
    </w:div>
    <w:div w:id="1145971759">
      <w:bodyDiv w:val="1"/>
      <w:marLeft w:val="0"/>
      <w:marRight w:val="0"/>
      <w:marTop w:val="0"/>
      <w:marBottom w:val="0"/>
      <w:divBdr>
        <w:top w:val="none" w:sz="0" w:space="0" w:color="auto"/>
        <w:left w:val="none" w:sz="0" w:space="0" w:color="auto"/>
        <w:bottom w:val="none" w:sz="0" w:space="0" w:color="auto"/>
        <w:right w:val="none" w:sz="0" w:space="0" w:color="auto"/>
      </w:divBdr>
    </w:div>
    <w:div w:id="1146120693">
      <w:bodyDiv w:val="1"/>
      <w:marLeft w:val="0"/>
      <w:marRight w:val="0"/>
      <w:marTop w:val="0"/>
      <w:marBottom w:val="0"/>
      <w:divBdr>
        <w:top w:val="none" w:sz="0" w:space="0" w:color="auto"/>
        <w:left w:val="none" w:sz="0" w:space="0" w:color="auto"/>
        <w:bottom w:val="none" w:sz="0" w:space="0" w:color="auto"/>
        <w:right w:val="none" w:sz="0" w:space="0" w:color="auto"/>
      </w:divBdr>
    </w:div>
    <w:div w:id="1370450674">
      <w:bodyDiv w:val="1"/>
      <w:marLeft w:val="0"/>
      <w:marRight w:val="0"/>
      <w:marTop w:val="0"/>
      <w:marBottom w:val="0"/>
      <w:divBdr>
        <w:top w:val="none" w:sz="0" w:space="0" w:color="auto"/>
        <w:left w:val="none" w:sz="0" w:space="0" w:color="auto"/>
        <w:bottom w:val="none" w:sz="0" w:space="0" w:color="auto"/>
        <w:right w:val="none" w:sz="0" w:space="0" w:color="auto"/>
      </w:divBdr>
    </w:div>
    <w:div w:id="1374110561">
      <w:bodyDiv w:val="1"/>
      <w:marLeft w:val="0"/>
      <w:marRight w:val="0"/>
      <w:marTop w:val="0"/>
      <w:marBottom w:val="0"/>
      <w:divBdr>
        <w:top w:val="none" w:sz="0" w:space="0" w:color="auto"/>
        <w:left w:val="none" w:sz="0" w:space="0" w:color="auto"/>
        <w:bottom w:val="none" w:sz="0" w:space="0" w:color="auto"/>
        <w:right w:val="none" w:sz="0" w:space="0" w:color="auto"/>
      </w:divBdr>
    </w:div>
    <w:div w:id="1431272417">
      <w:bodyDiv w:val="1"/>
      <w:marLeft w:val="0"/>
      <w:marRight w:val="0"/>
      <w:marTop w:val="0"/>
      <w:marBottom w:val="0"/>
      <w:divBdr>
        <w:top w:val="none" w:sz="0" w:space="0" w:color="auto"/>
        <w:left w:val="none" w:sz="0" w:space="0" w:color="auto"/>
        <w:bottom w:val="none" w:sz="0" w:space="0" w:color="auto"/>
        <w:right w:val="none" w:sz="0" w:space="0" w:color="auto"/>
      </w:divBdr>
    </w:div>
    <w:div w:id="1509949920">
      <w:bodyDiv w:val="1"/>
      <w:marLeft w:val="0"/>
      <w:marRight w:val="0"/>
      <w:marTop w:val="0"/>
      <w:marBottom w:val="0"/>
      <w:divBdr>
        <w:top w:val="none" w:sz="0" w:space="0" w:color="auto"/>
        <w:left w:val="none" w:sz="0" w:space="0" w:color="auto"/>
        <w:bottom w:val="none" w:sz="0" w:space="0" w:color="auto"/>
        <w:right w:val="none" w:sz="0" w:space="0" w:color="auto"/>
      </w:divBdr>
    </w:div>
    <w:div w:id="1655795554">
      <w:bodyDiv w:val="1"/>
      <w:marLeft w:val="0"/>
      <w:marRight w:val="0"/>
      <w:marTop w:val="0"/>
      <w:marBottom w:val="0"/>
      <w:divBdr>
        <w:top w:val="none" w:sz="0" w:space="0" w:color="auto"/>
        <w:left w:val="none" w:sz="0" w:space="0" w:color="auto"/>
        <w:bottom w:val="none" w:sz="0" w:space="0" w:color="auto"/>
        <w:right w:val="none" w:sz="0" w:space="0" w:color="auto"/>
      </w:divBdr>
    </w:div>
    <w:div w:id="1912078737">
      <w:bodyDiv w:val="1"/>
      <w:marLeft w:val="0"/>
      <w:marRight w:val="0"/>
      <w:marTop w:val="0"/>
      <w:marBottom w:val="0"/>
      <w:divBdr>
        <w:top w:val="none" w:sz="0" w:space="0" w:color="auto"/>
        <w:left w:val="none" w:sz="0" w:space="0" w:color="auto"/>
        <w:bottom w:val="none" w:sz="0" w:space="0" w:color="auto"/>
        <w:right w:val="none" w:sz="0" w:space="0" w:color="auto"/>
      </w:divBdr>
    </w:div>
    <w:div w:id="1960599563">
      <w:bodyDiv w:val="1"/>
      <w:marLeft w:val="0"/>
      <w:marRight w:val="0"/>
      <w:marTop w:val="0"/>
      <w:marBottom w:val="0"/>
      <w:divBdr>
        <w:top w:val="none" w:sz="0" w:space="0" w:color="auto"/>
        <w:left w:val="none" w:sz="0" w:space="0" w:color="auto"/>
        <w:bottom w:val="none" w:sz="0" w:space="0" w:color="auto"/>
        <w:right w:val="none" w:sz="0" w:space="0" w:color="auto"/>
      </w:divBdr>
    </w:div>
    <w:div w:id="1981038929">
      <w:bodyDiv w:val="1"/>
      <w:marLeft w:val="0"/>
      <w:marRight w:val="0"/>
      <w:marTop w:val="0"/>
      <w:marBottom w:val="0"/>
      <w:divBdr>
        <w:top w:val="none" w:sz="0" w:space="0" w:color="auto"/>
        <w:left w:val="none" w:sz="0" w:space="0" w:color="auto"/>
        <w:bottom w:val="none" w:sz="0" w:space="0" w:color="auto"/>
        <w:right w:val="none" w:sz="0" w:space="0" w:color="auto"/>
      </w:divBdr>
    </w:div>
    <w:div w:id="2024818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octura.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entalab.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10535</Words>
  <Characters>66377</Characters>
  <Application>Microsoft Office Word</Application>
  <DocSecurity>0</DocSecurity>
  <Lines>553</Lines>
  <Paragraphs>153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Geschäftsbrief mit Siegel</vt:lpstr>
      <vt:lpstr>Vorlage Geschäftsbrief mit Siegel</vt:lpstr>
    </vt:vector>
  </TitlesOfParts>
  <Company>LMU - Zentrale Verwaltung</Company>
  <LinksUpToDate>false</LinksUpToDate>
  <CharactersWithSpaces>76759</CharactersWithSpaces>
  <SharedDoc>false</SharedDoc>
  <HLinks>
    <vt:vector size="6" baseType="variant">
      <vt:variant>
        <vt:i4>2818090</vt:i4>
      </vt:variant>
      <vt:variant>
        <vt:i4>-1</vt:i4>
      </vt:variant>
      <vt:variant>
        <vt:i4>2063</vt:i4>
      </vt:variant>
      <vt:variant>
        <vt:i4>1</vt:i4>
      </vt:variant>
      <vt:variant>
        <vt:lpwstr>Header_SW_120_Siegel_transparent_ml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Geschäftsbrief mit Siegel</dc:title>
  <dc:subject>Corporate Design</dc:subject>
  <dc:creator>Ref. IIIA4 (Benutzerservice)</dc:creator>
  <cp:keywords/>
  <dc:description>Version 1.3 (August 2006)</dc:description>
  <cp:lastModifiedBy>Laura Hainke</cp:lastModifiedBy>
  <cp:revision>208</cp:revision>
  <cp:lastPrinted>2011-06-01T10:16:00Z</cp:lastPrinted>
  <dcterms:created xsi:type="dcterms:W3CDTF">2022-02-21T08:05:00Z</dcterms:created>
  <dcterms:modified xsi:type="dcterms:W3CDTF">2022-03-16T09:54:00Z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id="gsCxxcb7"/&gt;&lt;style id="http://www.zotero.org/styles/apa" locale="en-GB"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