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0831" w14:textId="1F4E89D4" w:rsidR="00BD2CB1" w:rsidRPr="00627718" w:rsidRDefault="00FB1D2F" w:rsidP="00FB1D2F">
      <w:pPr>
        <w:pStyle w:val="Heading1"/>
        <w:rPr>
          <w:rFonts w:ascii="Arial" w:hAnsi="Arial" w:cs="Arial"/>
        </w:rPr>
      </w:pPr>
      <w:bookmarkStart w:id="0" w:name="_Toc127797749"/>
      <w:r w:rsidRPr="00627718">
        <w:rPr>
          <w:rFonts w:ascii="Arial" w:hAnsi="Arial" w:cs="Arial"/>
        </w:rPr>
        <w:t>Cover sheet</w:t>
      </w:r>
      <w:bookmarkEnd w:id="0"/>
    </w:p>
    <w:p w14:paraId="51CF595D" w14:textId="67E7B4C9" w:rsidR="00F139BF" w:rsidRPr="00627718" w:rsidRDefault="00F139BF" w:rsidP="00FB1D2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B348C7" w:rsidRPr="00627718" w14:paraId="34E6E6AD" w14:textId="77777777" w:rsidTr="00AC1B73">
        <w:trPr>
          <w:trHeight w:val="277"/>
        </w:trPr>
        <w:tc>
          <w:tcPr>
            <w:tcW w:w="3261" w:type="dxa"/>
            <w:tcMar>
              <w:left w:w="0" w:type="dxa"/>
              <w:right w:w="0" w:type="dxa"/>
            </w:tcMar>
          </w:tcPr>
          <w:p w14:paraId="09C94D09" w14:textId="569F40C9" w:rsidR="00B348C7" w:rsidRPr="00627718" w:rsidRDefault="00B348C7" w:rsidP="00B348C7">
            <w:pPr>
              <w:rPr>
                <w:rFonts w:ascii="Arial" w:hAnsi="Arial" w:cs="Arial"/>
              </w:rPr>
            </w:pPr>
            <w:r w:rsidRPr="00627718">
              <w:rPr>
                <w:rFonts w:ascii="Arial" w:hAnsi="Arial" w:cs="Arial"/>
                <w:b/>
              </w:rPr>
              <w:t>Study title</w:t>
            </w:r>
          </w:p>
        </w:tc>
        <w:tc>
          <w:tcPr>
            <w:tcW w:w="6212" w:type="dxa"/>
            <w:tcMar>
              <w:left w:w="0" w:type="dxa"/>
              <w:right w:w="0" w:type="dxa"/>
            </w:tcMar>
          </w:tcPr>
          <w:p w14:paraId="0A9CF56A" w14:textId="53A45B4B" w:rsidR="00B348C7" w:rsidRPr="00627718" w:rsidRDefault="00B348C7" w:rsidP="00B348C7">
            <w:pPr>
              <w:rPr>
                <w:rFonts w:ascii="Arial" w:hAnsi="Arial" w:cs="Arial"/>
              </w:rPr>
            </w:pPr>
            <w:r w:rsidRPr="00627718">
              <w:rPr>
                <w:rFonts w:ascii="Arial" w:hAnsi="Arial" w:cs="Arial"/>
              </w:rPr>
              <w:t xml:space="preserve">EEG </w:t>
            </w:r>
            <w:r w:rsidR="00EC3BB5">
              <w:rPr>
                <w:rFonts w:ascii="Arial" w:hAnsi="Arial" w:cs="Arial"/>
              </w:rPr>
              <w:t xml:space="preserve">gamma </w:t>
            </w:r>
            <w:r w:rsidRPr="00627718">
              <w:rPr>
                <w:rFonts w:ascii="Arial" w:hAnsi="Arial" w:cs="Arial"/>
              </w:rPr>
              <w:t xml:space="preserve">activity entrainment by </w:t>
            </w:r>
            <w:r>
              <w:rPr>
                <w:rFonts w:ascii="Arial" w:hAnsi="Arial" w:cs="Arial"/>
              </w:rPr>
              <w:t>periodic</w:t>
            </w:r>
            <w:r w:rsidRPr="00627718">
              <w:rPr>
                <w:rFonts w:ascii="Arial" w:hAnsi="Arial" w:cs="Arial"/>
              </w:rPr>
              <w:t xml:space="preserve"> visual stimulation </w:t>
            </w:r>
            <w:r>
              <w:rPr>
                <w:rFonts w:ascii="Arial" w:hAnsi="Arial" w:cs="Arial"/>
              </w:rPr>
              <w:t>in</w:t>
            </w:r>
            <w:r w:rsidRPr="00627718">
              <w:rPr>
                <w:rFonts w:ascii="Arial" w:hAnsi="Arial" w:cs="Arial"/>
              </w:rPr>
              <w:t xml:space="preserve"> sleep</w:t>
            </w:r>
          </w:p>
        </w:tc>
      </w:tr>
      <w:tr w:rsidR="00235F33" w:rsidRPr="00627718" w14:paraId="68A5366C" w14:textId="77777777" w:rsidTr="00AC1B73">
        <w:trPr>
          <w:trHeight w:val="277"/>
        </w:trPr>
        <w:tc>
          <w:tcPr>
            <w:tcW w:w="3261" w:type="dxa"/>
            <w:tcMar>
              <w:left w:w="0" w:type="dxa"/>
              <w:right w:w="0" w:type="dxa"/>
            </w:tcMar>
          </w:tcPr>
          <w:p w14:paraId="36EB80CC" w14:textId="517542B0" w:rsidR="00235F33" w:rsidRPr="00627718" w:rsidRDefault="00235F33" w:rsidP="00BD79B5">
            <w:pPr>
              <w:rPr>
                <w:rFonts w:ascii="Arial" w:hAnsi="Arial" w:cs="Arial"/>
                <w:b/>
              </w:rPr>
            </w:pPr>
            <w:r w:rsidRPr="00627718">
              <w:rPr>
                <w:rFonts w:ascii="Arial" w:hAnsi="Arial" w:cs="Arial"/>
                <w:b/>
              </w:rPr>
              <w:t>Internal code</w:t>
            </w:r>
          </w:p>
        </w:tc>
        <w:tc>
          <w:tcPr>
            <w:tcW w:w="6212" w:type="dxa"/>
            <w:tcMar>
              <w:left w:w="0" w:type="dxa"/>
              <w:right w:w="0" w:type="dxa"/>
            </w:tcMar>
          </w:tcPr>
          <w:p w14:paraId="03B8EE93" w14:textId="7A452CE3" w:rsidR="00235F33" w:rsidRPr="00627718" w:rsidRDefault="00A651D4" w:rsidP="00BD79B5">
            <w:pPr>
              <w:rPr>
                <w:rFonts w:ascii="Arial" w:hAnsi="Arial" w:cs="Arial"/>
              </w:rPr>
            </w:pPr>
            <w:proofErr w:type="spellStart"/>
            <w:r w:rsidRPr="00627718">
              <w:rPr>
                <w:rFonts w:ascii="Arial" w:hAnsi="Arial" w:cs="Arial"/>
              </w:rPr>
              <w:t>Gamma_Sleep</w:t>
            </w:r>
            <w:proofErr w:type="spellEnd"/>
          </w:p>
        </w:tc>
      </w:tr>
      <w:tr w:rsidR="001E6C33" w:rsidRPr="00627718" w14:paraId="2A63263A" w14:textId="77777777" w:rsidTr="00AC1B73">
        <w:trPr>
          <w:trHeight w:val="262"/>
        </w:trPr>
        <w:tc>
          <w:tcPr>
            <w:tcW w:w="3261" w:type="dxa"/>
            <w:tcMar>
              <w:left w:w="0" w:type="dxa"/>
              <w:right w:w="0" w:type="dxa"/>
            </w:tcMar>
          </w:tcPr>
          <w:p w14:paraId="192C4421" w14:textId="6E647485" w:rsidR="001E6C33" w:rsidRPr="00627718" w:rsidRDefault="001E6C33" w:rsidP="00BD79B5">
            <w:pPr>
              <w:rPr>
                <w:rFonts w:ascii="Arial" w:hAnsi="Arial" w:cs="Arial"/>
              </w:rPr>
            </w:pPr>
            <w:r w:rsidRPr="00627718">
              <w:rPr>
                <w:rFonts w:ascii="Arial" w:hAnsi="Arial" w:cs="Arial"/>
                <w:b/>
              </w:rPr>
              <w:t>Date of protocol (</w:t>
            </w:r>
            <w:proofErr w:type="spellStart"/>
            <w:r w:rsidRPr="00627718">
              <w:rPr>
                <w:rFonts w:ascii="Arial" w:hAnsi="Arial" w:cs="Arial"/>
                <w:b/>
              </w:rPr>
              <w:t>yyyy</w:t>
            </w:r>
            <w:proofErr w:type="spellEnd"/>
            <w:r w:rsidRPr="00627718">
              <w:rPr>
                <w:rFonts w:ascii="Arial" w:hAnsi="Arial" w:cs="Arial"/>
                <w:b/>
              </w:rPr>
              <w:t>-MM-dd)</w:t>
            </w:r>
          </w:p>
        </w:tc>
        <w:tc>
          <w:tcPr>
            <w:tcW w:w="6212" w:type="dxa"/>
            <w:tcMar>
              <w:left w:w="0" w:type="dxa"/>
              <w:right w:w="0" w:type="dxa"/>
            </w:tcMar>
          </w:tcPr>
          <w:p w14:paraId="523E7231" w14:textId="643DD577" w:rsidR="001E6C33" w:rsidRPr="00627718" w:rsidRDefault="001E6C33" w:rsidP="00BD79B5">
            <w:pPr>
              <w:rPr>
                <w:rFonts w:ascii="Arial" w:hAnsi="Arial" w:cs="Arial"/>
              </w:rPr>
            </w:pPr>
          </w:p>
        </w:tc>
      </w:tr>
      <w:tr w:rsidR="001E6C33" w:rsidRPr="00627718" w14:paraId="542D27D6" w14:textId="77777777" w:rsidTr="00AC1B73">
        <w:trPr>
          <w:trHeight w:val="277"/>
        </w:trPr>
        <w:tc>
          <w:tcPr>
            <w:tcW w:w="3261" w:type="dxa"/>
            <w:tcMar>
              <w:left w:w="0" w:type="dxa"/>
              <w:right w:w="0" w:type="dxa"/>
            </w:tcMar>
          </w:tcPr>
          <w:p w14:paraId="38BE55D7" w14:textId="4AF40729" w:rsidR="001E6C33" w:rsidRPr="00627718" w:rsidRDefault="001E6C33" w:rsidP="00BD79B5">
            <w:pPr>
              <w:rPr>
                <w:rFonts w:ascii="Arial" w:hAnsi="Arial" w:cs="Arial"/>
              </w:rPr>
            </w:pPr>
            <w:r w:rsidRPr="00627718">
              <w:rPr>
                <w:rFonts w:ascii="Arial" w:hAnsi="Arial" w:cs="Arial"/>
                <w:b/>
              </w:rPr>
              <w:t>Version of protocol</w:t>
            </w:r>
          </w:p>
        </w:tc>
        <w:tc>
          <w:tcPr>
            <w:tcW w:w="6212" w:type="dxa"/>
            <w:tcMar>
              <w:left w:w="0" w:type="dxa"/>
              <w:right w:w="0" w:type="dxa"/>
            </w:tcMar>
          </w:tcPr>
          <w:p w14:paraId="78EFD99E" w14:textId="33332786" w:rsidR="001E6C33" w:rsidRPr="00627718" w:rsidRDefault="00B74BD5" w:rsidP="00BD79B5">
            <w:pPr>
              <w:rPr>
                <w:rFonts w:ascii="Arial" w:hAnsi="Arial" w:cs="Arial"/>
              </w:rPr>
            </w:pPr>
            <w:r w:rsidRPr="00627718">
              <w:rPr>
                <w:rFonts w:ascii="Arial" w:hAnsi="Arial" w:cs="Arial"/>
              </w:rPr>
              <w:t>v</w:t>
            </w:r>
            <w:r w:rsidR="001E6C33" w:rsidRPr="00627718">
              <w:rPr>
                <w:rFonts w:ascii="Arial" w:hAnsi="Arial" w:cs="Arial"/>
              </w:rPr>
              <w:t>1.0</w:t>
            </w:r>
          </w:p>
        </w:tc>
      </w:tr>
    </w:tbl>
    <w:p w14:paraId="2C16863F" w14:textId="3B044C14" w:rsidR="00906EBB" w:rsidRPr="00627718" w:rsidRDefault="00906EBB" w:rsidP="00FB1D2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1E6C33" w:rsidRPr="00627718" w14:paraId="49A458FE" w14:textId="77777777" w:rsidTr="00AC1B73">
        <w:trPr>
          <w:trHeight w:val="277"/>
        </w:trPr>
        <w:tc>
          <w:tcPr>
            <w:tcW w:w="3261" w:type="dxa"/>
            <w:tcMar>
              <w:left w:w="0" w:type="dxa"/>
              <w:right w:w="0" w:type="dxa"/>
            </w:tcMar>
          </w:tcPr>
          <w:p w14:paraId="44B53FE7" w14:textId="01B870A4" w:rsidR="001E6C33" w:rsidRPr="00627718" w:rsidRDefault="001E6C33" w:rsidP="00BD79B5">
            <w:pPr>
              <w:rPr>
                <w:rFonts w:ascii="Arial" w:hAnsi="Arial" w:cs="Arial"/>
              </w:rPr>
            </w:pPr>
            <w:r w:rsidRPr="00627718">
              <w:rPr>
                <w:rFonts w:ascii="Arial" w:hAnsi="Arial" w:cs="Arial"/>
                <w:b/>
              </w:rPr>
              <w:t>Principal Investigator</w:t>
            </w:r>
          </w:p>
        </w:tc>
        <w:tc>
          <w:tcPr>
            <w:tcW w:w="6212" w:type="dxa"/>
            <w:tcMar>
              <w:left w:w="0" w:type="dxa"/>
              <w:right w:w="0" w:type="dxa"/>
            </w:tcMar>
          </w:tcPr>
          <w:p w14:paraId="2278AEEE" w14:textId="48E0C1EE" w:rsidR="001E6C33" w:rsidRPr="00627718" w:rsidRDefault="001E6C33" w:rsidP="00BD79B5">
            <w:pPr>
              <w:rPr>
                <w:rFonts w:ascii="Arial" w:hAnsi="Arial" w:cs="Arial"/>
              </w:rPr>
            </w:pPr>
            <w:r w:rsidRPr="00627718">
              <w:rPr>
                <w:rFonts w:ascii="Arial" w:hAnsi="Arial" w:cs="Arial"/>
              </w:rPr>
              <w:t xml:space="preserve">Prof. </w:t>
            </w:r>
            <w:proofErr w:type="spellStart"/>
            <w:r w:rsidRPr="00627718">
              <w:rPr>
                <w:rFonts w:ascii="Arial" w:hAnsi="Arial" w:cs="Arial"/>
              </w:rPr>
              <w:t>Dr.</w:t>
            </w:r>
            <w:proofErr w:type="spellEnd"/>
            <w:r w:rsidRPr="00627718">
              <w:rPr>
                <w:rFonts w:ascii="Arial" w:hAnsi="Arial" w:cs="Arial"/>
              </w:rPr>
              <w:t xml:space="preserve"> Manuel Spitschan</w:t>
            </w:r>
            <w:r w:rsidRPr="00627718">
              <w:rPr>
                <w:rFonts w:ascii="Arial" w:hAnsi="Arial" w:cs="Arial"/>
              </w:rPr>
              <w:br/>
              <w:t>Technical University of Munich</w:t>
            </w:r>
          </w:p>
          <w:p w14:paraId="717C90F2" w14:textId="25DCA432" w:rsidR="00112F9A" w:rsidRPr="00627718" w:rsidRDefault="00112F9A" w:rsidP="00BD79B5">
            <w:pPr>
              <w:rPr>
                <w:rFonts w:ascii="Arial" w:hAnsi="Arial" w:cs="Arial"/>
              </w:rPr>
            </w:pPr>
            <w:r w:rsidRPr="00627718">
              <w:rPr>
                <w:rFonts w:ascii="Arial" w:hAnsi="Arial" w:cs="Arial"/>
              </w:rPr>
              <w:t>Max Planck Institute for Biological Cybernetics</w:t>
            </w:r>
          </w:p>
          <w:p w14:paraId="7861591B" w14:textId="480C7F33" w:rsidR="001E6C33" w:rsidRPr="00627718" w:rsidRDefault="001E6C33" w:rsidP="00BD79B5">
            <w:pPr>
              <w:rPr>
                <w:rFonts w:ascii="Arial" w:hAnsi="Arial" w:cs="Arial"/>
              </w:rPr>
            </w:pPr>
          </w:p>
        </w:tc>
      </w:tr>
      <w:tr w:rsidR="001E6C33" w:rsidRPr="00627718" w14:paraId="6AC0F2F6" w14:textId="77777777" w:rsidTr="00AC1B73">
        <w:trPr>
          <w:trHeight w:val="262"/>
        </w:trPr>
        <w:tc>
          <w:tcPr>
            <w:tcW w:w="3261" w:type="dxa"/>
            <w:tcMar>
              <w:left w:w="0" w:type="dxa"/>
              <w:right w:w="0" w:type="dxa"/>
            </w:tcMar>
          </w:tcPr>
          <w:p w14:paraId="40F6EF9A" w14:textId="34EFAF87" w:rsidR="001E6C33" w:rsidRPr="00627718" w:rsidRDefault="003F6D81" w:rsidP="00BD79B5">
            <w:pPr>
              <w:rPr>
                <w:rFonts w:ascii="Arial" w:hAnsi="Arial" w:cs="Arial"/>
              </w:rPr>
            </w:pPr>
            <w:r w:rsidRPr="00627718">
              <w:rPr>
                <w:rFonts w:ascii="Arial" w:hAnsi="Arial" w:cs="Arial"/>
                <w:b/>
              </w:rPr>
              <w:t>Team members</w:t>
            </w:r>
          </w:p>
        </w:tc>
        <w:tc>
          <w:tcPr>
            <w:tcW w:w="6212" w:type="dxa"/>
            <w:tcMar>
              <w:left w:w="0" w:type="dxa"/>
              <w:right w:w="0" w:type="dxa"/>
            </w:tcMar>
          </w:tcPr>
          <w:p w14:paraId="2835243B" w14:textId="34640458" w:rsidR="001E6C33" w:rsidRPr="00627718" w:rsidRDefault="00112F9A" w:rsidP="00BD79B5">
            <w:pPr>
              <w:rPr>
                <w:rFonts w:ascii="Arial" w:hAnsi="Arial" w:cs="Arial"/>
              </w:rPr>
            </w:pPr>
            <w:r w:rsidRPr="00627718">
              <w:rPr>
                <w:rFonts w:ascii="Arial" w:hAnsi="Arial" w:cs="Arial"/>
              </w:rPr>
              <w:t xml:space="preserve">Prof. </w:t>
            </w:r>
            <w:proofErr w:type="spellStart"/>
            <w:r w:rsidR="001E6C33" w:rsidRPr="00627718">
              <w:rPr>
                <w:rFonts w:ascii="Arial" w:hAnsi="Arial" w:cs="Arial"/>
              </w:rPr>
              <w:t>Dr.</w:t>
            </w:r>
            <w:proofErr w:type="spellEnd"/>
            <w:r w:rsidR="001E6C33" w:rsidRPr="00627718">
              <w:rPr>
                <w:rFonts w:ascii="Arial" w:hAnsi="Arial" w:cs="Arial"/>
              </w:rPr>
              <w:t xml:space="preserve"> </w:t>
            </w:r>
            <w:r w:rsidRPr="00627718">
              <w:rPr>
                <w:rFonts w:ascii="Arial" w:hAnsi="Arial" w:cs="Arial"/>
              </w:rPr>
              <w:t xml:space="preserve">med. Josef </w:t>
            </w:r>
            <w:proofErr w:type="spellStart"/>
            <w:r w:rsidRPr="00627718">
              <w:rPr>
                <w:rFonts w:ascii="Arial" w:hAnsi="Arial" w:cs="Arial"/>
              </w:rPr>
              <w:t>Priller</w:t>
            </w:r>
            <w:proofErr w:type="spellEnd"/>
          </w:p>
          <w:p w14:paraId="7C91C4C1" w14:textId="77777777" w:rsidR="0049469F" w:rsidRPr="00627718" w:rsidRDefault="0049469F" w:rsidP="0049469F">
            <w:pPr>
              <w:rPr>
                <w:rFonts w:ascii="Arial" w:hAnsi="Arial" w:cs="Arial"/>
              </w:rPr>
            </w:pPr>
            <w:r w:rsidRPr="00627718">
              <w:rPr>
                <w:rFonts w:ascii="Arial" w:hAnsi="Arial" w:cs="Arial"/>
              </w:rPr>
              <w:t>Technical University of Munich</w:t>
            </w:r>
          </w:p>
          <w:p w14:paraId="102381DF" w14:textId="2380A022" w:rsidR="008F2913" w:rsidRPr="00627718" w:rsidRDefault="008F2913" w:rsidP="00BD79B5">
            <w:pPr>
              <w:rPr>
                <w:rFonts w:ascii="Arial" w:hAnsi="Arial" w:cs="Arial"/>
              </w:rPr>
            </w:pPr>
            <w:proofErr w:type="spellStart"/>
            <w:r w:rsidRPr="00627718">
              <w:rPr>
                <w:rFonts w:ascii="Arial" w:hAnsi="Arial" w:cs="Arial"/>
              </w:rPr>
              <w:t>Charité</w:t>
            </w:r>
            <w:proofErr w:type="spellEnd"/>
            <w:r w:rsidRPr="00627718">
              <w:rPr>
                <w:rFonts w:ascii="Arial" w:hAnsi="Arial" w:cs="Arial"/>
              </w:rPr>
              <w:t xml:space="preserve"> Berlin</w:t>
            </w:r>
          </w:p>
          <w:p w14:paraId="49CCD35C" w14:textId="77777777" w:rsidR="001E6C33" w:rsidRPr="00627718" w:rsidRDefault="001E6C33" w:rsidP="00BD79B5">
            <w:pPr>
              <w:rPr>
                <w:rFonts w:ascii="Arial" w:hAnsi="Arial" w:cs="Arial"/>
              </w:rPr>
            </w:pPr>
          </w:p>
          <w:p w14:paraId="4ADA8E3E" w14:textId="77777777" w:rsidR="003F6D81" w:rsidRPr="00627718" w:rsidRDefault="003F6D81" w:rsidP="003F6D81">
            <w:pPr>
              <w:rPr>
                <w:rFonts w:ascii="Arial" w:hAnsi="Arial" w:cs="Arial"/>
              </w:rPr>
            </w:pPr>
            <w:proofErr w:type="spellStart"/>
            <w:r w:rsidRPr="00627718">
              <w:rPr>
                <w:rFonts w:ascii="Arial" w:hAnsi="Arial" w:cs="Arial"/>
              </w:rPr>
              <w:t>Dr.</w:t>
            </w:r>
            <w:proofErr w:type="spellEnd"/>
            <w:r w:rsidRPr="00627718">
              <w:rPr>
                <w:rFonts w:ascii="Arial" w:hAnsi="Arial" w:cs="Arial"/>
              </w:rPr>
              <w:t xml:space="preserve"> James </w:t>
            </w:r>
            <w:proofErr w:type="spellStart"/>
            <w:r w:rsidRPr="00627718">
              <w:rPr>
                <w:rFonts w:ascii="Arial" w:hAnsi="Arial" w:cs="Arial"/>
              </w:rPr>
              <w:t>Dowsett</w:t>
            </w:r>
            <w:proofErr w:type="spellEnd"/>
          </w:p>
          <w:p w14:paraId="5AB7ADE0" w14:textId="720BBD3E" w:rsidR="003F6D81" w:rsidRPr="00627718" w:rsidRDefault="003F6D81" w:rsidP="003F6D81">
            <w:pPr>
              <w:rPr>
                <w:rFonts w:ascii="Arial" w:hAnsi="Arial" w:cs="Arial"/>
              </w:rPr>
            </w:pPr>
            <w:r w:rsidRPr="00627718">
              <w:rPr>
                <w:rFonts w:ascii="Arial" w:hAnsi="Arial" w:cs="Arial"/>
              </w:rPr>
              <w:t>Ludwig-Maximilian University Munich</w:t>
            </w:r>
          </w:p>
          <w:p w14:paraId="4767D84D" w14:textId="08A56182" w:rsidR="003F6D81" w:rsidRPr="00627718" w:rsidRDefault="003F6D81" w:rsidP="003F6D81">
            <w:pPr>
              <w:rPr>
                <w:rFonts w:ascii="Arial" w:hAnsi="Arial" w:cs="Arial"/>
              </w:rPr>
            </w:pPr>
          </w:p>
          <w:p w14:paraId="4B9A60EA" w14:textId="3F49167C" w:rsidR="003F6D81" w:rsidRPr="00627718" w:rsidRDefault="003F6D81" w:rsidP="003F6D81">
            <w:pPr>
              <w:rPr>
                <w:rFonts w:ascii="Arial" w:hAnsi="Arial" w:cs="Arial"/>
              </w:rPr>
            </w:pPr>
            <w:r w:rsidRPr="00627718">
              <w:rPr>
                <w:rFonts w:ascii="Arial" w:hAnsi="Arial" w:cs="Arial"/>
              </w:rPr>
              <w:t>Laura Hainke</w:t>
            </w:r>
          </w:p>
          <w:p w14:paraId="71F06A1C" w14:textId="57562C11" w:rsidR="003F6D81" w:rsidRPr="00627718" w:rsidRDefault="003F6D81" w:rsidP="003F6D81">
            <w:pPr>
              <w:rPr>
                <w:rFonts w:ascii="Arial" w:hAnsi="Arial" w:cs="Arial"/>
              </w:rPr>
            </w:pPr>
            <w:r w:rsidRPr="00627718">
              <w:rPr>
                <w:rFonts w:ascii="Arial" w:hAnsi="Arial" w:cs="Arial"/>
              </w:rPr>
              <w:t>Technical University of Munich</w:t>
            </w:r>
          </w:p>
          <w:p w14:paraId="3C9A06E6" w14:textId="107666DA" w:rsidR="003F6D81" w:rsidRPr="00627718" w:rsidRDefault="003F6D81" w:rsidP="003F6D81">
            <w:pPr>
              <w:rPr>
                <w:rFonts w:ascii="Arial" w:hAnsi="Arial" w:cs="Arial"/>
              </w:rPr>
            </w:pPr>
            <w:r w:rsidRPr="00627718">
              <w:rPr>
                <w:rFonts w:ascii="Arial" w:hAnsi="Arial" w:cs="Arial"/>
              </w:rPr>
              <w:t>Ludwig-Maximilian University Munich</w:t>
            </w:r>
          </w:p>
          <w:p w14:paraId="0CDA86C7" w14:textId="77777777" w:rsidR="003F6D81" w:rsidRPr="00627718" w:rsidRDefault="003F6D81" w:rsidP="003F6D81">
            <w:pPr>
              <w:rPr>
                <w:rFonts w:ascii="Arial" w:hAnsi="Arial" w:cs="Arial"/>
              </w:rPr>
            </w:pPr>
          </w:p>
          <w:p w14:paraId="5C52ACED" w14:textId="6A7662C2" w:rsidR="003F6D81" w:rsidRPr="00627718" w:rsidRDefault="003F6D81" w:rsidP="00BD79B5">
            <w:pPr>
              <w:rPr>
                <w:rFonts w:ascii="Arial" w:hAnsi="Arial" w:cs="Arial"/>
              </w:rPr>
            </w:pPr>
          </w:p>
        </w:tc>
      </w:tr>
    </w:tbl>
    <w:p w14:paraId="2E786A43" w14:textId="563893B4" w:rsidR="00FB1D2F" w:rsidRPr="00627718" w:rsidRDefault="00FB1D2F" w:rsidP="00FB1D2F">
      <w:pPr>
        <w:rPr>
          <w:rFonts w:ascii="Arial" w:hAnsi="Arial" w:cs="Arial"/>
        </w:rPr>
      </w:pPr>
      <w:r w:rsidRPr="00627718">
        <w:rPr>
          <w:rFonts w:ascii="Arial" w:hAnsi="Arial" w:cs="Arial"/>
        </w:rPr>
        <w:br w:type="page"/>
      </w:r>
    </w:p>
    <w:p w14:paraId="38DDBDE7" w14:textId="77777777" w:rsidR="001E6C33" w:rsidRPr="00627718" w:rsidRDefault="00FB1D2F" w:rsidP="006C6FEE">
      <w:pPr>
        <w:pStyle w:val="Heading1"/>
        <w:tabs>
          <w:tab w:val="center" w:pos="4878"/>
        </w:tabs>
        <w:rPr>
          <w:rFonts w:ascii="Arial" w:hAnsi="Arial" w:cs="Arial"/>
        </w:rPr>
      </w:pPr>
      <w:bookmarkStart w:id="1" w:name="_Toc127797750"/>
      <w:r w:rsidRPr="00627718">
        <w:rPr>
          <w:rFonts w:ascii="Arial" w:hAnsi="Arial" w:cs="Arial"/>
        </w:rPr>
        <w:lastRenderedPageBreak/>
        <w:t xml:space="preserve">Contact </w:t>
      </w:r>
      <w:proofErr w:type="gramStart"/>
      <w:r w:rsidRPr="00627718">
        <w:rPr>
          <w:rFonts w:ascii="Arial" w:hAnsi="Arial" w:cs="Arial"/>
        </w:rPr>
        <w:t>details</w:t>
      </w:r>
      <w:bookmarkEnd w:id="1"/>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0"/>
        <w:gridCol w:w="5413"/>
      </w:tblGrid>
      <w:tr w:rsidR="001E6C33" w:rsidRPr="00627718" w14:paraId="09C444F9" w14:textId="77777777" w:rsidTr="00BD79B5">
        <w:trPr>
          <w:trHeight w:val="277"/>
        </w:trPr>
        <w:tc>
          <w:tcPr>
            <w:tcW w:w="4060" w:type="dxa"/>
            <w:tcMar>
              <w:left w:w="0" w:type="dxa"/>
              <w:right w:w="0" w:type="dxa"/>
            </w:tcMar>
          </w:tcPr>
          <w:p w14:paraId="42732CFC" w14:textId="19CBF6E6" w:rsidR="001E6C33" w:rsidRPr="00627718" w:rsidRDefault="001E6C33" w:rsidP="00BD79B5">
            <w:pPr>
              <w:rPr>
                <w:rFonts w:ascii="Arial" w:hAnsi="Arial" w:cs="Arial"/>
              </w:rPr>
            </w:pPr>
            <w:r w:rsidRPr="00627718">
              <w:rPr>
                <w:rFonts w:ascii="Arial" w:hAnsi="Arial" w:cs="Arial"/>
                <w:b/>
              </w:rPr>
              <w:t>Name</w:t>
            </w:r>
          </w:p>
        </w:tc>
        <w:tc>
          <w:tcPr>
            <w:tcW w:w="5413" w:type="dxa"/>
            <w:tcMar>
              <w:left w:w="0" w:type="dxa"/>
              <w:right w:w="0" w:type="dxa"/>
            </w:tcMar>
          </w:tcPr>
          <w:p w14:paraId="5791A719" w14:textId="5BF6AA73" w:rsidR="001E6C33" w:rsidRPr="00627718" w:rsidRDefault="001E6C33" w:rsidP="00BD79B5">
            <w:pPr>
              <w:rPr>
                <w:rFonts w:ascii="Arial" w:hAnsi="Arial" w:cs="Arial"/>
              </w:rPr>
            </w:pPr>
            <w:r w:rsidRPr="00627718">
              <w:rPr>
                <w:rFonts w:ascii="Arial" w:hAnsi="Arial" w:cs="Arial"/>
              </w:rPr>
              <w:t xml:space="preserve">Prof. </w:t>
            </w:r>
            <w:proofErr w:type="spellStart"/>
            <w:r w:rsidRPr="00627718">
              <w:rPr>
                <w:rFonts w:ascii="Arial" w:hAnsi="Arial" w:cs="Arial"/>
              </w:rPr>
              <w:t>Dr.</w:t>
            </w:r>
            <w:proofErr w:type="spellEnd"/>
            <w:r w:rsidRPr="00627718">
              <w:rPr>
                <w:rFonts w:ascii="Arial" w:hAnsi="Arial" w:cs="Arial"/>
              </w:rPr>
              <w:t xml:space="preserve"> Manuel Spitschan</w:t>
            </w:r>
          </w:p>
        </w:tc>
      </w:tr>
      <w:tr w:rsidR="001E6C33" w:rsidRPr="00627718" w14:paraId="15C3520D" w14:textId="77777777" w:rsidTr="00BD79B5">
        <w:trPr>
          <w:trHeight w:val="262"/>
        </w:trPr>
        <w:tc>
          <w:tcPr>
            <w:tcW w:w="4060" w:type="dxa"/>
            <w:tcMar>
              <w:left w:w="0" w:type="dxa"/>
              <w:right w:w="0" w:type="dxa"/>
            </w:tcMar>
          </w:tcPr>
          <w:p w14:paraId="4996C498" w14:textId="1BED8E50" w:rsidR="001E6C33" w:rsidRPr="00627718" w:rsidRDefault="001E6C33" w:rsidP="00BD79B5">
            <w:pPr>
              <w:rPr>
                <w:rFonts w:ascii="Arial" w:hAnsi="Arial" w:cs="Arial"/>
              </w:rPr>
            </w:pPr>
            <w:r w:rsidRPr="00627718">
              <w:rPr>
                <w:rFonts w:ascii="Arial" w:hAnsi="Arial" w:cs="Arial"/>
                <w:b/>
              </w:rPr>
              <w:t>Address</w:t>
            </w:r>
          </w:p>
        </w:tc>
        <w:tc>
          <w:tcPr>
            <w:tcW w:w="5413" w:type="dxa"/>
            <w:tcMar>
              <w:left w:w="0" w:type="dxa"/>
              <w:right w:w="0" w:type="dxa"/>
            </w:tcMar>
          </w:tcPr>
          <w:p w14:paraId="7C2B4E5C" w14:textId="77777777" w:rsidR="000C58DF" w:rsidRPr="00627718" w:rsidRDefault="000C58DF" w:rsidP="00BD79B5">
            <w:pPr>
              <w:rPr>
                <w:rFonts w:ascii="Arial" w:hAnsi="Arial" w:cs="Arial"/>
              </w:rPr>
            </w:pPr>
            <w:r w:rsidRPr="00627718">
              <w:rPr>
                <w:rFonts w:ascii="Arial" w:hAnsi="Arial" w:cs="Arial"/>
              </w:rPr>
              <w:t>Chronobiology &amp; Health</w:t>
            </w:r>
          </w:p>
          <w:p w14:paraId="2B562B24" w14:textId="77777777" w:rsidR="000C58DF" w:rsidRPr="00627718" w:rsidRDefault="000C58DF" w:rsidP="00BD79B5">
            <w:pPr>
              <w:rPr>
                <w:rFonts w:ascii="Arial" w:hAnsi="Arial" w:cs="Arial"/>
              </w:rPr>
            </w:pPr>
            <w:r w:rsidRPr="00627718">
              <w:rPr>
                <w:rFonts w:ascii="Arial" w:hAnsi="Arial" w:cs="Arial"/>
              </w:rPr>
              <w:t>Georg-Brauchle-Ring 60</w:t>
            </w:r>
          </w:p>
          <w:p w14:paraId="2B96626E" w14:textId="77777777" w:rsidR="000C58DF" w:rsidRPr="00627718" w:rsidRDefault="000C58DF" w:rsidP="00BD79B5">
            <w:pPr>
              <w:rPr>
                <w:rFonts w:ascii="Arial" w:hAnsi="Arial" w:cs="Arial"/>
              </w:rPr>
            </w:pPr>
            <w:r w:rsidRPr="00627718">
              <w:rPr>
                <w:rFonts w:ascii="Arial" w:hAnsi="Arial" w:cs="Arial"/>
              </w:rPr>
              <w:t>D-80992 Munich</w:t>
            </w:r>
          </w:p>
          <w:p w14:paraId="3800E7A4" w14:textId="14696D64" w:rsidR="001E6C33" w:rsidRPr="00627718" w:rsidRDefault="001E6C33" w:rsidP="00BD79B5">
            <w:pPr>
              <w:rPr>
                <w:rFonts w:ascii="Arial" w:hAnsi="Arial" w:cs="Arial"/>
              </w:rPr>
            </w:pPr>
            <w:r w:rsidRPr="00627718">
              <w:rPr>
                <w:rFonts w:ascii="Arial" w:hAnsi="Arial" w:cs="Arial"/>
              </w:rPr>
              <w:t>Germany</w:t>
            </w:r>
          </w:p>
        </w:tc>
      </w:tr>
      <w:tr w:rsidR="001E6C33" w:rsidRPr="00627718" w14:paraId="2BEBEC75" w14:textId="77777777" w:rsidTr="00BD79B5">
        <w:trPr>
          <w:trHeight w:val="277"/>
        </w:trPr>
        <w:tc>
          <w:tcPr>
            <w:tcW w:w="4060" w:type="dxa"/>
            <w:tcMar>
              <w:left w:w="0" w:type="dxa"/>
              <w:right w:w="0" w:type="dxa"/>
            </w:tcMar>
          </w:tcPr>
          <w:p w14:paraId="012F7D8A" w14:textId="596AB9F8" w:rsidR="001E6C33" w:rsidRPr="00627718" w:rsidRDefault="001E6C33" w:rsidP="00BD79B5">
            <w:pPr>
              <w:rPr>
                <w:rFonts w:ascii="Arial" w:hAnsi="Arial" w:cs="Arial"/>
              </w:rPr>
            </w:pPr>
            <w:r w:rsidRPr="00627718">
              <w:rPr>
                <w:rFonts w:ascii="Arial" w:hAnsi="Arial" w:cs="Arial"/>
                <w:b/>
              </w:rPr>
              <w:t>E-mail</w:t>
            </w:r>
          </w:p>
        </w:tc>
        <w:tc>
          <w:tcPr>
            <w:tcW w:w="5413" w:type="dxa"/>
            <w:tcMar>
              <w:left w:w="0" w:type="dxa"/>
              <w:right w:w="0" w:type="dxa"/>
            </w:tcMar>
          </w:tcPr>
          <w:p w14:paraId="15EFCF2F" w14:textId="442C85B1" w:rsidR="001E6C33" w:rsidRPr="00627718" w:rsidRDefault="00000000" w:rsidP="00BD79B5">
            <w:pPr>
              <w:rPr>
                <w:rFonts w:ascii="Arial" w:hAnsi="Arial" w:cs="Arial"/>
              </w:rPr>
            </w:pPr>
            <w:hyperlink r:id="rId8" w:history="1">
              <w:r w:rsidR="000C58DF" w:rsidRPr="00627718">
                <w:rPr>
                  <w:rStyle w:val="Hyperlink"/>
                  <w:rFonts w:ascii="Arial" w:hAnsi="Arial" w:cs="Arial"/>
                </w:rPr>
                <w:t>manuel.spitschan@tum.de</w:t>
              </w:r>
            </w:hyperlink>
          </w:p>
        </w:tc>
      </w:tr>
      <w:tr w:rsidR="001E6C33" w:rsidRPr="00627718" w14:paraId="78A94BC8" w14:textId="77777777" w:rsidTr="00BD79B5">
        <w:trPr>
          <w:trHeight w:val="277"/>
        </w:trPr>
        <w:tc>
          <w:tcPr>
            <w:tcW w:w="4060" w:type="dxa"/>
            <w:tcMar>
              <w:left w:w="0" w:type="dxa"/>
              <w:right w:w="0" w:type="dxa"/>
            </w:tcMar>
          </w:tcPr>
          <w:p w14:paraId="14DB1431" w14:textId="127AA762" w:rsidR="001E6C33" w:rsidRPr="00627718" w:rsidRDefault="001E6C33" w:rsidP="00BD79B5">
            <w:pPr>
              <w:rPr>
                <w:rFonts w:ascii="Arial" w:hAnsi="Arial" w:cs="Arial"/>
                <w:b/>
              </w:rPr>
            </w:pPr>
            <w:r w:rsidRPr="00627718">
              <w:rPr>
                <w:rFonts w:ascii="Arial" w:hAnsi="Arial" w:cs="Arial"/>
                <w:b/>
              </w:rPr>
              <w:t>Phone</w:t>
            </w:r>
          </w:p>
        </w:tc>
        <w:tc>
          <w:tcPr>
            <w:tcW w:w="5413" w:type="dxa"/>
            <w:tcMar>
              <w:left w:w="0" w:type="dxa"/>
              <w:right w:w="0" w:type="dxa"/>
            </w:tcMar>
          </w:tcPr>
          <w:p w14:paraId="33A2692A" w14:textId="178D8757" w:rsidR="001E6C33" w:rsidRPr="00627718" w:rsidRDefault="000C58DF" w:rsidP="00BD79B5">
            <w:pPr>
              <w:rPr>
                <w:rFonts w:ascii="Arial" w:hAnsi="Arial" w:cs="Arial"/>
              </w:rPr>
            </w:pPr>
            <w:r w:rsidRPr="00627718">
              <w:rPr>
                <w:rFonts w:ascii="Arial" w:hAnsi="Arial" w:cs="Arial"/>
              </w:rPr>
              <w:t>+49 (89) 289 - 24544</w:t>
            </w:r>
          </w:p>
        </w:tc>
      </w:tr>
      <w:tr w:rsidR="001E6C33" w:rsidRPr="00627718" w14:paraId="2522F1F3" w14:textId="77777777" w:rsidTr="00BD79B5">
        <w:trPr>
          <w:trHeight w:val="277"/>
        </w:trPr>
        <w:tc>
          <w:tcPr>
            <w:tcW w:w="4060" w:type="dxa"/>
            <w:tcMar>
              <w:left w:w="0" w:type="dxa"/>
              <w:right w:w="0" w:type="dxa"/>
            </w:tcMar>
          </w:tcPr>
          <w:p w14:paraId="36A9BE51" w14:textId="245DE89E" w:rsidR="001E6C33" w:rsidRPr="00627718" w:rsidRDefault="001E6C33" w:rsidP="00BD79B5">
            <w:pPr>
              <w:rPr>
                <w:rFonts w:ascii="Arial" w:hAnsi="Arial" w:cs="Arial"/>
                <w:b/>
              </w:rPr>
            </w:pPr>
            <w:r w:rsidRPr="00627718">
              <w:rPr>
                <w:rFonts w:ascii="Arial" w:hAnsi="Arial" w:cs="Arial"/>
                <w:b/>
              </w:rPr>
              <w:t>Fax</w:t>
            </w:r>
          </w:p>
        </w:tc>
        <w:tc>
          <w:tcPr>
            <w:tcW w:w="5413" w:type="dxa"/>
            <w:tcMar>
              <w:left w:w="0" w:type="dxa"/>
              <w:right w:w="0" w:type="dxa"/>
            </w:tcMar>
          </w:tcPr>
          <w:p w14:paraId="28F6F508" w14:textId="32A7171A" w:rsidR="001E6C33" w:rsidRPr="00627718" w:rsidRDefault="001E6C33" w:rsidP="00BD79B5">
            <w:pPr>
              <w:rPr>
                <w:rFonts w:ascii="Arial" w:hAnsi="Arial" w:cs="Arial"/>
              </w:rPr>
            </w:pPr>
          </w:p>
        </w:tc>
      </w:tr>
    </w:tbl>
    <w:p w14:paraId="3B072184" w14:textId="1B9D8D09" w:rsidR="00FB1D2F" w:rsidRPr="00627718" w:rsidRDefault="00FB1D2F" w:rsidP="00FB1D2F">
      <w:pPr>
        <w:rPr>
          <w:rFonts w:ascii="Arial" w:hAnsi="Arial" w:cs="Arial"/>
        </w:rPr>
      </w:pPr>
    </w:p>
    <w:p w14:paraId="5BFAAD82" w14:textId="4313C54E" w:rsidR="00FB1D2F" w:rsidRPr="00627718" w:rsidRDefault="00FB1D2F" w:rsidP="00670B6B">
      <w:pPr>
        <w:pStyle w:val="Heading1"/>
        <w:tabs>
          <w:tab w:val="center" w:pos="4878"/>
        </w:tabs>
        <w:rPr>
          <w:rFonts w:ascii="Arial" w:hAnsi="Arial" w:cs="Arial"/>
        </w:rPr>
      </w:pPr>
      <w:bookmarkStart w:id="2" w:name="_Toc127797751"/>
      <w:r w:rsidRPr="00627718">
        <w:rPr>
          <w:rFonts w:ascii="Arial" w:hAnsi="Arial" w:cs="Arial"/>
        </w:rPr>
        <w:t>Signature</w:t>
      </w:r>
      <w:r w:rsidR="002374B1" w:rsidRPr="00627718">
        <w:rPr>
          <w:rFonts w:ascii="Arial" w:hAnsi="Arial" w:cs="Arial"/>
        </w:rPr>
        <w:t>s</w:t>
      </w:r>
      <w:bookmarkEnd w:id="2"/>
      <w:r w:rsidR="00670B6B" w:rsidRPr="00627718">
        <w:rPr>
          <w:rFonts w:ascii="Arial" w:hAnsi="Arial" w:cs="Arial"/>
        </w:rPr>
        <w:tab/>
      </w:r>
    </w:p>
    <w:p w14:paraId="54E98308" w14:textId="1D54A4F2" w:rsidR="00FB1D2F" w:rsidRPr="00627718" w:rsidRDefault="00FB1D2F" w:rsidP="00FB1D2F">
      <w:pPr>
        <w:rPr>
          <w:rFonts w:ascii="Arial" w:hAnsi="Arial" w:cs="Arial"/>
        </w:rPr>
      </w:pPr>
    </w:p>
    <w:p w14:paraId="5348A5FD" w14:textId="04E924AE" w:rsidR="00FB1D2F" w:rsidRPr="00627718" w:rsidRDefault="005C2843" w:rsidP="00FB1D2F">
      <w:pPr>
        <w:rPr>
          <w:rFonts w:ascii="Arial" w:hAnsi="Arial" w:cs="Arial"/>
        </w:rPr>
      </w:pPr>
      <w:r w:rsidRPr="00627718">
        <w:rPr>
          <w:rFonts w:ascii="Arial" w:hAnsi="Arial" w:cs="Arial"/>
        </w:rPr>
        <w:t xml:space="preserve">Munich, </w:t>
      </w:r>
      <w:r w:rsidR="002374B1" w:rsidRPr="00627718">
        <w:rPr>
          <w:rFonts w:ascii="Arial" w:hAnsi="Arial" w:cs="Arial"/>
        </w:rPr>
        <w:tab/>
      </w:r>
      <w:r w:rsidR="002374B1" w:rsidRPr="00627718">
        <w:rPr>
          <w:rFonts w:ascii="Arial" w:hAnsi="Arial" w:cs="Arial"/>
        </w:rPr>
        <w:tab/>
      </w:r>
      <w:r w:rsidR="00502FDA">
        <w:rPr>
          <w:rFonts w:ascii="Arial" w:hAnsi="Arial" w:cs="Arial"/>
        </w:rPr>
        <w:tab/>
      </w:r>
      <w:r w:rsidR="002374B1" w:rsidRPr="00627718">
        <w:rPr>
          <w:rFonts w:ascii="Arial" w:hAnsi="Arial" w:cs="Arial"/>
        </w:rPr>
        <w:t>_______________________</w:t>
      </w:r>
    </w:p>
    <w:p w14:paraId="27F3A994" w14:textId="4053BCF9" w:rsidR="00FB1D2F" w:rsidRPr="00627718" w:rsidRDefault="002374B1" w:rsidP="00FB1D2F">
      <w:pPr>
        <w:rPr>
          <w:rFonts w:ascii="Arial" w:hAnsi="Arial" w:cs="Arial"/>
        </w:rPr>
      </w:pPr>
      <w:r w:rsidRPr="00627718">
        <w:rPr>
          <w:rFonts w:ascii="Arial" w:hAnsi="Arial" w:cs="Arial"/>
        </w:rPr>
        <w:t>Location, date</w:t>
      </w:r>
      <w:r w:rsidRPr="00627718">
        <w:rPr>
          <w:rFonts w:ascii="Arial" w:hAnsi="Arial" w:cs="Arial"/>
        </w:rPr>
        <w:tab/>
      </w:r>
      <w:r w:rsidRPr="00627718">
        <w:rPr>
          <w:rFonts w:ascii="Arial" w:hAnsi="Arial" w:cs="Arial"/>
        </w:rPr>
        <w:tab/>
      </w:r>
      <w:r w:rsidRPr="00627718">
        <w:rPr>
          <w:rFonts w:ascii="Arial" w:hAnsi="Arial" w:cs="Arial"/>
        </w:rPr>
        <w:tab/>
        <w:t xml:space="preserve">Prof. </w:t>
      </w:r>
      <w:proofErr w:type="spellStart"/>
      <w:r w:rsidRPr="00627718">
        <w:rPr>
          <w:rFonts w:ascii="Arial" w:hAnsi="Arial" w:cs="Arial"/>
        </w:rPr>
        <w:t>Dr.</w:t>
      </w:r>
      <w:proofErr w:type="spellEnd"/>
      <w:r w:rsidRPr="00627718">
        <w:rPr>
          <w:rFonts w:ascii="Arial" w:hAnsi="Arial" w:cs="Arial"/>
        </w:rPr>
        <w:t xml:space="preserve"> Manuel Spitschan</w:t>
      </w:r>
    </w:p>
    <w:p w14:paraId="196A05E2" w14:textId="13707D54" w:rsidR="002374B1" w:rsidRPr="00627718" w:rsidRDefault="002374B1" w:rsidP="00FB1D2F">
      <w:pPr>
        <w:rPr>
          <w:rFonts w:ascii="Arial" w:hAnsi="Arial" w:cs="Arial"/>
        </w:rPr>
      </w:pPr>
    </w:p>
    <w:p w14:paraId="19CE61B9" w14:textId="6528F9BA" w:rsidR="00B612A8" w:rsidRPr="00627718" w:rsidRDefault="00B612A8">
      <w:pPr>
        <w:rPr>
          <w:rFonts w:ascii="Arial" w:hAnsi="Arial" w:cs="Arial"/>
        </w:rPr>
      </w:pPr>
      <w:r w:rsidRPr="00627718">
        <w:rPr>
          <w:rFonts w:ascii="Arial" w:hAnsi="Arial" w:cs="Arial"/>
        </w:rPr>
        <w:br w:type="page"/>
      </w:r>
    </w:p>
    <w:p w14:paraId="76D8497C" w14:textId="689DC552" w:rsidR="007D618C" w:rsidRPr="00627718" w:rsidRDefault="006A59F2" w:rsidP="006A59F2">
      <w:pPr>
        <w:pStyle w:val="Heading1"/>
        <w:rPr>
          <w:rFonts w:ascii="Arial" w:hAnsi="Arial" w:cs="Arial"/>
        </w:rPr>
      </w:pPr>
      <w:bookmarkStart w:id="3" w:name="_Toc127797752"/>
      <w:r w:rsidRPr="00627718">
        <w:rPr>
          <w:rFonts w:ascii="Arial" w:hAnsi="Arial" w:cs="Arial"/>
        </w:rPr>
        <w:lastRenderedPageBreak/>
        <w:t>Synopsis</w:t>
      </w:r>
      <w:bookmarkEnd w:id="3"/>
    </w:p>
    <w:p w14:paraId="07A7D680" w14:textId="5C9CFEDB" w:rsidR="006A59F2" w:rsidRPr="00627718" w:rsidRDefault="006A59F2" w:rsidP="006A59F2">
      <w:pPr>
        <w:rPr>
          <w:rFonts w:ascii="Arial" w:hAnsi="Arial" w:cs="Arial"/>
        </w:rPr>
      </w:pPr>
    </w:p>
    <w:p w14:paraId="0DE9F24D" w14:textId="4E3946E8" w:rsidR="006A59F2" w:rsidRPr="00627718" w:rsidRDefault="006A59F2" w:rsidP="006A59F2">
      <w:pPr>
        <w:pStyle w:val="Heading2"/>
        <w:rPr>
          <w:rFonts w:ascii="Arial" w:hAnsi="Arial" w:cs="Arial"/>
        </w:rPr>
      </w:pPr>
      <w:bookmarkStart w:id="4" w:name="_Toc127797753"/>
      <w:r w:rsidRPr="00627718">
        <w:rPr>
          <w:rFonts w:ascii="Arial" w:hAnsi="Arial" w:cs="Arial"/>
        </w:rPr>
        <w:t>Basic information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A03B50" w:rsidRPr="00627718" w14:paraId="18AE0E99" w14:textId="77777777" w:rsidTr="00BD79B5">
        <w:trPr>
          <w:trHeight w:val="277"/>
        </w:trPr>
        <w:tc>
          <w:tcPr>
            <w:tcW w:w="3261" w:type="dxa"/>
            <w:tcMar>
              <w:left w:w="0" w:type="dxa"/>
              <w:right w:w="0" w:type="dxa"/>
            </w:tcMar>
          </w:tcPr>
          <w:p w14:paraId="65931BD3" w14:textId="77777777" w:rsidR="00A03B50" w:rsidRPr="00627718" w:rsidRDefault="00A03B50" w:rsidP="00BD79B5">
            <w:pPr>
              <w:rPr>
                <w:rFonts w:ascii="Arial" w:hAnsi="Arial" w:cs="Arial"/>
              </w:rPr>
            </w:pPr>
            <w:r w:rsidRPr="00627718">
              <w:rPr>
                <w:rFonts w:ascii="Arial" w:hAnsi="Arial" w:cs="Arial"/>
                <w:b/>
              </w:rPr>
              <w:t>Study title</w:t>
            </w:r>
          </w:p>
        </w:tc>
        <w:tc>
          <w:tcPr>
            <w:tcW w:w="6212" w:type="dxa"/>
            <w:tcMar>
              <w:left w:w="0" w:type="dxa"/>
              <w:right w:w="0" w:type="dxa"/>
            </w:tcMar>
          </w:tcPr>
          <w:p w14:paraId="579F6337" w14:textId="1A83FE8B" w:rsidR="00A03B50" w:rsidRPr="00627718" w:rsidRDefault="00031118" w:rsidP="00BD79B5">
            <w:pPr>
              <w:rPr>
                <w:rFonts w:ascii="Arial" w:hAnsi="Arial" w:cs="Arial"/>
              </w:rPr>
            </w:pPr>
            <w:bookmarkStart w:id="5" w:name="_Hlk127361316"/>
            <w:r w:rsidRPr="00627718">
              <w:rPr>
                <w:rFonts w:ascii="Arial" w:hAnsi="Arial" w:cs="Arial"/>
              </w:rPr>
              <w:t xml:space="preserve">EEG </w:t>
            </w:r>
            <w:r w:rsidR="00F349E0">
              <w:rPr>
                <w:rFonts w:ascii="Arial" w:hAnsi="Arial" w:cs="Arial"/>
              </w:rPr>
              <w:t xml:space="preserve">gamma </w:t>
            </w:r>
            <w:r w:rsidRPr="00627718">
              <w:rPr>
                <w:rFonts w:ascii="Arial" w:hAnsi="Arial" w:cs="Arial"/>
              </w:rPr>
              <w:t xml:space="preserve">activity entrainment by </w:t>
            </w:r>
            <w:r w:rsidR="00502FDA">
              <w:rPr>
                <w:rFonts w:ascii="Arial" w:hAnsi="Arial" w:cs="Arial"/>
              </w:rPr>
              <w:t>periodic</w:t>
            </w:r>
            <w:r w:rsidRPr="00627718">
              <w:rPr>
                <w:rFonts w:ascii="Arial" w:hAnsi="Arial" w:cs="Arial"/>
              </w:rPr>
              <w:t xml:space="preserve"> visual stimulation </w:t>
            </w:r>
            <w:r w:rsidR="00215D7B">
              <w:rPr>
                <w:rFonts w:ascii="Arial" w:hAnsi="Arial" w:cs="Arial"/>
              </w:rPr>
              <w:t>in</w:t>
            </w:r>
            <w:r w:rsidRPr="00627718">
              <w:rPr>
                <w:rFonts w:ascii="Arial" w:hAnsi="Arial" w:cs="Arial"/>
              </w:rPr>
              <w:t xml:space="preserve"> sleep</w:t>
            </w:r>
            <w:bookmarkEnd w:id="5"/>
          </w:p>
        </w:tc>
      </w:tr>
      <w:tr w:rsidR="00A03B50" w:rsidRPr="00627718" w14:paraId="5258A518" w14:textId="77777777" w:rsidTr="00BD79B5">
        <w:trPr>
          <w:trHeight w:val="277"/>
        </w:trPr>
        <w:tc>
          <w:tcPr>
            <w:tcW w:w="3261" w:type="dxa"/>
            <w:tcMar>
              <w:left w:w="0" w:type="dxa"/>
              <w:right w:w="0" w:type="dxa"/>
            </w:tcMar>
          </w:tcPr>
          <w:p w14:paraId="6872C059" w14:textId="77777777" w:rsidR="00A03B50" w:rsidRPr="00627718" w:rsidRDefault="00A03B50" w:rsidP="00BD79B5">
            <w:pPr>
              <w:rPr>
                <w:rFonts w:ascii="Arial" w:hAnsi="Arial" w:cs="Arial"/>
                <w:b/>
              </w:rPr>
            </w:pPr>
            <w:r w:rsidRPr="00627718">
              <w:rPr>
                <w:rFonts w:ascii="Arial" w:hAnsi="Arial" w:cs="Arial"/>
                <w:b/>
              </w:rPr>
              <w:t>Internal code</w:t>
            </w:r>
          </w:p>
        </w:tc>
        <w:tc>
          <w:tcPr>
            <w:tcW w:w="6212" w:type="dxa"/>
            <w:tcMar>
              <w:left w:w="0" w:type="dxa"/>
              <w:right w:w="0" w:type="dxa"/>
            </w:tcMar>
          </w:tcPr>
          <w:p w14:paraId="1549FC16" w14:textId="675890E3" w:rsidR="00A03B50" w:rsidRPr="00627718" w:rsidRDefault="007252ED" w:rsidP="00BD79B5">
            <w:pPr>
              <w:rPr>
                <w:rFonts w:ascii="Arial" w:hAnsi="Arial" w:cs="Arial"/>
              </w:rPr>
            </w:pPr>
            <w:proofErr w:type="spellStart"/>
            <w:r w:rsidRPr="00627718">
              <w:rPr>
                <w:rFonts w:ascii="Arial" w:hAnsi="Arial" w:cs="Arial"/>
              </w:rPr>
              <w:t>Gamma_Sleep</w:t>
            </w:r>
            <w:proofErr w:type="spellEnd"/>
          </w:p>
        </w:tc>
      </w:tr>
      <w:tr w:rsidR="00A03B50" w:rsidRPr="00627718" w14:paraId="1AB8DA4B" w14:textId="77777777" w:rsidTr="00BD79B5">
        <w:trPr>
          <w:trHeight w:val="262"/>
        </w:trPr>
        <w:tc>
          <w:tcPr>
            <w:tcW w:w="3261" w:type="dxa"/>
            <w:tcMar>
              <w:left w:w="0" w:type="dxa"/>
              <w:right w:w="0" w:type="dxa"/>
            </w:tcMar>
          </w:tcPr>
          <w:p w14:paraId="2DC2600A" w14:textId="77777777" w:rsidR="00A03B50" w:rsidRPr="00627718" w:rsidRDefault="00A03B50" w:rsidP="00BD79B5">
            <w:pPr>
              <w:rPr>
                <w:rFonts w:ascii="Arial" w:hAnsi="Arial" w:cs="Arial"/>
              </w:rPr>
            </w:pPr>
            <w:r w:rsidRPr="00627718">
              <w:rPr>
                <w:rFonts w:ascii="Arial" w:hAnsi="Arial" w:cs="Arial"/>
                <w:b/>
              </w:rPr>
              <w:t>Date of protocol (</w:t>
            </w:r>
            <w:proofErr w:type="spellStart"/>
            <w:r w:rsidRPr="00627718">
              <w:rPr>
                <w:rFonts w:ascii="Arial" w:hAnsi="Arial" w:cs="Arial"/>
                <w:b/>
              </w:rPr>
              <w:t>yyyy</w:t>
            </w:r>
            <w:proofErr w:type="spellEnd"/>
            <w:r w:rsidRPr="00627718">
              <w:rPr>
                <w:rFonts w:ascii="Arial" w:hAnsi="Arial" w:cs="Arial"/>
                <w:b/>
              </w:rPr>
              <w:t>-MM-dd)</w:t>
            </w:r>
          </w:p>
        </w:tc>
        <w:tc>
          <w:tcPr>
            <w:tcW w:w="6212" w:type="dxa"/>
            <w:tcMar>
              <w:left w:w="0" w:type="dxa"/>
              <w:right w:w="0" w:type="dxa"/>
            </w:tcMar>
          </w:tcPr>
          <w:p w14:paraId="14EB1CB4" w14:textId="484BF71D" w:rsidR="00A03B50" w:rsidRPr="00627718" w:rsidRDefault="00A03B50" w:rsidP="00BD79B5">
            <w:pPr>
              <w:rPr>
                <w:rFonts w:ascii="Arial" w:hAnsi="Arial" w:cs="Arial"/>
              </w:rPr>
            </w:pPr>
          </w:p>
        </w:tc>
      </w:tr>
      <w:tr w:rsidR="00A03B50" w:rsidRPr="00627718" w14:paraId="2ADADBCA" w14:textId="77777777" w:rsidTr="00BD79B5">
        <w:trPr>
          <w:trHeight w:val="277"/>
        </w:trPr>
        <w:tc>
          <w:tcPr>
            <w:tcW w:w="3261" w:type="dxa"/>
            <w:tcMar>
              <w:left w:w="0" w:type="dxa"/>
              <w:right w:w="0" w:type="dxa"/>
            </w:tcMar>
          </w:tcPr>
          <w:p w14:paraId="409B2BDD" w14:textId="77777777" w:rsidR="00A03B50" w:rsidRPr="00627718" w:rsidRDefault="00A03B50" w:rsidP="00BD79B5">
            <w:pPr>
              <w:rPr>
                <w:rFonts w:ascii="Arial" w:hAnsi="Arial" w:cs="Arial"/>
              </w:rPr>
            </w:pPr>
            <w:r w:rsidRPr="00627718">
              <w:rPr>
                <w:rFonts w:ascii="Arial" w:hAnsi="Arial" w:cs="Arial"/>
                <w:b/>
              </w:rPr>
              <w:t>Version of protocol</w:t>
            </w:r>
          </w:p>
        </w:tc>
        <w:tc>
          <w:tcPr>
            <w:tcW w:w="6212" w:type="dxa"/>
            <w:tcMar>
              <w:left w:w="0" w:type="dxa"/>
              <w:right w:w="0" w:type="dxa"/>
            </w:tcMar>
          </w:tcPr>
          <w:p w14:paraId="1BEE951B" w14:textId="79DF51BB" w:rsidR="00A03B50" w:rsidRPr="00627718" w:rsidRDefault="00970A3F" w:rsidP="00BD79B5">
            <w:pPr>
              <w:rPr>
                <w:rFonts w:ascii="Arial" w:hAnsi="Arial" w:cs="Arial"/>
              </w:rPr>
            </w:pPr>
            <w:r w:rsidRPr="00627718">
              <w:rPr>
                <w:rFonts w:ascii="Arial" w:hAnsi="Arial" w:cs="Arial"/>
              </w:rPr>
              <w:t>v</w:t>
            </w:r>
            <w:r w:rsidR="00A03B50" w:rsidRPr="00627718">
              <w:rPr>
                <w:rFonts w:ascii="Arial" w:hAnsi="Arial" w:cs="Arial"/>
              </w:rPr>
              <w:t>1.0</w:t>
            </w:r>
          </w:p>
        </w:tc>
      </w:tr>
    </w:tbl>
    <w:p w14:paraId="247551F1" w14:textId="3776C159" w:rsidR="006A59F2" w:rsidRPr="00627718" w:rsidRDefault="006A59F2" w:rsidP="006A59F2">
      <w:pPr>
        <w:rPr>
          <w:rFonts w:ascii="Arial" w:hAnsi="Arial" w:cs="Arial"/>
        </w:rPr>
      </w:pPr>
    </w:p>
    <w:p w14:paraId="5DE120DD" w14:textId="3A7E68B5" w:rsidR="0083478D" w:rsidRPr="00627718" w:rsidRDefault="006A59F2" w:rsidP="006A59F2">
      <w:pPr>
        <w:pStyle w:val="Heading2"/>
        <w:rPr>
          <w:rFonts w:ascii="Arial" w:hAnsi="Arial" w:cs="Arial"/>
        </w:rPr>
      </w:pPr>
      <w:bookmarkStart w:id="6" w:name="_Toc127797754"/>
      <w:r w:rsidRPr="00627718">
        <w:rPr>
          <w:rFonts w:ascii="Arial" w:hAnsi="Arial" w:cs="Arial"/>
        </w:rPr>
        <w:t>Research question</w:t>
      </w:r>
      <w:bookmarkEnd w:id="6"/>
    </w:p>
    <w:p w14:paraId="5E07A781" w14:textId="428C995B" w:rsidR="004D4C17" w:rsidRPr="00627718" w:rsidRDefault="0083478D" w:rsidP="0032387F">
      <w:pPr>
        <w:jc w:val="both"/>
        <w:rPr>
          <w:rFonts w:ascii="Arial" w:hAnsi="Arial" w:cs="Arial"/>
        </w:rPr>
      </w:pPr>
      <w:r w:rsidRPr="00627718">
        <w:rPr>
          <w:rFonts w:ascii="Arial" w:hAnsi="Arial" w:cs="Arial"/>
        </w:rPr>
        <w:t>Gamma-band brain activity</w:t>
      </w:r>
      <w:r w:rsidR="004F1675" w:rsidRPr="00627718">
        <w:rPr>
          <w:rFonts w:ascii="Arial" w:hAnsi="Arial" w:cs="Arial"/>
        </w:rPr>
        <w:t xml:space="preserve">, especially at the frequency of 40 Hz, </w:t>
      </w:r>
      <w:r w:rsidR="00471A22" w:rsidRPr="00627718">
        <w:rPr>
          <w:rFonts w:ascii="Arial" w:hAnsi="Arial" w:cs="Arial"/>
        </w:rPr>
        <w:t>is fundamental for a range of cognitive functions</w:t>
      </w:r>
      <w:r w:rsidR="00772E35" w:rsidRPr="00627718">
        <w:rPr>
          <w:rFonts w:ascii="Arial" w:hAnsi="Arial" w:cs="Arial"/>
        </w:rPr>
        <w:t xml:space="preserve"> including</w:t>
      </w:r>
      <w:r w:rsidR="00471A22" w:rsidRPr="00627718">
        <w:rPr>
          <w:rFonts w:ascii="Arial" w:hAnsi="Arial" w:cs="Arial"/>
        </w:rPr>
        <w:t xml:space="preserve"> memory.</w:t>
      </w:r>
      <w:r w:rsidR="00617688" w:rsidRPr="00627718">
        <w:rPr>
          <w:rFonts w:ascii="Arial" w:hAnsi="Arial" w:cs="Arial"/>
        </w:rPr>
        <w:t xml:space="preserve"> It is already impaired at early stages of Alzheimer’s Disease</w:t>
      </w:r>
      <w:r w:rsidR="00BF615F" w:rsidRPr="00627718">
        <w:rPr>
          <w:rFonts w:ascii="Arial" w:hAnsi="Arial" w:cs="Arial"/>
        </w:rPr>
        <w:t xml:space="preserve"> </w:t>
      </w:r>
      <w:r w:rsidR="00111400" w:rsidRPr="00627718">
        <w:rPr>
          <w:rFonts w:ascii="Arial" w:hAnsi="Arial" w:cs="Arial"/>
        </w:rPr>
        <w:fldChar w:fldCharType="begin"/>
      </w:r>
      <w:r w:rsidR="00111400" w:rsidRPr="00627718">
        <w:rPr>
          <w:rFonts w:ascii="Arial" w:hAnsi="Arial" w:cs="Arial"/>
        </w:rPr>
        <w:instrText xml:space="preserve"> ADDIN ZOTERO_ITEM CSL_CITATION {"citationID":"Jrxz5Pcu","properties":{"formattedCitation":"(Traikapi &amp; Konstantinou, 2021)","plainCitation":"(Traikapi &amp; Konstantinou, 2021)","noteIndex":0},"citationItems":[{"id":3483,"uris":["http://zotero.org/groups/4797761/items/ZBJD5XIQ"],"itemData":{"id":3483,"type":"article-journal","abstract":"Despite decades of research, Alzheimer’s Disease (AD) remains a lethal neurodegenerative disorder for which there are no effective treatments. This review examines the latest evidence of a novel and newly introduced perspective, which focuses on the restoration of gamma oscillations and investigates their potential role in the treatment of AD. Gamma brain activity (</w:instrText>
      </w:r>
      <w:r w:rsidR="00111400" w:rsidRPr="00627718">
        <w:rPr>
          <w:rFonts w:ascii="Cambria Math" w:hAnsi="Cambria Math" w:cs="Cambria Math"/>
        </w:rPr>
        <w:instrText>∼</w:instrText>
      </w:r>
      <w:r w:rsidR="00111400" w:rsidRPr="00627718">
        <w:rPr>
          <w:rFonts w:ascii="Arial" w:hAnsi="Arial" w:cs="Arial"/>
        </w:rPr>
        <w:instrText xml:space="preserve">25–100 Hz) has been well-known for its role in cognitive function, including memory, and it is fundamental for healthy brain activity and intra-brain communication. Aberrant gamma oscillations have been observed in both mice AD models and human AD patients. A recent line of work demonstrated that gamma entrainment, through auditory and visual sensory stimulation, can effectively attenuate AD pathology and improve cognitive function in mice models of the disease. The first evidence from AD patients indicate that gamma entrainment therapy can reduce loss of functional connectivity and brain atrophy, improve cognitive function, and ameliorate several pathological markers of the disease. Even though research is still in its infancy, evidence suggests that gamma-based therapy may have a disease-modifying effect and has signified a new and promising era in AD research.","container-title":"Frontiers in Systems Neuroscience","ISSN":"1662-5137","source":"Frontiers","title":"Gamma Oscillations in Alzheimer’s Disease and Their Potential Therapeutic Role","URL":"https://www.frontiersin.org/articles/10.3389/fnsys.2021.782399","volume":"15","author":[{"family":"Traikapi","given":"Artemis"},{"family":"Konstantinou","given":"Nikos"}],"accessed":{"date-parts":[["2022",11,9]]},"issued":{"date-parts":[["2021"]]}}}],"schema":"https://github.com/citation-style-language/schema/raw/master/csl-citation.json"} </w:instrText>
      </w:r>
      <w:r w:rsidR="00111400" w:rsidRPr="00627718">
        <w:rPr>
          <w:rFonts w:ascii="Arial" w:hAnsi="Arial" w:cs="Arial"/>
        </w:rPr>
        <w:fldChar w:fldCharType="separate"/>
      </w:r>
      <w:r w:rsidR="00111400" w:rsidRPr="00627718">
        <w:rPr>
          <w:rFonts w:ascii="Arial" w:hAnsi="Arial" w:cs="Arial"/>
        </w:rPr>
        <w:t>(Traikapi &amp; Konstantinou, 2021)</w:t>
      </w:r>
      <w:r w:rsidR="00111400" w:rsidRPr="00627718">
        <w:rPr>
          <w:rFonts w:ascii="Arial" w:hAnsi="Arial" w:cs="Arial"/>
        </w:rPr>
        <w:fldChar w:fldCharType="end"/>
      </w:r>
      <w:r w:rsidR="00111400" w:rsidRPr="00627718">
        <w:rPr>
          <w:rFonts w:ascii="Arial" w:hAnsi="Arial" w:cs="Arial"/>
        </w:rPr>
        <w:t xml:space="preserve"> and recent research has been focusing on enhancing it by means of </w:t>
      </w:r>
      <w:r w:rsidR="002E75D5" w:rsidRPr="00627718">
        <w:rPr>
          <w:rFonts w:ascii="Arial" w:hAnsi="Arial" w:cs="Arial"/>
        </w:rPr>
        <w:t xml:space="preserve">periodic </w:t>
      </w:r>
      <w:r w:rsidR="00111400" w:rsidRPr="00627718">
        <w:rPr>
          <w:rFonts w:ascii="Arial" w:hAnsi="Arial" w:cs="Arial"/>
        </w:rPr>
        <w:t>sensory stimulation</w:t>
      </w:r>
      <w:r w:rsidR="00996B10" w:rsidRPr="00627718">
        <w:rPr>
          <w:rFonts w:ascii="Arial" w:hAnsi="Arial" w:cs="Arial"/>
        </w:rPr>
        <w:t xml:space="preserve">. </w:t>
      </w:r>
      <w:r w:rsidR="00294467" w:rsidRPr="00627718">
        <w:rPr>
          <w:rFonts w:ascii="Arial" w:hAnsi="Arial" w:cs="Arial"/>
        </w:rPr>
        <w:t xml:space="preserve">First studies on mice </w:t>
      </w:r>
      <w:r w:rsidR="00294467" w:rsidRPr="00627718">
        <w:rPr>
          <w:rFonts w:ascii="Arial" w:hAnsi="Arial" w:cs="Arial"/>
        </w:rPr>
        <w:fldChar w:fldCharType="begin"/>
      </w:r>
      <w:r w:rsidR="00294467" w:rsidRPr="00627718">
        <w:rPr>
          <w:rFonts w:ascii="Arial" w:hAnsi="Arial" w:cs="Arial"/>
        </w:rPr>
        <w:instrText xml:space="preserve"> ADDIN ZOTERO_ITEM CSL_CITATION {"citationID":"d0q0u2io","properties":{"formattedCitation":"(Iaccarino et al., 2016)","plainCitation":"(Iaccarino et al., 2016)","noteIndex":0},"citationItems":[{"id":2503,"uris":["http://zotero.org/groups/4797761/items/9XJB3QDE"],"itemData":{"id":2503,"type":"article-journal","container-title":"Nature","DOI":"10.1038/nature20587","ISSN":"0028-0836,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S."},{"family":"Tsai","given":"Li-Huei"}],"issued":{"date-parts":[["2016",12,8]]}}}],"schema":"https://github.com/citation-style-language/schema/raw/master/csl-citation.json"} </w:instrText>
      </w:r>
      <w:r w:rsidR="00294467" w:rsidRPr="00627718">
        <w:rPr>
          <w:rFonts w:ascii="Arial" w:hAnsi="Arial" w:cs="Arial"/>
        </w:rPr>
        <w:fldChar w:fldCharType="separate"/>
      </w:r>
      <w:r w:rsidR="00294467" w:rsidRPr="00627718">
        <w:rPr>
          <w:rFonts w:ascii="Arial" w:hAnsi="Arial" w:cs="Arial"/>
        </w:rPr>
        <w:t>(Iaccarino et al., 2016)</w:t>
      </w:r>
      <w:r w:rsidR="00294467" w:rsidRPr="00627718">
        <w:rPr>
          <w:rFonts w:ascii="Arial" w:hAnsi="Arial" w:cs="Arial"/>
        </w:rPr>
        <w:fldChar w:fldCharType="end"/>
      </w:r>
      <w:r w:rsidR="00294467" w:rsidRPr="00627718">
        <w:rPr>
          <w:rFonts w:ascii="Arial" w:hAnsi="Arial" w:cs="Arial"/>
        </w:rPr>
        <w:t xml:space="preserve"> and humans </w:t>
      </w:r>
      <w:r w:rsidR="00294467" w:rsidRPr="00627718">
        <w:rPr>
          <w:rFonts w:ascii="Arial" w:hAnsi="Arial" w:cs="Arial"/>
        </w:rPr>
        <w:fldChar w:fldCharType="begin"/>
      </w:r>
      <w:r w:rsidR="00294467" w:rsidRPr="00627718">
        <w:rPr>
          <w:rFonts w:ascii="Arial" w:hAnsi="Arial" w:cs="Arial"/>
        </w:rPr>
        <w:instrText xml:space="preserve"> ADDIN ZOTERO_ITEM CSL_CITATION {"citationID":"lAJb1HIW","properties":{"formattedCitation":"(He et al., 2021)","plainCitation":"(He et al., 2021)","noteIndex":0},"citationItems":[{"id":2250,"uris":["http://zotero.org/groups/4797761/items/WXIGZUCD"],"itemData":{"id":2250,"type":"article-journal","abstract":"Introduction\nWe and collaborators discovered that flickering lights and sound at gamma frequency (40 Hz) reduce Alzheimer's disease (AD) pathology and alter immune cells and signaling in mice. To de...","container-title":"Alzheimer's &amp; Dementia: Translational Research &amp; Clinical Interventions","DOI":"10.1002/trc2.12178","ISSN":"2352-8737","issue":"1","language":"en","note":"publisher: John Wiley &amp; Sons, Ltd","page":"e12178","source":"alz-journals-onlinelibrary-wiley-com.emedien.ub.uni-muenchen.de","title":"A feasibility trial of gamma sensory flicker for patients with prodromal Alzheimer's disease","volume":"7","author":[{"family":"He","given":"Qiliang"},{"family":"Colon-Motas","given":"Kay M."},{"family":"Pybus","given":"Alyssa F."},{"family":"Piendel","given":"Lydia"},{"family":"Seppa","given":"Jonna K."},{"family":"Walker","given":"Margaret L."},{"family":"Manzanares","given":"Cecelia M."},{"family":"Qiu","given":"Deqiang"},{"family":"Miocinovic","given":"Svjetlana"},{"family":"Wood","given":"Levi B."},{"family":"Levey","given":"Allan I."},{"family":"Lah","given":"James J."},{"family":"Singer","given":"Annabelle C."}],"issued":{"date-parts":[["2021",1,1]]}}}],"schema":"https://github.com/citation-style-language/schema/raw/master/csl-citation.json"} </w:instrText>
      </w:r>
      <w:r w:rsidR="00294467" w:rsidRPr="00627718">
        <w:rPr>
          <w:rFonts w:ascii="Arial" w:hAnsi="Arial" w:cs="Arial"/>
        </w:rPr>
        <w:fldChar w:fldCharType="separate"/>
      </w:r>
      <w:r w:rsidR="00294467" w:rsidRPr="00627718">
        <w:rPr>
          <w:rFonts w:ascii="Arial" w:hAnsi="Arial" w:cs="Arial"/>
        </w:rPr>
        <w:t>(He et al., 2021)</w:t>
      </w:r>
      <w:r w:rsidR="00294467" w:rsidRPr="00627718">
        <w:rPr>
          <w:rFonts w:ascii="Arial" w:hAnsi="Arial" w:cs="Arial"/>
        </w:rPr>
        <w:fldChar w:fldCharType="end"/>
      </w:r>
      <w:r w:rsidR="00294467" w:rsidRPr="00627718">
        <w:rPr>
          <w:rFonts w:ascii="Arial" w:hAnsi="Arial" w:cs="Arial"/>
        </w:rPr>
        <w:t xml:space="preserve"> point toward potential </w:t>
      </w:r>
      <w:r w:rsidR="009701B0" w:rsidRPr="00627718">
        <w:rPr>
          <w:rFonts w:ascii="Arial" w:hAnsi="Arial" w:cs="Arial"/>
        </w:rPr>
        <w:t>cognitive and circadian benefits</w:t>
      </w:r>
      <w:r w:rsidR="001C498A" w:rsidRPr="00627718">
        <w:rPr>
          <w:rFonts w:ascii="Arial" w:hAnsi="Arial" w:cs="Arial"/>
        </w:rPr>
        <w:t xml:space="preserve">, which </w:t>
      </w:r>
      <w:r w:rsidR="009701B0" w:rsidRPr="00627718">
        <w:rPr>
          <w:rFonts w:ascii="Arial" w:hAnsi="Arial" w:cs="Arial"/>
        </w:rPr>
        <w:t xml:space="preserve">may be </w:t>
      </w:r>
      <w:r w:rsidR="001C498A" w:rsidRPr="00627718">
        <w:rPr>
          <w:rFonts w:ascii="Arial" w:hAnsi="Arial" w:cs="Arial"/>
        </w:rPr>
        <w:t xml:space="preserve">related to </w:t>
      </w:r>
      <w:r w:rsidR="009701B0" w:rsidRPr="00627718">
        <w:rPr>
          <w:rFonts w:ascii="Arial" w:hAnsi="Arial" w:cs="Arial"/>
        </w:rPr>
        <w:t>improved clearance of pathological molecules such as amyloid-beta.</w:t>
      </w:r>
      <w:r w:rsidR="004D4C17" w:rsidRPr="00627718">
        <w:rPr>
          <w:rFonts w:ascii="Arial" w:hAnsi="Arial" w:cs="Arial"/>
        </w:rPr>
        <w:t xml:space="preserve"> </w:t>
      </w:r>
      <w:r w:rsidR="008D255B" w:rsidRPr="00627718">
        <w:rPr>
          <w:rFonts w:ascii="Arial" w:hAnsi="Arial" w:cs="Arial"/>
        </w:rPr>
        <w:t>Applying 40 Hz sensory stimulation</w:t>
      </w:r>
      <w:r w:rsidR="0018563A" w:rsidRPr="00627718">
        <w:rPr>
          <w:rFonts w:ascii="Arial" w:hAnsi="Arial" w:cs="Arial"/>
        </w:rPr>
        <w:t xml:space="preserve"> during sleep could </w:t>
      </w:r>
      <w:r w:rsidR="005B6525" w:rsidRPr="00627718">
        <w:rPr>
          <w:rFonts w:ascii="Arial" w:hAnsi="Arial" w:cs="Arial"/>
        </w:rPr>
        <w:t xml:space="preserve">not only boost molecule clearance, which is posited to happen mainly during sleep, but also </w:t>
      </w:r>
      <w:r w:rsidR="00215D7B">
        <w:rPr>
          <w:rFonts w:ascii="Arial" w:hAnsi="Arial" w:cs="Arial"/>
        </w:rPr>
        <w:t>constitute</w:t>
      </w:r>
      <w:r w:rsidR="005B6525" w:rsidRPr="00627718">
        <w:rPr>
          <w:rFonts w:ascii="Arial" w:hAnsi="Arial" w:cs="Arial"/>
        </w:rPr>
        <w:t xml:space="preserve"> a more convenient intervention </w:t>
      </w:r>
      <w:r w:rsidR="008340E4" w:rsidRPr="00627718">
        <w:rPr>
          <w:rFonts w:ascii="Arial" w:hAnsi="Arial" w:cs="Arial"/>
        </w:rPr>
        <w:t>for patients.</w:t>
      </w:r>
      <w:r w:rsidR="002D1A2A" w:rsidRPr="00627718">
        <w:rPr>
          <w:rFonts w:ascii="Arial" w:hAnsi="Arial" w:cs="Arial"/>
        </w:rPr>
        <w:t xml:space="preserve"> </w:t>
      </w:r>
    </w:p>
    <w:p w14:paraId="1E83CB43" w14:textId="15B4EDFE" w:rsidR="0083478D" w:rsidRPr="00627718" w:rsidRDefault="002D1A2A" w:rsidP="0032387F">
      <w:pPr>
        <w:jc w:val="both"/>
        <w:rPr>
          <w:rFonts w:ascii="Arial" w:hAnsi="Arial" w:cs="Arial"/>
        </w:rPr>
      </w:pPr>
      <w:r w:rsidRPr="00627718">
        <w:rPr>
          <w:rFonts w:ascii="Arial" w:hAnsi="Arial" w:cs="Arial"/>
        </w:rPr>
        <w:t xml:space="preserve">The present study </w:t>
      </w:r>
      <w:r w:rsidR="00F97451">
        <w:rPr>
          <w:rFonts w:ascii="Arial" w:hAnsi="Arial" w:cs="Arial"/>
        </w:rPr>
        <w:t>will address</w:t>
      </w:r>
      <w:r w:rsidRPr="00627718">
        <w:rPr>
          <w:rFonts w:ascii="Arial" w:hAnsi="Arial" w:cs="Arial"/>
        </w:rPr>
        <w:t xml:space="preserve"> questions of feasibility </w:t>
      </w:r>
      <w:r w:rsidR="00936D1C" w:rsidRPr="00627718">
        <w:rPr>
          <w:rFonts w:ascii="Arial" w:hAnsi="Arial" w:cs="Arial"/>
        </w:rPr>
        <w:t>and effectiveness</w:t>
      </w:r>
      <w:r w:rsidR="00ED4877" w:rsidRPr="00627718">
        <w:rPr>
          <w:rFonts w:ascii="Arial" w:hAnsi="Arial" w:cs="Arial"/>
        </w:rPr>
        <w:t xml:space="preserve"> of visual 40 Hz stimulation during sleep</w:t>
      </w:r>
      <w:r w:rsidR="00936D1C" w:rsidRPr="00627718">
        <w:rPr>
          <w:rFonts w:ascii="Arial" w:hAnsi="Arial" w:cs="Arial"/>
        </w:rPr>
        <w:t xml:space="preserve"> in a young, healthy </w:t>
      </w:r>
      <w:r w:rsidR="00BF4E38" w:rsidRPr="00627718">
        <w:rPr>
          <w:rFonts w:ascii="Arial" w:hAnsi="Arial" w:cs="Arial"/>
        </w:rPr>
        <w:t>cohort</w:t>
      </w:r>
      <w:r w:rsidR="00936D1C" w:rsidRPr="00627718">
        <w:rPr>
          <w:rFonts w:ascii="Arial" w:hAnsi="Arial" w:cs="Arial"/>
        </w:rPr>
        <w:t xml:space="preserve">. Results should inform </w:t>
      </w:r>
      <w:r w:rsidR="009A0544" w:rsidRPr="00627718">
        <w:rPr>
          <w:rFonts w:ascii="Arial" w:hAnsi="Arial" w:cs="Arial"/>
        </w:rPr>
        <w:t xml:space="preserve">on </w:t>
      </w:r>
      <w:r w:rsidR="004D4C17" w:rsidRPr="00627718">
        <w:rPr>
          <w:rFonts w:ascii="Arial" w:hAnsi="Arial" w:cs="Arial"/>
        </w:rPr>
        <w:t>if and how</w:t>
      </w:r>
      <w:r w:rsidR="00936D1C" w:rsidRPr="00627718">
        <w:rPr>
          <w:rFonts w:ascii="Arial" w:hAnsi="Arial" w:cs="Arial"/>
        </w:rPr>
        <w:t xml:space="preserve"> such a procedure </w:t>
      </w:r>
      <w:r w:rsidR="00AA41E0" w:rsidRPr="00627718">
        <w:rPr>
          <w:rFonts w:ascii="Arial" w:hAnsi="Arial" w:cs="Arial"/>
        </w:rPr>
        <w:t>c</w:t>
      </w:r>
      <w:r w:rsidR="00936D1C" w:rsidRPr="00627718">
        <w:rPr>
          <w:rFonts w:ascii="Arial" w:hAnsi="Arial" w:cs="Arial"/>
        </w:rPr>
        <w:t xml:space="preserve">ould be </w:t>
      </w:r>
      <w:r w:rsidR="00CF264C">
        <w:rPr>
          <w:rFonts w:ascii="Arial" w:hAnsi="Arial" w:cs="Arial"/>
        </w:rPr>
        <w:t>adapted for</w:t>
      </w:r>
      <w:r w:rsidR="006D0DA7" w:rsidRPr="00627718">
        <w:rPr>
          <w:rFonts w:ascii="Arial" w:hAnsi="Arial" w:cs="Arial"/>
        </w:rPr>
        <w:t xml:space="preserve"> early-stage patients</w:t>
      </w:r>
      <w:r w:rsidR="00B14443">
        <w:rPr>
          <w:rFonts w:ascii="Arial" w:hAnsi="Arial" w:cs="Arial"/>
        </w:rPr>
        <w:t xml:space="preserve"> with </w:t>
      </w:r>
      <w:r w:rsidR="00B14443" w:rsidRPr="00627718">
        <w:rPr>
          <w:rFonts w:ascii="Arial" w:hAnsi="Arial" w:cs="Arial"/>
        </w:rPr>
        <w:t>dementia</w:t>
      </w:r>
      <w:r w:rsidR="006D0DA7" w:rsidRPr="00627718">
        <w:rPr>
          <w:rFonts w:ascii="Arial" w:hAnsi="Arial" w:cs="Arial"/>
        </w:rPr>
        <w:t>.</w:t>
      </w:r>
    </w:p>
    <w:p w14:paraId="3D64BBB0" w14:textId="47B6BEB4" w:rsidR="006A59F2" w:rsidRPr="00627718" w:rsidRDefault="006A59F2" w:rsidP="006A59F2">
      <w:pPr>
        <w:pStyle w:val="Heading2"/>
        <w:rPr>
          <w:rFonts w:ascii="Arial" w:hAnsi="Arial" w:cs="Arial"/>
        </w:rPr>
      </w:pPr>
      <w:bookmarkStart w:id="7" w:name="_Toc127797755"/>
      <w:r w:rsidRPr="00627718">
        <w:rPr>
          <w:rFonts w:ascii="Arial" w:hAnsi="Arial" w:cs="Arial"/>
        </w:rPr>
        <w:t>Study design</w:t>
      </w:r>
      <w:bookmarkEnd w:id="7"/>
    </w:p>
    <w:p w14:paraId="48BEDEED" w14:textId="47D857C9" w:rsidR="000E6229" w:rsidRPr="00627718" w:rsidRDefault="00A16A5C" w:rsidP="0032387F">
      <w:pPr>
        <w:jc w:val="both"/>
      </w:pPr>
      <w:r w:rsidRPr="00627718">
        <w:rPr>
          <w:rFonts w:ascii="Arial" w:hAnsi="Arial" w:cs="Arial"/>
        </w:rPr>
        <w:t>In this within-subjects study, p</w:t>
      </w:r>
      <w:r w:rsidR="000E6229" w:rsidRPr="00627718">
        <w:rPr>
          <w:rFonts w:ascii="Arial" w:hAnsi="Arial" w:cs="Arial"/>
        </w:rPr>
        <w:t>articipants will be invited to the sleep laboratory on three occasions, over a study period of one week</w:t>
      </w:r>
      <w:r w:rsidR="00E5213C" w:rsidRPr="00627718">
        <w:rPr>
          <w:rFonts w:ascii="Arial" w:hAnsi="Arial" w:cs="Arial"/>
        </w:rPr>
        <w:t>.</w:t>
      </w:r>
      <w:r w:rsidR="005F341F" w:rsidRPr="00627718">
        <w:rPr>
          <w:rFonts w:ascii="Arial" w:hAnsi="Arial" w:cs="Arial"/>
        </w:rPr>
        <w:t xml:space="preserve"> </w:t>
      </w:r>
      <w:r w:rsidR="003F66AB" w:rsidRPr="00627718">
        <w:rPr>
          <w:rFonts w:ascii="Arial" w:hAnsi="Arial" w:cs="Arial"/>
        </w:rPr>
        <w:t>In an initial</w:t>
      </w:r>
      <w:r w:rsidR="00965E7F" w:rsidRPr="00627718">
        <w:rPr>
          <w:rFonts w:ascii="Arial" w:hAnsi="Arial" w:cs="Arial"/>
        </w:rPr>
        <w:t xml:space="preserve"> </w:t>
      </w:r>
      <w:r w:rsidR="00D159AE" w:rsidRPr="00627718">
        <w:rPr>
          <w:rFonts w:ascii="Arial" w:hAnsi="Arial" w:cs="Arial"/>
        </w:rPr>
        <w:t>1-hour</w:t>
      </w:r>
      <w:r w:rsidR="003F66AB" w:rsidRPr="00627718">
        <w:rPr>
          <w:rFonts w:ascii="Arial" w:hAnsi="Arial" w:cs="Arial"/>
        </w:rPr>
        <w:t xml:space="preserve"> session, visual stimulation will be applied during wakefulness. Then</w:t>
      </w:r>
      <w:r w:rsidR="005F341F" w:rsidRPr="00627718">
        <w:rPr>
          <w:rFonts w:ascii="Arial" w:hAnsi="Arial" w:cs="Arial"/>
        </w:rPr>
        <w:t xml:space="preserve"> participants will com</w:t>
      </w:r>
      <w:r w:rsidR="005A7429">
        <w:rPr>
          <w:rFonts w:ascii="Arial" w:hAnsi="Arial" w:cs="Arial"/>
        </w:rPr>
        <w:t>e</w:t>
      </w:r>
      <w:r w:rsidR="005F341F" w:rsidRPr="00627718">
        <w:rPr>
          <w:rFonts w:ascii="Arial" w:hAnsi="Arial" w:cs="Arial"/>
        </w:rPr>
        <w:t xml:space="preserve"> </w:t>
      </w:r>
      <w:r w:rsidR="005A7429">
        <w:rPr>
          <w:rFonts w:ascii="Arial" w:hAnsi="Arial" w:cs="Arial"/>
        </w:rPr>
        <w:t xml:space="preserve">to the lab </w:t>
      </w:r>
      <w:r w:rsidR="005F341F" w:rsidRPr="00627718">
        <w:rPr>
          <w:rFonts w:ascii="Arial" w:hAnsi="Arial" w:cs="Arial"/>
        </w:rPr>
        <w:t>for two consecutive nights on a weekend, for 20 hours in total.</w:t>
      </w:r>
      <w:r w:rsidR="00473AE9" w:rsidRPr="00627718">
        <w:rPr>
          <w:rFonts w:ascii="Arial" w:hAnsi="Arial" w:cs="Arial"/>
        </w:rPr>
        <w:t xml:space="preserve"> Electroencephalography (EEG)</w:t>
      </w:r>
      <w:r w:rsidR="00544BFB" w:rsidRPr="00627718">
        <w:rPr>
          <w:rFonts w:ascii="Arial" w:hAnsi="Arial" w:cs="Arial"/>
        </w:rPr>
        <w:t xml:space="preserve"> and </w:t>
      </w:r>
      <w:r w:rsidR="00AE6EDA" w:rsidRPr="00627718">
        <w:rPr>
          <w:rFonts w:ascii="Arial" w:hAnsi="Arial" w:cs="Arial"/>
        </w:rPr>
        <w:t xml:space="preserve">Polysomnography (PSG) will be recorded while </w:t>
      </w:r>
      <w:r w:rsidR="00067583" w:rsidRPr="00627718">
        <w:rPr>
          <w:rFonts w:ascii="Arial" w:hAnsi="Arial" w:cs="Arial"/>
        </w:rPr>
        <w:t>they</w:t>
      </w:r>
      <w:r w:rsidR="00AE6EDA" w:rsidRPr="00627718">
        <w:rPr>
          <w:rFonts w:ascii="Arial" w:hAnsi="Arial" w:cs="Arial"/>
        </w:rPr>
        <w:t xml:space="preserve"> slee</w:t>
      </w:r>
      <w:r w:rsidRPr="00627718">
        <w:rPr>
          <w:rFonts w:ascii="Arial" w:hAnsi="Arial" w:cs="Arial"/>
        </w:rPr>
        <w:t>p</w:t>
      </w:r>
      <w:r w:rsidR="00AE6EDA" w:rsidRPr="00627718">
        <w:rPr>
          <w:rFonts w:ascii="Arial" w:hAnsi="Arial" w:cs="Arial"/>
        </w:rPr>
        <w:t>.</w:t>
      </w:r>
      <w:r w:rsidR="00067583" w:rsidRPr="00627718">
        <w:rPr>
          <w:rFonts w:ascii="Arial" w:hAnsi="Arial" w:cs="Arial"/>
        </w:rPr>
        <w:t xml:space="preserve"> The first ni</w:t>
      </w:r>
      <w:r w:rsidR="00C361EB" w:rsidRPr="00627718">
        <w:rPr>
          <w:rFonts w:ascii="Arial" w:hAnsi="Arial" w:cs="Arial"/>
        </w:rPr>
        <w:t>ght</w:t>
      </w:r>
      <w:r w:rsidR="00C47172" w:rsidRPr="00627718">
        <w:rPr>
          <w:rFonts w:ascii="Arial" w:hAnsi="Arial" w:cs="Arial"/>
        </w:rPr>
        <w:t xml:space="preserve"> </w:t>
      </w:r>
      <w:r w:rsidR="00C91688" w:rsidRPr="00627718">
        <w:rPr>
          <w:rFonts w:ascii="Arial" w:hAnsi="Arial" w:cs="Arial"/>
        </w:rPr>
        <w:t xml:space="preserve">will </w:t>
      </w:r>
      <w:r w:rsidR="00C47172" w:rsidRPr="00627718">
        <w:rPr>
          <w:rFonts w:ascii="Arial" w:hAnsi="Arial" w:cs="Arial"/>
        </w:rPr>
        <w:t>serve as a control and sleep baseline</w:t>
      </w:r>
      <w:r w:rsidR="00EA3EAF" w:rsidRPr="00627718">
        <w:rPr>
          <w:rFonts w:ascii="Arial" w:hAnsi="Arial" w:cs="Arial"/>
        </w:rPr>
        <w:t xml:space="preserve">, with passive </w:t>
      </w:r>
      <w:r w:rsidR="000676C7" w:rsidRPr="00627718">
        <w:rPr>
          <w:rFonts w:ascii="Arial" w:hAnsi="Arial" w:cs="Arial"/>
        </w:rPr>
        <w:t xml:space="preserve">measurements </w:t>
      </w:r>
      <w:r w:rsidR="00EA3EAF" w:rsidRPr="00627718">
        <w:rPr>
          <w:rFonts w:ascii="Arial" w:hAnsi="Arial" w:cs="Arial"/>
        </w:rPr>
        <w:t xml:space="preserve">only. </w:t>
      </w:r>
      <w:r w:rsidR="001E6C5E" w:rsidRPr="00627718">
        <w:rPr>
          <w:rFonts w:ascii="Arial" w:hAnsi="Arial" w:cs="Arial"/>
        </w:rPr>
        <w:t xml:space="preserve">Visual stimulation during sleep </w:t>
      </w:r>
      <w:r w:rsidR="00C91688" w:rsidRPr="00627718">
        <w:rPr>
          <w:rFonts w:ascii="Arial" w:hAnsi="Arial" w:cs="Arial"/>
        </w:rPr>
        <w:t>will be</w:t>
      </w:r>
      <w:r w:rsidR="001E6C5E" w:rsidRPr="00627718">
        <w:rPr>
          <w:rFonts w:ascii="Arial" w:hAnsi="Arial" w:cs="Arial"/>
        </w:rPr>
        <w:t xml:space="preserve"> </w:t>
      </w:r>
      <w:r w:rsidR="00AE06F8" w:rsidRPr="00627718">
        <w:rPr>
          <w:rFonts w:ascii="Arial" w:hAnsi="Arial" w:cs="Arial"/>
        </w:rPr>
        <w:t xml:space="preserve">additionally </w:t>
      </w:r>
      <w:r w:rsidR="001E6C5E" w:rsidRPr="00627718">
        <w:rPr>
          <w:rFonts w:ascii="Arial" w:hAnsi="Arial" w:cs="Arial"/>
        </w:rPr>
        <w:t>applied in the second, experimental night</w:t>
      </w:r>
      <w:r w:rsidR="00AE06F8" w:rsidRPr="00627718">
        <w:rPr>
          <w:rFonts w:ascii="Arial" w:hAnsi="Arial" w:cs="Arial"/>
        </w:rPr>
        <w:t>.</w:t>
      </w:r>
      <w:r w:rsidR="001E2D10" w:rsidRPr="00627718">
        <w:rPr>
          <w:rFonts w:ascii="Arial" w:hAnsi="Arial" w:cs="Arial"/>
        </w:rPr>
        <w:t xml:space="preserve"> </w:t>
      </w:r>
      <w:r w:rsidRPr="00627718">
        <w:rPr>
          <w:rFonts w:ascii="Arial" w:hAnsi="Arial" w:cs="Arial"/>
        </w:rPr>
        <w:t>EEG power at 40 Hz will be compared between nights and sleep stages</w:t>
      </w:r>
      <w:r w:rsidR="00DB6D87" w:rsidRPr="00627718">
        <w:rPr>
          <w:rFonts w:ascii="Arial" w:hAnsi="Arial" w:cs="Arial"/>
        </w:rPr>
        <w:t>; s</w:t>
      </w:r>
      <w:r w:rsidRPr="00627718">
        <w:rPr>
          <w:rFonts w:ascii="Arial" w:hAnsi="Arial" w:cs="Arial"/>
        </w:rPr>
        <w:t>elf-reported sleep quality and PSG-derived sleep parameters will be assessed as well.</w:t>
      </w:r>
    </w:p>
    <w:p w14:paraId="2B71E2BA" w14:textId="5E46C49A" w:rsidR="006A59F2" w:rsidRPr="00627718" w:rsidRDefault="006A59F2" w:rsidP="00927935">
      <w:pPr>
        <w:pStyle w:val="Heading2"/>
        <w:rPr>
          <w:rFonts w:ascii="Arial" w:hAnsi="Arial" w:cs="Arial"/>
        </w:rPr>
      </w:pPr>
      <w:bookmarkStart w:id="8" w:name="_Toc127797756"/>
      <w:r w:rsidRPr="00627718">
        <w:rPr>
          <w:rFonts w:ascii="Arial" w:hAnsi="Arial" w:cs="Arial"/>
        </w:rPr>
        <w:t>Study sample</w:t>
      </w:r>
      <w:bookmarkEnd w:id="8"/>
    </w:p>
    <w:p w14:paraId="1BF66BB6" w14:textId="2B36A1CA" w:rsidR="006A59F2" w:rsidRPr="00627718" w:rsidRDefault="006A59F2" w:rsidP="006A59F2">
      <w:pPr>
        <w:pStyle w:val="Heading3"/>
        <w:rPr>
          <w:rFonts w:ascii="Arial" w:hAnsi="Arial" w:cs="Arial"/>
        </w:rPr>
      </w:pPr>
      <w:bookmarkStart w:id="9" w:name="_Toc127797757"/>
      <w:r w:rsidRPr="00627718">
        <w:rPr>
          <w:rFonts w:ascii="Arial" w:hAnsi="Arial" w:cs="Arial"/>
        </w:rPr>
        <w:t>Exclusion criteria</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2325DC" w:rsidRPr="00627718" w14:paraId="6B495C61" w14:textId="77777777" w:rsidTr="00165138">
        <w:tc>
          <w:tcPr>
            <w:tcW w:w="2268" w:type="dxa"/>
            <w:tcMar>
              <w:left w:w="0" w:type="dxa"/>
              <w:right w:w="0" w:type="dxa"/>
            </w:tcMar>
          </w:tcPr>
          <w:p w14:paraId="60D77349" w14:textId="77777777" w:rsidR="002325DC" w:rsidRPr="00627718" w:rsidRDefault="002325DC" w:rsidP="00165138">
            <w:pPr>
              <w:rPr>
                <w:rFonts w:ascii="Arial" w:hAnsi="Arial" w:cs="Arial"/>
              </w:rPr>
            </w:pPr>
            <w:r w:rsidRPr="00627718">
              <w:rPr>
                <w:rFonts w:ascii="Arial" w:hAnsi="Arial" w:cs="Arial"/>
                <w:b/>
                <w:bCs/>
              </w:rPr>
              <w:t>Domain</w:t>
            </w:r>
          </w:p>
        </w:tc>
        <w:tc>
          <w:tcPr>
            <w:tcW w:w="2694" w:type="dxa"/>
            <w:tcMar>
              <w:left w:w="0" w:type="dxa"/>
              <w:right w:w="0" w:type="dxa"/>
            </w:tcMar>
          </w:tcPr>
          <w:p w14:paraId="446EA19E" w14:textId="77777777" w:rsidR="002325DC" w:rsidRPr="00627718" w:rsidRDefault="002325DC" w:rsidP="00165138">
            <w:pPr>
              <w:rPr>
                <w:rFonts w:ascii="Arial" w:hAnsi="Arial" w:cs="Arial"/>
              </w:rPr>
            </w:pPr>
            <w:r w:rsidRPr="00627718">
              <w:rPr>
                <w:rFonts w:ascii="Arial" w:hAnsi="Arial" w:cs="Arial"/>
                <w:b/>
                <w:bCs/>
              </w:rPr>
              <w:t>Criterion</w:t>
            </w:r>
          </w:p>
        </w:tc>
        <w:tc>
          <w:tcPr>
            <w:tcW w:w="4785" w:type="dxa"/>
            <w:tcMar>
              <w:left w:w="0" w:type="dxa"/>
              <w:right w:w="0" w:type="dxa"/>
            </w:tcMar>
          </w:tcPr>
          <w:p w14:paraId="633B0C07" w14:textId="77777777" w:rsidR="002325DC" w:rsidRPr="00627718" w:rsidRDefault="002325DC" w:rsidP="00165138">
            <w:pPr>
              <w:rPr>
                <w:rFonts w:ascii="Arial" w:hAnsi="Arial" w:cs="Arial"/>
              </w:rPr>
            </w:pPr>
            <w:r w:rsidRPr="00627718">
              <w:rPr>
                <w:rFonts w:ascii="Arial" w:hAnsi="Arial" w:cs="Arial"/>
                <w:b/>
                <w:bCs/>
              </w:rPr>
              <w:t>Assessment method</w:t>
            </w:r>
          </w:p>
        </w:tc>
      </w:tr>
      <w:tr w:rsidR="00927935" w:rsidRPr="00627718" w14:paraId="1146EFA4" w14:textId="77777777" w:rsidTr="00165138">
        <w:tc>
          <w:tcPr>
            <w:tcW w:w="2268" w:type="dxa"/>
            <w:tcMar>
              <w:left w:w="0" w:type="dxa"/>
              <w:right w:w="0" w:type="dxa"/>
            </w:tcMar>
          </w:tcPr>
          <w:p w14:paraId="28899CB5" w14:textId="58D92079" w:rsidR="00927935" w:rsidRPr="00627718" w:rsidRDefault="00927935" w:rsidP="00927935">
            <w:pPr>
              <w:rPr>
                <w:rFonts w:ascii="Arial" w:hAnsi="Arial" w:cs="Arial"/>
              </w:rPr>
            </w:pPr>
            <w:r w:rsidRPr="00627718">
              <w:rPr>
                <w:rFonts w:ascii="Arial" w:hAnsi="Arial" w:cs="Arial"/>
              </w:rPr>
              <w:t>Age</w:t>
            </w:r>
          </w:p>
        </w:tc>
        <w:tc>
          <w:tcPr>
            <w:tcW w:w="2694" w:type="dxa"/>
            <w:tcMar>
              <w:left w:w="0" w:type="dxa"/>
              <w:right w:w="0" w:type="dxa"/>
            </w:tcMar>
          </w:tcPr>
          <w:p w14:paraId="424D9FD3" w14:textId="1CBFB9EB" w:rsidR="00927935" w:rsidRPr="00627718" w:rsidRDefault="00927935" w:rsidP="00927935">
            <w:pPr>
              <w:rPr>
                <w:rFonts w:ascii="Arial" w:hAnsi="Arial" w:cs="Arial"/>
              </w:rPr>
            </w:pPr>
            <w:r w:rsidRPr="00627718">
              <w:rPr>
                <w:rFonts w:ascii="Arial" w:hAnsi="Arial" w:cs="Arial"/>
              </w:rPr>
              <w:t>&lt;18, &gt;35 years of age</w:t>
            </w:r>
          </w:p>
        </w:tc>
        <w:tc>
          <w:tcPr>
            <w:tcW w:w="4785" w:type="dxa"/>
            <w:tcMar>
              <w:left w:w="0" w:type="dxa"/>
              <w:right w:w="0" w:type="dxa"/>
            </w:tcMar>
          </w:tcPr>
          <w:p w14:paraId="36F933D9" w14:textId="024C3ECC" w:rsidR="00927935" w:rsidRPr="00627718" w:rsidRDefault="00927935" w:rsidP="00927935">
            <w:pPr>
              <w:rPr>
                <w:rFonts w:ascii="Arial" w:hAnsi="Arial" w:cs="Arial"/>
              </w:rPr>
            </w:pPr>
            <w:r w:rsidRPr="00627718">
              <w:rPr>
                <w:rFonts w:ascii="Arial" w:hAnsi="Arial" w:cs="Arial"/>
              </w:rPr>
              <w:t>Self-report</w:t>
            </w:r>
          </w:p>
        </w:tc>
      </w:tr>
      <w:tr w:rsidR="00927935" w:rsidRPr="00627718" w14:paraId="165DF6C2" w14:textId="77777777" w:rsidTr="00165138">
        <w:tc>
          <w:tcPr>
            <w:tcW w:w="2268" w:type="dxa"/>
            <w:tcMar>
              <w:left w:w="0" w:type="dxa"/>
              <w:right w:w="0" w:type="dxa"/>
            </w:tcMar>
          </w:tcPr>
          <w:p w14:paraId="4F1DA0D1" w14:textId="135C82C2" w:rsidR="00927935" w:rsidRPr="00627718" w:rsidRDefault="007A180D" w:rsidP="00927935">
            <w:pPr>
              <w:rPr>
                <w:rFonts w:ascii="Arial" w:hAnsi="Arial" w:cs="Arial"/>
              </w:rPr>
            </w:pPr>
            <w:r w:rsidRPr="007A180D">
              <w:rPr>
                <w:rFonts w:ascii="Arial" w:hAnsi="Arial" w:cs="Arial"/>
              </w:rPr>
              <w:t>Vision</w:t>
            </w:r>
          </w:p>
        </w:tc>
        <w:tc>
          <w:tcPr>
            <w:tcW w:w="2694" w:type="dxa"/>
            <w:tcMar>
              <w:left w:w="0" w:type="dxa"/>
              <w:right w:w="0" w:type="dxa"/>
            </w:tcMar>
          </w:tcPr>
          <w:p w14:paraId="520ACE4B" w14:textId="77777777" w:rsidR="007A180D" w:rsidRPr="007A180D" w:rsidRDefault="007A180D" w:rsidP="007A180D">
            <w:pPr>
              <w:spacing w:after="0" w:line="240" w:lineRule="auto"/>
              <w:rPr>
                <w:rFonts w:ascii="Arial" w:hAnsi="Arial" w:cs="Arial"/>
              </w:rPr>
            </w:pPr>
            <w:r w:rsidRPr="007A180D">
              <w:rPr>
                <w:rFonts w:ascii="Arial" w:hAnsi="Arial" w:cs="Arial"/>
              </w:rPr>
              <w:t>Red-green colour blindness, any history of</w:t>
            </w:r>
          </w:p>
          <w:p w14:paraId="3EAF54AF" w14:textId="0398F58E" w:rsidR="00927935" w:rsidRPr="00627718" w:rsidRDefault="007A180D" w:rsidP="007A180D">
            <w:pPr>
              <w:rPr>
                <w:rFonts w:ascii="Arial" w:hAnsi="Arial" w:cs="Arial"/>
              </w:rPr>
            </w:pPr>
            <w:r w:rsidRPr="007A180D">
              <w:rPr>
                <w:rFonts w:ascii="Arial" w:hAnsi="Arial" w:cs="Arial"/>
              </w:rPr>
              <w:t>eye disease</w:t>
            </w:r>
          </w:p>
        </w:tc>
        <w:tc>
          <w:tcPr>
            <w:tcW w:w="4785" w:type="dxa"/>
            <w:tcMar>
              <w:left w:w="0" w:type="dxa"/>
              <w:right w:w="0" w:type="dxa"/>
            </w:tcMar>
          </w:tcPr>
          <w:p w14:paraId="6750807C" w14:textId="137C6504" w:rsidR="00927935" w:rsidRPr="00627718" w:rsidRDefault="00927935" w:rsidP="00927935">
            <w:pPr>
              <w:rPr>
                <w:rFonts w:ascii="Arial" w:hAnsi="Arial" w:cs="Arial"/>
              </w:rPr>
            </w:pPr>
            <w:r w:rsidRPr="00627718">
              <w:rPr>
                <w:rFonts w:ascii="Arial" w:hAnsi="Arial" w:cs="Arial"/>
              </w:rPr>
              <w:t>Self-report</w:t>
            </w:r>
            <w:r w:rsidR="007A180D">
              <w:rPr>
                <w:rFonts w:ascii="Arial" w:hAnsi="Arial" w:cs="Arial"/>
              </w:rPr>
              <w:t>, Ishihara test</w:t>
            </w:r>
          </w:p>
        </w:tc>
      </w:tr>
      <w:tr w:rsidR="002325DC" w:rsidRPr="00627718" w14:paraId="48662582" w14:textId="77777777" w:rsidTr="00165138">
        <w:tc>
          <w:tcPr>
            <w:tcW w:w="2268" w:type="dxa"/>
            <w:tcMar>
              <w:left w:w="0" w:type="dxa"/>
              <w:right w:w="0" w:type="dxa"/>
            </w:tcMar>
          </w:tcPr>
          <w:p w14:paraId="7869EE65" w14:textId="6E1AE31D" w:rsidR="002325DC" w:rsidRPr="00627718" w:rsidRDefault="00C732DC" w:rsidP="00165138">
            <w:pPr>
              <w:rPr>
                <w:rFonts w:ascii="Arial" w:hAnsi="Arial" w:cs="Arial"/>
                <w:b/>
                <w:bCs/>
              </w:rPr>
            </w:pPr>
            <w:r w:rsidRPr="00627718">
              <w:rPr>
                <w:rFonts w:ascii="Arial" w:hAnsi="Arial" w:cs="Arial"/>
              </w:rPr>
              <w:t xml:space="preserve">Neurological </w:t>
            </w:r>
            <w:r w:rsidR="00697813" w:rsidRPr="00627718">
              <w:rPr>
                <w:rFonts w:ascii="Arial" w:hAnsi="Arial" w:cs="Arial"/>
              </w:rPr>
              <w:t>disturbances</w:t>
            </w:r>
          </w:p>
        </w:tc>
        <w:tc>
          <w:tcPr>
            <w:tcW w:w="2694" w:type="dxa"/>
            <w:tcMar>
              <w:left w:w="0" w:type="dxa"/>
              <w:right w:w="0" w:type="dxa"/>
            </w:tcMar>
          </w:tcPr>
          <w:p w14:paraId="12EB8DF5" w14:textId="29C313B4" w:rsidR="002325DC" w:rsidRPr="00627718" w:rsidRDefault="00A543A3" w:rsidP="00165138">
            <w:pPr>
              <w:rPr>
                <w:rFonts w:ascii="Arial" w:hAnsi="Arial" w:cs="Arial"/>
                <w:b/>
                <w:bCs/>
              </w:rPr>
            </w:pPr>
            <w:r w:rsidRPr="00627718">
              <w:rPr>
                <w:rFonts w:ascii="Arial" w:hAnsi="Arial" w:cs="Arial"/>
              </w:rPr>
              <w:t xml:space="preserve">Any history of neurological symptoms, especially epilepsy, </w:t>
            </w:r>
            <w:r w:rsidR="00E207E7" w:rsidRPr="00627718">
              <w:rPr>
                <w:rFonts w:ascii="Arial" w:hAnsi="Arial" w:cs="Arial"/>
              </w:rPr>
              <w:t xml:space="preserve">migraine, </w:t>
            </w:r>
            <w:r w:rsidR="009F2D75" w:rsidRPr="00627718">
              <w:rPr>
                <w:rFonts w:ascii="Arial" w:hAnsi="Arial" w:cs="Arial"/>
              </w:rPr>
              <w:t>stroke</w:t>
            </w:r>
            <w:r w:rsidR="00B017CA" w:rsidRPr="00627718">
              <w:rPr>
                <w:rFonts w:ascii="Arial" w:hAnsi="Arial" w:cs="Arial"/>
              </w:rPr>
              <w:t xml:space="preserve">, brain </w:t>
            </w:r>
            <w:r w:rsidR="00830BFE" w:rsidRPr="00627718">
              <w:rPr>
                <w:rFonts w:ascii="Arial" w:hAnsi="Arial" w:cs="Arial"/>
              </w:rPr>
              <w:t>tumour, concussion</w:t>
            </w:r>
          </w:p>
        </w:tc>
        <w:tc>
          <w:tcPr>
            <w:tcW w:w="4785" w:type="dxa"/>
            <w:tcMar>
              <w:left w:w="0" w:type="dxa"/>
              <w:right w:w="0" w:type="dxa"/>
            </w:tcMar>
          </w:tcPr>
          <w:p w14:paraId="71B1ADD1" w14:textId="3FD742BB" w:rsidR="002325DC" w:rsidRPr="00627718" w:rsidRDefault="00936010" w:rsidP="00165138">
            <w:pPr>
              <w:rPr>
                <w:rFonts w:ascii="Arial" w:hAnsi="Arial" w:cs="Arial"/>
                <w:b/>
                <w:bCs/>
              </w:rPr>
            </w:pPr>
            <w:r w:rsidRPr="00627718">
              <w:rPr>
                <w:rFonts w:ascii="Arial" w:hAnsi="Arial" w:cs="Arial"/>
              </w:rPr>
              <w:t>Self-report</w:t>
            </w:r>
          </w:p>
        </w:tc>
      </w:tr>
      <w:tr w:rsidR="00703B36" w:rsidRPr="00627718" w14:paraId="4A396241" w14:textId="77777777" w:rsidTr="00165138">
        <w:tc>
          <w:tcPr>
            <w:tcW w:w="2268" w:type="dxa"/>
            <w:tcMar>
              <w:left w:w="0" w:type="dxa"/>
              <w:right w:w="0" w:type="dxa"/>
            </w:tcMar>
          </w:tcPr>
          <w:p w14:paraId="10DFFC87" w14:textId="77777777" w:rsidR="00703B36" w:rsidRPr="00703B36" w:rsidRDefault="00703B36" w:rsidP="00703B36">
            <w:pPr>
              <w:spacing w:after="0" w:line="240" w:lineRule="auto"/>
              <w:rPr>
                <w:rFonts w:ascii="Arial" w:hAnsi="Arial" w:cs="Arial"/>
              </w:rPr>
            </w:pPr>
            <w:r w:rsidRPr="00703B36">
              <w:rPr>
                <w:rFonts w:ascii="Arial" w:hAnsi="Arial" w:cs="Arial"/>
              </w:rPr>
              <w:t>Family history of</w:t>
            </w:r>
          </w:p>
          <w:p w14:paraId="54213AA6" w14:textId="7BE77D83" w:rsidR="00703B36" w:rsidRPr="00627718" w:rsidRDefault="00703B36" w:rsidP="00703B36">
            <w:pPr>
              <w:rPr>
                <w:rFonts w:ascii="Arial" w:hAnsi="Arial" w:cs="Arial"/>
              </w:rPr>
            </w:pPr>
            <w:r w:rsidRPr="00703B36">
              <w:rPr>
                <w:rFonts w:ascii="Arial" w:hAnsi="Arial" w:cs="Arial"/>
              </w:rPr>
              <w:t>epilepsy</w:t>
            </w:r>
          </w:p>
        </w:tc>
        <w:tc>
          <w:tcPr>
            <w:tcW w:w="2694" w:type="dxa"/>
            <w:tcMar>
              <w:left w:w="0" w:type="dxa"/>
              <w:right w:w="0" w:type="dxa"/>
            </w:tcMar>
          </w:tcPr>
          <w:p w14:paraId="12118F05" w14:textId="77777777" w:rsidR="00703B36" w:rsidRPr="00703B36" w:rsidRDefault="00703B36" w:rsidP="00703B36">
            <w:pPr>
              <w:spacing w:after="0" w:line="240" w:lineRule="auto"/>
              <w:rPr>
                <w:rFonts w:ascii="Arial" w:hAnsi="Arial" w:cs="Arial"/>
              </w:rPr>
            </w:pPr>
            <w:r w:rsidRPr="00703B36">
              <w:rPr>
                <w:rFonts w:ascii="Arial" w:hAnsi="Arial" w:cs="Arial"/>
              </w:rPr>
              <w:t>Any first-degree relative diagnosed with</w:t>
            </w:r>
          </w:p>
          <w:p w14:paraId="19D3D0B8" w14:textId="46A86026" w:rsidR="00703B36" w:rsidRPr="00627718" w:rsidRDefault="00703B36" w:rsidP="00703B36">
            <w:pPr>
              <w:rPr>
                <w:rFonts w:ascii="Arial" w:hAnsi="Arial" w:cs="Arial"/>
              </w:rPr>
            </w:pPr>
            <w:r w:rsidRPr="00703B36">
              <w:rPr>
                <w:rFonts w:ascii="Arial" w:hAnsi="Arial" w:cs="Arial"/>
              </w:rPr>
              <w:t>epilepsy or seizures</w:t>
            </w:r>
          </w:p>
        </w:tc>
        <w:tc>
          <w:tcPr>
            <w:tcW w:w="4785" w:type="dxa"/>
            <w:tcMar>
              <w:left w:w="0" w:type="dxa"/>
              <w:right w:w="0" w:type="dxa"/>
            </w:tcMar>
          </w:tcPr>
          <w:p w14:paraId="6DFAD139" w14:textId="5AA5E0E1" w:rsidR="00703B36" w:rsidRPr="00627718" w:rsidRDefault="00703B36" w:rsidP="00703B36">
            <w:pPr>
              <w:rPr>
                <w:rFonts w:ascii="Arial" w:hAnsi="Arial" w:cs="Arial"/>
              </w:rPr>
            </w:pPr>
            <w:r w:rsidRPr="00627718">
              <w:rPr>
                <w:rFonts w:ascii="Arial" w:hAnsi="Arial" w:cs="Arial"/>
              </w:rPr>
              <w:t>Self-report</w:t>
            </w:r>
          </w:p>
        </w:tc>
      </w:tr>
      <w:tr w:rsidR="00703B36" w:rsidRPr="00627718" w14:paraId="441E9233" w14:textId="77777777" w:rsidTr="00165138">
        <w:tc>
          <w:tcPr>
            <w:tcW w:w="2268" w:type="dxa"/>
            <w:tcMar>
              <w:left w:w="0" w:type="dxa"/>
              <w:right w:w="0" w:type="dxa"/>
            </w:tcMar>
          </w:tcPr>
          <w:p w14:paraId="58FB59F0" w14:textId="3859BC7C" w:rsidR="00703B36" w:rsidRPr="00627718" w:rsidRDefault="00703B36" w:rsidP="00703B36">
            <w:pPr>
              <w:rPr>
                <w:rFonts w:ascii="Arial" w:hAnsi="Arial" w:cs="Arial"/>
              </w:rPr>
            </w:pPr>
            <w:r w:rsidRPr="00627718">
              <w:rPr>
                <w:rFonts w:ascii="Arial" w:hAnsi="Arial" w:cs="Arial"/>
              </w:rPr>
              <w:lastRenderedPageBreak/>
              <w:t>Sleep disturbances</w:t>
            </w:r>
          </w:p>
        </w:tc>
        <w:tc>
          <w:tcPr>
            <w:tcW w:w="2694" w:type="dxa"/>
            <w:tcMar>
              <w:left w:w="0" w:type="dxa"/>
              <w:right w:w="0" w:type="dxa"/>
            </w:tcMar>
          </w:tcPr>
          <w:p w14:paraId="3DB62833" w14:textId="571BF13E" w:rsidR="00703B36" w:rsidRPr="00627718" w:rsidRDefault="00703B36" w:rsidP="00703B36">
            <w:pPr>
              <w:rPr>
                <w:rFonts w:ascii="Arial" w:hAnsi="Arial" w:cs="Arial"/>
              </w:rPr>
            </w:pPr>
            <w:r w:rsidRPr="00703B36">
              <w:rPr>
                <w:rFonts w:ascii="Arial" w:hAnsi="Arial" w:cs="Arial"/>
              </w:rPr>
              <w:t>Any symptoms in the past 6 months, especially insomnia, sleepwalking, bruxism, narcolepsy, restless legs syndrome, sleep apnoea; bad average sleep quality (PSQI &gt; 5)</w:t>
            </w:r>
          </w:p>
        </w:tc>
        <w:tc>
          <w:tcPr>
            <w:tcW w:w="4785" w:type="dxa"/>
            <w:tcMar>
              <w:left w:w="0" w:type="dxa"/>
              <w:right w:w="0" w:type="dxa"/>
            </w:tcMar>
          </w:tcPr>
          <w:p w14:paraId="10310878" w14:textId="18EAAB0F" w:rsidR="00703B36" w:rsidRPr="00627718" w:rsidRDefault="00703B36" w:rsidP="00703B36">
            <w:pPr>
              <w:rPr>
                <w:rFonts w:ascii="Arial" w:hAnsi="Arial" w:cs="Arial"/>
              </w:rPr>
            </w:pPr>
            <w:r w:rsidRPr="00703B36">
              <w:rPr>
                <w:rFonts w:ascii="Arial" w:hAnsi="Arial" w:cs="Arial"/>
              </w:rPr>
              <w:t>Self-report, Pittsburgh Sleep Quality</w:t>
            </w:r>
            <w:r>
              <w:rPr>
                <w:rFonts w:ascii="Arial" w:hAnsi="Arial" w:cs="Arial"/>
              </w:rPr>
              <w:t xml:space="preserve"> </w:t>
            </w:r>
            <w:r w:rsidRPr="00703B36">
              <w:rPr>
                <w:rFonts w:ascii="Arial" w:hAnsi="Arial" w:cs="Arial"/>
              </w:rPr>
              <w:t>Index (PSQI)</w:t>
            </w:r>
          </w:p>
        </w:tc>
      </w:tr>
      <w:tr w:rsidR="00703B36" w:rsidRPr="00627718" w14:paraId="7298B2F6" w14:textId="77777777" w:rsidTr="00165138">
        <w:tc>
          <w:tcPr>
            <w:tcW w:w="2268" w:type="dxa"/>
            <w:tcMar>
              <w:left w:w="0" w:type="dxa"/>
              <w:right w:w="0" w:type="dxa"/>
            </w:tcMar>
          </w:tcPr>
          <w:p w14:paraId="11B9CC5D" w14:textId="247B7E38" w:rsidR="00703B36" w:rsidRPr="00627718" w:rsidRDefault="00703B36" w:rsidP="00703B36">
            <w:pPr>
              <w:rPr>
                <w:rFonts w:ascii="Arial" w:hAnsi="Arial" w:cs="Arial"/>
              </w:rPr>
            </w:pPr>
            <w:r w:rsidRPr="00627718">
              <w:rPr>
                <w:rFonts w:ascii="Arial" w:hAnsi="Arial" w:cs="Arial"/>
              </w:rPr>
              <w:t>Psychiatric disturbances</w:t>
            </w:r>
          </w:p>
        </w:tc>
        <w:tc>
          <w:tcPr>
            <w:tcW w:w="2694" w:type="dxa"/>
            <w:tcMar>
              <w:left w:w="0" w:type="dxa"/>
              <w:right w:w="0" w:type="dxa"/>
            </w:tcMar>
          </w:tcPr>
          <w:p w14:paraId="03E8422E" w14:textId="54DB83F2" w:rsidR="00703B36" w:rsidRPr="00703B36" w:rsidRDefault="00703B36" w:rsidP="00703B36">
            <w:pPr>
              <w:spacing w:after="0" w:line="240" w:lineRule="auto"/>
              <w:rPr>
                <w:rFonts w:ascii="Arial" w:hAnsi="Arial" w:cs="Arial"/>
              </w:rPr>
            </w:pPr>
            <w:r w:rsidRPr="00703B36">
              <w:rPr>
                <w:rFonts w:ascii="Arial" w:hAnsi="Arial" w:cs="Arial"/>
              </w:rPr>
              <w:t>Any symptoms in the past 6 months, especially depressed mood, extreme mood</w:t>
            </w:r>
            <w:r>
              <w:rPr>
                <w:rFonts w:ascii="Arial" w:hAnsi="Arial" w:cs="Arial"/>
              </w:rPr>
              <w:t xml:space="preserve"> </w:t>
            </w:r>
            <w:r w:rsidRPr="00703B36">
              <w:rPr>
                <w:rFonts w:ascii="Arial" w:hAnsi="Arial" w:cs="Arial"/>
              </w:rPr>
              <w:t>swings, excessive worries, hallucinations</w:t>
            </w:r>
          </w:p>
          <w:p w14:paraId="1FE1C0FD" w14:textId="329A24A4" w:rsidR="00703B36" w:rsidRPr="00627718" w:rsidRDefault="00703B36" w:rsidP="00703B36">
            <w:pPr>
              <w:rPr>
                <w:rFonts w:ascii="Arial" w:hAnsi="Arial" w:cs="Arial"/>
              </w:rPr>
            </w:pPr>
            <w:r w:rsidRPr="00703B36">
              <w:rPr>
                <w:rFonts w:ascii="Arial" w:hAnsi="Arial" w:cs="Arial"/>
              </w:rPr>
              <w:t>or paranoia, substance abuse, suicidal</w:t>
            </w:r>
            <w:r>
              <w:rPr>
                <w:rFonts w:ascii="Arial" w:hAnsi="Arial" w:cs="Arial"/>
              </w:rPr>
              <w:t xml:space="preserve"> </w:t>
            </w:r>
            <w:r w:rsidRPr="00703B36">
              <w:rPr>
                <w:rFonts w:ascii="Arial" w:hAnsi="Arial" w:cs="Arial"/>
              </w:rPr>
              <w:t>thoughts</w:t>
            </w:r>
          </w:p>
        </w:tc>
        <w:tc>
          <w:tcPr>
            <w:tcW w:w="4785" w:type="dxa"/>
            <w:tcMar>
              <w:left w:w="0" w:type="dxa"/>
              <w:right w:w="0" w:type="dxa"/>
            </w:tcMar>
          </w:tcPr>
          <w:p w14:paraId="32B55C0A" w14:textId="0C3FE904" w:rsidR="00703B36" w:rsidRPr="00627718" w:rsidRDefault="00703B36" w:rsidP="00703B36">
            <w:pPr>
              <w:rPr>
                <w:rFonts w:ascii="Arial" w:hAnsi="Arial" w:cs="Arial"/>
              </w:rPr>
            </w:pPr>
            <w:r w:rsidRPr="00627718">
              <w:rPr>
                <w:rFonts w:ascii="Arial" w:hAnsi="Arial" w:cs="Arial"/>
              </w:rPr>
              <w:t>Self-report</w:t>
            </w:r>
          </w:p>
        </w:tc>
      </w:tr>
      <w:tr w:rsidR="00703B36" w:rsidRPr="00627718" w14:paraId="49AD71AF" w14:textId="77777777" w:rsidTr="00165138">
        <w:tc>
          <w:tcPr>
            <w:tcW w:w="2268" w:type="dxa"/>
            <w:tcMar>
              <w:left w:w="0" w:type="dxa"/>
              <w:right w:w="0" w:type="dxa"/>
            </w:tcMar>
          </w:tcPr>
          <w:p w14:paraId="21D3238A" w14:textId="183E047C" w:rsidR="00703B36" w:rsidRPr="00627718" w:rsidRDefault="00703B36" w:rsidP="00703B36">
            <w:pPr>
              <w:rPr>
                <w:rFonts w:ascii="Arial" w:hAnsi="Arial" w:cs="Arial"/>
              </w:rPr>
            </w:pPr>
            <w:r w:rsidRPr="00703B36">
              <w:rPr>
                <w:rFonts w:ascii="Arial" w:hAnsi="Arial" w:cs="Arial"/>
              </w:rPr>
              <w:t>Shift work</w:t>
            </w:r>
          </w:p>
        </w:tc>
        <w:tc>
          <w:tcPr>
            <w:tcW w:w="2694" w:type="dxa"/>
            <w:tcMar>
              <w:left w:w="0" w:type="dxa"/>
              <w:right w:w="0" w:type="dxa"/>
            </w:tcMar>
          </w:tcPr>
          <w:p w14:paraId="3C072FB0" w14:textId="5233F1D2" w:rsidR="00703B36" w:rsidRPr="00703B36" w:rsidRDefault="00703B36" w:rsidP="00703B36">
            <w:pPr>
              <w:rPr>
                <w:rFonts w:ascii="Arial" w:hAnsi="Arial" w:cs="Arial"/>
              </w:rPr>
            </w:pPr>
            <w:r w:rsidRPr="00703B36">
              <w:rPr>
                <w:rFonts w:ascii="Arial" w:hAnsi="Arial" w:cs="Arial"/>
              </w:rPr>
              <w:t>Any shift work in the past month</w:t>
            </w:r>
          </w:p>
        </w:tc>
        <w:tc>
          <w:tcPr>
            <w:tcW w:w="4785" w:type="dxa"/>
            <w:tcMar>
              <w:left w:w="0" w:type="dxa"/>
              <w:right w:w="0" w:type="dxa"/>
            </w:tcMar>
          </w:tcPr>
          <w:p w14:paraId="7ABD4282" w14:textId="67AE2A14" w:rsidR="00703B36" w:rsidRPr="00627718" w:rsidRDefault="00703B36" w:rsidP="00703B36">
            <w:pPr>
              <w:rPr>
                <w:rFonts w:ascii="Arial" w:hAnsi="Arial" w:cs="Arial"/>
              </w:rPr>
            </w:pPr>
            <w:r w:rsidRPr="00627718">
              <w:rPr>
                <w:rFonts w:ascii="Arial" w:hAnsi="Arial" w:cs="Arial"/>
              </w:rPr>
              <w:t>Self-report</w:t>
            </w:r>
          </w:p>
        </w:tc>
      </w:tr>
      <w:tr w:rsidR="00703B36" w:rsidRPr="00627718" w14:paraId="7DBB1FFA" w14:textId="77777777" w:rsidTr="00165138">
        <w:tc>
          <w:tcPr>
            <w:tcW w:w="2268" w:type="dxa"/>
            <w:tcMar>
              <w:left w:w="0" w:type="dxa"/>
              <w:right w:w="0" w:type="dxa"/>
            </w:tcMar>
          </w:tcPr>
          <w:p w14:paraId="14D23B4D" w14:textId="0993CF67" w:rsidR="00703B36" w:rsidRPr="00627718" w:rsidRDefault="00703B36" w:rsidP="00703B36">
            <w:pPr>
              <w:rPr>
                <w:rFonts w:ascii="Arial" w:hAnsi="Arial" w:cs="Arial"/>
              </w:rPr>
            </w:pPr>
            <w:r w:rsidRPr="00703B36">
              <w:rPr>
                <w:rFonts w:ascii="Arial" w:hAnsi="Arial" w:cs="Arial"/>
              </w:rPr>
              <w:t>Long-distance travel</w:t>
            </w:r>
          </w:p>
        </w:tc>
        <w:tc>
          <w:tcPr>
            <w:tcW w:w="2694" w:type="dxa"/>
            <w:tcMar>
              <w:left w:w="0" w:type="dxa"/>
              <w:right w:w="0" w:type="dxa"/>
            </w:tcMar>
          </w:tcPr>
          <w:p w14:paraId="6039ADF2" w14:textId="5201AB36" w:rsidR="00703B36" w:rsidRPr="00703B36" w:rsidRDefault="00703B36" w:rsidP="00703B36">
            <w:pPr>
              <w:rPr>
                <w:rFonts w:ascii="Arial" w:hAnsi="Arial" w:cs="Arial"/>
              </w:rPr>
            </w:pPr>
            <w:r w:rsidRPr="00703B36">
              <w:rPr>
                <w:rFonts w:ascii="Arial" w:hAnsi="Arial" w:cs="Arial"/>
              </w:rPr>
              <w:t>Any travel across 2 or more time zones in</w:t>
            </w:r>
            <w:r>
              <w:rPr>
                <w:rFonts w:ascii="Arial" w:hAnsi="Arial" w:cs="Arial"/>
              </w:rPr>
              <w:t xml:space="preserve"> </w:t>
            </w:r>
            <w:r w:rsidRPr="00703B36">
              <w:rPr>
                <w:rFonts w:ascii="Arial" w:hAnsi="Arial" w:cs="Arial"/>
              </w:rPr>
              <w:t>the past month</w:t>
            </w:r>
          </w:p>
        </w:tc>
        <w:tc>
          <w:tcPr>
            <w:tcW w:w="4785" w:type="dxa"/>
            <w:tcMar>
              <w:left w:w="0" w:type="dxa"/>
              <w:right w:w="0" w:type="dxa"/>
            </w:tcMar>
          </w:tcPr>
          <w:p w14:paraId="1FD306DD" w14:textId="441278EB" w:rsidR="00703B36" w:rsidRPr="00627718" w:rsidRDefault="00703B36" w:rsidP="00703B36">
            <w:pPr>
              <w:rPr>
                <w:rFonts w:ascii="Arial" w:hAnsi="Arial" w:cs="Arial"/>
              </w:rPr>
            </w:pPr>
            <w:r w:rsidRPr="00627718">
              <w:rPr>
                <w:rFonts w:ascii="Arial" w:hAnsi="Arial" w:cs="Arial"/>
              </w:rPr>
              <w:t>Self-report</w:t>
            </w:r>
          </w:p>
        </w:tc>
      </w:tr>
      <w:tr w:rsidR="00703B36" w:rsidRPr="00627718" w14:paraId="7337D33B" w14:textId="77777777" w:rsidTr="00165138">
        <w:tc>
          <w:tcPr>
            <w:tcW w:w="2268" w:type="dxa"/>
            <w:tcMar>
              <w:left w:w="0" w:type="dxa"/>
              <w:right w:w="0" w:type="dxa"/>
            </w:tcMar>
          </w:tcPr>
          <w:p w14:paraId="67168492" w14:textId="1A6BB503" w:rsidR="00703B36" w:rsidRPr="00627718" w:rsidRDefault="00703B36" w:rsidP="00703B36">
            <w:pPr>
              <w:rPr>
                <w:rFonts w:ascii="Arial" w:hAnsi="Arial" w:cs="Arial"/>
              </w:rPr>
            </w:pPr>
            <w:r w:rsidRPr="00627718">
              <w:rPr>
                <w:rFonts w:ascii="Arial" w:hAnsi="Arial" w:cs="Arial"/>
              </w:rPr>
              <w:t>Substance use</w:t>
            </w:r>
          </w:p>
        </w:tc>
        <w:tc>
          <w:tcPr>
            <w:tcW w:w="2694" w:type="dxa"/>
            <w:tcMar>
              <w:left w:w="0" w:type="dxa"/>
              <w:right w:w="0" w:type="dxa"/>
            </w:tcMar>
          </w:tcPr>
          <w:p w14:paraId="3D629C74" w14:textId="5F05FD95" w:rsidR="00E34307" w:rsidRPr="00E34307" w:rsidRDefault="00E34307" w:rsidP="00E34307">
            <w:pPr>
              <w:spacing w:after="0" w:line="240" w:lineRule="auto"/>
              <w:rPr>
                <w:rFonts w:ascii="Arial" w:hAnsi="Arial" w:cs="Arial"/>
              </w:rPr>
            </w:pPr>
            <w:r>
              <w:rPr>
                <w:rFonts w:ascii="Arial" w:hAnsi="Arial" w:cs="Arial"/>
              </w:rPr>
              <w:t>Any</w:t>
            </w:r>
            <w:r w:rsidRPr="00E34307">
              <w:rPr>
                <w:rFonts w:ascii="Arial" w:hAnsi="Arial" w:cs="Arial"/>
              </w:rPr>
              <w:t xml:space="preserve"> use of illicit drugs, cannabis, nicotine, or</w:t>
            </w:r>
          </w:p>
          <w:p w14:paraId="0B18EA02" w14:textId="77777777" w:rsidR="00E34307" w:rsidRPr="00E34307" w:rsidRDefault="00E34307" w:rsidP="00E34307">
            <w:pPr>
              <w:spacing w:after="0" w:line="240" w:lineRule="auto"/>
              <w:rPr>
                <w:rFonts w:ascii="Arial" w:hAnsi="Arial" w:cs="Arial"/>
              </w:rPr>
            </w:pPr>
            <w:r w:rsidRPr="00E34307">
              <w:rPr>
                <w:rFonts w:ascii="Arial" w:hAnsi="Arial" w:cs="Arial"/>
              </w:rPr>
              <w:t>psychopharmacological medication in the</w:t>
            </w:r>
          </w:p>
          <w:p w14:paraId="65E8C2F5" w14:textId="7B620B2F" w:rsidR="00703B36" w:rsidRPr="00627718" w:rsidRDefault="00E34307" w:rsidP="00E34307">
            <w:pPr>
              <w:rPr>
                <w:rFonts w:ascii="Arial" w:hAnsi="Arial" w:cs="Arial"/>
              </w:rPr>
            </w:pPr>
            <w:r w:rsidRPr="00E34307">
              <w:rPr>
                <w:rFonts w:ascii="Arial" w:hAnsi="Arial" w:cs="Arial"/>
              </w:rPr>
              <w:t>past month; current alcohol abuse (AUDIT &gt; 15)</w:t>
            </w:r>
          </w:p>
        </w:tc>
        <w:tc>
          <w:tcPr>
            <w:tcW w:w="4785" w:type="dxa"/>
            <w:tcMar>
              <w:left w:w="0" w:type="dxa"/>
              <w:right w:w="0" w:type="dxa"/>
            </w:tcMar>
          </w:tcPr>
          <w:p w14:paraId="2D8C1CC1" w14:textId="21301215" w:rsidR="00703B36" w:rsidRPr="00627718" w:rsidRDefault="00703B36" w:rsidP="00703B36">
            <w:pPr>
              <w:rPr>
                <w:rFonts w:ascii="Arial" w:hAnsi="Arial" w:cs="Arial"/>
              </w:rPr>
            </w:pPr>
            <w:r w:rsidRPr="00703B36">
              <w:rPr>
                <w:rFonts w:ascii="Arial" w:hAnsi="Arial" w:cs="Arial"/>
              </w:rPr>
              <w:t>Self-report, Alcohol</w:t>
            </w:r>
            <w:r>
              <w:rPr>
                <w:rFonts w:ascii="Arial" w:hAnsi="Arial" w:cs="Arial"/>
              </w:rPr>
              <w:t xml:space="preserve"> </w:t>
            </w:r>
            <w:r w:rsidRPr="00703B36">
              <w:rPr>
                <w:rFonts w:ascii="Arial" w:hAnsi="Arial" w:cs="Arial"/>
              </w:rPr>
              <w:t>Use Disorders Identification Test (AUDIT)</w:t>
            </w:r>
          </w:p>
        </w:tc>
      </w:tr>
      <w:tr w:rsidR="00703B36" w:rsidRPr="00627718" w14:paraId="2E41159D" w14:textId="77777777" w:rsidTr="00165138">
        <w:tc>
          <w:tcPr>
            <w:tcW w:w="2268" w:type="dxa"/>
            <w:tcMar>
              <w:left w:w="0" w:type="dxa"/>
              <w:right w:w="0" w:type="dxa"/>
            </w:tcMar>
          </w:tcPr>
          <w:p w14:paraId="3FAF6456" w14:textId="1FA8B7FB" w:rsidR="00703B36" w:rsidRPr="00627718" w:rsidRDefault="00703B36" w:rsidP="00703B36">
            <w:pPr>
              <w:rPr>
                <w:rFonts w:ascii="Arial" w:hAnsi="Arial" w:cs="Arial"/>
              </w:rPr>
            </w:pPr>
            <w:r w:rsidRPr="00627718">
              <w:rPr>
                <w:rFonts w:ascii="Arial" w:hAnsi="Arial" w:cs="Arial"/>
              </w:rPr>
              <w:t>Chronotype</w:t>
            </w:r>
          </w:p>
        </w:tc>
        <w:tc>
          <w:tcPr>
            <w:tcW w:w="2694" w:type="dxa"/>
            <w:tcMar>
              <w:left w:w="0" w:type="dxa"/>
              <w:right w:w="0" w:type="dxa"/>
            </w:tcMar>
          </w:tcPr>
          <w:p w14:paraId="46A91248" w14:textId="495CCCA4" w:rsidR="00703B36" w:rsidRPr="00627718" w:rsidRDefault="00703B36" w:rsidP="00703B36">
            <w:pPr>
              <w:rPr>
                <w:rFonts w:ascii="Arial" w:hAnsi="Arial" w:cs="Arial"/>
              </w:rPr>
            </w:pPr>
            <w:r w:rsidRPr="00627718">
              <w:rPr>
                <w:rFonts w:ascii="Arial" w:hAnsi="Arial" w:cs="Arial"/>
              </w:rPr>
              <w:t xml:space="preserve">Chronotype measure </w:t>
            </w:r>
            <w:proofErr w:type="spellStart"/>
            <w:r w:rsidRPr="00627718">
              <w:rPr>
                <w:rFonts w:ascii="Arial" w:hAnsi="Arial" w:cs="Arial"/>
              </w:rPr>
              <w:t>MSFsc</w:t>
            </w:r>
            <w:proofErr w:type="spellEnd"/>
            <w:r w:rsidRPr="00627718">
              <w:rPr>
                <w:rFonts w:ascii="Arial" w:hAnsi="Arial" w:cs="Arial"/>
              </w:rPr>
              <w:t xml:space="preserve"> &lt; 01:30 (“extremely early”) or &gt; 06:00 (“extremely late”)</w:t>
            </w:r>
          </w:p>
        </w:tc>
        <w:tc>
          <w:tcPr>
            <w:tcW w:w="4785" w:type="dxa"/>
            <w:tcMar>
              <w:left w:w="0" w:type="dxa"/>
              <w:right w:w="0" w:type="dxa"/>
            </w:tcMar>
          </w:tcPr>
          <w:p w14:paraId="5F2F223B" w14:textId="1E15FBBB" w:rsidR="00703B36" w:rsidRPr="00627718" w:rsidRDefault="00703B36" w:rsidP="00703B36">
            <w:pPr>
              <w:rPr>
                <w:rFonts w:ascii="Arial" w:hAnsi="Arial" w:cs="Arial"/>
              </w:rPr>
            </w:pPr>
            <w:r w:rsidRPr="00627718">
              <w:rPr>
                <w:rFonts w:ascii="Arial" w:hAnsi="Arial" w:cs="Arial"/>
              </w:rPr>
              <w:t>Micro Munich Chronotype Questionnaire</w:t>
            </w:r>
          </w:p>
        </w:tc>
      </w:tr>
    </w:tbl>
    <w:p w14:paraId="1FED038B" w14:textId="1F8B9E7C" w:rsidR="006A59F2" w:rsidRPr="00627718" w:rsidRDefault="006A59F2" w:rsidP="006A59F2">
      <w:pPr>
        <w:rPr>
          <w:rFonts w:ascii="Arial" w:hAnsi="Arial" w:cs="Arial"/>
        </w:rPr>
      </w:pPr>
    </w:p>
    <w:p w14:paraId="4A4BBD35" w14:textId="10D84703" w:rsidR="006A59F2" w:rsidRPr="00627718" w:rsidRDefault="006A59F2" w:rsidP="00747276">
      <w:pPr>
        <w:pStyle w:val="Heading3"/>
        <w:rPr>
          <w:rFonts w:ascii="Arial" w:hAnsi="Arial" w:cs="Arial"/>
        </w:rPr>
      </w:pPr>
      <w:bookmarkStart w:id="10" w:name="_Toc127797758"/>
      <w:r w:rsidRPr="00627718">
        <w:rPr>
          <w:rFonts w:ascii="Arial" w:hAnsi="Arial" w:cs="Arial"/>
        </w:rPr>
        <w:t>Sample size and sample size calculations</w:t>
      </w:r>
      <w:bookmarkEnd w:id="10"/>
    </w:p>
    <w:p w14:paraId="5428F59C" w14:textId="1DE5382F" w:rsidR="006A59F2" w:rsidRPr="00627718" w:rsidRDefault="00E93D66" w:rsidP="0032387F">
      <w:pPr>
        <w:jc w:val="both"/>
        <w:rPr>
          <w:rFonts w:ascii="Arial" w:hAnsi="Arial" w:cs="Arial"/>
        </w:rPr>
      </w:pPr>
      <w:r w:rsidRPr="00627718">
        <w:rPr>
          <w:rFonts w:ascii="Arial" w:hAnsi="Arial" w:cs="Arial"/>
        </w:rPr>
        <w:t xml:space="preserve">We will recruit a total of </w:t>
      </w:r>
      <w:r w:rsidR="0095560D" w:rsidRPr="00627718">
        <w:rPr>
          <w:rFonts w:ascii="Arial" w:hAnsi="Arial" w:cs="Arial"/>
        </w:rPr>
        <w:t>30</w:t>
      </w:r>
      <w:r w:rsidRPr="00627718">
        <w:rPr>
          <w:rFonts w:ascii="Arial" w:hAnsi="Arial" w:cs="Arial"/>
        </w:rPr>
        <w:t xml:space="preserve"> participants.</w:t>
      </w:r>
    </w:p>
    <w:p w14:paraId="1FCFF0EF" w14:textId="4C3738A1" w:rsidR="006A59F2" w:rsidRPr="00627718" w:rsidRDefault="006A59F2" w:rsidP="006A59F2">
      <w:pPr>
        <w:pStyle w:val="Heading2"/>
        <w:rPr>
          <w:rFonts w:ascii="Arial" w:hAnsi="Arial" w:cs="Arial"/>
        </w:rPr>
      </w:pPr>
      <w:bookmarkStart w:id="11" w:name="_Toc127797759"/>
      <w:r w:rsidRPr="00627718">
        <w:rPr>
          <w:rFonts w:ascii="Arial" w:hAnsi="Arial" w:cs="Arial"/>
        </w:rPr>
        <w:t>Protocol in brief</w:t>
      </w:r>
      <w:bookmarkEnd w:id="11"/>
    </w:p>
    <w:p w14:paraId="507BAC86" w14:textId="347263F9" w:rsidR="006A59F2" w:rsidRPr="00627718" w:rsidRDefault="00A17EA8" w:rsidP="0032387F">
      <w:pPr>
        <w:jc w:val="both"/>
        <w:rPr>
          <w:rFonts w:ascii="Arial" w:hAnsi="Arial" w:cs="Arial"/>
        </w:rPr>
      </w:pPr>
      <w:r w:rsidRPr="00627718">
        <w:rPr>
          <w:rFonts w:ascii="Arial" w:hAnsi="Arial" w:cs="Arial"/>
        </w:rPr>
        <w:t>Upon completion of an online screening questionnaire</w:t>
      </w:r>
      <w:r w:rsidR="00B445E2" w:rsidRPr="00627718">
        <w:rPr>
          <w:rFonts w:ascii="Arial" w:hAnsi="Arial" w:cs="Arial"/>
        </w:rPr>
        <w:t xml:space="preserve"> and inclusion in the study, participants will come to the sleep laboratory. In </w:t>
      </w:r>
      <w:r w:rsidR="004D690C">
        <w:rPr>
          <w:rFonts w:ascii="Arial" w:hAnsi="Arial" w:cs="Arial"/>
        </w:rPr>
        <w:t>this</w:t>
      </w:r>
      <w:r w:rsidR="0086599B">
        <w:rPr>
          <w:rFonts w:ascii="Arial" w:hAnsi="Arial" w:cs="Arial"/>
        </w:rPr>
        <w:t xml:space="preserve"> first</w:t>
      </w:r>
      <w:r w:rsidR="00B445E2" w:rsidRPr="00627718">
        <w:rPr>
          <w:rFonts w:ascii="Arial" w:hAnsi="Arial" w:cs="Arial"/>
        </w:rPr>
        <w:t xml:space="preserve"> session,</w:t>
      </w:r>
      <w:r w:rsidRPr="00627718">
        <w:rPr>
          <w:rFonts w:ascii="Arial" w:hAnsi="Arial" w:cs="Arial"/>
        </w:rPr>
        <w:t xml:space="preserve"> visual stimulation will be delivered </w:t>
      </w:r>
      <w:r w:rsidR="00252DA9">
        <w:rPr>
          <w:rFonts w:ascii="Arial" w:hAnsi="Arial" w:cs="Arial"/>
        </w:rPr>
        <w:t>during wakefulness</w:t>
      </w:r>
      <w:r w:rsidR="002F22C9" w:rsidRPr="00627718">
        <w:rPr>
          <w:rFonts w:ascii="Arial" w:hAnsi="Arial" w:cs="Arial"/>
        </w:rPr>
        <w:t xml:space="preserve"> with eyes closed</w:t>
      </w:r>
      <w:r w:rsidR="000A60D0" w:rsidRPr="00627718">
        <w:rPr>
          <w:rFonts w:ascii="Arial" w:hAnsi="Arial" w:cs="Arial"/>
        </w:rPr>
        <w:t>,</w:t>
      </w:r>
      <w:r w:rsidRPr="00627718">
        <w:rPr>
          <w:rFonts w:ascii="Arial" w:hAnsi="Arial" w:cs="Arial"/>
        </w:rPr>
        <w:t xml:space="preserve"> </w:t>
      </w:r>
      <w:r w:rsidR="00EC2385">
        <w:rPr>
          <w:rFonts w:ascii="Arial" w:hAnsi="Arial" w:cs="Arial"/>
        </w:rPr>
        <w:t xml:space="preserve">while </w:t>
      </w:r>
      <w:r w:rsidRPr="00627718">
        <w:rPr>
          <w:rFonts w:ascii="Arial" w:hAnsi="Arial" w:cs="Arial"/>
        </w:rPr>
        <w:t xml:space="preserve">effects </w:t>
      </w:r>
      <w:r w:rsidR="00EC2385">
        <w:rPr>
          <w:rFonts w:ascii="Arial" w:hAnsi="Arial" w:cs="Arial"/>
        </w:rPr>
        <w:t xml:space="preserve">are </w:t>
      </w:r>
      <w:r w:rsidRPr="00627718">
        <w:rPr>
          <w:rFonts w:ascii="Arial" w:hAnsi="Arial" w:cs="Arial"/>
        </w:rPr>
        <w:t xml:space="preserve">measured with </w:t>
      </w:r>
      <w:r w:rsidR="00473AE9" w:rsidRPr="00627718">
        <w:rPr>
          <w:rFonts w:ascii="Arial" w:hAnsi="Arial" w:cs="Arial"/>
        </w:rPr>
        <w:t xml:space="preserve">EEG. </w:t>
      </w:r>
      <w:r w:rsidR="00BC09FB" w:rsidRPr="00627718">
        <w:rPr>
          <w:rFonts w:ascii="Arial" w:hAnsi="Arial" w:cs="Arial"/>
        </w:rPr>
        <w:t>After one week maintaining a regular sleep-wake schedule</w:t>
      </w:r>
      <w:r w:rsidR="00FC488C" w:rsidRPr="00627718">
        <w:rPr>
          <w:rFonts w:ascii="Arial" w:hAnsi="Arial" w:cs="Arial"/>
        </w:rPr>
        <w:t xml:space="preserve">, on a </w:t>
      </w:r>
      <w:r w:rsidR="004D690C">
        <w:rPr>
          <w:rFonts w:ascii="Arial" w:hAnsi="Arial" w:cs="Arial"/>
        </w:rPr>
        <w:t>weekend</w:t>
      </w:r>
      <w:r w:rsidR="00FC488C" w:rsidRPr="00627718">
        <w:rPr>
          <w:rFonts w:ascii="Arial" w:hAnsi="Arial" w:cs="Arial"/>
        </w:rPr>
        <w:t xml:space="preserve">, participants </w:t>
      </w:r>
      <w:r w:rsidR="004D292D" w:rsidRPr="00627718">
        <w:rPr>
          <w:rFonts w:ascii="Arial" w:hAnsi="Arial" w:cs="Arial"/>
        </w:rPr>
        <w:t xml:space="preserve">will </w:t>
      </w:r>
      <w:r w:rsidR="00FC488C" w:rsidRPr="00627718">
        <w:rPr>
          <w:rFonts w:ascii="Arial" w:hAnsi="Arial" w:cs="Arial"/>
        </w:rPr>
        <w:t xml:space="preserve">return to the sleep laboratory 1,5 hours before their usual bedtime on weekends. </w:t>
      </w:r>
      <w:r w:rsidR="00142F52" w:rsidRPr="00627718">
        <w:rPr>
          <w:rFonts w:ascii="Arial" w:hAnsi="Arial" w:cs="Arial"/>
        </w:rPr>
        <w:t xml:space="preserve">EEG </w:t>
      </w:r>
      <w:r w:rsidR="00C52C69" w:rsidRPr="00627718">
        <w:rPr>
          <w:rFonts w:ascii="Arial" w:hAnsi="Arial" w:cs="Arial"/>
        </w:rPr>
        <w:t>will be</w:t>
      </w:r>
      <w:r w:rsidR="00142F52" w:rsidRPr="00627718">
        <w:rPr>
          <w:rFonts w:ascii="Arial" w:hAnsi="Arial" w:cs="Arial"/>
        </w:rPr>
        <w:t xml:space="preserve"> recorded during wakefulness, then participants </w:t>
      </w:r>
      <w:r w:rsidR="003728BF" w:rsidRPr="00627718">
        <w:rPr>
          <w:rFonts w:ascii="Arial" w:hAnsi="Arial" w:cs="Arial"/>
        </w:rPr>
        <w:t>will be</w:t>
      </w:r>
      <w:r w:rsidR="00142F52" w:rsidRPr="00627718">
        <w:rPr>
          <w:rFonts w:ascii="Arial" w:hAnsi="Arial" w:cs="Arial"/>
        </w:rPr>
        <w:t xml:space="preserve"> asked to go to slee</w:t>
      </w:r>
      <w:r w:rsidR="00622875" w:rsidRPr="00627718">
        <w:rPr>
          <w:rFonts w:ascii="Arial" w:hAnsi="Arial" w:cs="Arial"/>
        </w:rPr>
        <w:t>p, while PSG and EEG continue to be recorded</w:t>
      </w:r>
      <w:r w:rsidRPr="00627718">
        <w:rPr>
          <w:rFonts w:ascii="Arial" w:hAnsi="Arial" w:cs="Arial"/>
        </w:rPr>
        <w:t xml:space="preserve">. On the second night, visual stimulation will be administered during sleep. The experimenter will control the stimulation depending on PSG sleep parameters and the effects will be measured with EEG. </w:t>
      </w:r>
      <w:r w:rsidR="00231B43">
        <w:rPr>
          <w:rFonts w:ascii="Arial" w:hAnsi="Arial" w:cs="Arial"/>
        </w:rPr>
        <w:t>After each night</w:t>
      </w:r>
      <w:r w:rsidR="00011EC9" w:rsidRPr="00627718">
        <w:rPr>
          <w:rFonts w:ascii="Arial" w:hAnsi="Arial" w:cs="Arial"/>
        </w:rPr>
        <w:t xml:space="preserve">, participants </w:t>
      </w:r>
      <w:r w:rsidR="004903E9" w:rsidRPr="00627718">
        <w:rPr>
          <w:rFonts w:ascii="Arial" w:hAnsi="Arial" w:cs="Arial"/>
        </w:rPr>
        <w:t xml:space="preserve">will </w:t>
      </w:r>
      <w:r w:rsidR="00011EC9" w:rsidRPr="00627718">
        <w:rPr>
          <w:rFonts w:ascii="Arial" w:hAnsi="Arial" w:cs="Arial"/>
        </w:rPr>
        <w:t>also complete a sleep quality scale.</w:t>
      </w:r>
      <w:r w:rsidR="006A59F2" w:rsidRPr="00627718">
        <w:rPr>
          <w:rFonts w:ascii="Arial" w:hAnsi="Arial" w:cs="Arial"/>
        </w:rPr>
        <w:br w:type="page"/>
      </w:r>
    </w:p>
    <w:sdt>
      <w:sdtPr>
        <w:rPr>
          <w:rFonts w:ascii="Arial" w:eastAsiaTheme="minorEastAsia" w:hAnsi="Arial" w:cs="Arial"/>
          <w:b w:val="0"/>
          <w:bCs w:val="0"/>
          <w:color w:val="auto"/>
          <w:sz w:val="22"/>
          <w:szCs w:val="22"/>
        </w:rPr>
        <w:id w:val="321472646"/>
        <w:docPartObj>
          <w:docPartGallery w:val="Table of Contents"/>
          <w:docPartUnique/>
        </w:docPartObj>
      </w:sdtPr>
      <w:sdtEndPr>
        <w:rPr>
          <w:noProof/>
        </w:rPr>
      </w:sdtEndPr>
      <w:sdtContent>
        <w:p w14:paraId="41781ABB" w14:textId="2469FF26" w:rsidR="006A59F2" w:rsidRPr="00627718" w:rsidRDefault="006A59F2">
          <w:pPr>
            <w:pStyle w:val="TOCHeading"/>
            <w:rPr>
              <w:rFonts w:ascii="Arial" w:hAnsi="Arial" w:cs="Arial"/>
            </w:rPr>
          </w:pPr>
          <w:r w:rsidRPr="00627718">
            <w:rPr>
              <w:rFonts w:ascii="Arial" w:hAnsi="Arial" w:cs="Arial"/>
            </w:rPr>
            <w:t>Table of Contents</w:t>
          </w:r>
        </w:p>
        <w:p w14:paraId="189076B7" w14:textId="64C0FA5F" w:rsidR="009807A7" w:rsidRDefault="006A59F2">
          <w:pPr>
            <w:pStyle w:val="TOC1"/>
            <w:rPr>
              <w:b w:val="0"/>
              <w:bCs w:val="0"/>
              <w:noProof/>
              <w:sz w:val="22"/>
              <w:szCs w:val="22"/>
              <w:lang w:val="de-DE" w:eastAsia="de-DE"/>
            </w:rPr>
          </w:pPr>
          <w:r w:rsidRPr="00627718">
            <w:rPr>
              <w:rFonts w:ascii="Arial" w:hAnsi="Arial" w:cs="Arial"/>
            </w:rPr>
            <w:fldChar w:fldCharType="begin"/>
          </w:r>
          <w:r w:rsidRPr="00627718">
            <w:rPr>
              <w:rFonts w:ascii="Arial" w:hAnsi="Arial" w:cs="Arial"/>
            </w:rPr>
            <w:instrText xml:space="preserve"> TOC \o "1-3" \h \z \u </w:instrText>
          </w:r>
          <w:r w:rsidRPr="00627718">
            <w:rPr>
              <w:rFonts w:ascii="Arial" w:hAnsi="Arial" w:cs="Arial"/>
            </w:rPr>
            <w:fldChar w:fldCharType="separate"/>
          </w:r>
          <w:hyperlink w:anchor="_Toc127797749" w:history="1">
            <w:r w:rsidR="009807A7" w:rsidRPr="009561AB">
              <w:rPr>
                <w:rStyle w:val="Hyperlink"/>
                <w:rFonts w:ascii="Arial" w:hAnsi="Arial" w:cs="Arial"/>
                <w:noProof/>
              </w:rPr>
              <w:t>Cover sheet</w:t>
            </w:r>
            <w:r w:rsidR="009807A7">
              <w:rPr>
                <w:noProof/>
                <w:webHidden/>
              </w:rPr>
              <w:tab/>
            </w:r>
            <w:r w:rsidR="009807A7">
              <w:rPr>
                <w:noProof/>
                <w:webHidden/>
              </w:rPr>
              <w:fldChar w:fldCharType="begin"/>
            </w:r>
            <w:r w:rsidR="009807A7">
              <w:rPr>
                <w:noProof/>
                <w:webHidden/>
              </w:rPr>
              <w:instrText xml:space="preserve"> PAGEREF _Toc127797749 \h </w:instrText>
            </w:r>
            <w:r w:rsidR="009807A7">
              <w:rPr>
                <w:noProof/>
                <w:webHidden/>
              </w:rPr>
            </w:r>
            <w:r w:rsidR="009807A7">
              <w:rPr>
                <w:noProof/>
                <w:webHidden/>
              </w:rPr>
              <w:fldChar w:fldCharType="separate"/>
            </w:r>
            <w:r w:rsidR="009807A7">
              <w:rPr>
                <w:noProof/>
                <w:webHidden/>
              </w:rPr>
              <w:t>1</w:t>
            </w:r>
            <w:r w:rsidR="009807A7">
              <w:rPr>
                <w:noProof/>
                <w:webHidden/>
              </w:rPr>
              <w:fldChar w:fldCharType="end"/>
            </w:r>
          </w:hyperlink>
        </w:p>
        <w:p w14:paraId="792717BA" w14:textId="573EDD2C" w:rsidR="009807A7" w:rsidRDefault="00000000">
          <w:pPr>
            <w:pStyle w:val="TOC1"/>
            <w:rPr>
              <w:b w:val="0"/>
              <w:bCs w:val="0"/>
              <w:noProof/>
              <w:sz w:val="22"/>
              <w:szCs w:val="22"/>
              <w:lang w:val="de-DE" w:eastAsia="de-DE"/>
            </w:rPr>
          </w:pPr>
          <w:hyperlink w:anchor="_Toc127797750" w:history="1">
            <w:r w:rsidR="009807A7" w:rsidRPr="009561AB">
              <w:rPr>
                <w:rStyle w:val="Hyperlink"/>
                <w:rFonts w:ascii="Arial" w:hAnsi="Arial" w:cs="Arial"/>
                <w:noProof/>
              </w:rPr>
              <w:t>Contact details</w:t>
            </w:r>
            <w:r w:rsidR="009807A7">
              <w:rPr>
                <w:noProof/>
                <w:webHidden/>
              </w:rPr>
              <w:tab/>
            </w:r>
            <w:r w:rsidR="009807A7">
              <w:rPr>
                <w:noProof/>
                <w:webHidden/>
              </w:rPr>
              <w:fldChar w:fldCharType="begin"/>
            </w:r>
            <w:r w:rsidR="009807A7">
              <w:rPr>
                <w:noProof/>
                <w:webHidden/>
              </w:rPr>
              <w:instrText xml:space="preserve"> PAGEREF _Toc127797750 \h </w:instrText>
            </w:r>
            <w:r w:rsidR="009807A7">
              <w:rPr>
                <w:noProof/>
                <w:webHidden/>
              </w:rPr>
            </w:r>
            <w:r w:rsidR="009807A7">
              <w:rPr>
                <w:noProof/>
                <w:webHidden/>
              </w:rPr>
              <w:fldChar w:fldCharType="separate"/>
            </w:r>
            <w:r w:rsidR="009807A7">
              <w:rPr>
                <w:noProof/>
                <w:webHidden/>
              </w:rPr>
              <w:t>2</w:t>
            </w:r>
            <w:r w:rsidR="009807A7">
              <w:rPr>
                <w:noProof/>
                <w:webHidden/>
              </w:rPr>
              <w:fldChar w:fldCharType="end"/>
            </w:r>
          </w:hyperlink>
        </w:p>
        <w:p w14:paraId="6BC6452F" w14:textId="1F3B84A2" w:rsidR="009807A7" w:rsidRDefault="00000000">
          <w:pPr>
            <w:pStyle w:val="TOC1"/>
            <w:rPr>
              <w:b w:val="0"/>
              <w:bCs w:val="0"/>
              <w:noProof/>
              <w:sz w:val="22"/>
              <w:szCs w:val="22"/>
              <w:lang w:val="de-DE" w:eastAsia="de-DE"/>
            </w:rPr>
          </w:pPr>
          <w:hyperlink w:anchor="_Toc127797751" w:history="1">
            <w:r w:rsidR="009807A7" w:rsidRPr="009561AB">
              <w:rPr>
                <w:rStyle w:val="Hyperlink"/>
                <w:rFonts w:ascii="Arial" w:hAnsi="Arial" w:cs="Arial"/>
                <w:noProof/>
              </w:rPr>
              <w:t>Signatures</w:t>
            </w:r>
            <w:r w:rsidR="009807A7">
              <w:rPr>
                <w:noProof/>
                <w:webHidden/>
              </w:rPr>
              <w:tab/>
            </w:r>
            <w:r w:rsidR="009807A7">
              <w:rPr>
                <w:noProof/>
                <w:webHidden/>
              </w:rPr>
              <w:fldChar w:fldCharType="begin"/>
            </w:r>
            <w:r w:rsidR="009807A7">
              <w:rPr>
                <w:noProof/>
                <w:webHidden/>
              </w:rPr>
              <w:instrText xml:space="preserve"> PAGEREF _Toc127797751 \h </w:instrText>
            </w:r>
            <w:r w:rsidR="009807A7">
              <w:rPr>
                <w:noProof/>
                <w:webHidden/>
              </w:rPr>
            </w:r>
            <w:r w:rsidR="009807A7">
              <w:rPr>
                <w:noProof/>
                <w:webHidden/>
              </w:rPr>
              <w:fldChar w:fldCharType="separate"/>
            </w:r>
            <w:r w:rsidR="009807A7">
              <w:rPr>
                <w:noProof/>
                <w:webHidden/>
              </w:rPr>
              <w:t>2</w:t>
            </w:r>
            <w:r w:rsidR="009807A7">
              <w:rPr>
                <w:noProof/>
                <w:webHidden/>
              </w:rPr>
              <w:fldChar w:fldCharType="end"/>
            </w:r>
          </w:hyperlink>
        </w:p>
        <w:p w14:paraId="30591DC7" w14:textId="304D892F" w:rsidR="009807A7" w:rsidRDefault="00000000">
          <w:pPr>
            <w:pStyle w:val="TOC1"/>
            <w:rPr>
              <w:b w:val="0"/>
              <w:bCs w:val="0"/>
              <w:noProof/>
              <w:sz w:val="22"/>
              <w:szCs w:val="22"/>
              <w:lang w:val="de-DE" w:eastAsia="de-DE"/>
            </w:rPr>
          </w:pPr>
          <w:hyperlink w:anchor="_Toc127797752" w:history="1">
            <w:r w:rsidR="009807A7" w:rsidRPr="009561AB">
              <w:rPr>
                <w:rStyle w:val="Hyperlink"/>
                <w:rFonts w:ascii="Arial" w:hAnsi="Arial" w:cs="Arial"/>
                <w:noProof/>
              </w:rPr>
              <w:t>Synopsis</w:t>
            </w:r>
            <w:r w:rsidR="009807A7">
              <w:rPr>
                <w:noProof/>
                <w:webHidden/>
              </w:rPr>
              <w:tab/>
            </w:r>
            <w:r w:rsidR="009807A7">
              <w:rPr>
                <w:noProof/>
                <w:webHidden/>
              </w:rPr>
              <w:fldChar w:fldCharType="begin"/>
            </w:r>
            <w:r w:rsidR="009807A7">
              <w:rPr>
                <w:noProof/>
                <w:webHidden/>
              </w:rPr>
              <w:instrText xml:space="preserve"> PAGEREF _Toc127797752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65D81EF4" w14:textId="4DCE7C45" w:rsidR="009807A7" w:rsidRDefault="00000000">
          <w:pPr>
            <w:pStyle w:val="TOC2"/>
            <w:tabs>
              <w:tab w:val="right" w:leader="dot" w:pos="9747"/>
            </w:tabs>
            <w:rPr>
              <w:i w:val="0"/>
              <w:iCs w:val="0"/>
              <w:noProof/>
              <w:sz w:val="22"/>
              <w:szCs w:val="22"/>
              <w:lang w:val="de-DE" w:eastAsia="de-DE"/>
            </w:rPr>
          </w:pPr>
          <w:hyperlink w:anchor="_Toc127797753" w:history="1">
            <w:r w:rsidR="009807A7" w:rsidRPr="009561AB">
              <w:rPr>
                <w:rStyle w:val="Hyperlink"/>
                <w:rFonts w:ascii="Arial" w:hAnsi="Arial" w:cs="Arial"/>
                <w:noProof/>
              </w:rPr>
              <w:t>Basic information</w:t>
            </w:r>
            <w:r w:rsidR="009807A7">
              <w:rPr>
                <w:noProof/>
                <w:webHidden/>
              </w:rPr>
              <w:tab/>
            </w:r>
            <w:r w:rsidR="009807A7">
              <w:rPr>
                <w:noProof/>
                <w:webHidden/>
              </w:rPr>
              <w:fldChar w:fldCharType="begin"/>
            </w:r>
            <w:r w:rsidR="009807A7">
              <w:rPr>
                <w:noProof/>
                <w:webHidden/>
              </w:rPr>
              <w:instrText xml:space="preserve"> PAGEREF _Toc127797753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2F28514E" w14:textId="2F732959" w:rsidR="009807A7" w:rsidRDefault="00000000">
          <w:pPr>
            <w:pStyle w:val="TOC2"/>
            <w:tabs>
              <w:tab w:val="right" w:leader="dot" w:pos="9747"/>
            </w:tabs>
            <w:rPr>
              <w:i w:val="0"/>
              <w:iCs w:val="0"/>
              <w:noProof/>
              <w:sz w:val="22"/>
              <w:szCs w:val="22"/>
              <w:lang w:val="de-DE" w:eastAsia="de-DE"/>
            </w:rPr>
          </w:pPr>
          <w:hyperlink w:anchor="_Toc127797754" w:history="1">
            <w:r w:rsidR="009807A7" w:rsidRPr="009561AB">
              <w:rPr>
                <w:rStyle w:val="Hyperlink"/>
                <w:rFonts w:ascii="Arial" w:hAnsi="Arial" w:cs="Arial"/>
                <w:noProof/>
              </w:rPr>
              <w:t>Research question</w:t>
            </w:r>
            <w:r w:rsidR="009807A7">
              <w:rPr>
                <w:noProof/>
                <w:webHidden/>
              </w:rPr>
              <w:tab/>
            </w:r>
            <w:r w:rsidR="009807A7">
              <w:rPr>
                <w:noProof/>
                <w:webHidden/>
              </w:rPr>
              <w:fldChar w:fldCharType="begin"/>
            </w:r>
            <w:r w:rsidR="009807A7">
              <w:rPr>
                <w:noProof/>
                <w:webHidden/>
              </w:rPr>
              <w:instrText xml:space="preserve"> PAGEREF _Toc127797754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38C3EEEF" w14:textId="0C64B8D1" w:rsidR="009807A7" w:rsidRDefault="00000000">
          <w:pPr>
            <w:pStyle w:val="TOC2"/>
            <w:tabs>
              <w:tab w:val="right" w:leader="dot" w:pos="9747"/>
            </w:tabs>
            <w:rPr>
              <w:i w:val="0"/>
              <w:iCs w:val="0"/>
              <w:noProof/>
              <w:sz w:val="22"/>
              <w:szCs w:val="22"/>
              <w:lang w:val="de-DE" w:eastAsia="de-DE"/>
            </w:rPr>
          </w:pPr>
          <w:hyperlink w:anchor="_Toc127797755" w:history="1">
            <w:r w:rsidR="009807A7" w:rsidRPr="009561AB">
              <w:rPr>
                <w:rStyle w:val="Hyperlink"/>
                <w:rFonts w:ascii="Arial" w:hAnsi="Arial" w:cs="Arial"/>
                <w:noProof/>
              </w:rPr>
              <w:t>Study design</w:t>
            </w:r>
            <w:r w:rsidR="009807A7">
              <w:rPr>
                <w:noProof/>
                <w:webHidden/>
              </w:rPr>
              <w:tab/>
            </w:r>
            <w:r w:rsidR="009807A7">
              <w:rPr>
                <w:noProof/>
                <w:webHidden/>
              </w:rPr>
              <w:fldChar w:fldCharType="begin"/>
            </w:r>
            <w:r w:rsidR="009807A7">
              <w:rPr>
                <w:noProof/>
                <w:webHidden/>
              </w:rPr>
              <w:instrText xml:space="preserve"> PAGEREF _Toc127797755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4FB2193F" w14:textId="4843C2B9" w:rsidR="009807A7" w:rsidRDefault="00000000">
          <w:pPr>
            <w:pStyle w:val="TOC2"/>
            <w:tabs>
              <w:tab w:val="right" w:leader="dot" w:pos="9747"/>
            </w:tabs>
            <w:rPr>
              <w:i w:val="0"/>
              <w:iCs w:val="0"/>
              <w:noProof/>
              <w:sz w:val="22"/>
              <w:szCs w:val="22"/>
              <w:lang w:val="de-DE" w:eastAsia="de-DE"/>
            </w:rPr>
          </w:pPr>
          <w:hyperlink w:anchor="_Toc127797756" w:history="1">
            <w:r w:rsidR="009807A7" w:rsidRPr="009561AB">
              <w:rPr>
                <w:rStyle w:val="Hyperlink"/>
                <w:rFonts w:ascii="Arial" w:hAnsi="Arial" w:cs="Arial"/>
                <w:noProof/>
              </w:rPr>
              <w:t>Study sample</w:t>
            </w:r>
            <w:r w:rsidR="009807A7">
              <w:rPr>
                <w:noProof/>
                <w:webHidden/>
              </w:rPr>
              <w:tab/>
            </w:r>
            <w:r w:rsidR="009807A7">
              <w:rPr>
                <w:noProof/>
                <w:webHidden/>
              </w:rPr>
              <w:fldChar w:fldCharType="begin"/>
            </w:r>
            <w:r w:rsidR="009807A7">
              <w:rPr>
                <w:noProof/>
                <w:webHidden/>
              </w:rPr>
              <w:instrText xml:space="preserve"> PAGEREF _Toc127797756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7E7F583B" w14:textId="10B2C32E" w:rsidR="009807A7" w:rsidRDefault="00000000">
          <w:pPr>
            <w:pStyle w:val="TOC3"/>
            <w:tabs>
              <w:tab w:val="right" w:leader="dot" w:pos="9747"/>
            </w:tabs>
            <w:rPr>
              <w:noProof/>
              <w:sz w:val="22"/>
              <w:szCs w:val="22"/>
              <w:lang w:val="de-DE" w:eastAsia="de-DE"/>
            </w:rPr>
          </w:pPr>
          <w:hyperlink w:anchor="_Toc127797757" w:history="1">
            <w:r w:rsidR="009807A7" w:rsidRPr="009561AB">
              <w:rPr>
                <w:rStyle w:val="Hyperlink"/>
                <w:rFonts w:ascii="Arial" w:hAnsi="Arial" w:cs="Arial"/>
                <w:noProof/>
              </w:rPr>
              <w:t>Exclusion criteria</w:t>
            </w:r>
            <w:r w:rsidR="009807A7">
              <w:rPr>
                <w:noProof/>
                <w:webHidden/>
              </w:rPr>
              <w:tab/>
            </w:r>
            <w:r w:rsidR="009807A7">
              <w:rPr>
                <w:noProof/>
                <w:webHidden/>
              </w:rPr>
              <w:fldChar w:fldCharType="begin"/>
            </w:r>
            <w:r w:rsidR="009807A7">
              <w:rPr>
                <w:noProof/>
                <w:webHidden/>
              </w:rPr>
              <w:instrText xml:space="preserve"> PAGEREF _Toc127797757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7668C12C" w14:textId="3F416832" w:rsidR="009807A7" w:rsidRDefault="00000000">
          <w:pPr>
            <w:pStyle w:val="TOC3"/>
            <w:tabs>
              <w:tab w:val="right" w:leader="dot" w:pos="9747"/>
            </w:tabs>
            <w:rPr>
              <w:noProof/>
              <w:sz w:val="22"/>
              <w:szCs w:val="22"/>
              <w:lang w:val="de-DE" w:eastAsia="de-DE"/>
            </w:rPr>
          </w:pPr>
          <w:hyperlink w:anchor="_Toc127797758" w:history="1">
            <w:r w:rsidR="009807A7" w:rsidRPr="009561AB">
              <w:rPr>
                <w:rStyle w:val="Hyperlink"/>
                <w:rFonts w:ascii="Arial" w:hAnsi="Arial" w:cs="Arial"/>
                <w:noProof/>
              </w:rPr>
              <w:t>Sample size and sample size calculations</w:t>
            </w:r>
            <w:r w:rsidR="009807A7">
              <w:rPr>
                <w:noProof/>
                <w:webHidden/>
              </w:rPr>
              <w:tab/>
            </w:r>
            <w:r w:rsidR="009807A7">
              <w:rPr>
                <w:noProof/>
                <w:webHidden/>
              </w:rPr>
              <w:fldChar w:fldCharType="begin"/>
            </w:r>
            <w:r w:rsidR="009807A7">
              <w:rPr>
                <w:noProof/>
                <w:webHidden/>
              </w:rPr>
              <w:instrText xml:space="preserve"> PAGEREF _Toc127797758 \h </w:instrText>
            </w:r>
            <w:r w:rsidR="009807A7">
              <w:rPr>
                <w:noProof/>
                <w:webHidden/>
              </w:rPr>
            </w:r>
            <w:r w:rsidR="009807A7">
              <w:rPr>
                <w:noProof/>
                <w:webHidden/>
              </w:rPr>
              <w:fldChar w:fldCharType="separate"/>
            </w:r>
            <w:r w:rsidR="009807A7">
              <w:rPr>
                <w:noProof/>
                <w:webHidden/>
              </w:rPr>
              <w:t>4</w:t>
            </w:r>
            <w:r w:rsidR="009807A7">
              <w:rPr>
                <w:noProof/>
                <w:webHidden/>
              </w:rPr>
              <w:fldChar w:fldCharType="end"/>
            </w:r>
          </w:hyperlink>
        </w:p>
        <w:p w14:paraId="2BC7AAFF" w14:textId="1000F3F2" w:rsidR="009807A7" w:rsidRDefault="00000000">
          <w:pPr>
            <w:pStyle w:val="TOC2"/>
            <w:tabs>
              <w:tab w:val="right" w:leader="dot" w:pos="9747"/>
            </w:tabs>
            <w:rPr>
              <w:i w:val="0"/>
              <w:iCs w:val="0"/>
              <w:noProof/>
              <w:sz w:val="22"/>
              <w:szCs w:val="22"/>
              <w:lang w:val="de-DE" w:eastAsia="de-DE"/>
            </w:rPr>
          </w:pPr>
          <w:hyperlink w:anchor="_Toc127797759" w:history="1">
            <w:r w:rsidR="009807A7" w:rsidRPr="009561AB">
              <w:rPr>
                <w:rStyle w:val="Hyperlink"/>
                <w:rFonts w:ascii="Arial" w:hAnsi="Arial" w:cs="Arial"/>
                <w:noProof/>
              </w:rPr>
              <w:t>Protocol in brief</w:t>
            </w:r>
            <w:r w:rsidR="009807A7">
              <w:rPr>
                <w:noProof/>
                <w:webHidden/>
              </w:rPr>
              <w:tab/>
            </w:r>
            <w:r w:rsidR="009807A7">
              <w:rPr>
                <w:noProof/>
                <w:webHidden/>
              </w:rPr>
              <w:fldChar w:fldCharType="begin"/>
            </w:r>
            <w:r w:rsidR="009807A7">
              <w:rPr>
                <w:noProof/>
                <w:webHidden/>
              </w:rPr>
              <w:instrText xml:space="preserve"> PAGEREF _Toc127797759 \h </w:instrText>
            </w:r>
            <w:r w:rsidR="009807A7">
              <w:rPr>
                <w:noProof/>
                <w:webHidden/>
              </w:rPr>
            </w:r>
            <w:r w:rsidR="009807A7">
              <w:rPr>
                <w:noProof/>
                <w:webHidden/>
              </w:rPr>
              <w:fldChar w:fldCharType="separate"/>
            </w:r>
            <w:r w:rsidR="009807A7">
              <w:rPr>
                <w:noProof/>
                <w:webHidden/>
              </w:rPr>
              <w:t>4</w:t>
            </w:r>
            <w:r w:rsidR="009807A7">
              <w:rPr>
                <w:noProof/>
                <w:webHidden/>
              </w:rPr>
              <w:fldChar w:fldCharType="end"/>
            </w:r>
          </w:hyperlink>
        </w:p>
        <w:p w14:paraId="25F7D5C6" w14:textId="0288EEC4" w:rsidR="009807A7" w:rsidRDefault="00000000">
          <w:pPr>
            <w:pStyle w:val="TOC1"/>
            <w:rPr>
              <w:b w:val="0"/>
              <w:bCs w:val="0"/>
              <w:noProof/>
              <w:sz w:val="22"/>
              <w:szCs w:val="22"/>
              <w:lang w:val="de-DE" w:eastAsia="de-DE"/>
            </w:rPr>
          </w:pPr>
          <w:hyperlink w:anchor="_Toc127797760" w:history="1">
            <w:r w:rsidR="009807A7" w:rsidRPr="009561AB">
              <w:rPr>
                <w:rStyle w:val="Hyperlink"/>
                <w:rFonts w:ascii="Arial" w:hAnsi="Arial" w:cs="Arial"/>
                <w:noProof/>
              </w:rPr>
              <w:t>List of abbreviations</w:t>
            </w:r>
            <w:r w:rsidR="009807A7">
              <w:rPr>
                <w:noProof/>
                <w:webHidden/>
              </w:rPr>
              <w:tab/>
            </w:r>
            <w:r w:rsidR="009807A7">
              <w:rPr>
                <w:noProof/>
                <w:webHidden/>
              </w:rPr>
              <w:fldChar w:fldCharType="begin"/>
            </w:r>
            <w:r w:rsidR="009807A7">
              <w:rPr>
                <w:noProof/>
                <w:webHidden/>
              </w:rPr>
              <w:instrText xml:space="preserve"> PAGEREF _Toc127797760 \h </w:instrText>
            </w:r>
            <w:r w:rsidR="009807A7">
              <w:rPr>
                <w:noProof/>
                <w:webHidden/>
              </w:rPr>
            </w:r>
            <w:r w:rsidR="009807A7">
              <w:rPr>
                <w:noProof/>
                <w:webHidden/>
              </w:rPr>
              <w:fldChar w:fldCharType="separate"/>
            </w:r>
            <w:r w:rsidR="009807A7">
              <w:rPr>
                <w:noProof/>
                <w:webHidden/>
              </w:rPr>
              <w:t>7</w:t>
            </w:r>
            <w:r w:rsidR="009807A7">
              <w:rPr>
                <w:noProof/>
                <w:webHidden/>
              </w:rPr>
              <w:fldChar w:fldCharType="end"/>
            </w:r>
          </w:hyperlink>
        </w:p>
        <w:p w14:paraId="2FD0DE4E" w14:textId="5BAFCC3E" w:rsidR="009807A7" w:rsidRDefault="00000000">
          <w:pPr>
            <w:pStyle w:val="TOC1"/>
            <w:rPr>
              <w:b w:val="0"/>
              <w:bCs w:val="0"/>
              <w:noProof/>
              <w:sz w:val="22"/>
              <w:szCs w:val="22"/>
              <w:lang w:val="de-DE" w:eastAsia="de-DE"/>
            </w:rPr>
          </w:pPr>
          <w:hyperlink w:anchor="_Toc127797761" w:history="1">
            <w:r w:rsidR="009807A7" w:rsidRPr="009561AB">
              <w:rPr>
                <w:rStyle w:val="Hyperlink"/>
                <w:rFonts w:ascii="Arial" w:hAnsi="Arial" w:cs="Arial"/>
                <w:noProof/>
              </w:rPr>
              <w:t>Background</w:t>
            </w:r>
            <w:r w:rsidR="009807A7">
              <w:rPr>
                <w:noProof/>
                <w:webHidden/>
              </w:rPr>
              <w:tab/>
            </w:r>
            <w:r w:rsidR="009807A7">
              <w:rPr>
                <w:noProof/>
                <w:webHidden/>
              </w:rPr>
              <w:fldChar w:fldCharType="begin"/>
            </w:r>
            <w:r w:rsidR="009807A7">
              <w:rPr>
                <w:noProof/>
                <w:webHidden/>
              </w:rPr>
              <w:instrText xml:space="preserve"> PAGEREF _Toc127797761 \h </w:instrText>
            </w:r>
            <w:r w:rsidR="009807A7">
              <w:rPr>
                <w:noProof/>
                <w:webHidden/>
              </w:rPr>
            </w:r>
            <w:r w:rsidR="009807A7">
              <w:rPr>
                <w:noProof/>
                <w:webHidden/>
              </w:rPr>
              <w:fldChar w:fldCharType="separate"/>
            </w:r>
            <w:r w:rsidR="009807A7">
              <w:rPr>
                <w:noProof/>
                <w:webHidden/>
              </w:rPr>
              <w:t>8</w:t>
            </w:r>
            <w:r w:rsidR="009807A7">
              <w:rPr>
                <w:noProof/>
                <w:webHidden/>
              </w:rPr>
              <w:fldChar w:fldCharType="end"/>
            </w:r>
          </w:hyperlink>
        </w:p>
        <w:p w14:paraId="7AED13D9" w14:textId="5E2A45D6" w:rsidR="009807A7" w:rsidRDefault="00000000">
          <w:pPr>
            <w:pStyle w:val="TOC2"/>
            <w:tabs>
              <w:tab w:val="right" w:leader="dot" w:pos="9747"/>
            </w:tabs>
            <w:rPr>
              <w:i w:val="0"/>
              <w:iCs w:val="0"/>
              <w:noProof/>
              <w:sz w:val="22"/>
              <w:szCs w:val="22"/>
              <w:lang w:val="de-DE" w:eastAsia="de-DE"/>
            </w:rPr>
          </w:pPr>
          <w:hyperlink w:anchor="_Toc127797762" w:history="1">
            <w:r w:rsidR="009807A7" w:rsidRPr="009561AB">
              <w:rPr>
                <w:rStyle w:val="Hyperlink"/>
                <w:rFonts w:ascii="Arial" w:hAnsi="Arial" w:cs="Arial"/>
                <w:noProof/>
              </w:rPr>
              <w:t>State of the art</w:t>
            </w:r>
            <w:r w:rsidR="009807A7">
              <w:rPr>
                <w:noProof/>
                <w:webHidden/>
              </w:rPr>
              <w:tab/>
            </w:r>
            <w:r w:rsidR="009807A7">
              <w:rPr>
                <w:noProof/>
                <w:webHidden/>
              </w:rPr>
              <w:fldChar w:fldCharType="begin"/>
            </w:r>
            <w:r w:rsidR="009807A7">
              <w:rPr>
                <w:noProof/>
                <w:webHidden/>
              </w:rPr>
              <w:instrText xml:space="preserve"> PAGEREF _Toc127797762 \h </w:instrText>
            </w:r>
            <w:r w:rsidR="009807A7">
              <w:rPr>
                <w:noProof/>
                <w:webHidden/>
              </w:rPr>
            </w:r>
            <w:r w:rsidR="009807A7">
              <w:rPr>
                <w:noProof/>
                <w:webHidden/>
              </w:rPr>
              <w:fldChar w:fldCharType="separate"/>
            </w:r>
            <w:r w:rsidR="009807A7">
              <w:rPr>
                <w:noProof/>
                <w:webHidden/>
              </w:rPr>
              <w:t>8</w:t>
            </w:r>
            <w:r w:rsidR="009807A7">
              <w:rPr>
                <w:noProof/>
                <w:webHidden/>
              </w:rPr>
              <w:fldChar w:fldCharType="end"/>
            </w:r>
          </w:hyperlink>
        </w:p>
        <w:p w14:paraId="741F70E7" w14:textId="2A7298F1" w:rsidR="009807A7" w:rsidRDefault="00000000">
          <w:pPr>
            <w:pStyle w:val="TOC2"/>
            <w:tabs>
              <w:tab w:val="right" w:leader="dot" w:pos="9747"/>
            </w:tabs>
            <w:rPr>
              <w:i w:val="0"/>
              <w:iCs w:val="0"/>
              <w:noProof/>
              <w:sz w:val="22"/>
              <w:szCs w:val="22"/>
              <w:lang w:val="de-DE" w:eastAsia="de-DE"/>
            </w:rPr>
          </w:pPr>
          <w:hyperlink w:anchor="_Toc127797763" w:history="1">
            <w:r w:rsidR="009807A7" w:rsidRPr="009561AB">
              <w:rPr>
                <w:rStyle w:val="Hyperlink"/>
                <w:rFonts w:ascii="Arial" w:hAnsi="Arial" w:cs="Arial"/>
                <w:noProof/>
              </w:rPr>
              <w:t>Summary of proposed study</w:t>
            </w:r>
            <w:r w:rsidR="009807A7">
              <w:rPr>
                <w:noProof/>
                <w:webHidden/>
              </w:rPr>
              <w:tab/>
            </w:r>
            <w:r w:rsidR="009807A7">
              <w:rPr>
                <w:noProof/>
                <w:webHidden/>
              </w:rPr>
              <w:fldChar w:fldCharType="begin"/>
            </w:r>
            <w:r w:rsidR="009807A7">
              <w:rPr>
                <w:noProof/>
                <w:webHidden/>
              </w:rPr>
              <w:instrText xml:space="preserve"> PAGEREF _Toc127797763 \h </w:instrText>
            </w:r>
            <w:r w:rsidR="009807A7">
              <w:rPr>
                <w:noProof/>
                <w:webHidden/>
              </w:rPr>
            </w:r>
            <w:r w:rsidR="009807A7">
              <w:rPr>
                <w:noProof/>
                <w:webHidden/>
              </w:rPr>
              <w:fldChar w:fldCharType="separate"/>
            </w:r>
            <w:r w:rsidR="009807A7">
              <w:rPr>
                <w:noProof/>
                <w:webHidden/>
              </w:rPr>
              <w:t>8</w:t>
            </w:r>
            <w:r w:rsidR="009807A7">
              <w:rPr>
                <w:noProof/>
                <w:webHidden/>
              </w:rPr>
              <w:fldChar w:fldCharType="end"/>
            </w:r>
          </w:hyperlink>
        </w:p>
        <w:p w14:paraId="753B3E88" w14:textId="222FFBA7" w:rsidR="009807A7" w:rsidRDefault="00000000">
          <w:pPr>
            <w:pStyle w:val="TOC2"/>
            <w:tabs>
              <w:tab w:val="right" w:leader="dot" w:pos="9747"/>
            </w:tabs>
            <w:rPr>
              <w:i w:val="0"/>
              <w:iCs w:val="0"/>
              <w:noProof/>
              <w:sz w:val="22"/>
              <w:szCs w:val="22"/>
              <w:lang w:val="de-DE" w:eastAsia="de-DE"/>
            </w:rPr>
          </w:pPr>
          <w:hyperlink w:anchor="_Toc127797764" w:history="1">
            <w:r w:rsidR="009807A7" w:rsidRPr="009561AB">
              <w:rPr>
                <w:rStyle w:val="Hyperlink"/>
                <w:rFonts w:ascii="Arial" w:hAnsi="Arial" w:cs="Arial"/>
                <w:noProof/>
              </w:rPr>
              <w:t>Reasons for proposed study</w:t>
            </w:r>
            <w:r w:rsidR="009807A7">
              <w:rPr>
                <w:noProof/>
                <w:webHidden/>
              </w:rPr>
              <w:tab/>
            </w:r>
            <w:r w:rsidR="009807A7">
              <w:rPr>
                <w:noProof/>
                <w:webHidden/>
              </w:rPr>
              <w:fldChar w:fldCharType="begin"/>
            </w:r>
            <w:r w:rsidR="009807A7">
              <w:rPr>
                <w:noProof/>
                <w:webHidden/>
              </w:rPr>
              <w:instrText xml:space="preserve"> PAGEREF _Toc127797764 \h </w:instrText>
            </w:r>
            <w:r w:rsidR="009807A7">
              <w:rPr>
                <w:noProof/>
                <w:webHidden/>
              </w:rPr>
            </w:r>
            <w:r w:rsidR="009807A7">
              <w:rPr>
                <w:noProof/>
                <w:webHidden/>
              </w:rPr>
              <w:fldChar w:fldCharType="separate"/>
            </w:r>
            <w:r w:rsidR="009807A7">
              <w:rPr>
                <w:noProof/>
                <w:webHidden/>
              </w:rPr>
              <w:t>8</w:t>
            </w:r>
            <w:r w:rsidR="009807A7">
              <w:rPr>
                <w:noProof/>
                <w:webHidden/>
              </w:rPr>
              <w:fldChar w:fldCharType="end"/>
            </w:r>
          </w:hyperlink>
        </w:p>
        <w:p w14:paraId="7CDAE7E8" w14:textId="20E25939" w:rsidR="009807A7" w:rsidRDefault="00000000">
          <w:pPr>
            <w:pStyle w:val="TOC1"/>
            <w:rPr>
              <w:b w:val="0"/>
              <w:bCs w:val="0"/>
              <w:noProof/>
              <w:sz w:val="22"/>
              <w:szCs w:val="22"/>
              <w:lang w:val="de-DE" w:eastAsia="de-DE"/>
            </w:rPr>
          </w:pPr>
          <w:hyperlink w:anchor="_Toc127797765" w:history="1">
            <w:r w:rsidR="009807A7" w:rsidRPr="009561AB">
              <w:rPr>
                <w:rStyle w:val="Hyperlink"/>
                <w:rFonts w:ascii="Arial" w:hAnsi="Arial" w:cs="Arial"/>
                <w:noProof/>
              </w:rPr>
              <w:t>Objectives</w:t>
            </w:r>
            <w:r w:rsidR="009807A7">
              <w:rPr>
                <w:noProof/>
                <w:webHidden/>
              </w:rPr>
              <w:tab/>
            </w:r>
            <w:r w:rsidR="009807A7">
              <w:rPr>
                <w:noProof/>
                <w:webHidden/>
              </w:rPr>
              <w:fldChar w:fldCharType="begin"/>
            </w:r>
            <w:r w:rsidR="009807A7">
              <w:rPr>
                <w:noProof/>
                <w:webHidden/>
              </w:rPr>
              <w:instrText xml:space="preserve"> PAGEREF _Toc127797765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74FF9CE6" w14:textId="752A7D23" w:rsidR="009807A7" w:rsidRDefault="00000000">
          <w:pPr>
            <w:pStyle w:val="TOC1"/>
            <w:rPr>
              <w:b w:val="0"/>
              <w:bCs w:val="0"/>
              <w:noProof/>
              <w:sz w:val="22"/>
              <w:szCs w:val="22"/>
              <w:lang w:val="de-DE" w:eastAsia="de-DE"/>
            </w:rPr>
          </w:pPr>
          <w:hyperlink w:anchor="_Toc127797766" w:history="1">
            <w:r w:rsidR="009807A7" w:rsidRPr="009561AB">
              <w:rPr>
                <w:rStyle w:val="Hyperlink"/>
                <w:rFonts w:ascii="Arial" w:hAnsi="Arial" w:cs="Arial"/>
                <w:noProof/>
              </w:rPr>
              <w:t>Study duration</w:t>
            </w:r>
            <w:r w:rsidR="009807A7">
              <w:rPr>
                <w:noProof/>
                <w:webHidden/>
              </w:rPr>
              <w:tab/>
            </w:r>
            <w:r w:rsidR="009807A7">
              <w:rPr>
                <w:noProof/>
                <w:webHidden/>
              </w:rPr>
              <w:fldChar w:fldCharType="begin"/>
            </w:r>
            <w:r w:rsidR="009807A7">
              <w:rPr>
                <w:noProof/>
                <w:webHidden/>
              </w:rPr>
              <w:instrText xml:space="preserve"> PAGEREF _Toc127797766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0D3319DF" w14:textId="6F9F4111" w:rsidR="009807A7" w:rsidRDefault="00000000">
          <w:pPr>
            <w:pStyle w:val="TOC2"/>
            <w:tabs>
              <w:tab w:val="right" w:leader="dot" w:pos="9747"/>
            </w:tabs>
            <w:rPr>
              <w:i w:val="0"/>
              <w:iCs w:val="0"/>
              <w:noProof/>
              <w:sz w:val="22"/>
              <w:szCs w:val="22"/>
              <w:lang w:val="de-DE" w:eastAsia="de-DE"/>
            </w:rPr>
          </w:pPr>
          <w:hyperlink w:anchor="_Toc127797767" w:history="1">
            <w:r w:rsidR="009807A7" w:rsidRPr="009561AB">
              <w:rPr>
                <w:rStyle w:val="Hyperlink"/>
                <w:rFonts w:ascii="Arial" w:hAnsi="Arial" w:cs="Arial"/>
                <w:noProof/>
              </w:rPr>
              <w:t>Entire study</w:t>
            </w:r>
            <w:r w:rsidR="009807A7">
              <w:rPr>
                <w:noProof/>
                <w:webHidden/>
              </w:rPr>
              <w:tab/>
            </w:r>
            <w:r w:rsidR="009807A7">
              <w:rPr>
                <w:noProof/>
                <w:webHidden/>
              </w:rPr>
              <w:fldChar w:fldCharType="begin"/>
            </w:r>
            <w:r w:rsidR="009807A7">
              <w:rPr>
                <w:noProof/>
                <w:webHidden/>
              </w:rPr>
              <w:instrText xml:space="preserve"> PAGEREF _Toc127797767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7C742C4A" w14:textId="4730CE53" w:rsidR="009807A7" w:rsidRDefault="00000000">
          <w:pPr>
            <w:pStyle w:val="TOC2"/>
            <w:tabs>
              <w:tab w:val="right" w:leader="dot" w:pos="9747"/>
            </w:tabs>
            <w:rPr>
              <w:i w:val="0"/>
              <w:iCs w:val="0"/>
              <w:noProof/>
              <w:sz w:val="22"/>
              <w:szCs w:val="22"/>
              <w:lang w:val="de-DE" w:eastAsia="de-DE"/>
            </w:rPr>
          </w:pPr>
          <w:hyperlink w:anchor="_Toc127797768" w:history="1">
            <w:r w:rsidR="009807A7" w:rsidRPr="009561AB">
              <w:rPr>
                <w:rStyle w:val="Hyperlink"/>
                <w:rFonts w:ascii="Arial" w:hAnsi="Arial" w:cs="Arial"/>
                <w:noProof/>
              </w:rPr>
              <w:t>For each participant</w:t>
            </w:r>
            <w:r w:rsidR="009807A7">
              <w:rPr>
                <w:noProof/>
                <w:webHidden/>
              </w:rPr>
              <w:tab/>
            </w:r>
            <w:r w:rsidR="009807A7">
              <w:rPr>
                <w:noProof/>
                <w:webHidden/>
              </w:rPr>
              <w:fldChar w:fldCharType="begin"/>
            </w:r>
            <w:r w:rsidR="009807A7">
              <w:rPr>
                <w:noProof/>
                <w:webHidden/>
              </w:rPr>
              <w:instrText xml:space="preserve"> PAGEREF _Toc127797768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0FD42080" w14:textId="0A836DCF" w:rsidR="009807A7" w:rsidRDefault="00000000">
          <w:pPr>
            <w:pStyle w:val="TOC1"/>
            <w:rPr>
              <w:b w:val="0"/>
              <w:bCs w:val="0"/>
              <w:noProof/>
              <w:sz w:val="22"/>
              <w:szCs w:val="22"/>
              <w:lang w:val="de-DE" w:eastAsia="de-DE"/>
            </w:rPr>
          </w:pPr>
          <w:hyperlink w:anchor="_Toc127797769" w:history="1">
            <w:r w:rsidR="009807A7" w:rsidRPr="009561AB">
              <w:rPr>
                <w:rStyle w:val="Hyperlink"/>
                <w:rFonts w:ascii="Arial" w:hAnsi="Arial" w:cs="Arial"/>
                <w:noProof/>
              </w:rPr>
              <w:t>Study sample</w:t>
            </w:r>
            <w:r w:rsidR="009807A7">
              <w:rPr>
                <w:noProof/>
                <w:webHidden/>
              </w:rPr>
              <w:tab/>
            </w:r>
            <w:r w:rsidR="009807A7">
              <w:rPr>
                <w:noProof/>
                <w:webHidden/>
              </w:rPr>
              <w:fldChar w:fldCharType="begin"/>
            </w:r>
            <w:r w:rsidR="009807A7">
              <w:rPr>
                <w:noProof/>
                <w:webHidden/>
              </w:rPr>
              <w:instrText xml:space="preserve"> PAGEREF _Toc127797769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57EF8DAA" w14:textId="7CAC783B" w:rsidR="009807A7" w:rsidRDefault="00000000">
          <w:pPr>
            <w:pStyle w:val="TOC2"/>
            <w:tabs>
              <w:tab w:val="right" w:leader="dot" w:pos="9747"/>
            </w:tabs>
            <w:rPr>
              <w:i w:val="0"/>
              <w:iCs w:val="0"/>
              <w:noProof/>
              <w:sz w:val="22"/>
              <w:szCs w:val="22"/>
              <w:lang w:val="de-DE" w:eastAsia="de-DE"/>
            </w:rPr>
          </w:pPr>
          <w:hyperlink w:anchor="_Toc127797770" w:history="1">
            <w:r w:rsidR="009807A7" w:rsidRPr="009561AB">
              <w:rPr>
                <w:rStyle w:val="Hyperlink"/>
                <w:rFonts w:ascii="Arial" w:hAnsi="Arial" w:cs="Arial"/>
                <w:noProof/>
              </w:rPr>
              <w:t>Description of study sample</w:t>
            </w:r>
            <w:r w:rsidR="009807A7">
              <w:rPr>
                <w:noProof/>
                <w:webHidden/>
              </w:rPr>
              <w:tab/>
            </w:r>
            <w:r w:rsidR="009807A7">
              <w:rPr>
                <w:noProof/>
                <w:webHidden/>
              </w:rPr>
              <w:fldChar w:fldCharType="begin"/>
            </w:r>
            <w:r w:rsidR="009807A7">
              <w:rPr>
                <w:noProof/>
                <w:webHidden/>
              </w:rPr>
              <w:instrText xml:space="preserve"> PAGEREF _Toc127797770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1C1A9152" w14:textId="70C1FCB7" w:rsidR="009807A7" w:rsidRDefault="00000000">
          <w:pPr>
            <w:pStyle w:val="TOC2"/>
            <w:tabs>
              <w:tab w:val="right" w:leader="dot" w:pos="9747"/>
            </w:tabs>
            <w:rPr>
              <w:i w:val="0"/>
              <w:iCs w:val="0"/>
              <w:noProof/>
              <w:sz w:val="22"/>
              <w:szCs w:val="22"/>
              <w:lang w:val="de-DE" w:eastAsia="de-DE"/>
            </w:rPr>
          </w:pPr>
          <w:hyperlink w:anchor="_Toc127797771" w:history="1">
            <w:r w:rsidR="009807A7" w:rsidRPr="009561AB">
              <w:rPr>
                <w:rStyle w:val="Hyperlink"/>
                <w:rFonts w:ascii="Arial" w:hAnsi="Arial" w:cs="Arial"/>
                <w:noProof/>
              </w:rPr>
              <w:t>Exclusion criteria</w:t>
            </w:r>
            <w:r w:rsidR="009807A7">
              <w:rPr>
                <w:noProof/>
                <w:webHidden/>
              </w:rPr>
              <w:tab/>
            </w:r>
            <w:r w:rsidR="009807A7">
              <w:rPr>
                <w:noProof/>
                <w:webHidden/>
              </w:rPr>
              <w:fldChar w:fldCharType="begin"/>
            </w:r>
            <w:r w:rsidR="009807A7">
              <w:rPr>
                <w:noProof/>
                <w:webHidden/>
              </w:rPr>
              <w:instrText xml:space="preserve"> PAGEREF _Toc127797771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4245B31B" w14:textId="1D21A013" w:rsidR="009807A7" w:rsidRDefault="00000000">
          <w:pPr>
            <w:pStyle w:val="TOC2"/>
            <w:tabs>
              <w:tab w:val="right" w:leader="dot" w:pos="9747"/>
            </w:tabs>
            <w:rPr>
              <w:i w:val="0"/>
              <w:iCs w:val="0"/>
              <w:noProof/>
              <w:sz w:val="22"/>
              <w:szCs w:val="22"/>
              <w:lang w:val="de-DE" w:eastAsia="de-DE"/>
            </w:rPr>
          </w:pPr>
          <w:hyperlink w:anchor="_Toc127797772" w:history="1">
            <w:r w:rsidR="009807A7" w:rsidRPr="009561AB">
              <w:rPr>
                <w:rStyle w:val="Hyperlink"/>
                <w:rFonts w:ascii="Arial" w:hAnsi="Arial" w:cs="Arial"/>
                <w:noProof/>
              </w:rPr>
              <w:t>Recruitment</w:t>
            </w:r>
            <w:r w:rsidR="009807A7">
              <w:rPr>
                <w:noProof/>
                <w:webHidden/>
              </w:rPr>
              <w:tab/>
            </w:r>
            <w:r w:rsidR="009807A7">
              <w:rPr>
                <w:noProof/>
                <w:webHidden/>
              </w:rPr>
              <w:fldChar w:fldCharType="begin"/>
            </w:r>
            <w:r w:rsidR="009807A7">
              <w:rPr>
                <w:noProof/>
                <w:webHidden/>
              </w:rPr>
              <w:instrText xml:space="preserve"> PAGEREF _Toc127797772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06F4F51E" w14:textId="63A87FB1" w:rsidR="009807A7" w:rsidRDefault="00000000">
          <w:pPr>
            <w:pStyle w:val="TOC2"/>
            <w:tabs>
              <w:tab w:val="right" w:leader="dot" w:pos="9747"/>
            </w:tabs>
            <w:rPr>
              <w:i w:val="0"/>
              <w:iCs w:val="0"/>
              <w:noProof/>
              <w:sz w:val="22"/>
              <w:szCs w:val="22"/>
              <w:lang w:val="de-DE" w:eastAsia="de-DE"/>
            </w:rPr>
          </w:pPr>
          <w:hyperlink w:anchor="_Toc127797773" w:history="1">
            <w:r w:rsidR="009807A7" w:rsidRPr="009561AB">
              <w:rPr>
                <w:rStyle w:val="Hyperlink"/>
                <w:rFonts w:ascii="Arial" w:hAnsi="Arial" w:cs="Arial"/>
                <w:noProof/>
              </w:rPr>
              <w:t>Sample size</w:t>
            </w:r>
            <w:r w:rsidR="009807A7">
              <w:rPr>
                <w:noProof/>
                <w:webHidden/>
              </w:rPr>
              <w:tab/>
            </w:r>
            <w:r w:rsidR="009807A7">
              <w:rPr>
                <w:noProof/>
                <w:webHidden/>
              </w:rPr>
              <w:fldChar w:fldCharType="begin"/>
            </w:r>
            <w:r w:rsidR="009807A7">
              <w:rPr>
                <w:noProof/>
                <w:webHidden/>
              </w:rPr>
              <w:instrText xml:space="preserve"> PAGEREF _Toc127797773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7E6C3F5C" w14:textId="1239EF62" w:rsidR="009807A7" w:rsidRDefault="00000000">
          <w:pPr>
            <w:pStyle w:val="TOC1"/>
            <w:rPr>
              <w:b w:val="0"/>
              <w:bCs w:val="0"/>
              <w:noProof/>
              <w:sz w:val="22"/>
              <w:szCs w:val="22"/>
              <w:lang w:val="de-DE" w:eastAsia="de-DE"/>
            </w:rPr>
          </w:pPr>
          <w:hyperlink w:anchor="_Toc127797774" w:history="1">
            <w:r w:rsidR="009807A7" w:rsidRPr="009561AB">
              <w:rPr>
                <w:rStyle w:val="Hyperlink"/>
                <w:rFonts w:ascii="Arial" w:hAnsi="Arial" w:cs="Arial"/>
                <w:noProof/>
              </w:rPr>
              <w:t>Protocol</w:t>
            </w:r>
            <w:r w:rsidR="009807A7">
              <w:rPr>
                <w:noProof/>
                <w:webHidden/>
              </w:rPr>
              <w:tab/>
            </w:r>
            <w:r w:rsidR="009807A7">
              <w:rPr>
                <w:noProof/>
                <w:webHidden/>
              </w:rPr>
              <w:fldChar w:fldCharType="begin"/>
            </w:r>
            <w:r w:rsidR="009807A7">
              <w:rPr>
                <w:noProof/>
                <w:webHidden/>
              </w:rPr>
              <w:instrText xml:space="preserve"> PAGEREF _Toc127797774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19C7A6DB" w14:textId="337415B4" w:rsidR="009807A7" w:rsidRDefault="00000000">
          <w:pPr>
            <w:pStyle w:val="TOC2"/>
            <w:tabs>
              <w:tab w:val="right" w:leader="dot" w:pos="9747"/>
            </w:tabs>
            <w:rPr>
              <w:i w:val="0"/>
              <w:iCs w:val="0"/>
              <w:noProof/>
              <w:sz w:val="22"/>
              <w:szCs w:val="22"/>
              <w:lang w:val="de-DE" w:eastAsia="de-DE"/>
            </w:rPr>
          </w:pPr>
          <w:hyperlink w:anchor="_Toc127797775" w:history="1">
            <w:r w:rsidR="009807A7" w:rsidRPr="009561AB">
              <w:rPr>
                <w:rStyle w:val="Hyperlink"/>
                <w:rFonts w:ascii="Arial" w:hAnsi="Arial" w:cs="Arial"/>
                <w:noProof/>
              </w:rPr>
              <w:t>Overview</w:t>
            </w:r>
            <w:r w:rsidR="009807A7">
              <w:rPr>
                <w:noProof/>
                <w:webHidden/>
              </w:rPr>
              <w:tab/>
            </w:r>
            <w:r w:rsidR="009807A7">
              <w:rPr>
                <w:noProof/>
                <w:webHidden/>
              </w:rPr>
              <w:fldChar w:fldCharType="begin"/>
            </w:r>
            <w:r w:rsidR="009807A7">
              <w:rPr>
                <w:noProof/>
                <w:webHidden/>
              </w:rPr>
              <w:instrText xml:space="preserve"> PAGEREF _Toc127797775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1B58F1E8" w14:textId="461BCCC6" w:rsidR="009807A7" w:rsidRDefault="00000000">
          <w:pPr>
            <w:pStyle w:val="TOC2"/>
            <w:tabs>
              <w:tab w:val="right" w:leader="dot" w:pos="9747"/>
            </w:tabs>
            <w:rPr>
              <w:i w:val="0"/>
              <w:iCs w:val="0"/>
              <w:noProof/>
              <w:sz w:val="22"/>
              <w:szCs w:val="22"/>
              <w:lang w:val="de-DE" w:eastAsia="de-DE"/>
            </w:rPr>
          </w:pPr>
          <w:hyperlink w:anchor="_Toc127797776" w:history="1">
            <w:r w:rsidR="009807A7" w:rsidRPr="009561AB">
              <w:rPr>
                <w:rStyle w:val="Hyperlink"/>
                <w:rFonts w:ascii="Arial" w:hAnsi="Arial" w:cs="Arial"/>
                <w:noProof/>
              </w:rPr>
              <w:t>Screening</w:t>
            </w:r>
            <w:r w:rsidR="009807A7">
              <w:rPr>
                <w:noProof/>
                <w:webHidden/>
              </w:rPr>
              <w:tab/>
            </w:r>
            <w:r w:rsidR="009807A7">
              <w:rPr>
                <w:noProof/>
                <w:webHidden/>
              </w:rPr>
              <w:fldChar w:fldCharType="begin"/>
            </w:r>
            <w:r w:rsidR="009807A7">
              <w:rPr>
                <w:noProof/>
                <w:webHidden/>
              </w:rPr>
              <w:instrText xml:space="preserve"> PAGEREF _Toc127797776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3E451CA9" w14:textId="07E9D564" w:rsidR="009807A7" w:rsidRDefault="00000000">
          <w:pPr>
            <w:pStyle w:val="TOC3"/>
            <w:tabs>
              <w:tab w:val="right" w:leader="dot" w:pos="9747"/>
            </w:tabs>
            <w:rPr>
              <w:noProof/>
              <w:sz w:val="22"/>
              <w:szCs w:val="22"/>
              <w:lang w:val="de-DE" w:eastAsia="de-DE"/>
            </w:rPr>
          </w:pPr>
          <w:hyperlink w:anchor="_Toc127797777" w:history="1">
            <w:r w:rsidR="009807A7" w:rsidRPr="009561AB">
              <w:rPr>
                <w:rStyle w:val="Hyperlink"/>
                <w:rFonts w:ascii="Arial" w:hAnsi="Arial" w:cs="Arial"/>
                <w:noProof/>
              </w:rPr>
              <w:t>Demographic variables</w:t>
            </w:r>
            <w:r w:rsidR="009807A7">
              <w:rPr>
                <w:noProof/>
                <w:webHidden/>
              </w:rPr>
              <w:tab/>
            </w:r>
            <w:r w:rsidR="009807A7">
              <w:rPr>
                <w:noProof/>
                <w:webHidden/>
              </w:rPr>
              <w:fldChar w:fldCharType="begin"/>
            </w:r>
            <w:r w:rsidR="009807A7">
              <w:rPr>
                <w:noProof/>
                <w:webHidden/>
              </w:rPr>
              <w:instrText xml:space="preserve"> PAGEREF _Toc127797777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7C694EE4" w14:textId="723E6AC7" w:rsidR="009807A7" w:rsidRDefault="00000000">
          <w:pPr>
            <w:pStyle w:val="TOC3"/>
            <w:tabs>
              <w:tab w:val="right" w:leader="dot" w:pos="9747"/>
            </w:tabs>
            <w:rPr>
              <w:noProof/>
              <w:sz w:val="22"/>
              <w:szCs w:val="22"/>
              <w:lang w:val="de-DE" w:eastAsia="de-DE"/>
            </w:rPr>
          </w:pPr>
          <w:hyperlink w:anchor="_Toc127797778" w:history="1">
            <w:r w:rsidR="009807A7" w:rsidRPr="009561AB">
              <w:rPr>
                <w:rStyle w:val="Hyperlink"/>
                <w:rFonts w:ascii="Arial" w:hAnsi="Arial" w:cs="Arial"/>
                <w:noProof/>
              </w:rPr>
              <w:t>Questionnaires</w:t>
            </w:r>
            <w:r w:rsidR="009807A7">
              <w:rPr>
                <w:noProof/>
                <w:webHidden/>
              </w:rPr>
              <w:tab/>
            </w:r>
            <w:r w:rsidR="009807A7">
              <w:rPr>
                <w:noProof/>
                <w:webHidden/>
              </w:rPr>
              <w:fldChar w:fldCharType="begin"/>
            </w:r>
            <w:r w:rsidR="009807A7">
              <w:rPr>
                <w:noProof/>
                <w:webHidden/>
              </w:rPr>
              <w:instrText xml:space="preserve"> PAGEREF _Toc127797778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6F047650" w14:textId="02BDE944" w:rsidR="009807A7" w:rsidRDefault="00000000">
          <w:pPr>
            <w:pStyle w:val="TOC2"/>
            <w:tabs>
              <w:tab w:val="right" w:leader="dot" w:pos="9747"/>
            </w:tabs>
            <w:rPr>
              <w:i w:val="0"/>
              <w:iCs w:val="0"/>
              <w:noProof/>
              <w:sz w:val="22"/>
              <w:szCs w:val="22"/>
              <w:lang w:val="de-DE" w:eastAsia="de-DE"/>
            </w:rPr>
          </w:pPr>
          <w:hyperlink w:anchor="_Toc127797779" w:history="1">
            <w:r w:rsidR="009807A7" w:rsidRPr="009561AB">
              <w:rPr>
                <w:rStyle w:val="Hyperlink"/>
                <w:rFonts w:ascii="Arial" w:hAnsi="Arial" w:cs="Arial"/>
                <w:noProof/>
              </w:rPr>
              <w:t>In-laboratory measurements</w:t>
            </w:r>
            <w:r w:rsidR="009807A7">
              <w:rPr>
                <w:noProof/>
                <w:webHidden/>
              </w:rPr>
              <w:tab/>
            </w:r>
            <w:r w:rsidR="009807A7">
              <w:rPr>
                <w:noProof/>
                <w:webHidden/>
              </w:rPr>
              <w:fldChar w:fldCharType="begin"/>
            </w:r>
            <w:r w:rsidR="009807A7">
              <w:rPr>
                <w:noProof/>
                <w:webHidden/>
              </w:rPr>
              <w:instrText xml:space="preserve"> PAGEREF _Toc127797779 \h </w:instrText>
            </w:r>
            <w:r w:rsidR="009807A7">
              <w:rPr>
                <w:noProof/>
                <w:webHidden/>
              </w:rPr>
            </w:r>
            <w:r w:rsidR="009807A7">
              <w:rPr>
                <w:noProof/>
                <w:webHidden/>
              </w:rPr>
              <w:fldChar w:fldCharType="separate"/>
            </w:r>
            <w:r w:rsidR="009807A7">
              <w:rPr>
                <w:noProof/>
                <w:webHidden/>
              </w:rPr>
              <w:t>11</w:t>
            </w:r>
            <w:r w:rsidR="009807A7">
              <w:rPr>
                <w:noProof/>
                <w:webHidden/>
              </w:rPr>
              <w:fldChar w:fldCharType="end"/>
            </w:r>
          </w:hyperlink>
        </w:p>
        <w:p w14:paraId="193BD413" w14:textId="007BB309" w:rsidR="009807A7" w:rsidRDefault="00000000">
          <w:pPr>
            <w:pStyle w:val="TOC3"/>
            <w:tabs>
              <w:tab w:val="right" w:leader="dot" w:pos="9747"/>
            </w:tabs>
            <w:rPr>
              <w:noProof/>
              <w:sz w:val="22"/>
              <w:szCs w:val="22"/>
              <w:lang w:val="de-DE" w:eastAsia="de-DE"/>
            </w:rPr>
          </w:pPr>
          <w:hyperlink w:anchor="_Toc127797780" w:history="1">
            <w:r w:rsidR="009807A7" w:rsidRPr="009561AB">
              <w:rPr>
                <w:rStyle w:val="Hyperlink"/>
                <w:rFonts w:ascii="Arial" w:hAnsi="Arial" w:cs="Arial"/>
                <w:noProof/>
              </w:rPr>
              <w:t>Visual stimulation</w:t>
            </w:r>
            <w:r w:rsidR="009807A7">
              <w:rPr>
                <w:noProof/>
                <w:webHidden/>
              </w:rPr>
              <w:tab/>
            </w:r>
            <w:r w:rsidR="009807A7">
              <w:rPr>
                <w:noProof/>
                <w:webHidden/>
              </w:rPr>
              <w:fldChar w:fldCharType="begin"/>
            </w:r>
            <w:r w:rsidR="009807A7">
              <w:rPr>
                <w:noProof/>
                <w:webHidden/>
              </w:rPr>
              <w:instrText xml:space="preserve"> PAGEREF _Toc127797780 \h </w:instrText>
            </w:r>
            <w:r w:rsidR="009807A7">
              <w:rPr>
                <w:noProof/>
                <w:webHidden/>
              </w:rPr>
            </w:r>
            <w:r w:rsidR="009807A7">
              <w:rPr>
                <w:noProof/>
                <w:webHidden/>
              </w:rPr>
              <w:fldChar w:fldCharType="separate"/>
            </w:r>
            <w:r w:rsidR="009807A7">
              <w:rPr>
                <w:noProof/>
                <w:webHidden/>
              </w:rPr>
              <w:t>11</w:t>
            </w:r>
            <w:r w:rsidR="009807A7">
              <w:rPr>
                <w:noProof/>
                <w:webHidden/>
              </w:rPr>
              <w:fldChar w:fldCharType="end"/>
            </w:r>
          </w:hyperlink>
        </w:p>
        <w:p w14:paraId="27439DDE" w14:textId="64151EAE" w:rsidR="009807A7" w:rsidRDefault="00000000">
          <w:pPr>
            <w:pStyle w:val="TOC3"/>
            <w:tabs>
              <w:tab w:val="right" w:leader="dot" w:pos="9747"/>
            </w:tabs>
            <w:rPr>
              <w:noProof/>
              <w:sz w:val="22"/>
              <w:szCs w:val="22"/>
              <w:lang w:val="de-DE" w:eastAsia="de-DE"/>
            </w:rPr>
          </w:pPr>
          <w:hyperlink w:anchor="_Toc127797781" w:history="1">
            <w:r w:rsidR="009807A7" w:rsidRPr="009561AB">
              <w:rPr>
                <w:rStyle w:val="Hyperlink"/>
                <w:rFonts w:ascii="Arial" w:hAnsi="Arial" w:cs="Arial"/>
                <w:noProof/>
              </w:rPr>
              <w:t>Physiological measurements</w:t>
            </w:r>
            <w:r w:rsidR="009807A7">
              <w:rPr>
                <w:noProof/>
                <w:webHidden/>
              </w:rPr>
              <w:tab/>
            </w:r>
            <w:r w:rsidR="009807A7">
              <w:rPr>
                <w:noProof/>
                <w:webHidden/>
              </w:rPr>
              <w:fldChar w:fldCharType="begin"/>
            </w:r>
            <w:r w:rsidR="009807A7">
              <w:rPr>
                <w:noProof/>
                <w:webHidden/>
              </w:rPr>
              <w:instrText xml:space="preserve"> PAGEREF _Toc127797781 \h </w:instrText>
            </w:r>
            <w:r w:rsidR="009807A7">
              <w:rPr>
                <w:noProof/>
                <w:webHidden/>
              </w:rPr>
            </w:r>
            <w:r w:rsidR="009807A7">
              <w:rPr>
                <w:noProof/>
                <w:webHidden/>
              </w:rPr>
              <w:fldChar w:fldCharType="separate"/>
            </w:r>
            <w:r w:rsidR="009807A7">
              <w:rPr>
                <w:noProof/>
                <w:webHidden/>
              </w:rPr>
              <w:t>11</w:t>
            </w:r>
            <w:r w:rsidR="009807A7">
              <w:rPr>
                <w:noProof/>
                <w:webHidden/>
              </w:rPr>
              <w:fldChar w:fldCharType="end"/>
            </w:r>
          </w:hyperlink>
        </w:p>
        <w:p w14:paraId="680C13A1" w14:textId="7A4AA452" w:rsidR="009807A7" w:rsidRDefault="00000000">
          <w:pPr>
            <w:pStyle w:val="TOC2"/>
            <w:tabs>
              <w:tab w:val="right" w:leader="dot" w:pos="9747"/>
            </w:tabs>
            <w:rPr>
              <w:i w:val="0"/>
              <w:iCs w:val="0"/>
              <w:noProof/>
              <w:sz w:val="22"/>
              <w:szCs w:val="22"/>
              <w:lang w:val="de-DE" w:eastAsia="de-DE"/>
            </w:rPr>
          </w:pPr>
          <w:hyperlink w:anchor="_Toc127797782" w:history="1">
            <w:r w:rsidR="009807A7" w:rsidRPr="009561AB">
              <w:rPr>
                <w:rStyle w:val="Hyperlink"/>
                <w:rFonts w:ascii="Arial" w:hAnsi="Arial" w:cs="Arial"/>
                <w:noProof/>
              </w:rPr>
              <w:t>Timeline</w:t>
            </w:r>
            <w:r w:rsidR="009807A7">
              <w:rPr>
                <w:noProof/>
                <w:webHidden/>
              </w:rPr>
              <w:tab/>
            </w:r>
            <w:r w:rsidR="009807A7">
              <w:rPr>
                <w:noProof/>
                <w:webHidden/>
              </w:rPr>
              <w:fldChar w:fldCharType="begin"/>
            </w:r>
            <w:r w:rsidR="009807A7">
              <w:rPr>
                <w:noProof/>
                <w:webHidden/>
              </w:rPr>
              <w:instrText xml:space="preserve"> PAGEREF _Toc127797782 \h </w:instrText>
            </w:r>
            <w:r w:rsidR="009807A7">
              <w:rPr>
                <w:noProof/>
                <w:webHidden/>
              </w:rPr>
            </w:r>
            <w:r w:rsidR="009807A7">
              <w:rPr>
                <w:noProof/>
                <w:webHidden/>
              </w:rPr>
              <w:fldChar w:fldCharType="separate"/>
            </w:r>
            <w:r w:rsidR="009807A7">
              <w:rPr>
                <w:noProof/>
                <w:webHidden/>
              </w:rPr>
              <w:t>11</w:t>
            </w:r>
            <w:r w:rsidR="009807A7">
              <w:rPr>
                <w:noProof/>
                <w:webHidden/>
              </w:rPr>
              <w:fldChar w:fldCharType="end"/>
            </w:r>
          </w:hyperlink>
        </w:p>
        <w:p w14:paraId="3259FA5B" w14:textId="67D2804D" w:rsidR="009807A7" w:rsidRDefault="00000000">
          <w:pPr>
            <w:pStyle w:val="TOC2"/>
            <w:tabs>
              <w:tab w:val="right" w:leader="dot" w:pos="9747"/>
            </w:tabs>
            <w:rPr>
              <w:i w:val="0"/>
              <w:iCs w:val="0"/>
              <w:noProof/>
              <w:sz w:val="22"/>
              <w:szCs w:val="22"/>
              <w:lang w:val="de-DE" w:eastAsia="de-DE"/>
            </w:rPr>
          </w:pPr>
          <w:hyperlink w:anchor="_Toc127797783" w:history="1">
            <w:r w:rsidR="009807A7" w:rsidRPr="009561AB">
              <w:rPr>
                <w:rStyle w:val="Hyperlink"/>
                <w:rFonts w:ascii="Arial" w:hAnsi="Arial" w:cs="Arial"/>
                <w:noProof/>
              </w:rPr>
              <w:t>Instruments</w:t>
            </w:r>
            <w:r w:rsidR="009807A7">
              <w:rPr>
                <w:noProof/>
                <w:webHidden/>
              </w:rPr>
              <w:tab/>
            </w:r>
            <w:r w:rsidR="009807A7">
              <w:rPr>
                <w:noProof/>
                <w:webHidden/>
              </w:rPr>
              <w:fldChar w:fldCharType="begin"/>
            </w:r>
            <w:r w:rsidR="009807A7">
              <w:rPr>
                <w:noProof/>
                <w:webHidden/>
              </w:rPr>
              <w:instrText xml:space="preserve"> PAGEREF _Toc127797783 \h </w:instrText>
            </w:r>
            <w:r w:rsidR="009807A7">
              <w:rPr>
                <w:noProof/>
                <w:webHidden/>
              </w:rPr>
            </w:r>
            <w:r w:rsidR="009807A7">
              <w:rPr>
                <w:noProof/>
                <w:webHidden/>
              </w:rPr>
              <w:fldChar w:fldCharType="separate"/>
            </w:r>
            <w:r w:rsidR="009807A7">
              <w:rPr>
                <w:noProof/>
                <w:webHidden/>
              </w:rPr>
              <w:t>12</w:t>
            </w:r>
            <w:r w:rsidR="009807A7">
              <w:rPr>
                <w:noProof/>
                <w:webHidden/>
              </w:rPr>
              <w:fldChar w:fldCharType="end"/>
            </w:r>
          </w:hyperlink>
        </w:p>
        <w:p w14:paraId="40E639FE" w14:textId="163E63CD" w:rsidR="009807A7" w:rsidRDefault="00000000">
          <w:pPr>
            <w:pStyle w:val="TOC1"/>
            <w:rPr>
              <w:b w:val="0"/>
              <w:bCs w:val="0"/>
              <w:noProof/>
              <w:sz w:val="22"/>
              <w:szCs w:val="22"/>
              <w:lang w:val="de-DE" w:eastAsia="de-DE"/>
            </w:rPr>
          </w:pPr>
          <w:hyperlink w:anchor="_Toc127797784" w:history="1">
            <w:r w:rsidR="009807A7" w:rsidRPr="009561AB">
              <w:rPr>
                <w:rStyle w:val="Hyperlink"/>
                <w:rFonts w:ascii="Arial" w:hAnsi="Arial" w:cs="Arial"/>
                <w:noProof/>
              </w:rPr>
              <w:t>Participant remuneration</w:t>
            </w:r>
            <w:r w:rsidR="009807A7">
              <w:rPr>
                <w:noProof/>
                <w:webHidden/>
              </w:rPr>
              <w:tab/>
            </w:r>
            <w:r w:rsidR="009807A7">
              <w:rPr>
                <w:noProof/>
                <w:webHidden/>
              </w:rPr>
              <w:fldChar w:fldCharType="begin"/>
            </w:r>
            <w:r w:rsidR="009807A7">
              <w:rPr>
                <w:noProof/>
                <w:webHidden/>
              </w:rPr>
              <w:instrText xml:space="preserve"> PAGEREF _Toc127797784 \h </w:instrText>
            </w:r>
            <w:r w:rsidR="009807A7">
              <w:rPr>
                <w:noProof/>
                <w:webHidden/>
              </w:rPr>
            </w:r>
            <w:r w:rsidR="009807A7">
              <w:rPr>
                <w:noProof/>
                <w:webHidden/>
              </w:rPr>
              <w:fldChar w:fldCharType="separate"/>
            </w:r>
            <w:r w:rsidR="009807A7">
              <w:rPr>
                <w:noProof/>
                <w:webHidden/>
              </w:rPr>
              <w:t>12</w:t>
            </w:r>
            <w:r w:rsidR="009807A7">
              <w:rPr>
                <w:noProof/>
                <w:webHidden/>
              </w:rPr>
              <w:fldChar w:fldCharType="end"/>
            </w:r>
          </w:hyperlink>
        </w:p>
        <w:p w14:paraId="5B4BA34F" w14:textId="1AEA72AC" w:rsidR="009807A7" w:rsidRDefault="00000000">
          <w:pPr>
            <w:pStyle w:val="TOC1"/>
            <w:rPr>
              <w:b w:val="0"/>
              <w:bCs w:val="0"/>
              <w:noProof/>
              <w:sz w:val="22"/>
              <w:szCs w:val="22"/>
              <w:lang w:val="de-DE" w:eastAsia="de-DE"/>
            </w:rPr>
          </w:pPr>
          <w:hyperlink w:anchor="_Toc127797785" w:history="1">
            <w:r w:rsidR="009807A7" w:rsidRPr="009561AB">
              <w:rPr>
                <w:rStyle w:val="Hyperlink"/>
                <w:rFonts w:ascii="Arial" w:hAnsi="Arial" w:cs="Arial"/>
                <w:noProof/>
              </w:rPr>
              <w:t>Risks and benefits</w:t>
            </w:r>
            <w:r w:rsidR="009807A7">
              <w:rPr>
                <w:noProof/>
                <w:webHidden/>
              </w:rPr>
              <w:tab/>
            </w:r>
            <w:r w:rsidR="009807A7">
              <w:rPr>
                <w:noProof/>
                <w:webHidden/>
              </w:rPr>
              <w:fldChar w:fldCharType="begin"/>
            </w:r>
            <w:r w:rsidR="009807A7">
              <w:rPr>
                <w:noProof/>
                <w:webHidden/>
              </w:rPr>
              <w:instrText xml:space="preserve"> PAGEREF _Toc127797785 \h </w:instrText>
            </w:r>
            <w:r w:rsidR="009807A7">
              <w:rPr>
                <w:noProof/>
                <w:webHidden/>
              </w:rPr>
            </w:r>
            <w:r w:rsidR="009807A7">
              <w:rPr>
                <w:noProof/>
                <w:webHidden/>
              </w:rPr>
              <w:fldChar w:fldCharType="separate"/>
            </w:r>
            <w:r w:rsidR="009807A7">
              <w:rPr>
                <w:noProof/>
                <w:webHidden/>
              </w:rPr>
              <w:t>12</w:t>
            </w:r>
            <w:r w:rsidR="009807A7">
              <w:rPr>
                <w:noProof/>
                <w:webHidden/>
              </w:rPr>
              <w:fldChar w:fldCharType="end"/>
            </w:r>
          </w:hyperlink>
        </w:p>
        <w:p w14:paraId="7FC4E5F6" w14:textId="5B8BBF6B" w:rsidR="009807A7" w:rsidRDefault="00000000">
          <w:pPr>
            <w:pStyle w:val="TOC1"/>
            <w:rPr>
              <w:b w:val="0"/>
              <w:bCs w:val="0"/>
              <w:noProof/>
              <w:sz w:val="22"/>
              <w:szCs w:val="22"/>
              <w:lang w:val="de-DE" w:eastAsia="de-DE"/>
            </w:rPr>
          </w:pPr>
          <w:hyperlink w:anchor="_Toc127797786" w:history="1">
            <w:r w:rsidR="009807A7" w:rsidRPr="009561AB">
              <w:rPr>
                <w:rStyle w:val="Hyperlink"/>
                <w:rFonts w:ascii="Arial" w:hAnsi="Arial" w:cs="Arial"/>
                <w:noProof/>
              </w:rPr>
              <w:t>Target criteria</w:t>
            </w:r>
            <w:r w:rsidR="009807A7">
              <w:rPr>
                <w:noProof/>
                <w:webHidden/>
              </w:rPr>
              <w:tab/>
            </w:r>
            <w:r w:rsidR="009807A7">
              <w:rPr>
                <w:noProof/>
                <w:webHidden/>
              </w:rPr>
              <w:fldChar w:fldCharType="begin"/>
            </w:r>
            <w:r w:rsidR="009807A7">
              <w:rPr>
                <w:noProof/>
                <w:webHidden/>
              </w:rPr>
              <w:instrText xml:space="preserve"> PAGEREF _Toc127797786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3FB70D85" w14:textId="59218F77" w:rsidR="009807A7" w:rsidRDefault="00000000">
          <w:pPr>
            <w:pStyle w:val="TOC1"/>
            <w:rPr>
              <w:b w:val="0"/>
              <w:bCs w:val="0"/>
              <w:noProof/>
              <w:sz w:val="22"/>
              <w:szCs w:val="22"/>
              <w:lang w:val="de-DE" w:eastAsia="de-DE"/>
            </w:rPr>
          </w:pPr>
          <w:hyperlink w:anchor="_Toc127797787" w:history="1">
            <w:r w:rsidR="009807A7" w:rsidRPr="009561AB">
              <w:rPr>
                <w:rStyle w:val="Hyperlink"/>
                <w:rFonts w:ascii="Arial" w:hAnsi="Arial" w:cs="Arial"/>
                <w:noProof/>
              </w:rPr>
              <w:t>Data protection</w:t>
            </w:r>
            <w:r w:rsidR="009807A7">
              <w:rPr>
                <w:noProof/>
                <w:webHidden/>
              </w:rPr>
              <w:tab/>
            </w:r>
            <w:r w:rsidR="009807A7">
              <w:rPr>
                <w:noProof/>
                <w:webHidden/>
              </w:rPr>
              <w:fldChar w:fldCharType="begin"/>
            </w:r>
            <w:r w:rsidR="009807A7">
              <w:rPr>
                <w:noProof/>
                <w:webHidden/>
              </w:rPr>
              <w:instrText xml:space="preserve"> PAGEREF _Toc127797787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6C8E8A98" w14:textId="4A0DBD79" w:rsidR="009807A7" w:rsidRDefault="00000000">
          <w:pPr>
            <w:pStyle w:val="TOC2"/>
            <w:tabs>
              <w:tab w:val="right" w:leader="dot" w:pos="9747"/>
            </w:tabs>
            <w:rPr>
              <w:i w:val="0"/>
              <w:iCs w:val="0"/>
              <w:noProof/>
              <w:sz w:val="22"/>
              <w:szCs w:val="22"/>
              <w:lang w:val="de-DE" w:eastAsia="de-DE"/>
            </w:rPr>
          </w:pPr>
          <w:hyperlink w:anchor="_Toc127797788" w:history="1">
            <w:r w:rsidR="009807A7" w:rsidRPr="009561AB">
              <w:rPr>
                <w:rStyle w:val="Hyperlink"/>
                <w:rFonts w:ascii="Arial" w:hAnsi="Arial" w:cs="Arial"/>
                <w:noProof/>
              </w:rPr>
              <w:t>Legal consent</w:t>
            </w:r>
            <w:r w:rsidR="009807A7">
              <w:rPr>
                <w:noProof/>
                <w:webHidden/>
              </w:rPr>
              <w:tab/>
            </w:r>
            <w:r w:rsidR="009807A7">
              <w:rPr>
                <w:noProof/>
                <w:webHidden/>
              </w:rPr>
              <w:fldChar w:fldCharType="begin"/>
            </w:r>
            <w:r w:rsidR="009807A7">
              <w:rPr>
                <w:noProof/>
                <w:webHidden/>
              </w:rPr>
              <w:instrText xml:space="preserve"> PAGEREF _Toc127797788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3367DCE9" w14:textId="1BC991AD" w:rsidR="009807A7" w:rsidRDefault="00000000">
          <w:pPr>
            <w:pStyle w:val="TOC2"/>
            <w:tabs>
              <w:tab w:val="right" w:leader="dot" w:pos="9747"/>
            </w:tabs>
            <w:rPr>
              <w:i w:val="0"/>
              <w:iCs w:val="0"/>
              <w:noProof/>
              <w:sz w:val="22"/>
              <w:szCs w:val="22"/>
              <w:lang w:val="de-DE" w:eastAsia="de-DE"/>
            </w:rPr>
          </w:pPr>
          <w:hyperlink w:anchor="_Toc127797789" w:history="1">
            <w:r w:rsidR="009807A7" w:rsidRPr="009561AB">
              <w:rPr>
                <w:rStyle w:val="Hyperlink"/>
                <w:rFonts w:ascii="Arial" w:hAnsi="Arial" w:cs="Arial"/>
                <w:noProof/>
              </w:rPr>
              <w:t>Pseudonymization</w:t>
            </w:r>
            <w:r w:rsidR="009807A7">
              <w:rPr>
                <w:noProof/>
                <w:webHidden/>
              </w:rPr>
              <w:tab/>
            </w:r>
            <w:r w:rsidR="009807A7">
              <w:rPr>
                <w:noProof/>
                <w:webHidden/>
              </w:rPr>
              <w:fldChar w:fldCharType="begin"/>
            </w:r>
            <w:r w:rsidR="009807A7">
              <w:rPr>
                <w:noProof/>
                <w:webHidden/>
              </w:rPr>
              <w:instrText xml:space="preserve"> PAGEREF _Toc127797789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32929B81" w14:textId="2A0F8423" w:rsidR="009807A7" w:rsidRDefault="00000000">
          <w:pPr>
            <w:pStyle w:val="TOC2"/>
            <w:tabs>
              <w:tab w:val="right" w:leader="dot" w:pos="9747"/>
            </w:tabs>
            <w:rPr>
              <w:i w:val="0"/>
              <w:iCs w:val="0"/>
              <w:noProof/>
              <w:sz w:val="22"/>
              <w:szCs w:val="22"/>
              <w:lang w:val="de-DE" w:eastAsia="de-DE"/>
            </w:rPr>
          </w:pPr>
          <w:hyperlink w:anchor="_Toc127797790" w:history="1">
            <w:r w:rsidR="009807A7" w:rsidRPr="009561AB">
              <w:rPr>
                <w:rStyle w:val="Hyperlink"/>
                <w:rFonts w:ascii="Arial" w:hAnsi="Arial" w:cs="Arial"/>
                <w:noProof/>
              </w:rPr>
              <w:t>Processing of personal data during the study</w:t>
            </w:r>
            <w:r w:rsidR="009807A7">
              <w:rPr>
                <w:noProof/>
                <w:webHidden/>
              </w:rPr>
              <w:tab/>
            </w:r>
            <w:r w:rsidR="009807A7">
              <w:rPr>
                <w:noProof/>
                <w:webHidden/>
              </w:rPr>
              <w:fldChar w:fldCharType="begin"/>
            </w:r>
            <w:r w:rsidR="009807A7">
              <w:rPr>
                <w:noProof/>
                <w:webHidden/>
              </w:rPr>
              <w:instrText xml:space="preserve"> PAGEREF _Toc127797790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3D647AEE" w14:textId="7491E3B1" w:rsidR="009807A7" w:rsidRDefault="00000000">
          <w:pPr>
            <w:pStyle w:val="TOC2"/>
            <w:tabs>
              <w:tab w:val="right" w:leader="dot" w:pos="9747"/>
            </w:tabs>
            <w:rPr>
              <w:i w:val="0"/>
              <w:iCs w:val="0"/>
              <w:noProof/>
              <w:sz w:val="22"/>
              <w:szCs w:val="22"/>
              <w:lang w:val="de-DE" w:eastAsia="de-DE"/>
            </w:rPr>
          </w:pPr>
          <w:hyperlink w:anchor="_Toc127797791" w:history="1">
            <w:r w:rsidR="009807A7" w:rsidRPr="009561AB">
              <w:rPr>
                <w:rStyle w:val="Hyperlink"/>
                <w:rFonts w:ascii="Arial" w:hAnsi="Arial" w:cs="Arial"/>
                <w:noProof/>
              </w:rPr>
              <w:t>Data analysis</w:t>
            </w:r>
            <w:r w:rsidR="009807A7">
              <w:rPr>
                <w:noProof/>
                <w:webHidden/>
              </w:rPr>
              <w:tab/>
            </w:r>
            <w:r w:rsidR="009807A7">
              <w:rPr>
                <w:noProof/>
                <w:webHidden/>
              </w:rPr>
              <w:fldChar w:fldCharType="begin"/>
            </w:r>
            <w:r w:rsidR="009807A7">
              <w:rPr>
                <w:noProof/>
                <w:webHidden/>
              </w:rPr>
              <w:instrText xml:space="preserve"> PAGEREF _Toc127797791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52CCD8D9" w14:textId="5973D192" w:rsidR="009807A7" w:rsidRDefault="00000000">
          <w:pPr>
            <w:pStyle w:val="TOC2"/>
            <w:tabs>
              <w:tab w:val="right" w:leader="dot" w:pos="9747"/>
            </w:tabs>
            <w:rPr>
              <w:i w:val="0"/>
              <w:iCs w:val="0"/>
              <w:noProof/>
              <w:sz w:val="22"/>
              <w:szCs w:val="22"/>
              <w:lang w:val="de-DE" w:eastAsia="de-DE"/>
            </w:rPr>
          </w:pPr>
          <w:hyperlink w:anchor="_Toc127797792" w:history="1">
            <w:r w:rsidR="009807A7" w:rsidRPr="009561AB">
              <w:rPr>
                <w:rStyle w:val="Hyperlink"/>
                <w:rFonts w:ascii="Arial" w:hAnsi="Arial" w:cs="Arial"/>
                <w:noProof/>
              </w:rPr>
              <w:t>Cooperation and data exchange with other research Institutes</w:t>
            </w:r>
            <w:r w:rsidR="009807A7">
              <w:rPr>
                <w:noProof/>
                <w:webHidden/>
              </w:rPr>
              <w:tab/>
            </w:r>
            <w:r w:rsidR="009807A7">
              <w:rPr>
                <w:noProof/>
                <w:webHidden/>
              </w:rPr>
              <w:fldChar w:fldCharType="begin"/>
            </w:r>
            <w:r w:rsidR="009807A7">
              <w:rPr>
                <w:noProof/>
                <w:webHidden/>
              </w:rPr>
              <w:instrText xml:space="preserve"> PAGEREF _Toc127797792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17A7D540" w14:textId="5118ACAB" w:rsidR="009807A7" w:rsidRDefault="00000000">
          <w:pPr>
            <w:pStyle w:val="TOC2"/>
            <w:tabs>
              <w:tab w:val="right" w:leader="dot" w:pos="9747"/>
            </w:tabs>
            <w:rPr>
              <w:i w:val="0"/>
              <w:iCs w:val="0"/>
              <w:noProof/>
              <w:sz w:val="22"/>
              <w:szCs w:val="22"/>
              <w:lang w:val="de-DE" w:eastAsia="de-DE"/>
            </w:rPr>
          </w:pPr>
          <w:hyperlink w:anchor="_Toc127797793" w:history="1">
            <w:r w:rsidR="009807A7" w:rsidRPr="009561AB">
              <w:rPr>
                <w:rStyle w:val="Hyperlink"/>
                <w:rFonts w:ascii="Arial" w:hAnsi="Arial" w:cs="Arial"/>
                <w:noProof/>
              </w:rPr>
              <w:t>List of data types</w:t>
            </w:r>
            <w:r w:rsidR="009807A7">
              <w:rPr>
                <w:noProof/>
                <w:webHidden/>
              </w:rPr>
              <w:tab/>
            </w:r>
            <w:r w:rsidR="009807A7">
              <w:rPr>
                <w:noProof/>
                <w:webHidden/>
              </w:rPr>
              <w:fldChar w:fldCharType="begin"/>
            </w:r>
            <w:r w:rsidR="009807A7">
              <w:rPr>
                <w:noProof/>
                <w:webHidden/>
              </w:rPr>
              <w:instrText xml:space="preserve"> PAGEREF _Toc127797793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1CACB89E" w14:textId="38429B9B" w:rsidR="009807A7" w:rsidRDefault="00000000">
          <w:pPr>
            <w:pStyle w:val="TOC1"/>
            <w:rPr>
              <w:b w:val="0"/>
              <w:bCs w:val="0"/>
              <w:noProof/>
              <w:sz w:val="22"/>
              <w:szCs w:val="22"/>
              <w:lang w:val="de-DE" w:eastAsia="de-DE"/>
            </w:rPr>
          </w:pPr>
          <w:hyperlink w:anchor="_Toc127797794" w:history="1">
            <w:r w:rsidR="009807A7" w:rsidRPr="009561AB">
              <w:rPr>
                <w:rStyle w:val="Hyperlink"/>
                <w:rFonts w:ascii="Arial" w:hAnsi="Arial" w:cs="Arial"/>
                <w:noProof/>
              </w:rPr>
              <w:t>Insurance information</w:t>
            </w:r>
            <w:r w:rsidR="009807A7">
              <w:rPr>
                <w:noProof/>
                <w:webHidden/>
              </w:rPr>
              <w:tab/>
            </w:r>
            <w:r w:rsidR="009807A7">
              <w:rPr>
                <w:noProof/>
                <w:webHidden/>
              </w:rPr>
              <w:fldChar w:fldCharType="begin"/>
            </w:r>
            <w:r w:rsidR="009807A7">
              <w:rPr>
                <w:noProof/>
                <w:webHidden/>
              </w:rPr>
              <w:instrText xml:space="preserve"> PAGEREF _Toc127797794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29333A00" w14:textId="503B2B8E" w:rsidR="009807A7" w:rsidRDefault="00000000">
          <w:pPr>
            <w:pStyle w:val="TOC1"/>
            <w:rPr>
              <w:b w:val="0"/>
              <w:bCs w:val="0"/>
              <w:noProof/>
              <w:sz w:val="22"/>
              <w:szCs w:val="22"/>
              <w:lang w:val="de-DE" w:eastAsia="de-DE"/>
            </w:rPr>
          </w:pPr>
          <w:hyperlink w:anchor="_Toc127797795" w:history="1">
            <w:r w:rsidR="009807A7" w:rsidRPr="009561AB">
              <w:rPr>
                <w:rStyle w:val="Hyperlink"/>
                <w:rFonts w:ascii="Arial" w:hAnsi="Arial" w:cs="Arial"/>
                <w:noProof/>
              </w:rPr>
              <w:t>Participant information sheet and informed consent form</w:t>
            </w:r>
            <w:r w:rsidR="009807A7">
              <w:rPr>
                <w:noProof/>
                <w:webHidden/>
              </w:rPr>
              <w:tab/>
            </w:r>
            <w:r w:rsidR="009807A7">
              <w:rPr>
                <w:noProof/>
                <w:webHidden/>
              </w:rPr>
              <w:fldChar w:fldCharType="begin"/>
            </w:r>
            <w:r w:rsidR="009807A7">
              <w:rPr>
                <w:noProof/>
                <w:webHidden/>
              </w:rPr>
              <w:instrText xml:space="preserve"> PAGEREF _Toc127797795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2D44D91C" w14:textId="370195A1" w:rsidR="009807A7" w:rsidRDefault="00000000">
          <w:pPr>
            <w:pStyle w:val="TOC1"/>
            <w:rPr>
              <w:b w:val="0"/>
              <w:bCs w:val="0"/>
              <w:noProof/>
              <w:sz w:val="22"/>
              <w:szCs w:val="22"/>
              <w:lang w:val="de-DE" w:eastAsia="de-DE"/>
            </w:rPr>
          </w:pPr>
          <w:hyperlink w:anchor="_Toc127797796" w:history="1">
            <w:r w:rsidR="009807A7" w:rsidRPr="009561AB">
              <w:rPr>
                <w:rStyle w:val="Hyperlink"/>
                <w:rFonts w:ascii="Arial" w:hAnsi="Arial" w:cs="Arial"/>
                <w:noProof/>
              </w:rPr>
              <w:t>Study materials</w:t>
            </w:r>
            <w:r w:rsidR="009807A7">
              <w:rPr>
                <w:noProof/>
                <w:webHidden/>
              </w:rPr>
              <w:tab/>
            </w:r>
            <w:r w:rsidR="009807A7">
              <w:rPr>
                <w:noProof/>
                <w:webHidden/>
              </w:rPr>
              <w:fldChar w:fldCharType="begin"/>
            </w:r>
            <w:r w:rsidR="009807A7">
              <w:rPr>
                <w:noProof/>
                <w:webHidden/>
              </w:rPr>
              <w:instrText xml:space="preserve"> PAGEREF _Toc127797796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4549C91C" w14:textId="17494BA5" w:rsidR="009807A7" w:rsidRDefault="00000000">
          <w:pPr>
            <w:pStyle w:val="TOC1"/>
            <w:rPr>
              <w:b w:val="0"/>
              <w:bCs w:val="0"/>
              <w:noProof/>
              <w:sz w:val="22"/>
              <w:szCs w:val="22"/>
              <w:lang w:val="de-DE" w:eastAsia="de-DE"/>
            </w:rPr>
          </w:pPr>
          <w:hyperlink w:anchor="_Toc127797797" w:history="1">
            <w:r w:rsidR="009807A7" w:rsidRPr="009561AB">
              <w:rPr>
                <w:rStyle w:val="Hyperlink"/>
                <w:rFonts w:ascii="Arial" w:hAnsi="Arial" w:cs="Arial"/>
                <w:noProof/>
                <w:lang w:val="fr-FR"/>
              </w:rPr>
              <w:t>Appendix A</w:t>
            </w:r>
            <w:r w:rsidR="009807A7">
              <w:rPr>
                <w:noProof/>
                <w:webHidden/>
              </w:rPr>
              <w:tab/>
            </w:r>
            <w:r w:rsidR="009807A7">
              <w:rPr>
                <w:noProof/>
                <w:webHidden/>
              </w:rPr>
              <w:fldChar w:fldCharType="begin"/>
            </w:r>
            <w:r w:rsidR="009807A7">
              <w:rPr>
                <w:noProof/>
                <w:webHidden/>
              </w:rPr>
              <w:instrText xml:space="preserve"> PAGEREF _Toc127797797 \h </w:instrText>
            </w:r>
            <w:r w:rsidR="009807A7">
              <w:rPr>
                <w:noProof/>
                <w:webHidden/>
              </w:rPr>
            </w:r>
            <w:r w:rsidR="009807A7">
              <w:rPr>
                <w:noProof/>
                <w:webHidden/>
              </w:rPr>
              <w:fldChar w:fldCharType="separate"/>
            </w:r>
            <w:r w:rsidR="009807A7">
              <w:rPr>
                <w:noProof/>
                <w:webHidden/>
              </w:rPr>
              <w:t>15</w:t>
            </w:r>
            <w:r w:rsidR="009807A7">
              <w:rPr>
                <w:noProof/>
                <w:webHidden/>
              </w:rPr>
              <w:fldChar w:fldCharType="end"/>
            </w:r>
          </w:hyperlink>
        </w:p>
        <w:p w14:paraId="3AB50B04" w14:textId="470095CA" w:rsidR="009807A7" w:rsidRDefault="00000000">
          <w:pPr>
            <w:pStyle w:val="TOC1"/>
            <w:rPr>
              <w:b w:val="0"/>
              <w:bCs w:val="0"/>
              <w:noProof/>
              <w:sz w:val="22"/>
              <w:szCs w:val="22"/>
              <w:lang w:val="de-DE" w:eastAsia="de-DE"/>
            </w:rPr>
          </w:pPr>
          <w:hyperlink w:anchor="_Toc127797798" w:history="1">
            <w:r w:rsidR="009807A7" w:rsidRPr="009561AB">
              <w:rPr>
                <w:rStyle w:val="Hyperlink"/>
                <w:rFonts w:ascii="Arial" w:hAnsi="Arial" w:cs="Arial"/>
                <w:noProof/>
                <w:lang w:val="de-DE"/>
              </w:rPr>
              <w:t>Appendix B</w:t>
            </w:r>
            <w:r w:rsidR="009807A7">
              <w:rPr>
                <w:noProof/>
                <w:webHidden/>
              </w:rPr>
              <w:tab/>
            </w:r>
            <w:r w:rsidR="009807A7">
              <w:rPr>
                <w:noProof/>
                <w:webHidden/>
              </w:rPr>
              <w:fldChar w:fldCharType="begin"/>
            </w:r>
            <w:r w:rsidR="009807A7">
              <w:rPr>
                <w:noProof/>
                <w:webHidden/>
              </w:rPr>
              <w:instrText xml:space="preserve"> PAGEREF _Toc127797798 \h </w:instrText>
            </w:r>
            <w:r w:rsidR="009807A7">
              <w:rPr>
                <w:noProof/>
                <w:webHidden/>
              </w:rPr>
            </w:r>
            <w:r w:rsidR="009807A7">
              <w:rPr>
                <w:noProof/>
                <w:webHidden/>
              </w:rPr>
              <w:fldChar w:fldCharType="separate"/>
            </w:r>
            <w:r w:rsidR="009807A7">
              <w:rPr>
                <w:noProof/>
                <w:webHidden/>
              </w:rPr>
              <w:t>16</w:t>
            </w:r>
            <w:r w:rsidR="009807A7">
              <w:rPr>
                <w:noProof/>
                <w:webHidden/>
              </w:rPr>
              <w:fldChar w:fldCharType="end"/>
            </w:r>
          </w:hyperlink>
        </w:p>
        <w:p w14:paraId="4E747C1B" w14:textId="099D0B32" w:rsidR="009807A7" w:rsidRDefault="00000000">
          <w:pPr>
            <w:pStyle w:val="TOC1"/>
            <w:rPr>
              <w:b w:val="0"/>
              <w:bCs w:val="0"/>
              <w:noProof/>
              <w:sz w:val="22"/>
              <w:szCs w:val="22"/>
              <w:lang w:val="de-DE" w:eastAsia="de-DE"/>
            </w:rPr>
          </w:pPr>
          <w:hyperlink w:anchor="_Toc127797799" w:history="1">
            <w:r w:rsidR="009807A7" w:rsidRPr="009561AB">
              <w:rPr>
                <w:rStyle w:val="Hyperlink"/>
                <w:rFonts w:ascii="Arial" w:hAnsi="Arial" w:cs="Arial"/>
                <w:noProof/>
              </w:rPr>
              <w:t>References</w:t>
            </w:r>
            <w:r w:rsidR="009807A7">
              <w:rPr>
                <w:noProof/>
                <w:webHidden/>
              </w:rPr>
              <w:tab/>
            </w:r>
            <w:r w:rsidR="009807A7">
              <w:rPr>
                <w:noProof/>
                <w:webHidden/>
              </w:rPr>
              <w:fldChar w:fldCharType="begin"/>
            </w:r>
            <w:r w:rsidR="009807A7">
              <w:rPr>
                <w:noProof/>
                <w:webHidden/>
              </w:rPr>
              <w:instrText xml:space="preserve"> PAGEREF _Toc127797799 \h </w:instrText>
            </w:r>
            <w:r w:rsidR="009807A7">
              <w:rPr>
                <w:noProof/>
                <w:webHidden/>
              </w:rPr>
            </w:r>
            <w:r w:rsidR="009807A7">
              <w:rPr>
                <w:noProof/>
                <w:webHidden/>
              </w:rPr>
              <w:fldChar w:fldCharType="separate"/>
            </w:r>
            <w:r w:rsidR="009807A7">
              <w:rPr>
                <w:noProof/>
                <w:webHidden/>
              </w:rPr>
              <w:t>17</w:t>
            </w:r>
            <w:r w:rsidR="009807A7">
              <w:rPr>
                <w:noProof/>
                <w:webHidden/>
              </w:rPr>
              <w:fldChar w:fldCharType="end"/>
            </w:r>
          </w:hyperlink>
        </w:p>
        <w:p w14:paraId="0425B2A4" w14:textId="65CA07F9" w:rsidR="00BE0D58" w:rsidRPr="00627718" w:rsidRDefault="006A59F2">
          <w:pPr>
            <w:rPr>
              <w:rFonts w:ascii="Arial" w:hAnsi="Arial" w:cs="Arial"/>
              <w:b/>
              <w:bCs/>
              <w:noProof/>
            </w:rPr>
          </w:pPr>
          <w:r w:rsidRPr="00627718">
            <w:rPr>
              <w:rFonts w:ascii="Arial" w:hAnsi="Arial" w:cs="Arial"/>
              <w:b/>
              <w:bCs/>
              <w:noProof/>
            </w:rPr>
            <w:fldChar w:fldCharType="end"/>
          </w:r>
        </w:p>
      </w:sdtContent>
    </w:sdt>
    <w:p w14:paraId="52508645" w14:textId="152694C3" w:rsidR="006A59F2" w:rsidRPr="00627718" w:rsidRDefault="006A59F2">
      <w:pPr>
        <w:rPr>
          <w:rFonts w:ascii="Arial" w:hAnsi="Arial" w:cs="Arial"/>
        </w:rPr>
      </w:pPr>
      <w:r w:rsidRPr="00627718">
        <w:rPr>
          <w:rFonts w:ascii="Arial" w:hAnsi="Arial" w:cs="Arial"/>
        </w:rPr>
        <w:br w:type="page"/>
      </w:r>
    </w:p>
    <w:p w14:paraId="79E4851D" w14:textId="6B4D583E" w:rsidR="007D5634" w:rsidRPr="00627718" w:rsidRDefault="007D5634" w:rsidP="006169C4">
      <w:pPr>
        <w:pStyle w:val="Heading1"/>
        <w:rPr>
          <w:rFonts w:ascii="Arial" w:hAnsi="Arial" w:cs="Arial"/>
        </w:rPr>
      </w:pPr>
      <w:bookmarkStart w:id="12" w:name="_Toc127797760"/>
      <w:r w:rsidRPr="00627718">
        <w:rPr>
          <w:rFonts w:ascii="Arial" w:hAnsi="Arial" w:cs="Arial"/>
        </w:rPr>
        <w:lastRenderedPageBreak/>
        <w:t>List of abbreviations</w:t>
      </w:r>
      <w:bookmarkEnd w:id="12"/>
      <w:r w:rsidR="00B768CC" w:rsidRPr="00627718">
        <w:rPr>
          <w:rFonts w:ascii="Arial" w:hAnsi="Arial" w:cs="Arial"/>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8270"/>
      </w:tblGrid>
      <w:tr w:rsidR="006A1EA5" w:rsidRPr="00627718" w14:paraId="6389C0D5" w14:textId="77777777" w:rsidTr="00FD4EF8">
        <w:trPr>
          <w:trHeight w:val="277"/>
        </w:trPr>
        <w:tc>
          <w:tcPr>
            <w:tcW w:w="1487" w:type="dxa"/>
            <w:tcMar>
              <w:left w:w="0" w:type="dxa"/>
              <w:right w:w="0" w:type="dxa"/>
            </w:tcMar>
          </w:tcPr>
          <w:p w14:paraId="4341B0AF" w14:textId="0B2DE0BE" w:rsidR="006A1EA5" w:rsidRPr="00627718" w:rsidRDefault="000269F6" w:rsidP="00B768CC">
            <w:pPr>
              <w:rPr>
                <w:rFonts w:ascii="Arial" w:hAnsi="Arial" w:cs="Arial"/>
              </w:rPr>
            </w:pPr>
            <w:r w:rsidRPr="00627718">
              <w:rPr>
                <w:rFonts w:ascii="Arial" w:hAnsi="Arial" w:cs="Arial"/>
              </w:rPr>
              <w:t>EEG</w:t>
            </w:r>
          </w:p>
        </w:tc>
        <w:tc>
          <w:tcPr>
            <w:tcW w:w="8270" w:type="dxa"/>
            <w:tcMar>
              <w:left w:w="0" w:type="dxa"/>
              <w:right w:w="0" w:type="dxa"/>
            </w:tcMar>
          </w:tcPr>
          <w:p w14:paraId="4A240968" w14:textId="4C0200B6" w:rsidR="006A1EA5" w:rsidRPr="00627718" w:rsidRDefault="000269F6" w:rsidP="00B768CC">
            <w:pPr>
              <w:rPr>
                <w:rFonts w:ascii="Arial" w:hAnsi="Arial" w:cs="Arial"/>
              </w:rPr>
            </w:pPr>
            <w:r w:rsidRPr="00627718">
              <w:rPr>
                <w:rFonts w:ascii="Arial" w:hAnsi="Arial" w:cs="Arial"/>
              </w:rPr>
              <w:t>Electroencephalography</w:t>
            </w:r>
          </w:p>
        </w:tc>
      </w:tr>
      <w:tr w:rsidR="00E416FE" w:rsidRPr="00627718" w14:paraId="7D786A4E" w14:textId="77777777" w:rsidTr="00FD4EF8">
        <w:trPr>
          <w:trHeight w:val="277"/>
        </w:trPr>
        <w:tc>
          <w:tcPr>
            <w:tcW w:w="1487" w:type="dxa"/>
            <w:tcMar>
              <w:left w:w="0" w:type="dxa"/>
              <w:right w:w="0" w:type="dxa"/>
            </w:tcMar>
          </w:tcPr>
          <w:p w14:paraId="3F144BFD" w14:textId="58ED3A7B" w:rsidR="00E416FE" w:rsidRPr="00627718" w:rsidRDefault="000269F6" w:rsidP="00E416FE">
            <w:pPr>
              <w:rPr>
                <w:rFonts w:ascii="Arial" w:hAnsi="Arial" w:cs="Arial"/>
              </w:rPr>
            </w:pPr>
            <w:r w:rsidRPr="00627718">
              <w:rPr>
                <w:rFonts w:ascii="Arial" w:hAnsi="Arial" w:cs="Arial"/>
              </w:rPr>
              <w:t>PSG</w:t>
            </w:r>
          </w:p>
        </w:tc>
        <w:tc>
          <w:tcPr>
            <w:tcW w:w="8270" w:type="dxa"/>
            <w:tcMar>
              <w:left w:w="0" w:type="dxa"/>
              <w:right w:w="0" w:type="dxa"/>
            </w:tcMar>
          </w:tcPr>
          <w:p w14:paraId="08B406E0" w14:textId="6C875837" w:rsidR="00E416FE" w:rsidRPr="00627718" w:rsidRDefault="000269F6" w:rsidP="00E416FE">
            <w:pPr>
              <w:rPr>
                <w:rFonts w:ascii="Arial" w:hAnsi="Arial" w:cs="Arial"/>
              </w:rPr>
            </w:pPr>
            <w:r w:rsidRPr="00627718">
              <w:rPr>
                <w:rFonts w:ascii="Arial" w:hAnsi="Arial" w:cs="Arial"/>
              </w:rPr>
              <w:t>Polysomnography</w:t>
            </w:r>
          </w:p>
        </w:tc>
      </w:tr>
      <w:tr w:rsidR="00D81632" w:rsidRPr="00627718" w14:paraId="7B2AA387" w14:textId="77777777" w:rsidTr="00FD4EF8">
        <w:trPr>
          <w:trHeight w:val="277"/>
        </w:trPr>
        <w:tc>
          <w:tcPr>
            <w:tcW w:w="1487" w:type="dxa"/>
            <w:tcMar>
              <w:left w:w="0" w:type="dxa"/>
              <w:right w:w="0" w:type="dxa"/>
            </w:tcMar>
          </w:tcPr>
          <w:p w14:paraId="57781FB9" w14:textId="132321BD" w:rsidR="00D81632" w:rsidRPr="00627718" w:rsidRDefault="00326B9B" w:rsidP="00B768CC">
            <w:pPr>
              <w:rPr>
                <w:rFonts w:ascii="Arial" w:hAnsi="Arial" w:cs="Arial"/>
              </w:rPr>
            </w:pPr>
            <w:r w:rsidRPr="00627718">
              <w:rPr>
                <w:rFonts w:ascii="Arial" w:hAnsi="Arial" w:cs="Arial"/>
              </w:rPr>
              <w:t>AD</w:t>
            </w:r>
          </w:p>
        </w:tc>
        <w:tc>
          <w:tcPr>
            <w:tcW w:w="8270" w:type="dxa"/>
            <w:tcMar>
              <w:left w:w="0" w:type="dxa"/>
              <w:right w:w="0" w:type="dxa"/>
            </w:tcMar>
          </w:tcPr>
          <w:p w14:paraId="3665D1B3" w14:textId="40B3B584" w:rsidR="00D81632" w:rsidRPr="00627718" w:rsidRDefault="00326B9B" w:rsidP="00B768CC">
            <w:pPr>
              <w:rPr>
                <w:rFonts w:ascii="Arial" w:hAnsi="Arial" w:cs="Arial"/>
              </w:rPr>
            </w:pPr>
            <w:r w:rsidRPr="00627718">
              <w:rPr>
                <w:rFonts w:ascii="Arial" w:hAnsi="Arial" w:cs="Arial"/>
              </w:rPr>
              <w:t>Alzheimer’s Disease</w:t>
            </w:r>
          </w:p>
        </w:tc>
      </w:tr>
      <w:tr w:rsidR="00B768CC" w:rsidRPr="00627718" w14:paraId="42B80124" w14:textId="77777777" w:rsidTr="00FD4EF8">
        <w:trPr>
          <w:trHeight w:val="277"/>
        </w:trPr>
        <w:tc>
          <w:tcPr>
            <w:tcW w:w="1487" w:type="dxa"/>
            <w:tcMar>
              <w:left w:w="0" w:type="dxa"/>
              <w:right w:w="0" w:type="dxa"/>
            </w:tcMar>
          </w:tcPr>
          <w:p w14:paraId="577C4621" w14:textId="2799F30E" w:rsidR="00B768CC" w:rsidRPr="00627718" w:rsidRDefault="002A019B" w:rsidP="00B768CC">
            <w:pPr>
              <w:rPr>
                <w:rFonts w:ascii="Arial" w:hAnsi="Arial" w:cs="Arial"/>
              </w:rPr>
            </w:pPr>
            <w:r w:rsidRPr="00627718">
              <w:rPr>
                <w:rFonts w:ascii="Arial" w:hAnsi="Arial" w:cs="Arial"/>
              </w:rPr>
              <w:t>W</w:t>
            </w:r>
          </w:p>
        </w:tc>
        <w:tc>
          <w:tcPr>
            <w:tcW w:w="8270" w:type="dxa"/>
            <w:tcMar>
              <w:left w:w="0" w:type="dxa"/>
              <w:right w:w="0" w:type="dxa"/>
            </w:tcMar>
          </w:tcPr>
          <w:p w14:paraId="559B527A" w14:textId="5D399560" w:rsidR="00B3205A" w:rsidRPr="00627718" w:rsidRDefault="002A019B" w:rsidP="00B768CC">
            <w:pPr>
              <w:rPr>
                <w:rFonts w:ascii="Arial" w:hAnsi="Arial" w:cs="Arial"/>
              </w:rPr>
            </w:pPr>
            <w:r w:rsidRPr="00627718">
              <w:rPr>
                <w:rFonts w:ascii="Arial" w:hAnsi="Arial" w:cs="Arial"/>
              </w:rPr>
              <w:t>Wakefulness</w:t>
            </w:r>
          </w:p>
        </w:tc>
      </w:tr>
      <w:tr w:rsidR="00B768CC" w:rsidRPr="00627718" w14:paraId="0187992E" w14:textId="77777777" w:rsidTr="00FD4EF8">
        <w:trPr>
          <w:trHeight w:val="262"/>
        </w:trPr>
        <w:tc>
          <w:tcPr>
            <w:tcW w:w="1487" w:type="dxa"/>
            <w:tcMar>
              <w:left w:w="0" w:type="dxa"/>
              <w:right w:w="0" w:type="dxa"/>
            </w:tcMar>
          </w:tcPr>
          <w:p w14:paraId="28108E5B" w14:textId="0F296D2C" w:rsidR="00B768CC" w:rsidRPr="00627718" w:rsidRDefault="002A019B" w:rsidP="00B768CC">
            <w:pPr>
              <w:rPr>
                <w:rFonts w:ascii="Arial" w:hAnsi="Arial" w:cs="Arial"/>
              </w:rPr>
            </w:pPr>
            <w:r w:rsidRPr="00627718">
              <w:rPr>
                <w:rFonts w:ascii="Arial" w:hAnsi="Arial" w:cs="Arial"/>
              </w:rPr>
              <w:t>N2</w:t>
            </w:r>
          </w:p>
        </w:tc>
        <w:tc>
          <w:tcPr>
            <w:tcW w:w="8270" w:type="dxa"/>
            <w:tcMar>
              <w:left w:w="0" w:type="dxa"/>
              <w:right w:w="0" w:type="dxa"/>
            </w:tcMar>
          </w:tcPr>
          <w:p w14:paraId="1E320F74" w14:textId="3F797963" w:rsidR="00B768CC" w:rsidRPr="00627718" w:rsidRDefault="002A019B" w:rsidP="00B768CC">
            <w:pPr>
              <w:rPr>
                <w:rFonts w:ascii="Arial" w:hAnsi="Arial" w:cs="Arial"/>
              </w:rPr>
            </w:pPr>
            <w:r w:rsidRPr="00627718">
              <w:rPr>
                <w:rFonts w:ascii="Arial" w:hAnsi="Arial" w:cs="Arial"/>
              </w:rPr>
              <w:t>Deep sleep stage 2</w:t>
            </w:r>
          </w:p>
        </w:tc>
      </w:tr>
      <w:tr w:rsidR="002A019B" w:rsidRPr="00627718" w14:paraId="1BA99EF7" w14:textId="77777777" w:rsidTr="00FD4EF8">
        <w:trPr>
          <w:trHeight w:val="277"/>
        </w:trPr>
        <w:tc>
          <w:tcPr>
            <w:tcW w:w="1487" w:type="dxa"/>
            <w:tcMar>
              <w:left w:w="0" w:type="dxa"/>
              <w:right w:w="0" w:type="dxa"/>
            </w:tcMar>
          </w:tcPr>
          <w:p w14:paraId="4A0C2A7D" w14:textId="61960B58" w:rsidR="002A019B" w:rsidRPr="00627718" w:rsidRDefault="002A019B" w:rsidP="002A019B">
            <w:pPr>
              <w:rPr>
                <w:rFonts w:ascii="Arial" w:hAnsi="Arial" w:cs="Arial"/>
              </w:rPr>
            </w:pPr>
            <w:r w:rsidRPr="00627718">
              <w:rPr>
                <w:rFonts w:ascii="Arial" w:hAnsi="Arial" w:cs="Arial"/>
              </w:rPr>
              <w:t>N3</w:t>
            </w:r>
          </w:p>
        </w:tc>
        <w:tc>
          <w:tcPr>
            <w:tcW w:w="8270" w:type="dxa"/>
            <w:tcMar>
              <w:left w:w="0" w:type="dxa"/>
              <w:right w:w="0" w:type="dxa"/>
            </w:tcMar>
          </w:tcPr>
          <w:p w14:paraId="4FC6E0C4" w14:textId="39F09B8D" w:rsidR="002A019B" w:rsidRPr="00627718" w:rsidRDefault="002A019B" w:rsidP="002A019B">
            <w:pPr>
              <w:rPr>
                <w:rFonts w:ascii="Arial" w:hAnsi="Arial" w:cs="Arial"/>
              </w:rPr>
            </w:pPr>
            <w:r w:rsidRPr="00627718">
              <w:rPr>
                <w:rFonts w:ascii="Arial" w:hAnsi="Arial" w:cs="Arial"/>
              </w:rPr>
              <w:t>Deep sleep stage 3</w:t>
            </w:r>
          </w:p>
        </w:tc>
      </w:tr>
      <w:tr w:rsidR="002A019B" w:rsidRPr="00627718" w14:paraId="42A5FCC6" w14:textId="77777777" w:rsidTr="00FD4EF8">
        <w:trPr>
          <w:trHeight w:val="277"/>
        </w:trPr>
        <w:tc>
          <w:tcPr>
            <w:tcW w:w="1487" w:type="dxa"/>
            <w:tcMar>
              <w:left w:w="0" w:type="dxa"/>
              <w:right w:w="0" w:type="dxa"/>
            </w:tcMar>
          </w:tcPr>
          <w:p w14:paraId="111E5E40" w14:textId="1ACC7B4E" w:rsidR="002A019B" w:rsidRPr="00627718" w:rsidRDefault="002A019B" w:rsidP="002A019B">
            <w:pPr>
              <w:rPr>
                <w:rFonts w:ascii="Arial" w:hAnsi="Arial" w:cs="Arial"/>
              </w:rPr>
            </w:pPr>
            <w:r w:rsidRPr="00627718">
              <w:rPr>
                <w:rFonts w:ascii="Arial" w:hAnsi="Arial" w:cs="Arial"/>
              </w:rPr>
              <w:t>REM</w:t>
            </w:r>
          </w:p>
        </w:tc>
        <w:tc>
          <w:tcPr>
            <w:tcW w:w="8270" w:type="dxa"/>
            <w:tcMar>
              <w:left w:w="0" w:type="dxa"/>
              <w:right w:w="0" w:type="dxa"/>
            </w:tcMar>
          </w:tcPr>
          <w:p w14:paraId="551285DB" w14:textId="3795AEEF" w:rsidR="002A019B" w:rsidRPr="00627718" w:rsidRDefault="002A019B" w:rsidP="002A019B">
            <w:pPr>
              <w:rPr>
                <w:rFonts w:ascii="Arial" w:hAnsi="Arial" w:cs="Arial"/>
              </w:rPr>
            </w:pPr>
            <w:r w:rsidRPr="00627718">
              <w:rPr>
                <w:rFonts w:ascii="Arial" w:hAnsi="Arial" w:cs="Arial"/>
              </w:rPr>
              <w:t>Rapid-eye movement sleep</w:t>
            </w:r>
          </w:p>
        </w:tc>
      </w:tr>
      <w:tr w:rsidR="003A17FD" w:rsidRPr="00627718" w14:paraId="2849102F" w14:textId="77777777" w:rsidTr="00FD4EF8">
        <w:trPr>
          <w:trHeight w:val="277"/>
        </w:trPr>
        <w:tc>
          <w:tcPr>
            <w:tcW w:w="1487" w:type="dxa"/>
            <w:tcMar>
              <w:left w:w="0" w:type="dxa"/>
              <w:right w:w="0" w:type="dxa"/>
            </w:tcMar>
          </w:tcPr>
          <w:p w14:paraId="6CA542D4" w14:textId="364E3F27" w:rsidR="003A17FD" w:rsidRPr="00627718" w:rsidRDefault="003A17FD" w:rsidP="002A019B">
            <w:pPr>
              <w:rPr>
                <w:rFonts w:ascii="Arial" w:hAnsi="Arial" w:cs="Arial"/>
              </w:rPr>
            </w:pPr>
            <w:r>
              <w:rPr>
                <w:rFonts w:ascii="Arial" w:hAnsi="Arial" w:cs="Arial"/>
              </w:rPr>
              <w:t>LED</w:t>
            </w:r>
          </w:p>
        </w:tc>
        <w:tc>
          <w:tcPr>
            <w:tcW w:w="8270" w:type="dxa"/>
            <w:tcMar>
              <w:left w:w="0" w:type="dxa"/>
              <w:right w:w="0" w:type="dxa"/>
            </w:tcMar>
          </w:tcPr>
          <w:p w14:paraId="1B019F4D" w14:textId="7D121FC4" w:rsidR="003A17FD" w:rsidRPr="00627718" w:rsidRDefault="003A17FD" w:rsidP="002A019B">
            <w:pPr>
              <w:rPr>
                <w:rFonts w:ascii="Arial" w:hAnsi="Arial" w:cs="Arial"/>
              </w:rPr>
            </w:pPr>
            <w:r>
              <w:rPr>
                <w:rFonts w:ascii="Arial" w:hAnsi="Arial" w:cs="Arial"/>
              </w:rPr>
              <w:t>Light emitting diode</w:t>
            </w:r>
          </w:p>
        </w:tc>
      </w:tr>
    </w:tbl>
    <w:p w14:paraId="21E664CD" w14:textId="33F1C65C" w:rsidR="00E8700D" w:rsidRPr="00627718" w:rsidRDefault="00E8700D">
      <w:pPr>
        <w:rPr>
          <w:rFonts w:ascii="Arial" w:hAnsi="Arial" w:cs="Arial"/>
        </w:rPr>
      </w:pPr>
      <w:r w:rsidRPr="00627718">
        <w:rPr>
          <w:rFonts w:ascii="Arial" w:hAnsi="Arial" w:cs="Arial"/>
        </w:rPr>
        <w:br w:type="page"/>
      </w:r>
    </w:p>
    <w:p w14:paraId="722B77D6" w14:textId="30755FBB" w:rsidR="007D5634" w:rsidRPr="00627718" w:rsidRDefault="007D5634" w:rsidP="005A2397">
      <w:pPr>
        <w:pStyle w:val="Heading1"/>
        <w:jc w:val="both"/>
        <w:rPr>
          <w:rFonts w:ascii="Arial" w:hAnsi="Arial" w:cs="Arial"/>
        </w:rPr>
      </w:pPr>
      <w:bookmarkStart w:id="13" w:name="_Toc127797761"/>
      <w:r w:rsidRPr="00627718">
        <w:rPr>
          <w:rFonts w:ascii="Arial" w:hAnsi="Arial" w:cs="Arial"/>
        </w:rPr>
        <w:lastRenderedPageBreak/>
        <w:t>Background</w:t>
      </w:r>
      <w:bookmarkEnd w:id="13"/>
    </w:p>
    <w:p w14:paraId="420270FF" w14:textId="15F39B49" w:rsidR="007D5634" w:rsidRPr="00627718" w:rsidRDefault="007D5634" w:rsidP="005A2397">
      <w:pPr>
        <w:pStyle w:val="Heading2"/>
        <w:jc w:val="both"/>
        <w:rPr>
          <w:rFonts w:ascii="Arial" w:hAnsi="Arial" w:cs="Arial"/>
        </w:rPr>
      </w:pPr>
      <w:bookmarkStart w:id="14" w:name="_Toc127797762"/>
      <w:r w:rsidRPr="00627718">
        <w:rPr>
          <w:rFonts w:ascii="Arial" w:hAnsi="Arial" w:cs="Arial"/>
        </w:rPr>
        <w:t>State of the art</w:t>
      </w:r>
      <w:bookmarkEnd w:id="14"/>
    </w:p>
    <w:p w14:paraId="462E082F" w14:textId="3A638F31" w:rsidR="0043777D" w:rsidRPr="00627718" w:rsidRDefault="00602D28" w:rsidP="0032387F">
      <w:pPr>
        <w:jc w:val="both"/>
        <w:rPr>
          <w:rFonts w:ascii="Arial" w:hAnsi="Arial" w:cs="Arial"/>
        </w:rPr>
      </w:pPr>
      <w:r w:rsidRPr="00627718">
        <w:rPr>
          <w:rFonts w:ascii="Arial" w:hAnsi="Arial" w:cs="Arial"/>
        </w:rPr>
        <w:t xml:space="preserve">Gamma-band EEG activity, </w:t>
      </w:r>
      <w:r w:rsidR="00E805E8" w:rsidRPr="00627718">
        <w:rPr>
          <w:rFonts w:ascii="Arial" w:hAnsi="Arial" w:cs="Arial"/>
        </w:rPr>
        <w:t>particularly</w:t>
      </w:r>
      <w:r w:rsidRPr="00627718">
        <w:rPr>
          <w:rFonts w:ascii="Arial" w:hAnsi="Arial" w:cs="Arial"/>
        </w:rPr>
        <w:t xml:space="preserve"> at </w:t>
      </w:r>
      <w:r w:rsidR="000F4CA9" w:rsidRPr="00627718">
        <w:rPr>
          <w:rFonts w:ascii="Arial" w:hAnsi="Arial" w:cs="Arial"/>
        </w:rPr>
        <w:t xml:space="preserve">the frequency of </w:t>
      </w:r>
      <w:r w:rsidRPr="00627718">
        <w:rPr>
          <w:rFonts w:ascii="Arial" w:hAnsi="Arial" w:cs="Arial"/>
        </w:rPr>
        <w:t xml:space="preserve">40 Hz, is fundamental for cognitive functions such as memory and already impaired in early stages of </w:t>
      </w:r>
      <w:r w:rsidR="00C13883" w:rsidRPr="00627718">
        <w:rPr>
          <w:rFonts w:ascii="Arial" w:hAnsi="Arial" w:cs="Arial"/>
        </w:rPr>
        <w:t>AD</w:t>
      </w:r>
      <w:r w:rsidRPr="00627718">
        <w:rPr>
          <w:rFonts w:ascii="Arial" w:hAnsi="Arial" w:cs="Arial"/>
        </w:rPr>
        <w:t xml:space="preserve"> (</w:t>
      </w:r>
      <w:proofErr w:type="spellStart"/>
      <w:r w:rsidRPr="00627718">
        <w:rPr>
          <w:rFonts w:ascii="Arial" w:hAnsi="Arial" w:cs="Arial"/>
        </w:rPr>
        <w:fldChar w:fldCharType="begin"/>
      </w:r>
      <w:r w:rsidR="003237A4">
        <w:rPr>
          <w:rFonts w:ascii="Arial" w:hAnsi="Arial" w:cs="Arial"/>
        </w:rPr>
        <w:instrText xml:space="preserve"> ADDIN ZOTERO_ITEM CSL_CITATION {"citationID":"l74XcFoM","properties":{"formattedCitation":"(Traikapi &amp; Konstantinou, 2021)","plainCitation":"(Traikapi &amp; Konstantinou, 2021)","dontUpdate":true,"noteIndex":0},"citationItems":[{"id":3483,"uris":["http://zotero.org/groups/4797761/items/ZBJD5XIQ"],"itemData":{"id":3483,"type":"article-journal","abstract":"Despite decades of research, Alzheimer’s Disease (AD) remains a lethal neurodegenerative disorder for which there are no effective treatments. This review examines the latest evidence of a novel and newly introduced perspective, which focuses on the restoration of gamma oscillations and investigates their potential role in the treatment of AD. Gamma brain activity (</w:instrText>
      </w:r>
      <w:r w:rsidR="003237A4">
        <w:rPr>
          <w:rFonts w:ascii="Cambria Math" w:hAnsi="Cambria Math" w:cs="Cambria Math"/>
        </w:rPr>
        <w:instrText>∼</w:instrText>
      </w:r>
      <w:r w:rsidR="003237A4">
        <w:rPr>
          <w:rFonts w:ascii="Arial" w:hAnsi="Arial" w:cs="Arial"/>
        </w:rPr>
        <w:instrText xml:space="preserve">25–100 Hz) has been well-known for its role in cognitive function, including memory, and it is fundamental for healthy brain activity and intra-brain communication. Aberrant gamma oscillations have been observed in both mice AD models and human AD patients. A recent line of work demonstrated that gamma entrainment, through auditory and visual sensory stimulation, can effectively attenuate AD pathology and improve cognitive function in mice models of the disease. The first evidence from AD patients indicate that gamma entrainment therapy can reduce loss of functional connectivity and brain atrophy, improve cognitive function, and ameliorate several pathological markers of the disease. Even though research is still in its infancy, evidence suggests that gamma-based therapy may have a disease-modifying effect and has signified a new and promising era in AD research.","container-title":"Frontiers in Systems Neuroscience","ISSN":"1662-5137","source":"Frontiers","title":"Gamma Oscillations in Alzheimer’s Disease and Their Potential Therapeutic Role","URL":"https://www.frontiersin.org/articles/10.3389/fnsys.2021.782399","volume":"15","author":[{"family":"Traikapi","given":"Artemis"},{"family":"Konstantinou","given":"Nikos"}],"accessed":{"date-parts":[["2022",11,9]]},"issued":{"date-parts":[["2021"]]}}}],"schema":"https://github.com/citation-style-language/schema/raw/master/csl-citation.json"} </w:instrText>
      </w:r>
      <w:r w:rsidRPr="00627718">
        <w:rPr>
          <w:rFonts w:ascii="Arial" w:hAnsi="Arial" w:cs="Arial"/>
        </w:rPr>
        <w:fldChar w:fldCharType="separate"/>
      </w:r>
      <w:r w:rsidRPr="00627718">
        <w:rPr>
          <w:rFonts w:ascii="Arial" w:hAnsi="Arial" w:cs="Arial"/>
        </w:rPr>
        <w:t>Traikapi</w:t>
      </w:r>
      <w:proofErr w:type="spellEnd"/>
      <w:r w:rsidRPr="00627718">
        <w:rPr>
          <w:rFonts w:ascii="Arial" w:hAnsi="Arial" w:cs="Arial"/>
        </w:rPr>
        <w:t xml:space="preserve"> &amp; Konstantinou, 2021)</w:t>
      </w:r>
      <w:r w:rsidRPr="00627718">
        <w:rPr>
          <w:rFonts w:ascii="Arial" w:hAnsi="Arial" w:cs="Arial"/>
        </w:rPr>
        <w:fldChar w:fldCharType="end"/>
      </w:r>
      <w:r w:rsidRPr="00627718">
        <w:rPr>
          <w:rFonts w:ascii="Arial" w:hAnsi="Arial" w:cs="Arial"/>
        </w:rPr>
        <w:t>.</w:t>
      </w:r>
      <w:r w:rsidR="00E2087F" w:rsidRPr="00627718">
        <w:rPr>
          <w:rFonts w:ascii="Arial" w:hAnsi="Arial" w:cs="Arial"/>
        </w:rPr>
        <w:t xml:space="preserve"> </w:t>
      </w:r>
      <w:r w:rsidR="005F0D24" w:rsidRPr="00627718">
        <w:rPr>
          <w:rFonts w:ascii="Arial" w:hAnsi="Arial" w:cs="Arial"/>
        </w:rPr>
        <w:t>T</w:t>
      </w:r>
      <w:r w:rsidR="004232B1" w:rsidRPr="00627718">
        <w:rPr>
          <w:rFonts w:ascii="Arial" w:hAnsi="Arial" w:cs="Arial"/>
        </w:rPr>
        <w:t>o counter this decline in gamma-band activity, p</w:t>
      </w:r>
      <w:r w:rsidR="00E805E8" w:rsidRPr="00627718">
        <w:rPr>
          <w:rFonts w:ascii="Arial" w:hAnsi="Arial" w:cs="Arial"/>
        </w:rPr>
        <w:t xml:space="preserve">eriodic </w:t>
      </w:r>
      <w:r w:rsidR="004232B1" w:rsidRPr="00627718">
        <w:rPr>
          <w:rFonts w:ascii="Arial" w:hAnsi="Arial" w:cs="Arial"/>
        </w:rPr>
        <w:t xml:space="preserve">sensory </w:t>
      </w:r>
      <w:r w:rsidR="00E805E8" w:rsidRPr="00627718">
        <w:rPr>
          <w:rFonts w:ascii="Arial" w:hAnsi="Arial" w:cs="Arial"/>
        </w:rPr>
        <w:t xml:space="preserve">stimulation </w:t>
      </w:r>
      <w:r w:rsidR="004232B1" w:rsidRPr="00627718">
        <w:rPr>
          <w:rFonts w:ascii="Arial" w:hAnsi="Arial" w:cs="Arial"/>
        </w:rPr>
        <w:t>has emerged as a new promising avenue</w:t>
      </w:r>
      <w:r w:rsidR="005F0D24" w:rsidRPr="00627718">
        <w:rPr>
          <w:rFonts w:ascii="Arial" w:hAnsi="Arial" w:cs="Arial"/>
        </w:rPr>
        <w:t>:</w:t>
      </w:r>
      <w:r w:rsidR="005622D2" w:rsidRPr="00627718">
        <w:rPr>
          <w:rFonts w:ascii="Arial" w:hAnsi="Arial" w:cs="Arial"/>
        </w:rPr>
        <w:t xml:space="preserve"> </w:t>
      </w:r>
      <w:r w:rsidR="00A7346B" w:rsidRPr="00627718">
        <w:rPr>
          <w:rFonts w:ascii="Arial" w:hAnsi="Arial" w:cs="Arial"/>
        </w:rPr>
        <w:t xml:space="preserve">periodically </w:t>
      </w:r>
      <w:r w:rsidR="005F0D24" w:rsidRPr="00627718">
        <w:rPr>
          <w:rFonts w:ascii="Arial" w:hAnsi="Arial" w:cs="Arial"/>
        </w:rPr>
        <w:t>p</w:t>
      </w:r>
      <w:r w:rsidR="002575A8" w:rsidRPr="00627718">
        <w:rPr>
          <w:rFonts w:ascii="Arial" w:hAnsi="Arial" w:cs="Arial"/>
        </w:rPr>
        <w:t xml:space="preserve">resenting auditory or visual stimuli </w:t>
      </w:r>
      <w:r w:rsidR="00A02A16" w:rsidRPr="00627718">
        <w:rPr>
          <w:rFonts w:ascii="Arial" w:hAnsi="Arial" w:cs="Arial"/>
        </w:rPr>
        <w:t>at</w:t>
      </w:r>
      <w:r w:rsidR="002575A8" w:rsidRPr="00627718">
        <w:rPr>
          <w:rFonts w:ascii="Arial" w:hAnsi="Arial" w:cs="Arial"/>
        </w:rPr>
        <w:t xml:space="preserve"> 40 Hz</w:t>
      </w:r>
      <w:r w:rsidR="00A814C8" w:rsidRPr="00627718">
        <w:rPr>
          <w:rFonts w:ascii="Arial" w:hAnsi="Arial" w:cs="Arial"/>
        </w:rPr>
        <w:t xml:space="preserve"> </w:t>
      </w:r>
      <w:r w:rsidR="00E56026" w:rsidRPr="00627718">
        <w:rPr>
          <w:rFonts w:ascii="Arial" w:hAnsi="Arial" w:cs="Arial"/>
        </w:rPr>
        <w:t>can</w:t>
      </w:r>
      <w:r w:rsidR="005F0D24" w:rsidRPr="00627718">
        <w:rPr>
          <w:rFonts w:ascii="Arial" w:hAnsi="Arial" w:cs="Arial"/>
        </w:rPr>
        <w:t xml:space="preserve"> effectively</w:t>
      </w:r>
      <w:r w:rsidR="00452036" w:rsidRPr="00627718">
        <w:rPr>
          <w:rFonts w:ascii="Arial" w:hAnsi="Arial" w:cs="Arial"/>
        </w:rPr>
        <w:t xml:space="preserve"> entrain this form of neuronal activity</w:t>
      </w:r>
      <w:r w:rsidR="00C15010" w:rsidRPr="00627718">
        <w:rPr>
          <w:rFonts w:ascii="Arial" w:hAnsi="Arial" w:cs="Arial"/>
        </w:rPr>
        <w:t xml:space="preserve"> in a non-invasive and non-pharmacological manner </w:t>
      </w:r>
      <w:r w:rsidR="00C15010" w:rsidRPr="00627718">
        <w:rPr>
          <w:rFonts w:ascii="Arial" w:hAnsi="Arial" w:cs="Arial"/>
        </w:rPr>
        <w:fldChar w:fldCharType="begin"/>
      </w:r>
      <w:r w:rsidR="00C15010" w:rsidRPr="00627718">
        <w:rPr>
          <w:rFonts w:ascii="Arial" w:hAnsi="Arial" w:cs="Arial"/>
        </w:rPr>
        <w:instrText xml:space="preserve"> ADDIN ZOTERO_ITEM CSL_CITATION {"citationID":"6JUBZk8L","properties":{"formattedCitation":"(McDermott et al., 2018)","plainCitation":"(McDermott et al., 2018)","noteIndex":0},"citationItems":[{"id":2450,"uris":["http://zotero.org/groups/4797761/items/L72AM9PG"],"itemData":{"id":2450,"type":"article-journal","abstract":"Existing treatments for Alzheimer’s disease (AD) have questionable efﬁcacy with a need for research into new and more effective therapies to both treat and possibly prevent the condition. This review examines a novel therapeutic modality that shows promise for treating AD based on modulating neuronal activity in the gamma frequency band through external brain stimulation. The gamma frequency band is roughly deﬁned as being between 30 Hz-100 Hz, with the 40 Hz point being of particular signiﬁcance. The epidemiology, diagnostics, existing pathological models, and related current treatment targets are initially brieﬂy reviewed. Next, the concept of external simulation triggering brain activity in the gamma band with potential demonstration of beneﬁt in AD is introduced with reference to a recent important study using a mouse model of the disease. The review then presents a selection of relevant studies that describe the neurophysiology involved in brain stimulation by external sources, followed by studies involving application of the modality to clinical scenarios. A table summarizing the results of clinical studies applied to AD patients is also reported and may aid future development of the modality. The use of a therapy based on modulation of gamma neuronal activity represents a novel non-invasive, non-pharmacological approach to AD. Although use in clinical scenarios is still a relatively recent area of research, the technique shows good signs of efﬁcacy and may represent an important option for treating AD in the future.","container-title":"Journal of Alzheimer's Disease","DOI":"10.3233/JAD-180391","ISSN":"13872877, 18758908","issue":"2","journalAbbreviation":"JAD","language":"en","page":"363-392","source":"DOI.org (Crossref)","title":"Gamma Band Neural Stimulation in Humans and the Promise of a New Modality to Prevent and Treat Alzheimer’s Disease","volume":"65","author":[{"family":"McDermott","given":"Barry"},{"family":"Porter","given":"Emily"},{"family":"Hughes","given":"Diarmaid"},{"family":"McGinley","given":"Brian"},{"family":"Lang","given":"Mark"},{"family":"O’Halloran","given":"Martin"},{"family":"Jones","given":"Marggie"}],"editor":[{"family":"Clements-Cortes","given":"Amy"}],"issued":{"date-parts":[["2018",8,21]]}}}],"schema":"https://github.com/citation-style-language/schema/raw/master/csl-citation.json"} </w:instrText>
      </w:r>
      <w:r w:rsidR="00C15010" w:rsidRPr="00627718">
        <w:rPr>
          <w:rFonts w:ascii="Arial" w:hAnsi="Arial" w:cs="Arial"/>
        </w:rPr>
        <w:fldChar w:fldCharType="separate"/>
      </w:r>
      <w:r w:rsidR="00C15010" w:rsidRPr="00627718">
        <w:rPr>
          <w:rFonts w:ascii="Arial" w:hAnsi="Arial" w:cs="Arial"/>
        </w:rPr>
        <w:t>(McDermott et al., 2018)</w:t>
      </w:r>
      <w:r w:rsidR="00C15010" w:rsidRPr="00627718">
        <w:rPr>
          <w:rFonts w:ascii="Arial" w:hAnsi="Arial" w:cs="Arial"/>
        </w:rPr>
        <w:fldChar w:fldCharType="end"/>
      </w:r>
      <w:r w:rsidR="00C15010" w:rsidRPr="00627718">
        <w:rPr>
          <w:rFonts w:ascii="Arial" w:hAnsi="Arial" w:cs="Arial"/>
        </w:rPr>
        <w:t>.</w:t>
      </w:r>
      <w:r w:rsidR="00E56026" w:rsidRPr="00627718">
        <w:rPr>
          <w:rFonts w:ascii="Arial" w:hAnsi="Arial" w:cs="Arial"/>
        </w:rPr>
        <w:t xml:space="preserve"> </w:t>
      </w:r>
      <w:r w:rsidR="001110FB" w:rsidRPr="00627718">
        <w:rPr>
          <w:rFonts w:ascii="Arial" w:hAnsi="Arial" w:cs="Arial"/>
        </w:rPr>
        <w:t xml:space="preserve">First studies reported </w:t>
      </w:r>
      <w:r w:rsidR="00CC3B97" w:rsidRPr="00627718">
        <w:rPr>
          <w:rFonts w:ascii="Arial" w:hAnsi="Arial" w:cs="Arial"/>
        </w:rPr>
        <w:t xml:space="preserve">multiple </w:t>
      </w:r>
      <w:r w:rsidR="008C76DB" w:rsidRPr="00627718">
        <w:rPr>
          <w:rFonts w:ascii="Arial" w:hAnsi="Arial" w:cs="Arial"/>
        </w:rPr>
        <w:t>significant</w:t>
      </w:r>
      <w:r w:rsidR="001110FB" w:rsidRPr="00627718">
        <w:rPr>
          <w:rFonts w:ascii="Arial" w:hAnsi="Arial" w:cs="Arial"/>
        </w:rPr>
        <w:t xml:space="preserve"> benefits of 40 Hz sensory stimulation in AD-model mice</w:t>
      </w:r>
      <w:r w:rsidR="002B3919" w:rsidRPr="00627718">
        <w:rPr>
          <w:rFonts w:ascii="Arial" w:hAnsi="Arial" w:cs="Arial"/>
        </w:rPr>
        <w:t xml:space="preserve"> </w:t>
      </w:r>
      <w:r w:rsidR="002B3919" w:rsidRPr="00627718">
        <w:rPr>
          <w:rFonts w:ascii="Arial" w:hAnsi="Arial" w:cs="Arial"/>
        </w:rPr>
        <w:fldChar w:fldCharType="begin"/>
      </w:r>
      <w:r w:rsidR="002B3919" w:rsidRPr="00627718">
        <w:rPr>
          <w:rFonts w:ascii="Arial" w:hAnsi="Arial" w:cs="Arial"/>
        </w:rPr>
        <w:instrText xml:space="preserve"> ADDIN ZOTERO_ITEM CSL_CITATION {"citationID":"vmci6d2K","properties":{"formattedCitation":"(Iaccarino et al., 2016; Martorell et al., 2019)","plainCitation":"(Iaccarino et al., 2016; Martorell et al., 2019)","noteIndex":0},"citationItems":[{"id":2503,"uris":["http://zotero.org/groups/4797761/items/9XJB3QDE"],"itemData":{"id":2503,"type":"article-journal","container-title":"Nature","DOI":"10.1038/nature20587","ISSN":"0028-0836,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id":2480,"uris":["http://zotero.org/groups/4797761/items/YLURNV34"],"itemData":{"id":2480,"type":"article-journal","container-title":"Cell","DOI":"10.1016/j.cell.2019.02.014","ISSN":"00928674","issue":"2","journalAbbreviation":"Cell","language":"en","page":"256-271.e22","source":"DOI.org (Crossref)","title":"Multi-sensory Gamma Stimulation Ameliorates Alzheimer’s-Associated Pathology and Improves Cognition","volume":"177","author":[{"family":"Martorell","given":"Anthony J."},{"family":"Paulson","given":"Abigail L."},{"family":"Suk","given":"Ho-Jun"},{"family":"Abdurrob","given":"Fatema"},{"family":"Drummond","given":"Gabrielle T."},{"family":"Guan","given":"Webster"},{"family":"Young","given":"Jennie Z."},{"family":"Kim","given":"David Nam-Woo"},{"family":"Kritskiy","given":"Oleg"},{"family":"Barker","given":"Scarlett J."},{"family":"Mangena","given":"Vamsi"},{"family":"Prince","given":"Stephanie M."},{"family":"Brown","given":"Emery N."},{"family":"Chung","given":"Kwanghun"},{"family":"Boyden","given":"Edward S."},{"family":"Singer","given":"Annabelle C."},{"family":"Tsai","given":"Li-Huei"}],"issued":{"date-parts":[["2019",4]]}}}],"schema":"https://github.com/citation-style-language/schema/raw/master/csl-citation.json"} </w:instrText>
      </w:r>
      <w:r w:rsidR="002B3919" w:rsidRPr="00627718">
        <w:rPr>
          <w:rFonts w:ascii="Arial" w:hAnsi="Arial" w:cs="Arial"/>
        </w:rPr>
        <w:fldChar w:fldCharType="separate"/>
      </w:r>
      <w:r w:rsidR="002B3919" w:rsidRPr="00627718">
        <w:rPr>
          <w:rFonts w:ascii="Arial" w:hAnsi="Arial" w:cs="Arial"/>
        </w:rPr>
        <w:t>(Iaccarino et al., 2016; Martorell et al., 2019)</w:t>
      </w:r>
      <w:r w:rsidR="002B3919" w:rsidRPr="00627718">
        <w:rPr>
          <w:rFonts w:ascii="Arial" w:hAnsi="Arial" w:cs="Arial"/>
        </w:rPr>
        <w:fldChar w:fldCharType="end"/>
      </w:r>
      <w:r w:rsidR="000704DB">
        <w:rPr>
          <w:rFonts w:ascii="Arial" w:hAnsi="Arial" w:cs="Arial"/>
        </w:rPr>
        <w:t xml:space="preserve"> as well as in human</w:t>
      </w:r>
      <w:r w:rsidR="00AC69C6">
        <w:rPr>
          <w:rFonts w:ascii="Arial" w:hAnsi="Arial" w:cs="Arial"/>
        </w:rPr>
        <w:t xml:space="preserve"> patients</w:t>
      </w:r>
      <w:r w:rsidR="000704DB">
        <w:rPr>
          <w:rFonts w:ascii="Arial" w:hAnsi="Arial" w:cs="Arial"/>
        </w:rPr>
        <w:t xml:space="preserve"> with </w:t>
      </w:r>
      <w:r w:rsidR="002E0079">
        <w:rPr>
          <w:rFonts w:ascii="Arial" w:hAnsi="Arial" w:cs="Arial"/>
        </w:rPr>
        <w:t>mild</w:t>
      </w:r>
      <w:r w:rsidR="000704DB">
        <w:rPr>
          <w:rFonts w:ascii="Arial" w:hAnsi="Arial" w:cs="Arial"/>
        </w:rPr>
        <w:t xml:space="preserve"> </w:t>
      </w:r>
      <w:r w:rsidR="00AC69C6">
        <w:rPr>
          <w:rFonts w:ascii="Arial" w:hAnsi="Arial" w:cs="Arial"/>
        </w:rPr>
        <w:t>AD</w:t>
      </w:r>
      <w:r w:rsidR="00570AE9">
        <w:rPr>
          <w:rFonts w:ascii="Arial" w:hAnsi="Arial" w:cs="Arial"/>
        </w:rPr>
        <w:t xml:space="preserve"> </w:t>
      </w:r>
      <w:r w:rsidR="00F86244" w:rsidRPr="00627718">
        <w:rPr>
          <w:rFonts w:ascii="Arial" w:hAnsi="Arial" w:cs="Arial"/>
        </w:rPr>
        <w:fldChar w:fldCharType="begin"/>
      </w:r>
      <w:r w:rsidR="00F86244" w:rsidRPr="00627718">
        <w:rPr>
          <w:rFonts w:ascii="Arial" w:hAnsi="Arial" w:cs="Arial"/>
        </w:rPr>
        <w:instrText xml:space="preserve"> ADDIN ZOTERO_ITEM CSL_CITATION {"citationID":"xX7ei5EI","properties":{"formattedCitation":"(Chan et al., 2022; He et al., 2021)","plainCitation":"(Chan et al., 2022; He et al., 2021)","noteIndex":0},"citationItems":[{"id":4704,"uris":["http://zotero.org/groups/4797761/items/IHT7QIE7"],"itemData":{"id":4704,"type":"article-journal","abstract":"Non-invasive Gamma ENtrainment Using Sensory stimulation (GENUS) at 40Hz reduces Alzheimer’s disease (AD) pathology such as amyloid and tau levels, prevents cerebral atrophy, and improves behavioral testing performance in mouse models of AD. Here, we report data from (1) a Phase 1 feasibility study (NCT04042922, ClinicalTrials.gov) in cognitively normal volunteers (n = 25), patients with mild AD dementia (n = 16), and patients with epilepsy who underwent intracranial electrode monitoring (n = 2) to assess safety and feasibility of a single brief GENUS session to induce entrainment and (2) a single-blinded, randomized, placebo-controlled Phase 2A pilot study (NCT04055376) in patients with mild probable AD dementia (n = 15) to assess safety, compliance, entrainment, and exploratory clinical outcomes after chronic daily 40Hz sensory stimulation for 3 months. Our Phase 1 study showed that 40Hz GENUS was safe and effectively induced entrainment in both cortical regions and other cortical and subcortical structures such as the hippocampus, amygdala, insula, and gyrus rectus. Our Phase 2A study demonstrated that chronic daily 40Hz light and sound GENUS was well-tolerated and that compliance was equally high in both the control and active groups, with participants equally inaccurate in guessing their group assignments prior to unblinding. Electroencephalography recordings show that our 40Hz GENUS device safely and effectively induced 40Hz entrainment in participants with mild AD dementia. After 3 months of daily stimulation, the group receiving 40Hz stimulation showed (i) lesser ventricular dilation and hippocampal atrophy, (ii) increased functional connectivity in the default mode network as well as with the medial visual network, (iii) better performance on the face-name association delayed recall test, and (iv) improved measures of daily activity rhythmicity compared to the control group. These results support further evaluation of GENUS in a pivotal clinical trial to evaluate its potential as a novel disease-modifying therapeutic for patients with AD.","container-title":"PLOS ONE","DOI":"10.1371/journal.pone.0278412","ISSN":"1932-6203","issue":"12","journalAbbreviation":"PLOS ONE","language":"en","note":"publisher: Public Library of Science","page":"e0278412","source":"PLoS Journals","title":"Gamma frequency sensory stimulation in mild probable Alzheimer’s dementia patients: Results of feasibility and pilot studies","title-short":"Gamma frequency sensory stimulation in mild probable Alzheimer’s dementia patients","volume":"17","author":[{"family":"Chan","given":"Diane"},{"family":"Suk","given":"Ho-Jun"},{"family":"Jackson","given":"Brennan L."},{"family":"Milman","given":"Noah P."},{"family":"Stark","given":"Danielle"},{"family":"Klerman","given":"Elizabeth B."},{"family":"Kitchener","given":"Erin"},{"family":"Avalos","given":"Vanesa S. Fernandez"},{"family":"Weck","given":"Gabrielle","dropping-particle":"de"},{"family":"Banerjee","given":"Arit"},{"family":"Beach","given":"Sara D."},{"family":"Blanchard","given":"Joel"},{"family":"Stearns","given":"Colton"},{"family":"Boes","given":"Aaron D."},{"family":"Uitermarkt","given":"Brandt"},{"family":"Gander","given":"Phillip"},{"family":"Iii","given":"Matthew Howard"},{"family":"Sternberg","given":"Eliezer J."},{"family":"Nieto-Castanon","given":"Alfonso"},{"family":"Anteraper","given":"Sheeba"},{"family":"Whitfield-Gabrieli","given":"Susan"},{"family":"Brown","given":"Emery N."},{"family":"Boyden","given":"Edward S."},{"family":"Dickerson","given":"Bradford C."},{"family":"Tsai","given":"Li-Huei"}],"issued":{"date-parts":[["2022",12,1]]}}},{"id":2250,"uris":["http://zotero.org/groups/4797761/items/WXIGZUCD"],"itemData":{"id":2250,"type":"article-journal","abstract":"Introduction\nWe and collaborators discovered that flickering lights and sound at gamma frequency (40 Hz) reduce Alzheimer's disease (AD) pathology and alter immune cells and signaling in mice. To de...","container-title":"Alzheimer's &amp; Dementia: Translational Research &amp; Clinical Interventions","DOI":"10.1002/trc2.12178","ISSN":"2352-8737","issue":"1","language":"en","note":"publisher: John Wiley &amp; Sons, Ltd","page":"e12178","source":"alz-journals-onlinelibrary-wiley-com.emedien.ub.uni-muenchen.de","title":"A feasibility trial of gamma sensory flicker for patients with prodromal Alzheimer's disease","volume":"7","author":[{"family":"He","given":"Qiliang"},{"family":"Colon-Motas","given":"Kay M."},{"family":"Pybus","given":"Alyssa F."},{"family":"Piendel","given":"Lydia"},{"family":"Seppa","given":"Jonna K."},{"family":"Walker","given":"Margaret L."},{"family":"Manzanares","given":"Cecelia M."},{"family":"Qiu","given":"Deqiang"},{"family":"Miocinovic","given":"Svjetlana"},{"family":"Wood","given":"Levi B."},{"family":"Levey","given":"Allan I."},{"family":"Lah","given":"James J."},{"family":"Singer","given":"Annabelle C."}],"issued":{"date-parts":[["2021",1,1]]}}}],"schema":"https://github.com/citation-style-language/schema/raw/master/csl-citation.json"} </w:instrText>
      </w:r>
      <w:r w:rsidR="00F86244" w:rsidRPr="00627718">
        <w:rPr>
          <w:rFonts w:ascii="Arial" w:hAnsi="Arial" w:cs="Arial"/>
        </w:rPr>
        <w:fldChar w:fldCharType="separate"/>
      </w:r>
      <w:r w:rsidR="00F86244" w:rsidRPr="00627718">
        <w:rPr>
          <w:rFonts w:ascii="Arial" w:hAnsi="Arial" w:cs="Arial"/>
        </w:rPr>
        <w:t>(Chan et al., 2022; He et al., 2021)</w:t>
      </w:r>
      <w:r w:rsidR="00F86244" w:rsidRPr="00627718">
        <w:rPr>
          <w:rFonts w:ascii="Arial" w:hAnsi="Arial" w:cs="Arial"/>
        </w:rPr>
        <w:fldChar w:fldCharType="end"/>
      </w:r>
      <w:r w:rsidR="00F86244" w:rsidRPr="00627718">
        <w:rPr>
          <w:rFonts w:ascii="Arial" w:hAnsi="Arial" w:cs="Arial"/>
        </w:rPr>
        <w:t>.</w:t>
      </w:r>
      <w:r w:rsidR="00E1528E" w:rsidRPr="00627718">
        <w:rPr>
          <w:rFonts w:ascii="Arial" w:hAnsi="Arial" w:cs="Arial"/>
        </w:rPr>
        <w:t xml:space="preserve"> </w:t>
      </w:r>
    </w:p>
    <w:p w14:paraId="3E9132D2" w14:textId="4A22504A" w:rsidR="00602EC4" w:rsidRPr="00627718" w:rsidRDefault="00E1528E" w:rsidP="0032387F">
      <w:pPr>
        <w:jc w:val="both"/>
        <w:rPr>
          <w:rFonts w:ascii="Arial" w:hAnsi="Arial" w:cs="Arial"/>
        </w:rPr>
      </w:pPr>
      <w:r w:rsidRPr="00627718">
        <w:rPr>
          <w:rFonts w:ascii="Arial" w:hAnsi="Arial" w:cs="Arial"/>
        </w:rPr>
        <w:t xml:space="preserve">In these studies, </w:t>
      </w:r>
      <w:r w:rsidR="00470DB0" w:rsidRPr="00627718">
        <w:rPr>
          <w:rFonts w:ascii="Arial" w:hAnsi="Arial" w:cs="Arial"/>
        </w:rPr>
        <w:t xml:space="preserve">patients </w:t>
      </w:r>
      <w:r w:rsidR="008D6F2E" w:rsidRPr="00627718">
        <w:rPr>
          <w:rFonts w:ascii="Arial" w:hAnsi="Arial" w:cs="Arial"/>
        </w:rPr>
        <w:t>were exposed to the intervention for one hour a day, for several weeks or months</w:t>
      </w:r>
      <w:r w:rsidR="000946DD" w:rsidRPr="00627718">
        <w:rPr>
          <w:rFonts w:ascii="Arial" w:hAnsi="Arial" w:cs="Arial"/>
        </w:rPr>
        <w:t xml:space="preserve">. It </w:t>
      </w:r>
      <w:r w:rsidR="007D7DBC" w:rsidRPr="00627718">
        <w:rPr>
          <w:rFonts w:ascii="Arial" w:hAnsi="Arial" w:cs="Arial"/>
        </w:rPr>
        <w:t>led to improvements in AD biomarkers, cognition, and even circadian rhythms</w:t>
      </w:r>
      <w:r w:rsidR="006E0F15" w:rsidRPr="00627718">
        <w:rPr>
          <w:rFonts w:ascii="Arial" w:hAnsi="Arial" w:cs="Arial"/>
        </w:rPr>
        <w:t>, a domain also affected by AD</w:t>
      </w:r>
      <w:r w:rsidR="007D7DBC" w:rsidRPr="00627718">
        <w:rPr>
          <w:rFonts w:ascii="Arial" w:hAnsi="Arial" w:cs="Arial"/>
        </w:rPr>
        <w:t>.</w:t>
      </w:r>
      <w:r w:rsidR="00527563" w:rsidRPr="00627718">
        <w:rPr>
          <w:rFonts w:ascii="Arial" w:hAnsi="Arial" w:cs="Arial"/>
        </w:rPr>
        <w:t xml:space="preserve"> </w:t>
      </w:r>
      <w:r w:rsidR="007E5B75" w:rsidRPr="00627718">
        <w:rPr>
          <w:rFonts w:ascii="Arial" w:hAnsi="Arial" w:cs="Arial"/>
        </w:rPr>
        <w:t>One of the proposed mechanisms is the clearance of neurotoxic molecules, which 40 Hz sensory stimulation seems to support, at least in mice</w:t>
      </w:r>
      <w:r w:rsidR="000F7CDC" w:rsidRPr="00627718">
        <w:rPr>
          <w:rFonts w:ascii="Arial" w:hAnsi="Arial" w:cs="Arial"/>
        </w:rPr>
        <w:t xml:space="preserve"> </w:t>
      </w:r>
      <w:r w:rsidR="000F7CDC" w:rsidRPr="00627718">
        <w:rPr>
          <w:rFonts w:ascii="Arial" w:hAnsi="Arial" w:cs="Arial"/>
        </w:rPr>
        <w:fldChar w:fldCharType="begin"/>
      </w:r>
      <w:r w:rsidR="000F7CDC" w:rsidRPr="00627718">
        <w:rPr>
          <w:rFonts w:ascii="Arial" w:hAnsi="Arial" w:cs="Arial"/>
        </w:rPr>
        <w:instrText xml:space="preserve"> ADDIN ZOTERO_ITEM CSL_CITATION {"citationID":"L5F0tHtI","properties":{"formattedCitation":"(Iaccarino et al., 2016)","plainCitation":"(Iaccarino et al., 2016)","noteIndex":0},"citationItems":[{"id":2503,"uris":["http://zotero.org/groups/4797761/items/9XJB3QDE"],"itemData":{"id":2503,"type":"article-journal","container-title":"Nature","DOI":"10.1038/nature20587","ISSN":"0028-0836,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S."},{"family":"Tsai","given":"Li-Huei"}],"issued":{"date-parts":[["2016",12,8]]}}}],"schema":"https://github.com/citation-style-language/schema/raw/master/csl-citation.json"} </w:instrText>
      </w:r>
      <w:r w:rsidR="000F7CDC" w:rsidRPr="00627718">
        <w:rPr>
          <w:rFonts w:ascii="Arial" w:hAnsi="Arial" w:cs="Arial"/>
        </w:rPr>
        <w:fldChar w:fldCharType="separate"/>
      </w:r>
      <w:r w:rsidR="000F7CDC" w:rsidRPr="00627718">
        <w:rPr>
          <w:rFonts w:ascii="Arial" w:hAnsi="Arial" w:cs="Arial"/>
        </w:rPr>
        <w:t>(Iaccarino et al., 2016)</w:t>
      </w:r>
      <w:r w:rsidR="000F7CDC" w:rsidRPr="00627718">
        <w:rPr>
          <w:rFonts w:ascii="Arial" w:hAnsi="Arial" w:cs="Arial"/>
        </w:rPr>
        <w:fldChar w:fldCharType="end"/>
      </w:r>
      <w:r w:rsidR="000F7CDC" w:rsidRPr="00627718">
        <w:rPr>
          <w:rFonts w:ascii="Arial" w:hAnsi="Arial" w:cs="Arial"/>
        </w:rPr>
        <w:t>.</w:t>
      </w:r>
      <w:r w:rsidR="009F409B" w:rsidRPr="00627718">
        <w:rPr>
          <w:rFonts w:ascii="Arial" w:hAnsi="Arial" w:cs="Arial"/>
        </w:rPr>
        <w:t xml:space="preserve"> This</w:t>
      </w:r>
      <w:r w:rsidR="0043777D" w:rsidRPr="00627718">
        <w:rPr>
          <w:rFonts w:ascii="Arial" w:hAnsi="Arial" w:cs="Arial"/>
        </w:rPr>
        <w:t xml:space="preserve"> clearance process</w:t>
      </w:r>
      <w:r w:rsidR="009F409B" w:rsidRPr="00627718">
        <w:rPr>
          <w:rFonts w:ascii="Arial" w:hAnsi="Arial" w:cs="Arial"/>
        </w:rPr>
        <w:t xml:space="preserve"> is </w:t>
      </w:r>
      <w:r w:rsidR="00602EC4" w:rsidRPr="00627718">
        <w:rPr>
          <w:rFonts w:ascii="Arial" w:hAnsi="Arial" w:cs="Arial"/>
        </w:rPr>
        <w:t xml:space="preserve">usually </w:t>
      </w:r>
      <w:r w:rsidR="0043777D" w:rsidRPr="00627718">
        <w:rPr>
          <w:rFonts w:ascii="Arial" w:hAnsi="Arial" w:cs="Arial"/>
        </w:rPr>
        <w:t xml:space="preserve">thought </w:t>
      </w:r>
      <w:r w:rsidR="009F409B" w:rsidRPr="00627718">
        <w:rPr>
          <w:rFonts w:ascii="Arial" w:hAnsi="Arial" w:cs="Arial"/>
        </w:rPr>
        <w:t xml:space="preserve">to </w:t>
      </w:r>
      <w:r w:rsidR="0043777D" w:rsidRPr="00627718">
        <w:rPr>
          <w:rFonts w:ascii="Arial" w:hAnsi="Arial" w:cs="Arial"/>
        </w:rPr>
        <w:t xml:space="preserve">be most active </w:t>
      </w:r>
      <w:r w:rsidR="009F409B" w:rsidRPr="00627718">
        <w:rPr>
          <w:rFonts w:ascii="Arial" w:hAnsi="Arial" w:cs="Arial"/>
        </w:rPr>
        <w:t>during sleep</w:t>
      </w:r>
      <w:r w:rsidR="000F0619" w:rsidRPr="00627718">
        <w:rPr>
          <w:rFonts w:ascii="Arial" w:hAnsi="Arial" w:cs="Arial"/>
        </w:rPr>
        <w:t xml:space="preserve"> </w:t>
      </w:r>
      <w:r w:rsidR="000F0619" w:rsidRPr="00627718">
        <w:rPr>
          <w:rFonts w:ascii="Arial" w:hAnsi="Arial" w:cs="Arial"/>
        </w:rPr>
        <w:fldChar w:fldCharType="begin"/>
      </w:r>
      <w:r w:rsidR="000F0619" w:rsidRPr="00627718">
        <w:rPr>
          <w:rFonts w:ascii="Arial" w:hAnsi="Arial" w:cs="Arial"/>
        </w:rPr>
        <w:instrText xml:space="preserve"> ADDIN ZOTERO_ITEM CSL_CITATION {"citationID":"z43zfOk2","properties":{"formattedCitation":"(Wang &amp; Holtzman, 2020)","plainCitation":"(Wang &amp; Holtzman, 2020)","noteIndex":0},"citationItems":[{"id":3882,"uris":["http://zotero.org/groups/4797761/items/U7TQDBLV"],"itemData":{"id":3882,"type":"article-journal","abstract":"As we age, we experience changes in our nighttime sleep and daytime wakefulness. Individuals afflicted with Alzheimer’s disease (AD) can develop sleep problems even before memory and other cognitive deficits are reported. As the disease progresses and cognitive changes ensue, sleep disturbances become even more debilitating. Thus, it is imperative to gain a better understanding of the relationship between sleep and AD pathogenesis. We postulate a bidirectional relationship between sleep and the neuropathological hallmarks of AD; in particular, the accumulation of amyloid-β (Aβ) and tau. Our research group has shown that extracellular levels of both Aβ and tau fluctuate during the normal sleep−wake cycle. Disturbed sleep and increased wakefulness acutely lead to increased Aβ production and decreased Aβ clearance, whereas Aβ aggregation and deposition is enhanced by chronic increased wakefulness in animal models. Once Aβ accumulates, there is evidence in both mice and humans that this results in disturbed sleep. New findings from our group reveal that acute sleep deprivation increases levels of tau in mouse brain interstitial fluid (ISF) and human cerebrospinal fluid (CSF) and chronic sleep deprivation accelerates the spread of tau protein aggregates in neural networks. Finally, recent evidence also suggests that accumulation of tau aggregates in the brain correlates with decreased nonrapid eye movement (NREM) sleep slow wave activity. In this review, we first provide a brief overview of the AD and sleep literature and then highlight recent advances in the understanding of the relationship between sleep and AD pathogenesis. Importantly, the effects of the bidirectional relationship between the sleep−wake cycle and tau have not been previously discussed in other reviews on this topic. Lastly, we provide possible directions for future studies on the role of sleep in AD.","container-title":"Neuropsychopharmacology","DOI":"10.1038/s41386-019-0478-5","ISSN":"1740-634X","issue":"1","journalAbbreviation":"Neuropsychopharmacol.","language":"en","license":"2019 The Author(s), under exclusive licence to American College of Neuropsychopharmacology","note":"number: 1\npublisher: Nature Publishing Group","page":"104-120","source":"www.nature.com","title":"Bidirectional relationship between sleep and Alzheimer’s disease: role of amyloid, tau, and other factors","title-short":"Bidirectional relationship between sleep and Alzheimer’s disease","volume":"45","author":[{"family":"Wang","given":"Chanung"},{"family":"Holtzman","given":"David M."}],"issued":{"date-parts":[["2020",1]]}}}],"schema":"https://github.com/citation-style-language/schema/raw/master/csl-citation.json"} </w:instrText>
      </w:r>
      <w:r w:rsidR="000F0619" w:rsidRPr="00627718">
        <w:rPr>
          <w:rFonts w:ascii="Arial" w:hAnsi="Arial" w:cs="Arial"/>
        </w:rPr>
        <w:fldChar w:fldCharType="separate"/>
      </w:r>
      <w:r w:rsidR="000F0619" w:rsidRPr="00627718">
        <w:rPr>
          <w:rFonts w:ascii="Arial" w:hAnsi="Arial" w:cs="Arial"/>
        </w:rPr>
        <w:t>(Wang &amp; Holtzman, 2020)</w:t>
      </w:r>
      <w:r w:rsidR="000F0619" w:rsidRPr="00627718">
        <w:rPr>
          <w:rFonts w:ascii="Arial" w:hAnsi="Arial" w:cs="Arial"/>
        </w:rPr>
        <w:fldChar w:fldCharType="end"/>
      </w:r>
      <w:r w:rsidR="000F0619" w:rsidRPr="00627718">
        <w:rPr>
          <w:rFonts w:ascii="Arial" w:hAnsi="Arial" w:cs="Arial"/>
        </w:rPr>
        <w:t xml:space="preserve">. </w:t>
      </w:r>
      <w:r w:rsidR="00463B38" w:rsidRPr="00627718">
        <w:rPr>
          <w:rFonts w:ascii="Arial" w:hAnsi="Arial" w:cs="Arial"/>
        </w:rPr>
        <w:t>Moreover, it has been shown that pulses of light can be used to shift circadian phase</w:t>
      </w:r>
      <w:r w:rsidR="00570AE9">
        <w:rPr>
          <w:rFonts w:ascii="Arial" w:hAnsi="Arial" w:cs="Arial"/>
        </w:rPr>
        <w:t xml:space="preserve"> when</w:t>
      </w:r>
      <w:r w:rsidR="00463B38" w:rsidRPr="00627718">
        <w:rPr>
          <w:rFonts w:ascii="Arial" w:hAnsi="Arial" w:cs="Arial"/>
        </w:rPr>
        <w:t xml:space="preserve"> applied during the night</w:t>
      </w:r>
      <w:r w:rsidR="006E0F15" w:rsidRPr="00627718">
        <w:rPr>
          <w:rFonts w:ascii="Arial" w:hAnsi="Arial" w:cs="Arial"/>
        </w:rPr>
        <w:t xml:space="preserve"> </w:t>
      </w:r>
      <w:r w:rsidR="006E0F15" w:rsidRPr="00627718">
        <w:rPr>
          <w:rFonts w:ascii="Arial" w:hAnsi="Arial" w:cs="Arial"/>
        </w:rPr>
        <w:fldChar w:fldCharType="begin"/>
      </w:r>
      <w:r w:rsidR="006E0F15" w:rsidRPr="00627718">
        <w:rPr>
          <w:rFonts w:ascii="Arial" w:hAnsi="Arial" w:cs="Arial"/>
        </w:rPr>
        <w:instrText xml:space="preserve"> ADDIN ZOTERO_ITEM CSL_CITATION {"citationID":"bNNbjSJZ","properties":{"formattedCitation":"(Joyce et al., 2022)","plainCitation":"(Joyce et al., 2022)","noteIndex":0},"citationItems":[{"id":5262,"uris":["http://zotero.org/groups/4797761/items/S445FFLB"],"itemData":{"id":5262,"type":"article-journal","abstract":"Unlike light input for forming images, non-image-forming retinal pathways are optimized to convey information about the total light environment, integrating this information over time and space. In a variety of species, discontinuous light sequences (flashes) can be effective stimuli, notably impacting circadian entrainment. In this study, we examined the extent to which this temporal integration can occur. A group of healthy, young (n = 20) individuals took part in a series of 16-day protocols in which we examined the impact of different lengths of light flash sequences on circadian timing. We find a significant phase change of −0.70 h in response to flashes that did not differ by duration; a 15-min sequence could engender as much change in circadian timing as 3.5-h sequences. Acute suppression of melatonin was also observed during short (15-min) exposures, but not in exposures over one hour in length. Our data are consistent with the theory that responses to light flashes are mediated by the extrinsic, rod/cone pathway, and saturate the response of this pathway within 15 min. Further excitation leads to no greater change in circadian timing and an inability to acutely suppress melatonin, indicating that this pathway may be in a refractory state following this brief light stimulation.","container-title":"Biology","DOI":"10.3390/biology11121807","ISSN":"2079-7737","issue":"12","language":"en","license":"http://creativecommons.org/licenses/by/3.0/","note":"number: 12\npublisher: Multidisciplinary Digital Publishing Institute","page":"1807","source":"www.mdpi.com","title":"Optimizing Light Flash Sequence Duration to Shift Human Circadian Phase","volume":"11","author":[{"family":"Joyce","given":"Daniel S."},{"family":"Spitschan","given":"Manuel"},{"family":"Zeitzer","given":"Jamie M."}],"issued":{"date-parts":[["2022",12]]}}}],"schema":"https://github.com/citation-style-language/schema/raw/master/csl-citation.json"} </w:instrText>
      </w:r>
      <w:r w:rsidR="006E0F15" w:rsidRPr="00627718">
        <w:rPr>
          <w:rFonts w:ascii="Arial" w:hAnsi="Arial" w:cs="Arial"/>
        </w:rPr>
        <w:fldChar w:fldCharType="separate"/>
      </w:r>
      <w:r w:rsidR="006E0F15" w:rsidRPr="00627718">
        <w:rPr>
          <w:rFonts w:ascii="Arial" w:hAnsi="Arial" w:cs="Arial"/>
        </w:rPr>
        <w:t>(Joyce et al., 2022)</w:t>
      </w:r>
      <w:r w:rsidR="006E0F15" w:rsidRPr="00627718">
        <w:rPr>
          <w:rFonts w:ascii="Arial" w:hAnsi="Arial" w:cs="Arial"/>
        </w:rPr>
        <w:fldChar w:fldCharType="end"/>
      </w:r>
      <w:r w:rsidR="0015635C" w:rsidRPr="00627718">
        <w:rPr>
          <w:rFonts w:ascii="Arial" w:hAnsi="Arial" w:cs="Arial"/>
        </w:rPr>
        <w:t xml:space="preserve">. </w:t>
      </w:r>
      <w:r w:rsidR="000F0619" w:rsidRPr="00627718">
        <w:rPr>
          <w:rFonts w:ascii="Arial" w:hAnsi="Arial" w:cs="Arial"/>
        </w:rPr>
        <w:t>Considering the above,</w:t>
      </w:r>
      <w:r w:rsidR="004B72E3" w:rsidRPr="00627718">
        <w:rPr>
          <w:rFonts w:ascii="Arial" w:hAnsi="Arial" w:cs="Arial"/>
        </w:rPr>
        <w:t xml:space="preserve"> applying this intervention during sleep could </w:t>
      </w:r>
      <w:r w:rsidR="004333C3" w:rsidRPr="00627718">
        <w:rPr>
          <w:rFonts w:ascii="Arial" w:hAnsi="Arial" w:cs="Arial"/>
        </w:rPr>
        <w:t>add value</w:t>
      </w:r>
      <w:r w:rsidR="004B72E3" w:rsidRPr="00627718">
        <w:rPr>
          <w:rFonts w:ascii="Arial" w:hAnsi="Arial" w:cs="Arial"/>
        </w:rPr>
        <w:t xml:space="preserve"> </w:t>
      </w:r>
      <w:r w:rsidR="00FB0842" w:rsidRPr="00627718">
        <w:rPr>
          <w:rFonts w:ascii="Arial" w:hAnsi="Arial" w:cs="Arial"/>
        </w:rPr>
        <w:t xml:space="preserve">in terms of convenience </w:t>
      </w:r>
      <w:r w:rsidR="00527563" w:rsidRPr="00627718">
        <w:rPr>
          <w:rFonts w:ascii="Arial" w:hAnsi="Arial" w:cs="Arial"/>
        </w:rPr>
        <w:t>as well as</w:t>
      </w:r>
      <w:r w:rsidR="00FB0842" w:rsidRPr="00627718">
        <w:rPr>
          <w:rFonts w:ascii="Arial" w:hAnsi="Arial" w:cs="Arial"/>
        </w:rPr>
        <w:t xml:space="preserve"> effectiveness. </w:t>
      </w:r>
    </w:p>
    <w:p w14:paraId="3DF157E6" w14:textId="710F9917" w:rsidR="00AA54DF" w:rsidRPr="00627718" w:rsidRDefault="004A3481" w:rsidP="0032387F">
      <w:pPr>
        <w:jc w:val="both"/>
        <w:rPr>
          <w:rFonts w:ascii="Arial" w:hAnsi="Arial" w:cs="Arial"/>
        </w:rPr>
      </w:pPr>
      <w:r w:rsidRPr="00627718">
        <w:rPr>
          <w:rFonts w:ascii="Arial" w:hAnsi="Arial" w:cs="Arial"/>
        </w:rPr>
        <w:t xml:space="preserve">However, </w:t>
      </w:r>
      <w:r w:rsidR="0067558E" w:rsidRPr="00627718">
        <w:rPr>
          <w:rFonts w:ascii="Arial" w:hAnsi="Arial" w:cs="Arial"/>
        </w:rPr>
        <w:t xml:space="preserve">the feasibility of </w:t>
      </w:r>
      <w:r w:rsidR="00962698" w:rsidRPr="00627718">
        <w:rPr>
          <w:rFonts w:ascii="Arial" w:hAnsi="Arial" w:cs="Arial"/>
        </w:rPr>
        <w:t>40 Hz</w:t>
      </w:r>
      <w:r w:rsidR="00652857" w:rsidRPr="00627718">
        <w:rPr>
          <w:rFonts w:ascii="Arial" w:hAnsi="Arial" w:cs="Arial"/>
        </w:rPr>
        <w:t xml:space="preserve"> </w:t>
      </w:r>
      <w:r w:rsidR="0067558E" w:rsidRPr="00627718">
        <w:rPr>
          <w:rFonts w:ascii="Arial" w:hAnsi="Arial" w:cs="Arial"/>
        </w:rPr>
        <w:t>visual stimulation during sleep is unclear</w:t>
      </w:r>
      <w:r w:rsidR="003F1BB9" w:rsidRPr="00627718">
        <w:rPr>
          <w:rFonts w:ascii="Arial" w:hAnsi="Arial" w:cs="Arial"/>
        </w:rPr>
        <w:t xml:space="preserve">. </w:t>
      </w:r>
      <w:r w:rsidR="006A2A8D" w:rsidRPr="00627718">
        <w:rPr>
          <w:rFonts w:ascii="Arial" w:hAnsi="Arial" w:cs="Arial"/>
        </w:rPr>
        <w:t>So far</w:t>
      </w:r>
      <w:r w:rsidR="00FB0EF6" w:rsidRPr="00627718">
        <w:rPr>
          <w:rFonts w:ascii="Arial" w:hAnsi="Arial" w:cs="Arial"/>
        </w:rPr>
        <w:t xml:space="preserve">, </w:t>
      </w:r>
      <w:r w:rsidR="00784506" w:rsidRPr="00627718">
        <w:rPr>
          <w:rFonts w:ascii="Arial" w:hAnsi="Arial" w:cs="Arial"/>
        </w:rPr>
        <w:t xml:space="preserve">periodic visual stimulation during sleep has only been </w:t>
      </w:r>
      <w:r w:rsidR="003C0542" w:rsidRPr="00627718">
        <w:rPr>
          <w:rFonts w:ascii="Arial" w:hAnsi="Arial" w:cs="Arial"/>
        </w:rPr>
        <w:t>applied</w:t>
      </w:r>
      <w:r w:rsidR="00784506" w:rsidRPr="00627718">
        <w:rPr>
          <w:rFonts w:ascii="Arial" w:hAnsi="Arial" w:cs="Arial"/>
        </w:rPr>
        <w:t xml:space="preserve"> at frequencies </w:t>
      </w:r>
      <w:r w:rsidR="00FB0EF6" w:rsidRPr="00627718">
        <w:rPr>
          <w:rFonts w:ascii="Arial" w:hAnsi="Arial" w:cs="Arial"/>
        </w:rPr>
        <w:t>lower than</w:t>
      </w:r>
      <w:r w:rsidR="00784506" w:rsidRPr="00627718">
        <w:rPr>
          <w:rFonts w:ascii="Arial" w:hAnsi="Arial" w:cs="Arial"/>
        </w:rPr>
        <w:t xml:space="preserve"> 10 Hz</w:t>
      </w:r>
      <w:r w:rsidR="00445167" w:rsidRPr="00627718">
        <w:rPr>
          <w:rFonts w:ascii="Arial" w:hAnsi="Arial" w:cs="Arial"/>
        </w:rPr>
        <w:t xml:space="preserve">, </w:t>
      </w:r>
      <w:r w:rsidR="00FB0EF6" w:rsidRPr="00627718">
        <w:rPr>
          <w:rFonts w:ascii="Arial" w:hAnsi="Arial" w:cs="Arial"/>
        </w:rPr>
        <w:t xml:space="preserve">to elicit circadian effects </w:t>
      </w:r>
      <w:r w:rsidR="00FB0EF6" w:rsidRPr="00627718">
        <w:rPr>
          <w:rFonts w:ascii="Arial" w:hAnsi="Arial" w:cs="Arial"/>
        </w:rPr>
        <w:fldChar w:fldCharType="begin"/>
      </w:r>
      <w:r w:rsidR="00FB0EF6" w:rsidRPr="00627718">
        <w:rPr>
          <w:rFonts w:ascii="Arial" w:hAnsi="Arial" w:cs="Arial"/>
        </w:rPr>
        <w:instrText xml:space="preserve"> ADDIN ZOTERO_ITEM CSL_CITATION {"citationID":"UeWjFVOy","properties":{"formattedCitation":"(Zeitzer et al., 2014)","plainCitation":"(Zeitzer et al., 2014)","noteIndex":0},"citationItems":[{"id":2261,"uris":["http://zotero.org/groups/4797761/items/G7ZA8U5W"],"itemData":{"id":2261,"type":"article-journal","abstract":"The human circadian timing system is most sensitive to the phase-shifting effects of light during the biological nighttime, a time at which humans are most typically asleep. The overlap of sleep with peak sensitivity to the phase-shifting effects of light minimizes the effectiveness of using light as a countermeasure to circadian misalignment in humans. Most current light exposure treatments for such misalignment are mostly ineffective due to poor compliance and secondary changes that cause sleep deprivation. Using a 16-day, parallel group design, we examined whether a novel sequence of light flashes delivered during sleep could evoke phase changes in the circadian system without disrupting sleep. Healthy volunteers participated in a 2-week circadian stabilization protocol followed by a 2-night laboratory stay. During the laboratory session, they were exposed during sleep to either darkness (n = 7) or a sequence of 2-msec light flashes given every 30 sec (n = 6) from hours 2 to 3 after habitual bedtime. Changes in circadian timing (phase) and micro- and macroarchitecture of sleep were assessed. Subjects exposed to the flash sequence during sleep exhibited a delay in the timing of their circadian salivary melatonin rhythm compared with the control dark condition (p &lt; 0.05). Confirmation that the flashes penetrated the eyelids is presented by the occurrence of an evoked response in the EEG. Despite the robust effect on circadian timing, there were no large changes in either the amount or spectral content of sleep (p values &gt; 0.30) during the flash stimulus. Exposing sleeping individuals to 0.24 sec of light spread over an hour shifted the timing of the circadian clock and did so without major alterations to sleep itself. While a greater number of matched subjects and more research will be necessary to ascertain whether these light flashes affect sleep, our data suggest that this type of passive phototherapy might be developed as a useful treatment for circadian misalignment in humans.","container-title":"Journal of Biological Rhythms","DOI":"10.1177/0748730414546532","ISSN":"1552-4531","issue":"5","journalAbbreviation":"J Biol Rhythms","language":"eng","note":"PMID: 25227334\nPMCID: PMC5056587","page":"370-376","source":"PubMed","title":"Millisecond flashes of light phase delay the human circadian clock during sleep","volume":"29","author":[{"family":"Zeitzer","given":"Jamie M."},{"family":"Fisicaro","given":"Ryan A."},{"family":"Ruby","given":"Norman F."},{"family":"Heller","given":"H. Craig"}],"issued":{"date-parts":[["2014",10]]}}}],"schema":"https://github.com/citation-style-language/schema/raw/master/csl-citation.json"} </w:instrText>
      </w:r>
      <w:r w:rsidR="00FB0EF6" w:rsidRPr="00627718">
        <w:rPr>
          <w:rFonts w:ascii="Arial" w:hAnsi="Arial" w:cs="Arial"/>
        </w:rPr>
        <w:fldChar w:fldCharType="separate"/>
      </w:r>
      <w:r w:rsidR="00FB0EF6" w:rsidRPr="00627718">
        <w:rPr>
          <w:rFonts w:ascii="Arial" w:hAnsi="Arial" w:cs="Arial"/>
        </w:rPr>
        <w:t>(Zeitzer et al., 2014)</w:t>
      </w:r>
      <w:r w:rsidR="00FB0EF6" w:rsidRPr="00627718">
        <w:rPr>
          <w:rFonts w:ascii="Arial" w:hAnsi="Arial" w:cs="Arial"/>
        </w:rPr>
        <w:fldChar w:fldCharType="end"/>
      </w:r>
      <w:r w:rsidR="00445167" w:rsidRPr="00627718">
        <w:rPr>
          <w:rFonts w:ascii="Arial" w:hAnsi="Arial" w:cs="Arial"/>
        </w:rPr>
        <w:t xml:space="preserve"> or to entrain brain activity in the corresponding frequencies</w:t>
      </w:r>
      <w:r w:rsidR="00A356AD" w:rsidRPr="00627718">
        <w:rPr>
          <w:rFonts w:ascii="Arial" w:hAnsi="Arial" w:cs="Arial"/>
        </w:rPr>
        <w:t xml:space="preserve">, with effect </w:t>
      </w:r>
      <w:r w:rsidR="004A4549" w:rsidRPr="00627718">
        <w:rPr>
          <w:rFonts w:ascii="Arial" w:hAnsi="Arial" w:cs="Arial"/>
        </w:rPr>
        <w:t xml:space="preserve">magnitudes </w:t>
      </w:r>
      <w:r w:rsidR="00A356AD" w:rsidRPr="00627718">
        <w:rPr>
          <w:rFonts w:ascii="Arial" w:hAnsi="Arial" w:cs="Arial"/>
        </w:rPr>
        <w:t>depending on sleep stage</w:t>
      </w:r>
      <w:r w:rsidR="00D53836" w:rsidRPr="00627718">
        <w:rPr>
          <w:rFonts w:ascii="Arial" w:hAnsi="Arial" w:cs="Arial"/>
        </w:rPr>
        <w:t xml:space="preserve"> </w:t>
      </w:r>
      <w:r w:rsidR="00D53836" w:rsidRPr="00627718">
        <w:rPr>
          <w:rFonts w:ascii="Arial" w:hAnsi="Arial" w:cs="Arial"/>
        </w:rPr>
        <w:fldChar w:fldCharType="begin"/>
      </w:r>
      <w:r w:rsidR="00D53836" w:rsidRPr="00627718">
        <w:rPr>
          <w:rFonts w:ascii="Arial" w:hAnsi="Arial" w:cs="Arial"/>
        </w:rPr>
        <w:instrText xml:space="preserve"> ADDIN ZOTERO_ITEM CSL_CITATION {"citationID":"JmhhHj0S","properties":{"formattedCitation":"(Norton et al., 2017; Sharon &amp; Nir, 2018)","plainCitation":"(Norton et al., 2017; Sharon &amp; Nir, 2018)","noteIndex":0},"citationItems":[{"id":5047,"uris":["http://zotero.org/groups/4797761/items/8873YNZJ"],"itemData":{"id":5047,"type":"article-journal","abstract":"This study confirmed the hypothesis that it is possible to elicit SSVEPs through closed eyelids during NREM sleep. To test this hypothesis, SSVEP amplitudes were measured in eight subjects across two conditions of stimulation (stimulation on and stimulation off) and three brain states (waking, light sleep, and deep sleep). Results showed a significant interaction between stimulation and brain state. In particular, EEG activity at the frequency of stimulation was higher during both light sleep and deep sleep in the stimulation on condition than in the stimulation off condition. The fact that it is possible to elicit SSVEPs during sleep may provide a new way to study how SSVEPs are generated in the brain—one that might help resolve open questions such as identifying the SSVEP activation sequence or deciding if SSVEPs derive from evoked or oscillatory neural processes.","container-title":"Psychophysiology","DOI":"10.1111/psyp.12807","ISSN":"1469-8986","issue":"4","language":"en","note":"_eprint: https://onlinelibrary.wiley.com/doi/pdf/10.1111/psyp.12807","page":"496-507","source":"Wiley Online Library","title":"The elicitation of steady-state visual evoked potentials during sleep","volume":"54","author":[{"family":"Norton","given":"James J. S."},{"family":"Umunna","given":"Stephen"},{"family":"Bretl","given":"Timothy"}],"issued":{"date-parts":[["2017"]]}}},{"id":3100,"uris":["http://zotero.org/groups/4797761/items/3SFHSKVZ"],"itemData":{"id":3100,"type":"article-journal","abstract":"During sleep, external sensory events rarely elicit a behavioral response or affect perception. However, how sensory processing differs between wakefulness and sleep remains unclear. A major difficulty in this field stems from using brief auditory stimuli that often trigger nonspecific high-amplitude \"K-complex\" responses and complicate interpretation. To overcome this challenge, here we delivered periodic visual flicker stimulation across sleep and wakefulness while recording high-density electroencephalography (EEG) in humans. We found that onset responses can be separated from frequency-specific steady-state visual evoked potentials (SSVEPs) selectively observed over visual cortex. Sustained SSVEPs in response to fast (8/10 Hz) stimulation are substantially stronger in wakefulness than in both nonrapid eye movement (NREM) and REM sleep, whereas SSVEP responses to slow (3/5 Hz) stimulation are stronger in both NREM and REM sleep than in wakefulness. Despite wake-like spontaneous activity, responses in REM sleep were similar to those in NREM sleep and different than wakefulness, in accordance with perceptual disconnection during REM sleep. Finally, analysis of amplitude and phase in single trials revealed that stronger fast SSVEPs in wakefulness are driven by more consistent phase locking and increased induced power. These results suggest that the sleeping brain is unable to effectively synchronize large neuronal populations in response to rapid sensory stimulation.","container-title":"Cerebral Cortex (New York, N.Y.: 1991)","DOI":"10.1093/cercor/bhx043","ISSN":"1460-2199","issue":"4","journalAbbreviation":"Cereb Cortex","language":"eng","note":"PMID: 28334175","page":"1297-1311","source":"PubMed","title":"Attenuated Fast Steady-State Visual Evoked Potentials During Human Sleep","volume":"28","author":[{"family":"Sharon","given":"Omer"},{"family":"Nir","given":"Yuval"}],"issued":{"date-parts":[["2018",4,1]]}}}],"schema":"https://github.com/citation-style-language/schema/raw/master/csl-citation.json"} </w:instrText>
      </w:r>
      <w:r w:rsidR="00D53836" w:rsidRPr="00627718">
        <w:rPr>
          <w:rFonts w:ascii="Arial" w:hAnsi="Arial" w:cs="Arial"/>
        </w:rPr>
        <w:fldChar w:fldCharType="separate"/>
      </w:r>
      <w:r w:rsidR="00D53836" w:rsidRPr="00627718">
        <w:rPr>
          <w:rFonts w:ascii="Arial" w:hAnsi="Arial" w:cs="Arial"/>
        </w:rPr>
        <w:t>(Norton et al., 2017; Sharon &amp; Nir, 2018)</w:t>
      </w:r>
      <w:r w:rsidR="00D53836" w:rsidRPr="00627718">
        <w:rPr>
          <w:rFonts w:ascii="Arial" w:hAnsi="Arial" w:cs="Arial"/>
        </w:rPr>
        <w:fldChar w:fldCharType="end"/>
      </w:r>
      <w:r w:rsidR="00D53836" w:rsidRPr="00627718">
        <w:rPr>
          <w:rFonts w:ascii="Arial" w:hAnsi="Arial" w:cs="Arial"/>
        </w:rPr>
        <w:t>.</w:t>
      </w:r>
      <w:r w:rsidR="005D334C" w:rsidRPr="00627718">
        <w:rPr>
          <w:rFonts w:ascii="Arial" w:hAnsi="Arial" w:cs="Arial"/>
        </w:rPr>
        <w:t xml:space="preserve"> </w:t>
      </w:r>
      <w:r w:rsidR="00672CD7" w:rsidRPr="00627718">
        <w:rPr>
          <w:rFonts w:ascii="Arial" w:hAnsi="Arial" w:cs="Arial"/>
        </w:rPr>
        <w:t>W</w:t>
      </w:r>
      <w:r w:rsidR="005D334C" w:rsidRPr="00627718">
        <w:rPr>
          <w:rFonts w:ascii="Arial" w:hAnsi="Arial" w:cs="Arial"/>
        </w:rPr>
        <w:t>ith subjects’ eyes closed</w:t>
      </w:r>
      <w:r w:rsidR="00672CD7" w:rsidRPr="00627718">
        <w:rPr>
          <w:rFonts w:ascii="Arial" w:hAnsi="Arial" w:cs="Arial"/>
        </w:rPr>
        <w:t>, visual stimulation at 40 Hz</w:t>
      </w:r>
      <w:r w:rsidR="005D334C" w:rsidRPr="00627718">
        <w:rPr>
          <w:rFonts w:ascii="Arial" w:hAnsi="Arial" w:cs="Arial"/>
        </w:rPr>
        <w:t xml:space="preserve"> </w:t>
      </w:r>
      <w:r w:rsidR="00E86E7E" w:rsidRPr="00627718">
        <w:rPr>
          <w:rFonts w:ascii="Arial" w:hAnsi="Arial" w:cs="Arial"/>
        </w:rPr>
        <w:t xml:space="preserve">does seem to promote entrainment but so far, </w:t>
      </w:r>
      <w:r w:rsidR="00570C41" w:rsidRPr="00627718">
        <w:rPr>
          <w:rFonts w:ascii="Arial" w:hAnsi="Arial" w:cs="Arial"/>
        </w:rPr>
        <w:t>that</w:t>
      </w:r>
      <w:r w:rsidR="00E86E7E" w:rsidRPr="00627718">
        <w:rPr>
          <w:rFonts w:ascii="Arial" w:hAnsi="Arial" w:cs="Arial"/>
        </w:rPr>
        <w:t xml:space="preserve"> has only been </w:t>
      </w:r>
      <w:r w:rsidR="00570C41" w:rsidRPr="00627718">
        <w:rPr>
          <w:rFonts w:ascii="Arial" w:hAnsi="Arial" w:cs="Arial"/>
        </w:rPr>
        <w:t xml:space="preserve">shown </w:t>
      </w:r>
      <w:r w:rsidR="005D334C" w:rsidRPr="00627718">
        <w:rPr>
          <w:rFonts w:ascii="Arial" w:hAnsi="Arial" w:cs="Arial"/>
        </w:rPr>
        <w:t>during wakefulness</w:t>
      </w:r>
      <w:r w:rsidR="00ED208A" w:rsidRPr="00627718">
        <w:rPr>
          <w:rFonts w:ascii="Arial" w:hAnsi="Arial" w:cs="Arial"/>
        </w:rPr>
        <w:t xml:space="preserve"> </w:t>
      </w:r>
      <w:r w:rsidR="00ED208A" w:rsidRPr="00627718">
        <w:rPr>
          <w:rFonts w:ascii="Arial" w:hAnsi="Arial" w:cs="Arial"/>
        </w:rPr>
        <w:fldChar w:fldCharType="begin"/>
      </w:r>
      <w:r w:rsidR="00ED208A" w:rsidRPr="00627718">
        <w:rPr>
          <w:rFonts w:ascii="Arial" w:hAnsi="Arial" w:cs="Arial"/>
        </w:rPr>
        <w:instrText xml:space="preserve"> ADDIN ZOTERO_ITEM CSL_CITATION {"citationID":"NZ4cYfvu","properties":{"formattedCitation":"(Fitzgibbon et al., 2016; Jones et al., 2019; Murphy &amp; \\uc0\\u214{}ng\\uc0\\u252{}r, 2019)","plainCitation":"(Fitzgibbon et al., 2016; Jones et al., 2019; Murphy &amp; Öngür, 2019)","noteIndex":0},"citationItems":[{"id":5251,"uris":["http://zotero.org/groups/4797761/items/ZIZX8UTQ"],"itemData":{"id":5251,"type":"article-journal","abstract":"Objective: Validate independent component analysis (ICA) for removal of EMG contamination from EEG, and demonstrate a heuristic, based on the gradient of EEG spectra (slope of graph of log EEG power vs log frequency, 7–70 Hz) from paralysed awake humans, to automatically identify and remove components that are predominantly EMG.\nMethods: We studied the gradient of EMG-free EEG spectra to quantitatively inform the choice of threshold. Then, pre-existing EEG from 3 disparate experimental groups was examined before and after applying the heuristic to validate that the heuristic preserved neurogenic activity (Berger effect, auditory odd ball, visual and auditory steady state responses).\nResults: (1) ICA-based EMG removal diminished EMG contamination up to approximately 50 Hz, (2) residual EMG contamination using automatic selection was similar to manual selection, and (3) taskinduced cortical activity remained, was enhanced, or was revealed using the ICA-based methodology.\nConclusion: This study further validates ICA as a powerful technique for separating and removing myogenic signals from EEG. Automatic processing based on spectral gradients to exclude EMG-containing components is a conceptually simple and valid technique.","container-title":"Clinical Neurophysiology","DOI":"10.1016/j.clinph.2015.12.009","ISSN":"13882457","issue":"3","journalAbbreviation":"Clinical Neurophysiology","language":"en","page":"1781-1793","source":"DOI.org (Crossref)","title":"Automatic determination of EMG-contaminated components and validation of independent component analysis using EEG during pharmacologic paralysis","volume":"127","author":[{"family":"Fitzgibbon","given":"S.P."},{"family":"DeLosAngeles","given":"D."},{"family":"Lewis","given":"T.W."},{"family":"Powers","given":"D.M.W."},{"family":"Grummett","given":"T.S."},{"family":"Whitham","given":"E.M."},{"family":"Ward","given":"L.M."},{"family":"Willoughby","given":"J.O."},{"family":"Pope","given":"K.J."}],"issued":{"date-parts":[["2016",3]]}}},{"id":2796,"uris":["http://zotero.org/groups/4797761/items/BXPJFYJG"],"itemData":{"id":2796,"type":"article-journal","abstract":"Background: It is known that proteins associated with Alzheimer’s disease (AD) pathogenesis are signiﬁcantly reduced by 40 Hz entrainment in mice. If this were to translate to humans, verifying that such a light stimulus can induce a 40 Hz entrainment response in humans and harnessing insights from these case studies could be one step in the development of a multisensory device to prevent and treat AD.\nObjective: Verify the inducement of a 40 Hz response in the human brain by a 40 Hz light stimulus and obtain insights that could potentially aid in the development of a multisensory device for the prevention and treatment of AD.\nMethods: Electroencephalographic brain activity was recorded simultaneously with application of stimulus at different frequencies and intensities. Power spectral densities were analyzed.\nResults: Entrainment to visual stimuli occurred with the largest response at 40 Hz. The high intensity 40 Hz stimulus caused widespread entrainment. The number of electrodes demonstrating entrainment increased with increasing light intensity. Largest amplitudes for the high intensity 40 Hz stimulus were consistently found at the primary visual cortex. There was a harmonic effect at double the frequency for the 40 Hz stimulus. An eyes-open protocol caused more entrainment than an eyes-closed protocol.\nConclusion: It was possible to induce widespread entrainment using a 40 Hz light stimulus in this sample cohort. Insights gleaned from these case studies could potentially aid in the development of a multisensory medical device to prevent and treat AD.","container-title":"Journal of Alzheimer's Disease","DOI":"10.3233/JAD-190299","ISSN":"13872877, 18758908","issue":"1","journalAbbreviation":"JAD","language":"en","page":"171-185","source":"DOI.org (Crossref)","title":"Gamma Band Light Stimulation in Human Case Studies: Groundwork for Potential Alzheimer’s Disease Treatment","title-short":"Gamma Band Light Stimulation in Human Case Studies","volume":"70","author":[{"family":"Jones","given":"Marggie"},{"family":"McDermott","given":"Barry"},{"family":"Oliveira","given":"Bárbara Luz"},{"family":"O’Brien","given":"Aoife"},{"family":"Coogan","given":"Declan"},{"family":"Lang","given":"Mark"},{"family":"Moriarty","given":"Niamh"},{"family":"Dowd","given":"Eilis"},{"family":"Quinlan","given":"Leo"},{"family":"Mc Ginley","given":"Brian"},{"family":"Dunne","given":"Eoghan"},{"family":"Newell","given":"David"},{"family":"Porter","given":"Emily"},{"family":"Elahi","given":"Muhammad Adnan"},{"family":"O’ Halloran","given":"Martin"},{"family":"Shahzad","given":"Atif"}],"editor":[{"family":"Clements-Cortes","given":"Amy"}],"issued":{"date-parts":[["2019",7,2]]}}},{"id":5257,"uris":["http://zotero.org/groups/4797761/items/9SINSKVR"],"itemData":{"id":5257,"type":"article-journal","abstract":"Abnormal spontaneous and evoked oscillations have been reported in several studies of patients with psychotic disorders. Resting alpha power and peak alpha frequency may be decreased in patients with psychosis. We used high-density EEG (hd-EEG) to record resting-state data and steady-state visual evoked potentials (SSVEPs) in patients with ﬁrst episode psychosis (FEP) and healthy controls to compare brain resonances across multiple frequencies. We recorded hd-EEG (128 channels) from 22 FEP patients and 22 healthy controls during eyesclosed resting state and eyes-closed photic stimulation at 1 Hz, 4 Hz, 10 Hz, 20 Hz, and 40 Hz. Alpha power, peak alpha frequency, and SSVEP amplitude were analyzed using ANOVA and statistical non-parametric mapping. We found that FEP patients had lower peak alpha frequencies (9.72 Hz vs 10.40 Hz, p = .02, Cohen's d = 0.73) and this decrease was driven by slowing over the central and posterior scalp. There was no diﬀerence in alpha power. Alpha waves propagated primarily from anterior to posterior and that propagation was slowed in patients. During SSVEP, patients had smaller increases in EEG power in the stimulation band (F(1,184) = 5.3, p = .02). Patients had attenuated responses to SSVEP stimulation at alpha, beta and gamma frequencies. The gamma response was partially preserved in patients who also had depressive symptoms. We conclude that even in early stages of illness, psychotic disorders are associated with decreased alpha peak frequency and impaired evoked resonances. These ﬁndings implicate multiple patterns of dysconnectivity in cortico-cortico and cortico-thalamic networks in FEP.","container-title":"NeuroImage: Clinical","DOI":"10.1016/j.nicl.2019.101693","ISSN":"22131582","journalAbbreviation":"NeuroImage: Clinical","language":"en","page":"101693","source":"DOI.org (Crossref)","title":"Decreased peak alpha frequency and impaired visual evoked potentials in first episode psychosis","volume":"22","author":[{"family":"Murphy","given":"Michael"},{"family":"Öngür","given":"Dost"}],"issued":{"date-parts":[["2019"]]}}}],"schema":"https://github.com/citation-style-language/schema/raw/master/csl-citation.json"} </w:instrText>
      </w:r>
      <w:r w:rsidR="00ED208A" w:rsidRPr="00627718">
        <w:rPr>
          <w:rFonts w:ascii="Arial" w:hAnsi="Arial" w:cs="Arial"/>
        </w:rPr>
        <w:fldChar w:fldCharType="separate"/>
      </w:r>
      <w:r w:rsidR="00ED208A" w:rsidRPr="00627718">
        <w:rPr>
          <w:rFonts w:ascii="Arial" w:hAnsi="Arial" w:cs="Arial"/>
          <w:szCs w:val="24"/>
        </w:rPr>
        <w:t>(Fitzgibbon et al., 2016; Jones et al., 2019; Murphy &amp; Öngür, 2019)</w:t>
      </w:r>
      <w:r w:rsidR="00ED208A" w:rsidRPr="00627718">
        <w:rPr>
          <w:rFonts w:ascii="Arial" w:hAnsi="Arial" w:cs="Arial"/>
        </w:rPr>
        <w:fldChar w:fldCharType="end"/>
      </w:r>
      <w:r w:rsidR="00ED208A" w:rsidRPr="00627718">
        <w:rPr>
          <w:rFonts w:ascii="Arial" w:hAnsi="Arial" w:cs="Arial"/>
        </w:rPr>
        <w:t>.</w:t>
      </w:r>
      <w:r w:rsidR="006C7949" w:rsidRPr="00627718">
        <w:rPr>
          <w:rFonts w:ascii="Arial" w:hAnsi="Arial" w:cs="Arial"/>
        </w:rPr>
        <w:t xml:space="preserve"> Therefore, determining whether 40 Hz visual stimulation can effectively enhance gamma-band EEG activity without disrupting young, healthy subjects’ sleep </w:t>
      </w:r>
      <w:r w:rsidR="00AC1E73">
        <w:rPr>
          <w:rFonts w:ascii="Arial" w:hAnsi="Arial" w:cs="Arial"/>
        </w:rPr>
        <w:t>is</w:t>
      </w:r>
      <w:r w:rsidR="006C7949" w:rsidRPr="00627718">
        <w:rPr>
          <w:rFonts w:ascii="Arial" w:hAnsi="Arial" w:cs="Arial"/>
        </w:rPr>
        <w:t xml:space="preserve"> a </w:t>
      </w:r>
      <w:r w:rsidR="002F6AB8" w:rsidRPr="00627718">
        <w:rPr>
          <w:rFonts w:ascii="Arial" w:hAnsi="Arial" w:cs="Arial"/>
        </w:rPr>
        <w:t>crucial first</w:t>
      </w:r>
      <w:r w:rsidR="006C7949" w:rsidRPr="00627718">
        <w:rPr>
          <w:rFonts w:ascii="Arial" w:hAnsi="Arial" w:cs="Arial"/>
        </w:rPr>
        <w:t xml:space="preserve"> step toward a more convenient and effective intervention for AD</w:t>
      </w:r>
      <w:r w:rsidR="000B31FF" w:rsidRPr="00627718">
        <w:rPr>
          <w:rFonts w:ascii="Arial" w:hAnsi="Arial" w:cs="Arial"/>
        </w:rPr>
        <w:t xml:space="preserve"> patients</w:t>
      </w:r>
      <w:r w:rsidR="006C7949" w:rsidRPr="00627718">
        <w:rPr>
          <w:rFonts w:ascii="Arial" w:hAnsi="Arial" w:cs="Arial"/>
        </w:rPr>
        <w:t>.</w:t>
      </w:r>
    </w:p>
    <w:p w14:paraId="3371D36E" w14:textId="6FB79A66" w:rsidR="007D5634" w:rsidRPr="00627718" w:rsidRDefault="007D5634" w:rsidP="0032387F">
      <w:pPr>
        <w:pStyle w:val="Heading2"/>
        <w:jc w:val="both"/>
        <w:rPr>
          <w:rFonts w:ascii="Arial" w:hAnsi="Arial" w:cs="Arial"/>
        </w:rPr>
      </w:pPr>
      <w:bookmarkStart w:id="15" w:name="_Toc127797763"/>
      <w:r w:rsidRPr="00627718">
        <w:rPr>
          <w:rFonts w:ascii="Arial" w:hAnsi="Arial" w:cs="Arial"/>
        </w:rPr>
        <w:t>Summary of proposed study</w:t>
      </w:r>
      <w:bookmarkEnd w:id="15"/>
    </w:p>
    <w:p w14:paraId="71AB3BB4" w14:textId="0328DDBF" w:rsidR="00326B9B" w:rsidRPr="00627718" w:rsidRDefault="00C13883" w:rsidP="0032387F">
      <w:pPr>
        <w:jc w:val="both"/>
        <w:rPr>
          <w:rFonts w:ascii="Arial" w:hAnsi="Arial" w:cs="Arial"/>
        </w:rPr>
      </w:pPr>
      <w:r w:rsidRPr="00627718">
        <w:rPr>
          <w:rFonts w:ascii="Arial" w:hAnsi="Arial" w:cs="Arial"/>
        </w:rPr>
        <w:t>In this within-subjects study, we will assess the effects of high-wavelength (red), low-illuminance (dim), temporally modulated (flickering) light delivered to subjects through closed eyes at a frequency of 40 Hz on EEG activity</w:t>
      </w:r>
      <w:r w:rsidR="00301DC4" w:rsidRPr="00627718">
        <w:rPr>
          <w:rFonts w:ascii="Arial" w:hAnsi="Arial" w:cs="Arial"/>
        </w:rPr>
        <w:t xml:space="preserve"> in different states</w:t>
      </w:r>
      <w:r w:rsidRPr="00627718">
        <w:rPr>
          <w:rFonts w:ascii="Arial" w:hAnsi="Arial" w:cs="Arial"/>
        </w:rPr>
        <w:t>.</w:t>
      </w:r>
      <w:r w:rsidR="00517A9E" w:rsidRPr="00627718">
        <w:rPr>
          <w:rFonts w:ascii="Arial" w:hAnsi="Arial" w:cs="Arial"/>
        </w:rPr>
        <w:t xml:space="preserve"> </w:t>
      </w:r>
      <w:r w:rsidR="00E86A5D" w:rsidRPr="00627718">
        <w:rPr>
          <w:rFonts w:ascii="Arial" w:hAnsi="Arial" w:cs="Arial"/>
        </w:rPr>
        <w:t>Over the course of one week, subjects will be asked to A) come to the lab</w:t>
      </w:r>
      <w:r w:rsidR="001E56E2" w:rsidRPr="00627718">
        <w:rPr>
          <w:rFonts w:ascii="Arial" w:hAnsi="Arial" w:cs="Arial"/>
        </w:rPr>
        <w:t>oratory</w:t>
      </w:r>
      <w:r w:rsidR="00E86A5D" w:rsidRPr="00627718">
        <w:rPr>
          <w:rFonts w:ascii="Arial" w:hAnsi="Arial" w:cs="Arial"/>
        </w:rPr>
        <w:t xml:space="preserve"> for stimulation during wakefulness, B) maintain a constant sleep-wake </w:t>
      </w:r>
      <w:r w:rsidR="00442CD5" w:rsidRPr="00627718">
        <w:rPr>
          <w:rFonts w:ascii="Arial" w:hAnsi="Arial" w:cs="Arial"/>
        </w:rPr>
        <w:t>schedule</w:t>
      </w:r>
      <w:r w:rsidR="00E86A5D" w:rsidRPr="00627718">
        <w:rPr>
          <w:rFonts w:ascii="Arial" w:hAnsi="Arial" w:cs="Arial"/>
        </w:rPr>
        <w:t xml:space="preserve"> </w:t>
      </w:r>
      <w:r w:rsidR="00947C3B">
        <w:rPr>
          <w:rFonts w:ascii="Arial" w:hAnsi="Arial" w:cs="Arial"/>
        </w:rPr>
        <w:t>for 7 days</w:t>
      </w:r>
      <w:r w:rsidR="00E86A5D" w:rsidRPr="00627718">
        <w:rPr>
          <w:rFonts w:ascii="Arial" w:hAnsi="Arial" w:cs="Arial"/>
        </w:rPr>
        <w:t xml:space="preserve">, C) </w:t>
      </w:r>
      <w:r w:rsidR="003F20CD" w:rsidRPr="00627718">
        <w:rPr>
          <w:rFonts w:ascii="Arial" w:hAnsi="Arial" w:cs="Arial"/>
        </w:rPr>
        <w:t xml:space="preserve">sleep </w:t>
      </w:r>
      <w:r w:rsidR="00E86A5D" w:rsidRPr="00627718">
        <w:rPr>
          <w:rFonts w:ascii="Arial" w:hAnsi="Arial" w:cs="Arial"/>
        </w:rPr>
        <w:t>at the lab</w:t>
      </w:r>
      <w:r w:rsidR="00AD41CF" w:rsidRPr="00627718">
        <w:rPr>
          <w:rFonts w:ascii="Arial" w:hAnsi="Arial" w:cs="Arial"/>
        </w:rPr>
        <w:t>oratory</w:t>
      </w:r>
      <w:r w:rsidR="00E86A5D" w:rsidRPr="00627718">
        <w:rPr>
          <w:rFonts w:ascii="Arial" w:hAnsi="Arial" w:cs="Arial"/>
        </w:rPr>
        <w:t xml:space="preserve"> </w:t>
      </w:r>
      <w:r w:rsidR="003F20CD" w:rsidRPr="00627718">
        <w:rPr>
          <w:rFonts w:ascii="Arial" w:hAnsi="Arial" w:cs="Arial"/>
        </w:rPr>
        <w:t xml:space="preserve">for one night </w:t>
      </w:r>
      <w:r w:rsidR="00E86A5D" w:rsidRPr="00627718">
        <w:rPr>
          <w:rFonts w:ascii="Arial" w:hAnsi="Arial" w:cs="Arial"/>
        </w:rPr>
        <w:t xml:space="preserve">for a baseline assessment, and D) </w:t>
      </w:r>
      <w:r w:rsidR="003F20CD" w:rsidRPr="00627718">
        <w:rPr>
          <w:rFonts w:ascii="Arial" w:hAnsi="Arial" w:cs="Arial"/>
        </w:rPr>
        <w:t xml:space="preserve">on the following night, return to the laboratory to </w:t>
      </w:r>
      <w:r w:rsidR="00102A22" w:rsidRPr="00627718">
        <w:rPr>
          <w:rFonts w:ascii="Arial" w:hAnsi="Arial" w:cs="Arial"/>
        </w:rPr>
        <w:t xml:space="preserve">receive </w:t>
      </w:r>
      <w:r w:rsidR="00E86A5D" w:rsidRPr="00627718">
        <w:rPr>
          <w:rFonts w:ascii="Arial" w:hAnsi="Arial" w:cs="Arial"/>
        </w:rPr>
        <w:t>the intervention</w:t>
      </w:r>
      <w:r w:rsidR="00E353B0" w:rsidRPr="00627718">
        <w:rPr>
          <w:rFonts w:ascii="Arial" w:hAnsi="Arial" w:cs="Arial"/>
        </w:rPr>
        <w:t xml:space="preserve"> during sleep</w:t>
      </w:r>
      <w:r w:rsidR="00E86A5D" w:rsidRPr="00627718">
        <w:rPr>
          <w:rFonts w:ascii="Arial" w:hAnsi="Arial" w:cs="Arial"/>
        </w:rPr>
        <w:t xml:space="preserve">. </w:t>
      </w:r>
      <w:r w:rsidR="001E56E2" w:rsidRPr="00627718">
        <w:rPr>
          <w:rFonts w:ascii="Arial" w:hAnsi="Arial" w:cs="Arial"/>
        </w:rPr>
        <w:t xml:space="preserve">The experimental setup at the sleep laboratory will include </w:t>
      </w:r>
      <w:r w:rsidR="008A26BE" w:rsidRPr="00627718">
        <w:rPr>
          <w:rFonts w:ascii="Arial" w:hAnsi="Arial" w:cs="Arial"/>
        </w:rPr>
        <w:t>PSG and EEG, as well as</w:t>
      </w:r>
      <w:r w:rsidR="009C177E" w:rsidRPr="00627718">
        <w:rPr>
          <w:rFonts w:ascii="Arial" w:hAnsi="Arial" w:cs="Arial"/>
        </w:rPr>
        <w:t xml:space="preserve"> a stimulation device </w:t>
      </w:r>
      <w:r w:rsidR="006D2CB4" w:rsidRPr="00627718">
        <w:rPr>
          <w:rFonts w:ascii="Arial" w:hAnsi="Arial" w:cs="Arial"/>
        </w:rPr>
        <w:t>in form of</w:t>
      </w:r>
      <w:r w:rsidR="009C177E" w:rsidRPr="00627718">
        <w:rPr>
          <w:rFonts w:ascii="Arial" w:hAnsi="Arial" w:cs="Arial"/>
        </w:rPr>
        <w:t xml:space="preserve"> a </w:t>
      </w:r>
      <w:r w:rsidR="00356CA7">
        <w:rPr>
          <w:rFonts w:ascii="Arial" w:hAnsi="Arial" w:cs="Arial"/>
        </w:rPr>
        <w:t>specialized</w:t>
      </w:r>
      <w:r w:rsidR="00073B37" w:rsidRPr="00627718">
        <w:rPr>
          <w:rFonts w:ascii="Arial" w:hAnsi="Arial" w:cs="Arial"/>
        </w:rPr>
        <w:t xml:space="preserve"> </w:t>
      </w:r>
      <w:r w:rsidR="009C177E" w:rsidRPr="00627718">
        <w:rPr>
          <w:rFonts w:ascii="Arial" w:hAnsi="Arial" w:cs="Arial"/>
        </w:rPr>
        <w:t>sleep mask</w:t>
      </w:r>
      <w:r w:rsidR="006D2CB4" w:rsidRPr="00627718">
        <w:rPr>
          <w:rFonts w:ascii="Arial" w:hAnsi="Arial" w:cs="Arial"/>
        </w:rPr>
        <w:t>.</w:t>
      </w:r>
      <w:r w:rsidR="00895F93" w:rsidRPr="00627718">
        <w:rPr>
          <w:rFonts w:ascii="Arial" w:hAnsi="Arial" w:cs="Arial"/>
        </w:rPr>
        <w:t xml:space="preserve"> </w:t>
      </w:r>
      <w:r w:rsidR="00155BF3" w:rsidRPr="00627718">
        <w:rPr>
          <w:rFonts w:ascii="Arial" w:hAnsi="Arial" w:cs="Arial"/>
        </w:rPr>
        <w:t>S</w:t>
      </w:r>
      <w:r w:rsidR="00895F93" w:rsidRPr="00627718">
        <w:rPr>
          <w:rFonts w:ascii="Arial" w:hAnsi="Arial" w:cs="Arial"/>
        </w:rPr>
        <w:t xml:space="preserve">timulation will be </w:t>
      </w:r>
      <w:r w:rsidR="00155BF3" w:rsidRPr="00627718">
        <w:rPr>
          <w:rFonts w:ascii="Arial" w:hAnsi="Arial" w:cs="Arial"/>
        </w:rPr>
        <w:t xml:space="preserve">administered based on subjects’ sleep stages as estimated </w:t>
      </w:r>
      <w:r w:rsidR="00AD417B">
        <w:rPr>
          <w:rFonts w:ascii="Arial" w:hAnsi="Arial" w:cs="Arial"/>
        </w:rPr>
        <w:t>through</w:t>
      </w:r>
      <w:r w:rsidR="00155BF3" w:rsidRPr="00627718">
        <w:rPr>
          <w:rFonts w:ascii="Arial" w:hAnsi="Arial" w:cs="Arial"/>
        </w:rPr>
        <w:t xml:space="preserve"> PSG to minimize arousals.</w:t>
      </w:r>
      <w:r w:rsidR="003C0BC7" w:rsidRPr="00627718">
        <w:rPr>
          <w:rFonts w:ascii="Arial" w:hAnsi="Arial" w:cs="Arial"/>
        </w:rPr>
        <w:t xml:space="preserve"> </w:t>
      </w:r>
      <w:r w:rsidRPr="00627718">
        <w:rPr>
          <w:rFonts w:ascii="Arial" w:hAnsi="Arial" w:cs="Arial"/>
        </w:rPr>
        <w:t>EEG power at 40 Hz will be compared between nights and sleep stages; self-reported sleep quality and PSG-derived sleep parameters will be assessed as well.</w:t>
      </w:r>
    </w:p>
    <w:p w14:paraId="67419A32" w14:textId="7AD7D811" w:rsidR="007D5634" w:rsidRPr="00627718" w:rsidRDefault="007D5634" w:rsidP="0032387F">
      <w:pPr>
        <w:pStyle w:val="Heading2"/>
        <w:jc w:val="both"/>
        <w:rPr>
          <w:rFonts w:ascii="Arial" w:hAnsi="Arial" w:cs="Arial"/>
        </w:rPr>
      </w:pPr>
      <w:bookmarkStart w:id="16" w:name="_Toc127797764"/>
      <w:r w:rsidRPr="00627718">
        <w:rPr>
          <w:rFonts w:ascii="Arial" w:hAnsi="Arial" w:cs="Arial"/>
        </w:rPr>
        <w:t>Reasons for proposed study</w:t>
      </w:r>
      <w:bookmarkEnd w:id="16"/>
    </w:p>
    <w:p w14:paraId="5C2E79EF" w14:textId="4C50AD6C" w:rsidR="006E11A1" w:rsidRPr="00627718" w:rsidRDefault="0033218D" w:rsidP="0032387F">
      <w:pPr>
        <w:jc w:val="both"/>
        <w:rPr>
          <w:rFonts w:ascii="Arial" w:hAnsi="Arial" w:cs="Arial"/>
        </w:rPr>
      </w:pPr>
      <w:r w:rsidRPr="00627718">
        <w:rPr>
          <w:rFonts w:ascii="Arial" w:hAnsi="Arial" w:cs="Arial"/>
        </w:rPr>
        <w:t xml:space="preserve">Enhancing the brain’s endogenous 40 Hz frequency seems to be beneficial for elderly people </w:t>
      </w:r>
      <w:r w:rsidR="00742255">
        <w:rPr>
          <w:rFonts w:ascii="Arial" w:hAnsi="Arial" w:cs="Arial"/>
        </w:rPr>
        <w:t>with mil</w:t>
      </w:r>
      <w:r w:rsidR="0091592A">
        <w:rPr>
          <w:rFonts w:ascii="Arial" w:hAnsi="Arial" w:cs="Arial"/>
        </w:rPr>
        <w:t>d</w:t>
      </w:r>
      <w:r w:rsidR="00742255">
        <w:rPr>
          <w:rFonts w:ascii="Arial" w:hAnsi="Arial" w:cs="Arial"/>
        </w:rPr>
        <w:t xml:space="preserve"> AD</w:t>
      </w:r>
      <w:r w:rsidRPr="00627718">
        <w:rPr>
          <w:rFonts w:ascii="Arial" w:hAnsi="Arial" w:cs="Arial"/>
        </w:rPr>
        <w:t>.</w:t>
      </w:r>
      <w:r w:rsidR="00D56C3C" w:rsidRPr="00627718">
        <w:rPr>
          <w:rFonts w:ascii="Arial" w:hAnsi="Arial" w:cs="Arial"/>
        </w:rPr>
        <w:t xml:space="preserve"> Sensory stimulation could be a non-invasive and low-cost </w:t>
      </w:r>
      <w:r w:rsidR="005F0419" w:rsidRPr="00627718">
        <w:rPr>
          <w:rFonts w:ascii="Arial" w:hAnsi="Arial" w:cs="Arial"/>
        </w:rPr>
        <w:t>intervention</w:t>
      </w:r>
      <w:r w:rsidR="00F018E0" w:rsidRPr="00627718">
        <w:rPr>
          <w:rFonts w:ascii="Arial" w:hAnsi="Arial" w:cs="Arial"/>
        </w:rPr>
        <w:t xml:space="preserve"> to boost 40 Hz activity</w:t>
      </w:r>
      <w:r w:rsidR="00C95A60" w:rsidRPr="00627718">
        <w:rPr>
          <w:rFonts w:ascii="Arial" w:hAnsi="Arial" w:cs="Arial"/>
        </w:rPr>
        <w:t>, which is especially</w:t>
      </w:r>
      <w:r w:rsidR="00D56C3C" w:rsidRPr="00627718">
        <w:rPr>
          <w:rFonts w:ascii="Arial" w:hAnsi="Arial" w:cs="Arial"/>
        </w:rPr>
        <w:t xml:space="preserve"> </w:t>
      </w:r>
      <w:r w:rsidR="005F0419" w:rsidRPr="00627718">
        <w:rPr>
          <w:rFonts w:ascii="Arial" w:hAnsi="Arial" w:cs="Arial"/>
        </w:rPr>
        <w:t>desirable</w:t>
      </w:r>
      <w:r w:rsidR="00C95A60" w:rsidRPr="00627718">
        <w:rPr>
          <w:rFonts w:ascii="Arial" w:hAnsi="Arial" w:cs="Arial"/>
        </w:rPr>
        <w:t xml:space="preserve"> given </w:t>
      </w:r>
      <w:r w:rsidR="00B939D6">
        <w:rPr>
          <w:rFonts w:ascii="Arial" w:hAnsi="Arial" w:cs="Arial"/>
        </w:rPr>
        <w:t xml:space="preserve">that </w:t>
      </w:r>
      <w:r w:rsidR="00DF5485" w:rsidRPr="00627718">
        <w:rPr>
          <w:rFonts w:ascii="Arial" w:hAnsi="Arial" w:cs="Arial"/>
        </w:rPr>
        <w:t xml:space="preserve">current </w:t>
      </w:r>
      <w:r w:rsidR="00D56AF5">
        <w:rPr>
          <w:rFonts w:ascii="Arial" w:hAnsi="Arial" w:cs="Arial"/>
        </w:rPr>
        <w:t>treatment</w:t>
      </w:r>
      <w:r w:rsidR="00157B0C" w:rsidRPr="00627718">
        <w:rPr>
          <w:rFonts w:ascii="Arial" w:hAnsi="Arial" w:cs="Arial"/>
        </w:rPr>
        <w:t xml:space="preserve"> options</w:t>
      </w:r>
      <w:r w:rsidR="00A94D0F">
        <w:rPr>
          <w:rFonts w:ascii="Arial" w:hAnsi="Arial" w:cs="Arial"/>
        </w:rPr>
        <w:t xml:space="preserve"> are expensive and of limited effectiveness</w:t>
      </w:r>
      <w:r w:rsidR="00C95A60" w:rsidRPr="00627718">
        <w:rPr>
          <w:rFonts w:ascii="Arial" w:hAnsi="Arial" w:cs="Arial"/>
        </w:rPr>
        <w:t>.</w:t>
      </w:r>
      <w:r w:rsidR="00312899" w:rsidRPr="00627718">
        <w:rPr>
          <w:rFonts w:ascii="Arial" w:hAnsi="Arial" w:cs="Arial"/>
        </w:rPr>
        <w:t xml:space="preserve"> </w:t>
      </w:r>
      <w:r w:rsidR="00505B40" w:rsidRPr="00627718">
        <w:rPr>
          <w:rFonts w:ascii="Arial" w:hAnsi="Arial" w:cs="Arial"/>
        </w:rPr>
        <w:t xml:space="preserve">Receiving </w:t>
      </w:r>
      <w:r w:rsidR="000F5D15" w:rsidRPr="00627718">
        <w:rPr>
          <w:rFonts w:ascii="Arial" w:hAnsi="Arial" w:cs="Arial"/>
        </w:rPr>
        <w:t>such stimulation</w:t>
      </w:r>
      <w:r w:rsidR="00312899" w:rsidRPr="00627718">
        <w:rPr>
          <w:rFonts w:ascii="Arial" w:hAnsi="Arial" w:cs="Arial"/>
        </w:rPr>
        <w:t xml:space="preserve"> during sleep</w:t>
      </w:r>
      <w:r w:rsidR="00BA26B1" w:rsidRPr="00627718">
        <w:rPr>
          <w:rFonts w:ascii="Arial" w:hAnsi="Arial" w:cs="Arial"/>
        </w:rPr>
        <w:t xml:space="preserve"> would be mor</w:t>
      </w:r>
      <w:r w:rsidR="00505B40" w:rsidRPr="00627718">
        <w:rPr>
          <w:rFonts w:ascii="Arial" w:hAnsi="Arial" w:cs="Arial"/>
        </w:rPr>
        <w:t>e</w:t>
      </w:r>
      <w:r w:rsidR="00BA26B1" w:rsidRPr="00627718">
        <w:rPr>
          <w:rFonts w:ascii="Arial" w:hAnsi="Arial" w:cs="Arial"/>
        </w:rPr>
        <w:t xml:space="preserve"> practical for patients than</w:t>
      </w:r>
      <w:r w:rsidR="00505B40" w:rsidRPr="00627718">
        <w:rPr>
          <w:rFonts w:ascii="Arial" w:hAnsi="Arial" w:cs="Arial"/>
        </w:rPr>
        <w:t xml:space="preserve"> </w:t>
      </w:r>
      <w:r w:rsidR="00505B40" w:rsidRPr="00627718">
        <w:rPr>
          <w:rFonts w:ascii="Arial" w:hAnsi="Arial" w:cs="Arial"/>
        </w:rPr>
        <w:lastRenderedPageBreak/>
        <w:t xml:space="preserve">having to allocate a portion of their day to the rather boring task of attending to </w:t>
      </w:r>
      <w:r w:rsidR="00E16E3F" w:rsidRPr="00627718">
        <w:rPr>
          <w:rFonts w:ascii="Arial" w:hAnsi="Arial" w:cs="Arial"/>
        </w:rPr>
        <w:t>a periodic sensory stimulus</w:t>
      </w:r>
      <w:r w:rsidR="00505B40" w:rsidRPr="00627718">
        <w:rPr>
          <w:rFonts w:ascii="Arial" w:hAnsi="Arial" w:cs="Arial"/>
        </w:rPr>
        <w:t>. Moreover, there could be positive effects on</w:t>
      </w:r>
      <w:r w:rsidR="00D42713" w:rsidRPr="00627718">
        <w:rPr>
          <w:rFonts w:ascii="Arial" w:hAnsi="Arial" w:cs="Arial"/>
        </w:rPr>
        <w:t xml:space="preserve"> am</w:t>
      </w:r>
      <w:r w:rsidR="002D315A" w:rsidRPr="00627718">
        <w:rPr>
          <w:rFonts w:ascii="Arial" w:hAnsi="Arial" w:cs="Arial"/>
        </w:rPr>
        <w:t>y</w:t>
      </w:r>
      <w:r w:rsidR="00D42713" w:rsidRPr="00627718">
        <w:rPr>
          <w:rFonts w:ascii="Arial" w:hAnsi="Arial" w:cs="Arial"/>
        </w:rPr>
        <w:t>loid-beta clearance</w:t>
      </w:r>
      <w:r w:rsidR="002D315A" w:rsidRPr="00627718">
        <w:rPr>
          <w:rFonts w:ascii="Arial" w:hAnsi="Arial" w:cs="Arial"/>
        </w:rPr>
        <w:t xml:space="preserve"> and circadian </w:t>
      </w:r>
      <w:r w:rsidR="00ED79D6">
        <w:rPr>
          <w:rFonts w:ascii="Arial" w:hAnsi="Arial" w:cs="Arial"/>
        </w:rPr>
        <w:t>rhythms</w:t>
      </w:r>
      <w:r w:rsidR="002D315A" w:rsidRPr="00627718">
        <w:rPr>
          <w:rFonts w:ascii="Arial" w:hAnsi="Arial" w:cs="Arial"/>
        </w:rPr>
        <w:t>.</w:t>
      </w:r>
      <w:r w:rsidR="002D7D1B" w:rsidRPr="00627718">
        <w:rPr>
          <w:rFonts w:ascii="Arial" w:hAnsi="Arial" w:cs="Arial"/>
        </w:rPr>
        <w:t xml:space="preserve"> </w:t>
      </w:r>
    </w:p>
    <w:p w14:paraId="4588FFA8" w14:textId="77777777" w:rsidR="0033218D" w:rsidRPr="00627718" w:rsidRDefault="002D7D1B" w:rsidP="0032387F">
      <w:pPr>
        <w:jc w:val="both"/>
        <w:rPr>
          <w:rFonts w:ascii="Arial" w:hAnsi="Arial" w:cs="Arial"/>
        </w:rPr>
      </w:pPr>
      <w:r w:rsidRPr="00627718">
        <w:rPr>
          <w:rFonts w:ascii="Arial" w:hAnsi="Arial" w:cs="Arial"/>
        </w:rPr>
        <w:t xml:space="preserve">However, the feasibility of </w:t>
      </w:r>
      <w:r w:rsidR="00770E2A" w:rsidRPr="00627718">
        <w:rPr>
          <w:rFonts w:ascii="Arial" w:hAnsi="Arial" w:cs="Arial"/>
        </w:rPr>
        <w:t xml:space="preserve">periodic </w:t>
      </w:r>
      <w:r w:rsidRPr="00627718">
        <w:rPr>
          <w:rFonts w:ascii="Arial" w:hAnsi="Arial" w:cs="Arial"/>
        </w:rPr>
        <w:t>visual stimulation during sleep</w:t>
      </w:r>
      <w:r w:rsidR="00770E2A" w:rsidRPr="00627718">
        <w:rPr>
          <w:rFonts w:ascii="Arial" w:hAnsi="Arial" w:cs="Arial"/>
        </w:rPr>
        <w:t xml:space="preserve"> to modulate EEG gamma activity is unclear</w:t>
      </w:r>
      <w:r w:rsidR="00157B0C" w:rsidRPr="00627718">
        <w:rPr>
          <w:rFonts w:ascii="Arial" w:hAnsi="Arial" w:cs="Arial"/>
        </w:rPr>
        <w:t xml:space="preserve">. Therefore, </w:t>
      </w:r>
      <w:r w:rsidR="006D0B7B" w:rsidRPr="00627718">
        <w:rPr>
          <w:rFonts w:ascii="Arial" w:hAnsi="Arial" w:cs="Arial"/>
        </w:rPr>
        <w:t xml:space="preserve">the intervention should </w:t>
      </w:r>
      <w:r w:rsidR="00A10AB1" w:rsidRPr="00627718">
        <w:rPr>
          <w:rFonts w:ascii="Arial" w:hAnsi="Arial" w:cs="Arial"/>
        </w:rPr>
        <w:t xml:space="preserve">first </w:t>
      </w:r>
      <w:r w:rsidR="006D0B7B" w:rsidRPr="00627718">
        <w:rPr>
          <w:rFonts w:ascii="Arial" w:hAnsi="Arial" w:cs="Arial"/>
        </w:rPr>
        <w:t xml:space="preserve">be tested on </w:t>
      </w:r>
      <w:r w:rsidR="00157B0C" w:rsidRPr="00627718">
        <w:rPr>
          <w:rFonts w:ascii="Arial" w:hAnsi="Arial" w:cs="Arial"/>
        </w:rPr>
        <w:t xml:space="preserve">a young and healthy </w:t>
      </w:r>
      <w:r w:rsidR="00663C36" w:rsidRPr="00627718">
        <w:rPr>
          <w:rFonts w:ascii="Arial" w:hAnsi="Arial" w:cs="Arial"/>
        </w:rPr>
        <w:t>sample</w:t>
      </w:r>
      <w:r w:rsidR="00157B0C" w:rsidRPr="00627718">
        <w:rPr>
          <w:rFonts w:ascii="Arial" w:hAnsi="Arial" w:cs="Arial"/>
        </w:rPr>
        <w:t xml:space="preserve"> </w:t>
      </w:r>
      <w:r w:rsidR="006D0B7B" w:rsidRPr="00627718">
        <w:rPr>
          <w:rFonts w:ascii="Arial" w:hAnsi="Arial" w:cs="Arial"/>
        </w:rPr>
        <w:t xml:space="preserve">to assess </w:t>
      </w:r>
      <w:r w:rsidR="00F63C2C" w:rsidRPr="00627718">
        <w:rPr>
          <w:rFonts w:ascii="Arial" w:hAnsi="Arial" w:cs="Arial"/>
        </w:rPr>
        <w:t xml:space="preserve">potential </w:t>
      </w:r>
      <w:r w:rsidR="006D0B7B" w:rsidRPr="00627718">
        <w:rPr>
          <w:rFonts w:ascii="Arial" w:hAnsi="Arial" w:cs="Arial"/>
        </w:rPr>
        <w:t>effects on EEG power and sleep quality</w:t>
      </w:r>
      <w:r w:rsidR="00F63C2C" w:rsidRPr="00627718">
        <w:rPr>
          <w:rFonts w:ascii="Arial" w:hAnsi="Arial" w:cs="Arial"/>
        </w:rPr>
        <w:t>.</w:t>
      </w:r>
      <w:r w:rsidR="00915AA6" w:rsidRPr="00627718">
        <w:rPr>
          <w:rFonts w:ascii="Arial" w:hAnsi="Arial" w:cs="Arial"/>
        </w:rPr>
        <w:t xml:space="preserve"> Results should inform on whether and how to adapt such a stimulation procedure </w:t>
      </w:r>
      <w:r w:rsidR="00027E77" w:rsidRPr="00627718">
        <w:rPr>
          <w:rFonts w:ascii="Arial" w:hAnsi="Arial" w:cs="Arial"/>
        </w:rPr>
        <w:t>for</w:t>
      </w:r>
      <w:r w:rsidR="00915AA6" w:rsidRPr="00627718">
        <w:rPr>
          <w:rFonts w:ascii="Arial" w:hAnsi="Arial" w:cs="Arial"/>
        </w:rPr>
        <w:t xml:space="preserve"> elderly </w:t>
      </w:r>
      <w:r w:rsidR="00577446" w:rsidRPr="00627718">
        <w:rPr>
          <w:rFonts w:ascii="Arial" w:hAnsi="Arial" w:cs="Arial"/>
        </w:rPr>
        <w:t>people</w:t>
      </w:r>
      <w:r w:rsidR="00915AA6" w:rsidRPr="00627718">
        <w:rPr>
          <w:rFonts w:ascii="Arial" w:hAnsi="Arial" w:cs="Arial"/>
        </w:rPr>
        <w:t>.</w:t>
      </w:r>
    </w:p>
    <w:p w14:paraId="775DF82A" w14:textId="47DE7423" w:rsidR="007D5634" w:rsidRPr="00627718" w:rsidRDefault="007D5634" w:rsidP="005A2397">
      <w:pPr>
        <w:pStyle w:val="Heading1"/>
        <w:jc w:val="both"/>
        <w:rPr>
          <w:rFonts w:ascii="Arial" w:hAnsi="Arial" w:cs="Arial"/>
        </w:rPr>
      </w:pPr>
      <w:bookmarkStart w:id="17" w:name="_Toc127797765"/>
      <w:r w:rsidRPr="00627718">
        <w:rPr>
          <w:rFonts w:ascii="Arial" w:hAnsi="Arial" w:cs="Arial"/>
        </w:rPr>
        <w:t>Objectives</w:t>
      </w:r>
      <w:bookmarkEnd w:id="17"/>
    </w:p>
    <w:p w14:paraId="3C1A3BF4" w14:textId="69D46001" w:rsidR="007D5634" w:rsidRPr="00627718" w:rsidRDefault="00010207" w:rsidP="0032387F">
      <w:pPr>
        <w:jc w:val="both"/>
        <w:rPr>
          <w:rFonts w:ascii="Arial" w:hAnsi="Arial" w:cs="Arial"/>
        </w:rPr>
      </w:pPr>
      <w:r w:rsidRPr="00627718">
        <w:rPr>
          <w:rFonts w:ascii="Arial" w:hAnsi="Arial" w:cs="Arial"/>
        </w:rPr>
        <w:t xml:space="preserve">The goal of this </w:t>
      </w:r>
      <w:r w:rsidR="00617919">
        <w:rPr>
          <w:rFonts w:ascii="Arial" w:hAnsi="Arial" w:cs="Arial"/>
        </w:rPr>
        <w:t xml:space="preserve">planned </w:t>
      </w:r>
      <w:r w:rsidRPr="00627718">
        <w:rPr>
          <w:rFonts w:ascii="Arial" w:hAnsi="Arial" w:cs="Arial"/>
        </w:rPr>
        <w:t xml:space="preserve">study </w:t>
      </w:r>
      <w:r w:rsidR="00617919">
        <w:rPr>
          <w:rFonts w:ascii="Arial" w:hAnsi="Arial" w:cs="Arial"/>
        </w:rPr>
        <w:t>is</w:t>
      </w:r>
      <w:r w:rsidRPr="00627718">
        <w:rPr>
          <w:rFonts w:ascii="Arial" w:hAnsi="Arial" w:cs="Arial"/>
        </w:rPr>
        <w:t xml:space="preserve"> to </w:t>
      </w:r>
      <w:r w:rsidR="004A0845" w:rsidRPr="00627718">
        <w:rPr>
          <w:rFonts w:ascii="Arial" w:hAnsi="Arial" w:cs="Arial"/>
        </w:rPr>
        <w:t>determine the feasibility of periodic visual stimulation during sleep to modulate EEG gamma activity</w:t>
      </w:r>
      <w:r w:rsidR="00927635" w:rsidRPr="00627718">
        <w:rPr>
          <w:rFonts w:ascii="Arial" w:hAnsi="Arial" w:cs="Arial"/>
        </w:rPr>
        <w:t>. Specifically, we will:</w:t>
      </w:r>
    </w:p>
    <w:p w14:paraId="4DBB75A6" w14:textId="3C30C074" w:rsidR="00163B01" w:rsidRDefault="00163B01" w:rsidP="0032387F">
      <w:pPr>
        <w:pStyle w:val="ListParagraph"/>
        <w:numPr>
          <w:ilvl w:val="0"/>
          <w:numId w:val="4"/>
        </w:numPr>
        <w:jc w:val="both"/>
        <w:rPr>
          <w:rFonts w:ascii="Arial" w:hAnsi="Arial" w:cs="Arial"/>
        </w:rPr>
      </w:pPr>
      <w:r w:rsidRPr="00627718">
        <w:rPr>
          <w:rFonts w:ascii="Arial" w:hAnsi="Arial" w:cs="Arial"/>
        </w:rPr>
        <w:t xml:space="preserve">Test whether EEG activity at 40 Hz </w:t>
      </w:r>
      <w:r w:rsidR="004E10EA" w:rsidRPr="00627718">
        <w:rPr>
          <w:rFonts w:ascii="Arial" w:hAnsi="Arial" w:cs="Arial"/>
        </w:rPr>
        <w:t xml:space="preserve">can effectively be entrained </w:t>
      </w:r>
      <w:r w:rsidR="00A80592" w:rsidRPr="00A80592">
        <w:rPr>
          <w:rFonts w:ascii="Arial" w:hAnsi="Arial" w:cs="Arial"/>
        </w:rPr>
        <w:t>through closed eyes in wakefulness and different sleep stages</w:t>
      </w:r>
      <w:r w:rsidR="00436C42">
        <w:rPr>
          <w:rFonts w:ascii="Arial" w:hAnsi="Arial" w:cs="Arial"/>
        </w:rPr>
        <w:t>.</w:t>
      </w:r>
    </w:p>
    <w:p w14:paraId="15DA6B14" w14:textId="3B802B99" w:rsidR="00B24A05" w:rsidRPr="00B24A05" w:rsidRDefault="00B24A05" w:rsidP="00B24A05">
      <w:pPr>
        <w:pStyle w:val="ListParagraph"/>
        <w:numPr>
          <w:ilvl w:val="0"/>
          <w:numId w:val="4"/>
        </w:numPr>
        <w:jc w:val="both"/>
        <w:rPr>
          <w:rFonts w:ascii="Arial" w:hAnsi="Arial" w:cs="Arial"/>
        </w:rPr>
      </w:pPr>
      <w:r w:rsidRPr="00627718">
        <w:rPr>
          <w:rFonts w:ascii="Arial" w:hAnsi="Arial" w:cs="Arial"/>
        </w:rPr>
        <w:t xml:space="preserve">Evaluate </w:t>
      </w:r>
      <w:r w:rsidR="00486AD9">
        <w:rPr>
          <w:rFonts w:ascii="Arial" w:hAnsi="Arial" w:cs="Arial"/>
        </w:rPr>
        <w:t>how feasible</w:t>
      </w:r>
      <w:r w:rsidRPr="00627718">
        <w:rPr>
          <w:rFonts w:ascii="Arial" w:hAnsi="Arial" w:cs="Arial"/>
        </w:rPr>
        <w:t xml:space="preserve"> visual stimulation during sleep is in a young healthy cohort</w:t>
      </w:r>
      <w:r w:rsidR="00436C42">
        <w:rPr>
          <w:rFonts w:ascii="Arial" w:hAnsi="Arial" w:cs="Arial"/>
        </w:rPr>
        <w:t>.</w:t>
      </w:r>
    </w:p>
    <w:p w14:paraId="6E681F78" w14:textId="63D6C712" w:rsidR="00163B01" w:rsidRPr="00627718" w:rsidRDefault="00163B01" w:rsidP="0032387F">
      <w:pPr>
        <w:pStyle w:val="ListParagraph"/>
        <w:numPr>
          <w:ilvl w:val="0"/>
          <w:numId w:val="4"/>
        </w:numPr>
        <w:jc w:val="both"/>
        <w:rPr>
          <w:rFonts w:ascii="Arial" w:hAnsi="Arial" w:cs="Arial"/>
        </w:rPr>
      </w:pPr>
      <w:r w:rsidRPr="00627718">
        <w:rPr>
          <w:rFonts w:ascii="Arial" w:hAnsi="Arial" w:cs="Arial"/>
        </w:rPr>
        <w:t xml:space="preserve">Explore </w:t>
      </w:r>
      <w:r w:rsidR="002F2536" w:rsidRPr="002F2536">
        <w:rPr>
          <w:rFonts w:ascii="Arial" w:hAnsi="Arial" w:cs="Arial"/>
        </w:rPr>
        <w:t>potential impacts</w:t>
      </w:r>
      <w:r w:rsidR="002F2536">
        <w:rPr>
          <w:rFonts w:ascii="Arial" w:hAnsi="Arial" w:cs="Arial"/>
        </w:rPr>
        <w:t xml:space="preserve"> of this form of stimulation</w:t>
      </w:r>
      <w:r w:rsidR="002F2536" w:rsidRPr="002F2536">
        <w:rPr>
          <w:rFonts w:ascii="Arial" w:hAnsi="Arial" w:cs="Arial"/>
        </w:rPr>
        <w:t xml:space="preserve"> on sleep quality and architecture</w:t>
      </w:r>
      <w:r w:rsidR="00436C42">
        <w:rPr>
          <w:rFonts w:ascii="Arial" w:hAnsi="Arial" w:cs="Arial"/>
        </w:rPr>
        <w:t>.</w:t>
      </w:r>
    </w:p>
    <w:p w14:paraId="76A5F8E0" w14:textId="4467A9B0" w:rsidR="007F1472" w:rsidRPr="00627718" w:rsidRDefault="007F1472" w:rsidP="0032387F">
      <w:pPr>
        <w:jc w:val="both"/>
        <w:rPr>
          <w:rFonts w:ascii="Arial" w:hAnsi="Arial" w:cs="Arial"/>
        </w:rPr>
      </w:pPr>
      <w:r w:rsidRPr="00627718">
        <w:rPr>
          <w:rFonts w:ascii="Arial" w:hAnsi="Arial" w:cs="Arial"/>
        </w:rPr>
        <w:t>These specific aims will be approached through a well-controlled</w:t>
      </w:r>
      <w:r w:rsidR="00584D50" w:rsidRPr="00627718">
        <w:rPr>
          <w:rFonts w:ascii="Arial" w:hAnsi="Arial" w:cs="Arial"/>
        </w:rPr>
        <w:t xml:space="preserve"> within-subjects</w:t>
      </w:r>
      <w:r w:rsidRPr="00627718">
        <w:rPr>
          <w:rFonts w:ascii="Arial" w:hAnsi="Arial" w:cs="Arial"/>
        </w:rPr>
        <w:t xml:space="preserve"> laboratory stud</w:t>
      </w:r>
      <w:r w:rsidR="00584D50" w:rsidRPr="00627718">
        <w:rPr>
          <w:rFonts w:ascii="Arial" w:hAnsi="Arial" w:cs="Arial"/>
        </w:rPr>
        <w:t>y.</w:t>
      </w:r>
    </w:p>
    <w:p w14:paraId="3970354A" w14:textId="5AD46364" w:rsidR="007D5634" w:rsidRPr="00627718" w:rsidRDefault="007D5634" w:rsidP="0032387F">
      <w:pPr>
        <w:pStyle w:val="Heading1"/>
        <w:jc w:val="both"/>
        <w:rPr>
          <w:rFonts w:ascii="Arial" w:hAnsi="Arial" w:cs="Arial"/>
        </w:rPr>
      </w:pPr>
      <w:bookmarkStart w:id="18" w:name="_Toc127797766"/>
      <w:r w:rsidRPr="00627718">
        <w:rPr>
          <w:rFonts w:ascii="Arial" w:hAnsi="Arial" w:cs="Arial"/>
        </w:rPr>
        <w:t>Study duration</w:t>
      </w:r>
      <w:bookmarkEnd w:id="18"/>
    </w:p>
    <w:p w14:paraId="20F5DC4E" w14:textId="1CCE2286" w:rsidR="007D5634" w:rsidRPr="00627718" w:rsidRDefault="007D5634" w:rsidP="0032387F">
      <w:pPr>
        <w:pStyle w:val="Heading2"/>
        <w:jc w:val="both"/>
        <w:rPr>
          <w:rFonts w:ascii="Arial" w:hAnsi="Arial" w:cs="Arial"/>
        </w:rPr>
      </w:pPr>
      <w:bookmarkStart w:id="19" w:name="_Toc127797767"/>
      <w:r w:rsidRPr="00627718">
        <w:rPr>
          <w:rFonts w:ascii="Arial" w:hAnsi="Arial" w:cs="Arial"/>
        </w:rPr>
        <w:t>Entire study</w:t>
      </w:r>
      <w:bookmarkEnd w:id="19"/>
    </w:p>
    <w:p w14:paraId="2B0F2FB8" w14:textId="07AAC68F" w:rsidR="007D5634" w:rsidRPr="00627718" w:rsidRDefault="00C2185C" w:rsidP="0032387F">
      <w:pPr>
        <w:jc w:val="both"/>
        <w:rPr>
          <w:rFonts w:ascii="Arial" w:hAnsi="Arial" w:cs="Arial"/>
        </w:rPr>
      </w:pPr>
      <w:r w:rsidRPr="00627718">
        <w:rPr>
          <w:rFonts w:ascii="Arial" w:hAnsi="Arial" w:cs="Arial"/>
        </w:rPr>
        <w:t xml:space="preserve">The entire study will take place </w:t>
      </w:r>
      <w:r w:rsidR="003061E2" w:rsidRPr="00627718">
        <w:rPr>
          <w:rFonts w:ascii="Arial" w:hAnsi="Arial" w:cs="Arial"/>
        </w:rPr>
        <w:t xml:space="preserve">over </w:t>
      </w:r>
      <w:r w:rsidRPr="00627718">
        <w:rPr>
          <w:rFonts w:ascii="Arial" w:hAnsi="Arial" w:cs="Arial"/>
        </w:rPr>
        <w:t xml:space="preserve">a total of </w:t>
      </w:r>
      <w:r w:rsidR="00FE7D9C" w:rsidRPr="00627718">
        <w:rPr>
          <w:rFonts w:ascii="Arial" w:hAnsi="Arial" w:cs="Arial"/>
        </w:rPr>
        <w:t>5</w:t>
      </w:r>
      <w:r w:rsidRPr="00627718">
        <w:rPr>
          <w:rFonts w:ascii="Arial" w:hAnsi="Arial" w:cs="Arial"/>
        </w:rPr>
        <w:t xml:space="preserve"> months.</w:t>
      </w:r>
    </w:p>
    <w:p w14:paraId="68AA7E36" w14:textId="3175DEB9" w:rsidR="007D5634" w:rsidRPr="00627718" w:rsidRDefault="007D5634" w:rsidP="0032387F">
      <w:pPr>
        <w:pStyle w:val="Heading2"/>
        <w:jc w:val="both"/>
        <w:rPr>
          <w:rFonts w:ascii="Arial" w:hAnsi="Arial" w:cs="Arial"/>
        </w:rPr>
      </w:pPr>
      <w:bookmarkStart w:id="20" w:name="_Toc127797768"/>
      <w:r w:rsidRPr="00627718">
        <w:rPr>
          <w:rFonts w:ascii="Arial" w:hAnsi="Arial" w:cs="Arial"/>
        </w:rPr>
        <w:t>For each participant</w:t>
      </w:r>
      <w:bookmarkEnd w:id="20"/>
    </w:p>
    <w:p w14:paraId="53B60261" w14:textId="4E322822" w:rsidR="007D5634" w:rsidRPr="00627718" w:rsidRDefault="00C2185C" w:rsidP="0032387F">
      <w:pPr>
        <w:jc w:val="both"/>
        <w:rPr>
          <w:rFonts w:ascii="Arial" w:hAnsi="Arial" w:cs="Arial"/>
        </w:rPr>
      </w:pPr>
      <w:r w:rsidRPr="00627718">
        <w:rPr>
          <w:rFonts w:ascii="Arial" w:hAnsi="Arial" w:cs="Arial"/>
        </w:rPr>
        <w:t xml:space="preserve">Each </w:t>
      </w:r>
      <w:r w:rsidR="00A57917" w:rsidRPr="00627718">
        <w:rPr>
          <w:rFonts w:ascii="Arial" w:hAnsi="Arial" w:cs="Arial"/>
        </w:rPr>
        <w:t xml:space="preserve">subject taking part </w:t>
      </w:r>
      <w:r w:rsidRPr="00627718">
        <w:rPr>
          <w:rFonts w:ascii="Arial" w:hAnsi="Arial" w:cs="Arial"/>
        </w:rPr>
        <w:t xml:space="preserve">in the study will be enrolling for </w:t>
      </w:r>
      <w:r w:rsidR="00A57917" w:rsidRPr="00627718">
        <w:rPr>
          <w:rFonts w:ascii="Arial" w:hAnsi="Arial" w:cs="Arial"/>
        </w:rPr>
        <w:t>1 week</w:t>
      </w:r>
      <w:r w:rsidRPr="00627718">
        <w:rPr>
          <w:rFonts w:ascii="Arial" w:hAnsi="Arial" w:cs="Arial"/>
        </w:rPr>
        <w:t xml:space="preserve">, </w:t>
      </w:r>
      <w:r w:rsidR="0096609C" w:rsidRPr="00627718">
        <w:rPr>
          <w:rFonts w:ascii="Arial" w:hAnsi="Arial" w:cs="Arial"/>
        </w:rPr>
        <w:t>including</w:t>
      </w:r>
      <w:r w:rsidRPr="00627718">
        <w:rPr>
          <w:rFonts w:ascii="Arial" w:hAnsi="Arial" w:cs="Arial"/>
        </w:rPr>
        <w:t xml:space="preserve"> a total of </w:t>
      </w:r>
      <w:r w:rsidR="00A57917" w:rsidRPr="00627718">
        <w:rPr>
          <w:rFonts w:ascii="Arial" w:hAnsi="Arial" w:cs="Arial"/>
        </w:rPr>
        <w:t xml:space="preserve">3 </w:t>
      </w:r>
      <w:r w:rsidRPr="00627718">
        <w:rPr>
          <w:rFonts w:ascii="Arial" w:hAnsi="Arial" w:cs="Arial"/>
        </w:rPr>
        <w:t>in-laboratory visits.</w:t>
      </w:r>
    </w:p>
    <w:p w14:paraId="4F23EFE8" w14:textId="77777777" w:rsidR="00860DB3" w:rsidRPr="00627718" w:rsidRDefault="00836FE8" w:rsidP="0032387F">
      <w:pPr>
        <w:pStyle w:val="Heading1"/>
        <w:jc w:val="both"/>
        <w:rPr>
          <w:rFonts w:ascii="Arial" w:hAnsi="Arial" w:cs="Arial"/>
        </w:rPr>
      </w:pPr>
      <w:bookmarkStart w:id="21" w:name="_Toc127797769"/>
      <w:r w:rsidRPr="00627718">
        <w:rPr>
          <w:rFonts w:ascii="Arial" w:hAnsi="Arial" w:cs="Arial"/>
        </w:rPr>
        <w:t>Study sample</w:t>
      </w:r>
      <w:bookmarkEnd w:id="21"/>
    </w:p>
    <w:p w14:paraId="17B989D2" w14:textId="764422D2" w:rsidR="00860DB3" w:rsidRPr="00627718" w:rsidRDefault="00860DB3" w:rsidP="0032387F">
      <w:pPr>
        <w:pStyle w:val="Heading2"/>
        <w:jc w:val="both"/>
        <w:rPr>
          <w:rFonts w:ascii="Arial" w:hAnsi="Arial" w:cs="Arial"/>
        </w:rPr>
      </w:pPr>
      <w:bookmarkStart w:id="22" w:name="_Toc127797770"/>
      <w:r w:rsidRPr="00627718">
        <w:rPr>
          <w:rFonts w:ascii="Arial" w:hAnsi="Arial" w:cs="Arial"/>
        </w:rPr>
        <w:t>Description of study sample</w:t>
      </w:r>
      <w:bookmarkEnd w:id="22"/>
    </w:p>
    <w:p w14:paraId="4ADD810A" w14:textId="3044660C" w:rsidR="00793CA6" w:rsidRPr="00627718" w:rsidRDefault="00860DB3" w:rsidP="0032387F">
      <w:pPr>
        <w:jc w:val="both"/>
        <w:rPr>
          <w:rFonts w:ascii="Arial" w:hAnsi="Arial" w:cs="Arial"/>
        </w:rPr>
      </w:pPr>
      <w:r w:rsidRPr="00627718">
        <w:rPr>
          <w:rFonts w:ascii="Arial" w:hAnsi="Arial" w:cs="Arial"/>
        </w:rPr>
        <w:t xml:space="preserve">In this study, </w:t>
      </w:r>
      <w:r w:rsidR="008908C8" w:rsidRPr="00627718">
        <w:rPr>
          <w:rFonts w:ascii="Arial" w:hAnsi="Arial" w:cs="Arial"/>
        </w:rPr>
        <w:t xml:space="preserve">we </w:t>
      </w:r>
      <w:r w:rsidRPr="00627718">
        <w:rPr>
          <w:rFonts w:ascii="Arial" w:hAnsi="Arial" w:cs="Arial"/>
        </w:rPr>
        <w:t>will recruit and enrol healthy participants aged 18-</w:t>
      </w:r>
      <w:r w:rsidR="008908C8" w:rsidRPr="00627718">
        <w:rPr>
          <w:rFonts w:ascii="Arial" w:hAnsi="Arial" w:cs="Arial"/>
        </w:rPr>
        <w:t>35</w:t>
      </w:r>
      <w:r w:rsidRPr="00627718">
        <w:rPr>
          <w:rFonts w:ascii="Arial" w:hAnsi="Arial" w:cs="Arial"/>
        </w:rPr>
        <w:t xml:space="preserve"> years</w:t>
      </w:r>
      <w:r w:rsidR="00F62950">
        <w:rPr>
          <w:rFonts w:ascii="Arial" w:hAnsi="Arial" w:cs="Arial"/>
        </w:rPr>
        <w:t xml:space="preserve"> who fulfil the following criteria: </w:t>
      </w:r>
      <w:r w:rsidR="008908C8" w:rsidRPr="00627718">
        <w:rPr>
          <w:rFonts w:ascii="Arial" w:hAnsi="Arial" w:cs="Arial"/>
        </w:rPr>
        <w:t>normal colour vision</w:t>
      </w:r>
      <w:r w:rsidR="00C274D3">
        <w:rPr>
          <w:rFonts w:ascii="Arial" w:hAnsi="Arial" w:cs="Arial"/>
        </w:rPr>
        <w:t>;</w:t>
      </w:r>
      <w:r w:rsidR="008908C8" w:rsidRPr="00627718">
        <w:rPr>
          <w:rFonts w:ascii="Arial" w:hAnsi="Arial" w:cs="Arial"/>
        </w:rPr>
        <w:t xml:space="preserve"> no extreme chronotype</w:t>
      </w:r>
      <w:r w:rsidR="00137004" w:rsidRPr="00627718">
        <w:rPr>
          <w:rFonts w:ascii="Arial" w:hAnsi="Arial" w:cs="Arial"/>
        </w:rPr>
        <w:t>s</w:t>
      </w:r>
      <w:r w:rsidR="00C274D3">
        <w:rPr>
          <w:rFonts w:ascii="Arial" w:hAnsi="Arial" w:cs="Arial"/>
        </w:rPr>
        <w:t>;</w:t>
      </w:r>
      <w:r w:rsidR="00214CEC" w:rsidRPr="00627718">
        <w:rPr>
          <w:rFonts w:ascii="Arial" w:hAnsi="Arial" w:cs="Arial"/>
        </w:rPr>
        <w:t xml:space="preserve"> no substance use</w:t>
      </w:r>
      <w:r w:rsidR="00C274D3">
        <w:rPr>
          <w:rFonts w:ascii="Arial" w:hAnsi="Arial" w:cs="Arial"/>
        </w:rPr>
        <w:t>;</w:t>
      </w:r>
      <w:r w:rsidR="002536A8">
        <w:rPr>
          <w:rFonts w:ascii="Arial" w:hAnsi="Arial" w:cs="Arial"/>
        </w:rPr>
        <w:t xml:space="preserve"> no recent shift work or long-distance travel</w:t>
      </w:r>
      <w:r w:rsidR="00C274D3">
        <w:rPr>
          <w:rFonts w:ascii="Arial" w:hAnsi="Arial" w:cs="Arial"/>
        </w:rPr>
        <w:t>;</w:t>
      </w:r>
      <w:r w:rsidR="006E70E7" w:rsidRPr="00627718">
        <w:rPr>
          <w:rFonts w:ascii="Arial" w:hAnsi="Arial" w:cs="Arial"/>
        </w:rPr>
        <w:t xml:space="preserve"> </w:t>
      </w:r>
      <w:r w:rsidR="008908C8" w:rsidRPr="00627718">
        <w:rPr>
          <w:rFonts w:ascii="Arial" w:hAnsi="Arial" w:cs="Arial"/>
        </w:rPr>
        <w:t>no neurological</w:t>
      </w:r>
      <w:r w:rsidR="006E70E7" w:rsidRPr="00627718">
        <w:rPr>
          <w:rFonts w:ascii="Arial" w:hAnsi="Arial" w:cs="Arial"/>
        </w:rPr>
        <w:t>, psychiatric, or sleep</w:t>
      </w:r>
      <w:r w:rsidR="008908C8" w:rsidRPr="00627718">
        <w:rPr>
          <w:rFonts w:ascii="Arial" w:hAnsi="Arial" w:cs="Arial"/>
        </w:rPr>
        <w:t xml:space="preserve"> disturbances</w:t>
      </w:r>
      <w:r w:rsidR="00707F82" w:rsidRPr="00627718">
        <w:rPr>
          <w:rFonts w:ascii="Arial" w:hAnsi="Arial" w:cs="Arial"/>
        </w:rPr>
        <w:t>.</w:t>
      </w:r>
    </w:p>
    <w:p w14:paraId="2EAC4097" w14:textId="75433629" w:rsidR="00793CA6" w:rsidRDefault="00793CA6" w:rsidP="00B52463">
      <w:pPr>
        <w:pStyle w:val="Heading2"/>
        <w:rPr>
          <w:rFonts w:ascii="Arial" w:hAnsi="Arial" w:cs="Arial"/>
        </w:rPr>
      </w:pPr>
      <w:bookmarkStart w:id="23" w:name="_Toc127797771"/>
      <w:commentRangeStart w:id="24"/>
      <w:r w:rsidRPr="00627718">
        <w:rPr>
          <w:rFonts w:ascii="Arial" w:hAnsi="Arial" w:cs="Arial"/>
        </w:rPr>
        <w:t>Exclusion criteria</w:t>
      </w:r>
      <w:bookmarkEnd w:id="23"/>
      <w:commentRangeEnd w:id="24"/>
      <w:r w:rsidR="00365225">
        <w:rPr>
          <w:rStyle w:val="CommentReference"/>
          <w:rFonts w:asciiTheme="minorHAnsi" w:eastAsiaTheme="minorEastAsia" w:hAnsiTheme="minorHAnsi" w:cstheme="minorBidi"/>
          <w:b w:val="0"/>
          <w:bCs w:val="0"/>
          <w:color w:val="auto"/>
        </w:rPr>
        <w:commentReference w:id="2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307C8F" w:rsidRPr="00627718" w14:paraId="1D33D8B7" w14:textId="77777777" w:rsidTr="0065515C">
        <w:tc>
          <w:tcPr>
            <w:tcW w:w="2268" w:type="dxa"/>
            <w:tcMar>
              <w:left w:w="0" w:type="dxa"/>
              <w:right w:w="0" w:type="dxa"/>
            </w:tcMar>
          </w:tcPr>
          <w:p w14:paraId="6EDBF9FF" w14:textId="77777777" w:rsidR="00307C8F" w:rsidRPr="00627718" w:rsidRDefault="00307C8F" w:rsidP="0065515C">
            <w:pPr>
              <w:rPr>
                <w:rFonts w:ascii="Arial" w:hAnsi="Arial" w:cs="Arial"/>
              </w:rPr>
            </w:pPr>
            <w:r w:rsidRPr="00627718">
              <w:rPr>
                <w:rFonts w:ascii="Arial" w:hAnsi="Arial" w:cs="Arial"/>
                <w:b/>
                <w:bCs/>
              </w:rPr>
              <w:t>Domain</w:t>
            </w:r>
          </w:p>
        </w:tc>
        <w:tc>
          <w:tcPr>
            <w:tcW w:w="2694" w:type="dxa"/>
            <w:tcMar>
              <w:left w:w="0" w:type="dxa"/>
              <w:right w:w="0" w:type="dxa"/>
            </w:tcMar>
          </w:tcPr>
          <w:p w14:paraId="08129BE2" w14:textId="77777777" w:rsidR="00307C8F" w:rsidRPr="00627718" w:rsidRDefault="00307C8F" w:rsidP="0065515C">
            <w:pPr>
              <w:rPr>
                <w:rFonts w:ascii="Arial" w:hAnsi="Arial" w:cs="Arial"/>
              </w:rPr>
            </w:pPr>
            <w:r w:rsidRPr="00627718">
              <w:rPr>
                <w:rFonts w:ascii="Arial" w:hAnsi="Arial" w:cs="Arial"/>
                <w:b/>
                <w:bCs/>
              </w:rPr>
              <w:t>Criterion</w:t>
            </w:r>
          </w:p>
        </w:tc>
        <w:tc>
          <w:tcPr>
            <w:tcW w:w="4785" w:type="dxa"/>
            <w:tcMar>
              <w:left w:w="0" w:type="dxa"/>
              <w:right w:w="0" w:type="dxa"/>
            </w:tcMar>
          </w:tcPr>
          <w:p w14:paraId="4CF2E479" w14:textId="77777777" w:rsidR="00307C8F" w:rsidRPr="00627718" w:rsidRDefault="00307C8F" w:rsidP="0065515C">
            <w:pPr>
              <w:rPr>
                <w:rFonts w:ascii="Arial" w:hAnsi="Arial" w:cs="Arial"/>
              </w:rPr>
            </w:pPr>
            <w:r w:rsidRPr="00627718">
              <w:rPr>
                <w:rFonts w:ascii="Arial" w:hAnsi="Arial" w:cs="Arial"/>
                <w:b/>
                <w:bCs/>
              </w:rPr>
              <w:t>Assessment method</w:t>
            </w:r>
          </w:p>
        </w:tc>
      </w:tr>
      <w:tr w:rsidR="00307C8F" w:rsidRPr="00627718" w14:paraId="64802527" w14:textId="77777777" w:rsidTr="0065515C">
        <w:tc>
          <w:tcPr>
            <w:tcW w:w="2268" w:type="dxa"/>
            <w:tcMar>
              <w:left w:w="0" w:type="dxa"/>
              <w:right w:w="0" w:type="dxa"/>
            </w:tcMar>
          </w:tcPr>
          <w:p w14:paraId="690DA764" w14:textId="77777777" w:rsidR="00307C8F" w:rsidRPr="00627718" w:rsidRDefault="00307C8F" w:rsidP="0065515C">
            <w:pPr>
              <w:rPr>
                <w:rFonts w:ascii="Arial" w:hAnsi="Arial" w:cs="Arial"/>
              </w:rPr>
            </w:pPr>
            <w:r w:rsidRPr="00627718">
              <w:rPr>
                <w:rFonts w:ascii="Arial" w:hAnsi="Arial" w:cs="Arial"/>
              </w:rPr>
              <w:t>Age</w:t>
            </w:r>
          </w:p>
        </w:tc>
        <w:tc>
          <w:tcPr>
            <w:tcW w:w="2694" w:type="dxa"/>
            <w:tcMar>
              <w:left w:w="0" w:type="dxa"/>
              <w:right w:w="0" w:type="dxa"/>
            </w:tcMar>
          </w:tcPr>
          <w:p w14:paraId="4BDB8909" w14:textId="77777777" w:rsidR="00307C8F" w:rsidRPr="00627718" w:rsidRDefault="00307C8F" w:rsidP="0065515C">
            <w:pPr>
              <w:rPr>
                <w:rFonts w:ascii="Arial" w:hAnsi="Arial" w:cs="Arial"/>
              </w:rPr>
            </w:pPr>
            <w:r w:rsidRPr="00627718">
              <w:rPr>
                <w:rFonts w:ascii="Arial" w:hAnsi="Arial" w:cs="Arial"/>
              </w:rPr>
              <w:t>&lt;18, &gt;35 years of age</w:t>
            </w:r>
          </w:p>
        </w:tc>
        <w:tc>
          <w:tcPr>
            <w:tcW w:w="4785" w:type="dxa"/>
            <w:tcMar>
              <w:left w:w="0" w:type="dxa"/>
              <w:right w:w="0" w:type="dxa"/>
            </w:tcMar>
          </w:tcPr>
          <w:p w14:paraId="4024F2B7" w14:textId="77777777" w:rsidR="00307C8F" w:rsidRPr="00627718" w:rsidRDefault="00307C8F" w:rsidP="0065515C">
            <w:pPr>
              <w:rPr>
                <w:rFonts w:ascii="Arial" w:hAnsi="Arial" w:cs="Arial"/>
              </w:rPr>
            </w:pPr>
            <w:r w:rsidRPr="00627718">
              <w:rPr>
                <w:rFonts w:ascii="Arial" w:hAnsi="Arial" w:cs="Arial"/>
              </w:rPr>
              <w:t>Self-report</w:t>
            </w:r>
          </w:p>
        </w:tc>
      </w:tr>
      <w:tr w:rsidR="00307C8F" w:rsidRPr="00627718" w14:paraId="11BBF7DD" w14:textId="77777777" w:rsidTr="0065515C">
        <w:tc>
          <w:tcPr>
            <w:tcW w:w="2268" w:type="dxa"/>
            <w:tcMar>
              <w:left w:w="0" w:type="dxa"/>
              <w:right w:w="0" w:type="dxa"/>
            </w:tcMar>
          </w:tcPr>
          <w:p w14:paraId="231E3EBC" w14:textId="77777777" w:rsidR="00307C8F" w:rsidRPr="00627718" w:rsidRDefault="00307C8F" w:rsidP="0065515C">
            <w:pPr>
              <w:rPr>
                <w:rFonts w:ascii="Arial" w:hAnsi="Arial" w:cs="Arial"/>
              </w:rPr>
            </w:pPr>
            <w:r w:rsidRPr="007A180D">
              <w:rPr>
                <w:rFonts w:ascii="Arial" w:hAnsi="Arial" w:cs="Arial"/>
              </w:rPr>
              <w:t>Vision</w:t>
            </w:r>
          </w:p>
        </w:tc>
        <w:tc>
          <w:tcPr>
            <w:tcW w:w="2694" w:type="dxa"/>
            <w:tcMar>
              <w:left w:w="0" w:type="dxa"/>
              <w:right w:w="0" w:type="dxa"/>
            </w:tcMar>
          </w:tcPr>
          <w:p w14:paraId="5A59658C" w14:textId="77777777" w:rsidR="00307C8F" w:rsidRPr="007A180D" w:rsidRDefault="00307C8F" w:rsidP="0065515C">
            <w:pPr>
              <w:spacing w:after="0" w:line="240" w:lineRule="auto"/>
              <w:rPr>
                <w:rFonts w:ascii="Arial" w:hAnsi="Arial" w:cs="Arial"/>
              </w:rPr>
            </w:pPr>
            <w:r w:rsidRPr="007A180D">
              <w:rPr>
                <w:rFonts w:ascii="Arial" w:hAnsi="Arial" w:cs="Arial"/>
              </w:rPr>
              <w:t>Red-green colour blindness, any history of</w:t>
            </w:r>
          </w:p>
          <w:p w14:paraId="32998EFE" w14:textId="77777777" w:rsidR="00307C8F" w:rsidRPr="00627718" w:rsidRDefault="00307C8F" w:rsidP="0065515C">
            <w:pPr>
              <w:rPr>
                <w:rFonts w:ascii="Arial" w:hAnsi="Arial" w:cs="Arial"/>
              </w:rPr>
            </w:pPr>
            <w:r w:rsidRPr="007A180D">
              <w:rPr>
                <w:rFonts w:ascii="Arial" w:hAnsi="Arial" w:cs="Arial"/>
              </w:rPr>
              <w:t>eye disease</w:t>
            </w:r>
          </w:p>
        </w:tc>
        <w:tc>
          <w:tcPr>
            <w:tcW w:w="4785" w:type="dxa"/>
            <w:tcMar>
              <w:left w:w="0" w:type="dxa"/>
              <w:right w:w="0" w:type="dxa"/>
            </w:tcMar>
          </w:tcPr>
          <w:p w14:paraId="480F65AA" w14:textId="77777777" w:rsidR="00307C8F" w:rsidRPr="00627718" w:rsidRDefault="00307C8F" w:rsidP="0065515C">
            <w:pPr>
              <w:rPr>
                <w:rFonts w:ascii="Arial" w:hAnsi="Arial" w:cs="Arial"/>
              </w:rPr>
            </w:pPr>
            <w:r w:rsidRPr="00627718">
              <w:rPr>
                <w:rFonts w:ascii="Arial" w:hAnsi="Arial" w:cs="Arial"/>
              </w:rPr>
              <w:t>Self-report</w:t>
            </w:r>
            <w:r>
              <w:rPr>
                <w:rFonts w:ascii="Arial" w:hAnsi="Arial" w:cs="Arial"/>
              </w:rPr>
              <w:t>, Ishihara test</w:t>
            </w:r>
          </w:p>
        </w:tc>
      </w:tr>
      <w:tr w:rsidR="00307C8F" w:rsidRPr="00627718" w14:paraId="118179C1" w14:textId="77777777" w:rsidTr="0065515C">
        <w:tc>
          <w:tcPr>
            <w:tcW w:w="2268" w:type="dxa"/>
            <w:tcMar>
              <w:left w:w="0" w:type="dxa"/>
              <w:right w:w="0" w:type="dxa"/>
            </w:tcMar>
          </w:tcPr>
          <w:p w14:paraId="7320893D" w14:textId="77777777" w:rsidR="00307C8F" w:rsidRPr="00627718" w:rsidRDefault="00307C8F" w:rsidP="0065515C">
            <w:pPr>
              <w:rPr>
                <w:rFonts w:ascii="Arial" w:hAnsi="Arial" w:cs="Arial"/>
                <w:b/>
                <w:bCs/>
              </w:rPr>
            </w:pPr>
            <w:r w:rsidRPr="00627718">
              <w:rPr>
                <w:rFonts w:ascii="Arial" w:hAnsi="Arial" w:cs="Arial"/>
              </w:rPr>
              <w:t>Neurological disturbances</w:t>
            </w:r>
          </w:p>
        </w:tc>
        <w:tc>
          <w:tcPr>
            <w:tcW w:w="2694" w:type="dxa"/>
            <w:tcMar>
              <w:left w:w="0" w:type="dxa"/>
              <w:right w:w="0" w:type="dxa"/>
            </w:tcMar>
          </w:tcPr>
          <w:p w14:paraId="423DCC97" w14:textId="77777777" w:rsidR="00307C8F" w:rsidRPr="00627718" w:rsidRDefault="00307C8F" w:rsidP="0065515C">
            <w:pPr>
              <w:rPr>
                <w:rFonts w:ascii="Arial" w:hAnsi="Arial" w:cs="Arial"/>
                <w:b/>
                <w:bCs/>
              </w:rPr>
            </w:pPr>
            <w:r w:rsidRPr="00627718">
              <w:rPr>
                <w:rFonts w:ascii="Arial" w:hAnsi="Arial" w:cs="Arial"/>
              </w:rPr>
              <w:t>Any history of neurological symptoms, especially epilepsy, migraine, stroke, brain tumour, concussion</w:t>
            </w:r>
          </w:p>
        </w:tc>
        <w:tc>
          <w:tcPr>
            <w:tcW w:w="4785" w:type="dxa"/>
            <w:tcMar>
              <w:left w:w="0" w:type="dxa"/>
              <w:right w:w="0" w:type="dxa"/>
            </w:tcMar>
          </w:tcPr>
          <w:p w14:paraId="57DE9831" w14:textId="77777777" w:rsidR="00307C8F" w:rsidRPr="00627718" w:rsidRDefault="00307C8F" w:rsidP="0065515C">
            <w:pPr>
              <w:rPr>
                <w:rFonts w:ascii="Arial" w:hAnsi="Arial" w:cs="Arial"/>
                <w:b/>
                <w:bCs/>
              </w:rPr>
            </w:pPr>
            <w:r w:rsidRPr="00627718">
              <w:rPr>
                <w:rFonts w:ascii="Arial" w:hAnsi="Arial" w:cs="Arial"/>
              </w:rPr>
              <w:t>Self-report</w:t>
            </w:r>
          </w:p>
        </w:tc>
      </w:tr>
      <w:tr w:rsidR="00307C8F" w:rsidRPr="00627718" w14:paraId="77ECFA8B" w14:textId="77777777" w:rsidTr="0065515C">
        <w:tc>
          <w:tcPr>
            <w:tcW w:w="2268" w:type="dxa"/>
            <w:tcMar>
              <w:left w:w="0" w:type="dxa"/>
              <w:right w:w="0" w:type="dxa"/>
            </w:tcMar>
          </w:tcPr>
          <w:p w14:paraId="2F288E72" w14:textId="77777777" w:rsidR="00307C8F" w:rsidRPr="00703B36" w:rsidRDefault="00307C8F" w:rsidP="0065515C">
            <w:pPr>
              <w:spacing w:after="0" w:line="240" w:lineRule="auto"/>
              <w:rPr>
                <w:rFonts w:ascii="Arial" w:hAnsi="Arial" w:cs="Arial"/>
              </w:rPr>
            </w:pPr>
            <w:r w:rsidRPr="00703B36">
              <w:rPr>
                <w:rFonts w:ascii="Arial" w:hAnsi="Arial" w:cs="Arial"/>
              </w:rPr>
              <w:t>Family history of</w:t>
            </w:r>
          </w:p>
          <w:p w14:paraId="41ED8122" w14:textId="77777777" w:rsidR="00307C8F" w:rsidRPr="00627718" w:rsidRDefault="00307C8F" w:rsidP="0065515C">
            <w:pPr>
              <w:rPr>
                <w:rFonts w:ascii="Arial" w:hAnsi="Arial" w:cs="Arial"/>
              </w:rPr>
            </w:pPr>
            <w:r w:rsidRPr="00703B36">
              <w:rPr>
                <w:rFonts w:ascii="Arial" w:hAnsi="Arial" w:cs="Arial"/>
              </w:rPr>
              <w:t>epilepsy</w:t>
            </w:r>
          </w:p>
        </w:tc>
        <w:tc>
          <w:tcPr>
            <w:tcW w:w="2694" w:type="dxa"/>
            <w:tcMar>
              <w:left w:w="0" w:type="dxa"/>
              <w:right w:w="0" w:type="dxa"/>
            </w:tcMar>
          </w:tcPr>
          <w:p w14:paraId="4F7FC766" w14:textId="77777777" w:rsidR="00307C8F" w:rsidRPr="00703B36" w:rsidRDefault="00307C8F" w:rsidP="0065515C">
            <w:pPr>
              <w:spacing w:after="0" w:line="240" w:lineRule="auto"/>
              <w:rPr>
                <w:rFonts w:ascii="Arial" w:hAnsi="Arial" w:cs="Arial"/>
              </w:rPr>
            </w:pPr>
            <w:r w:rsidRPr="00703B36">
              <w:rPr>
                <w:rFonts w:ascii="Arial" w:hAnsi="Arial" w:cs="Arial"/>
              </w:rPr>
              <w:t>Any first-degree relative diagnosed with</w:t>
            </w:r>
          </w:p>
          <w:p w14:paraId="741169EB" w14:textId="77777777" w:rsidR="00307C8F" w:rsidRPr="00627718" w:rsidRDefault="00307C8F" w:rsidP="0065515C">
            <w:pPr>
              <w:rPr>
                <w:rFonts w:ascii="Arial" w:hAnsi="Arial" w:cs="Arial"/>
              </w:rPr>
            </w:pPr>
            <w:r w:rsidRPr="00703B36">
              <w:rPr>
                <w:rFonts w:ascii="Arial" w:hAnsi="Arial" w:cs="Arial"/>
              </w:rPr>
              <w:t>epilepsy or seizures</w:t>
            </w:r>
          </w:p>
        </w:tc>
        <w:tc>
          <w:tcPr>
            <w:tcW w:w="4785" w:type="dxa"/>
            <w:tcMar>
              <w:left w:w="0" w:type="dxa"/>
              <w:right w:w="0" w:type="dxa"/>
            </w:tcMar>
          </w:tcPr>
          <w:p w14:paraId="5B1962B7" w14:textId="77777777" w:rsidR="00307C8F" w:rsidRPr="00627718" w:rsidRDefault="00307C8F" w:rsidP="0065515C">
            <w:pPr>
              <w:rPr>
                <w:rFonts w:ascii="Arial" w:hAnsi="Arial" w:cs="Arial"/>
              </w:rPr>
            </w:pPr>
            <w:r w:rsidRPr="00627718">
              <w:rPr>
                <w:rFonts w:ascii="Arial" w:hAnsi="Arial" w:cs="Arial"/>
              </w:rPr>
              <w:t>Self-report</w:t>
            </w:r>
          </w:p>
        </w:tc>
      </w:tr>
      <w:tr w:rsidR="00307C8F" w:rsidRPr="00627718" w14:paraId="4A1EE2CB" w14:textId="77777777" w:rsidTr="0065515C">
        <w:tc>
          <w:tcPr>
            <w:tcW w:w="2268" w:type="dxa"/>
            <w:tcMar>
              <w:left w:w="0" w:type="dxa"/>
              <w:right w:w="0" w:type="dxa"/>
            </w:tcMar>
          </w:tcPr>
          <w:p w14:paraId="59548E32" w14:textId="77777777" w:rsidR="00307C8F" w:rsidRPr="00627718" w:rsidRDefault="00307C8F" w:rsidP="0065515C">
            <w:pPr>
              <w:rPr>
                <w:rFonts w:ascii="Arial" w:hAnsi="Arial" w:cs="Arial"/>
              </w:rPr>
            </w:pPr>
            <w:r w:rsidRPr="00627718">
              <w:rPr>
                <w:rFonts w:ascii="Arial" w:hAnsi="Arial" w:cs="Arial"/>
              </w:rPr>
              <w:lastRenderedPageBreak/>
              <w:t>Sleep disturbances</w:t>
            </w:r>
          </w:p>
        </w:tc>
        <w:tc>
          <w:tcPr>
            <w:tcW w:w="2694" w:type="dxa"/>
            <w:tcMar>
              <w:left w:w="0" w:type="dxa"/>
              <w:right w:w="0" w:type="dxa"/>
            </w:tcMar>
          </w:tcPr>
          <w:p w14:paraId="1BDFFCFE" w14:textId="77777777" w:rsidR="00307C8F" w:rsidRPr="00627718" w:rsidRDefault="00307C8F" w:rsidP="0065515C">
            <w:pPr>
              <w:rPr>
                <w:rFonts w:ascii="Arial" w:hAnsi="Arial" w:cs="Arial"/>
              </w:rPr>
            </w:pPr>
            <w:r w:rsidRPr="00703B36">
              <w:rPr>
                <w:rFonts w:ascii="Arial" w:hAnsi="Arial" w:cs="Arial"/>
              </w:rPr>
              <w:t>Any symptoms in the past 6 months, especially insomnia, sleepwalking, bruxism, narcolepsy, restless legs syndrome, sleep apnoea; bad average sleep quality (PSQI &gt; 5)</w:t>
            </w:r>
          </w:p>
        </w:tc>
        <w:tc>
          <w:tcPr>
            <w:tcW w:w="4785" w:type="dxa"/>
            <w:tcMar>
              <w:left w:w="0" w:type="dxa"/>
              <w:right w:w="0" w:type="dxa"/>
            </w:tcMar>
          </w:tcPr>
          <w:p w14:paraId="7AF9542B" w14:textId="77777777" w:rsidR="00307C8F" w:rsidRPr="00627718" w:rsidRDefault="00307C8F" w:rsidP="0065515C">
            <w:pPr>
              <w:rPr>
                <w:rFonts w:ascii="Arial" w:hAnsi="Arial" w:cs="Arial"/>
              </w:rPr>
            </w:pPr>
            <w:r w:rsidRPr="00703B36">
              <w:rPr>
                <w:rFonts w:ascii="Arial" w:hAnsi="Arial" w:cs="Arial"/>
              </w:rPr>
              <w:t>Self-report, Pittsburgh Sleep Quality</w:t>
            </w:r>
            <w:r>
              <w:rPr>
                <w:rFonts w:ascii="Arial" w:hAnsi="Arial" w:cs="Arial"/>
              </w:rPr>
              <w:t xml:space="preserve"> </w:t>
            </w:r>
            <w:r w:rsidRPr="00703B36">
              <w:rPr>
                <w:rFonts w:ascii="Arial" w:hAnsi="Arial" w:cs="Arial"/>
              </w:rPr>
              <w:t>Index (PSQI)</w:t>
            </w:r>
          </w:p>
        </w:tc>
      </w:tr>
      <w:tr w:rsidR="00307C8F" w:rsidRPr="00627718" w14:paraId="1220FDFB" w14:textId="77777777" w:rsidTr="0065515C">
        <w:tc>
          <w:tcPr>
            <w:tcW w:w="2268" w:type="dxa"/>
            <w:tcMar>
              <w:left w:w="0" w:type="dxa"/>
              <w:right w:w="0" w:type="dxa"/>
            </w:tcMar>
          </w:tcPr>
          <w:p w14:paraId="1DEF5240" w14:textId="77777777" w:rsidR="00307C8F" w:rsidRPr="00627718" w:rsidRDefault="00307C8F" w:rsidP="0065515C">
            <w:pPr>
              <w:rPr>
                <w:rFonts w:ascii="Arial" w:hAnsi="Arial" w:cs="Arial"/>
              </w:rPr>
            </w:pPr>
            <w:r w:rsidRPr="00627718">
              <w:rPr>
                <w:rFonts w:ascii="Arial" w:hAnsi="Arial" w:cs="Arial"/>
              </w:rPr>
              <w:t>Psychiatric disturbances</w:t>
            </w:r>
          </w:p>
        </w:tc>
        <w:tc>
          <w:tcPr>
            <w:tcW w:w="2694" w:type="dxa"/>
            <w:tcMar>
              <w:left w:w="0" w:type="dxa"/>
              <w:right w:w="0" w:type="dxa"/>
            </w:tcMar>
          </w:tcPr>
          <w:p w14:paraId="01332630" w14:textId="77777777" w:rsidR="00307C8F" w:rsidRPr="00703B36" w:rsidRDefault="00307C8F" w:rsidP="0065515C">
            <w:pPr>
              <w:spacing w:after="0" w:line="240" w:lineRule="auto"/>
              <w:rPr>
                <w:rFonts w:ascii="Arial" w:hAnsi="Arial" w:cs="Arial"/>
              </w:rPr>
            </w:pPr>
            <w:r w:rsidRPr="00703B36">
              <w:rPr>
                <w:rFonts w:ascii="Arial" w:hAnsi="Arial" w:cs="Arial"/>
              </w:rPr>
              <w:t>Any symptoms in the past 6 months, especially depressed mood, extreme mood</w:t>
            </w:r>
            <w:r>
              <w:rPr>
                <w:rFonts w:ascii="Arial" w:hAnsi="Arial" w:cs="Arial"/>
              </w:rPr>
              <w:t xml:space="preserve"> </w:t>
            </w:r>
            <w:r w:rsidRPr="00703B36">
              <w:rPr>
                <w:rFonts w:ascii="Arial" w:hAnsi="Arial" w:cs="Arial"/>
              </w:rPr>
              <w:t>swings, excessive worries, hallucinations</w:t>
            </w:r>
          </w:p>
          <w:p w14:paraId="224CB71D" w14:textId="77777777" w:rsidR="00307C8F" w:rsidRPr="00627718" w:rsidRDefault="00307C8F" w:rsidP="0065515C">
            <w:pPr>
              <w:rPr>
                <w:rFonts w:ascii="Arial" w:hAnsi="Arial" w:cs="Arial"/>
              </w:rPr>
            </w:pPr>
            <w:r w:rsidRPr="00703B36">
              <w:rPr>
                <w:rFonts w:ascii="Arial" w:hAnsi="Arial" w:cs="Arial"/>
              </w:rPr>
              <w:t>or paranoia, substance abuse, suicidal</w:t>
            </w:r>
            <w:r>
              <w:rPr>
                <w:rFonts w:ascii="Arial" w:hAnsi="Arial" w:cs="Arial"/>
              </w:rPr>
              <w:t xml:space="preserve"> </w:t>
            </w:r>
            <w:r w:rsidRPr="00703B36">
              <w:rPr>
                <w:rFonts w:ascii="Arial" w:hAnsi="Arial" w:cs="Arial"/>
              </w:rPr>
              <w:t>thoughts</w:t>
            </w:r>
          </w:p>
        </w:tc>
        <w:tc>
          <w:tcPr>
            <w:tcW w:w="4785" w:type="dxa"/>
            <w:tcMar>
              <w:left w:w="0" w:type="dxa"/>
              <w:right w:w="0" w:type="dxa"/>
            </w:tcMar>
          </w:tcPr>
          <w:p w14:paraId="74198570" w14:textId="77777777" w:rsidR="00307C8F" w:rsidRPr="00627718" w:rsidRDefault="00307C8F" w:rsidP="0065515C">
            <w:pPr>
              <w:rPr>
                <w:rFonts w:ascii="Arial" w:hAnsi="Arial" w:cs="Arial"/>
              </w:rPr>
            </w:pPr>
            <w:r w:rsidRPr="00627718">
              <w:rPr>
                <w:rFonts w:ascii="Arial" w:hAnsi="Arial" w:cs="Arial"/>
              </w:rPr>
              <w:t>Self-report</w:t>
            </w:r>
          </w:p>
        </w:tc>
      </w:tr>
      <w:tr w:rsidR="00307C8F" w:rsidRPr="00627718" w14:paraId="6D2E4530" w14:textId="77777777" w:rsidTr="0065515C">
        <w:tc>
          <w:tcPr>
            <w:tcW w:w="2268" w:type="dxa"/>
            <w:tcMar>
              <w:left w:w="0" w:type="dxa"/>
              <w:right w:w="0" w:type="dxa"/>
            </w:tcMar>
          </w:tcPr>
          <w:p w14:paraId="16BC51CA" w14:textId="77777777" w:rsidR="00307C8F" w:rsidRPr="00627718" w:rsidRDefault="00307C8F" w:rsidP="0065515C">
            <w:pPr>
              <w:rPr>
                <w:rFonts w:ascii="Arial" w:hAnsi="Arial" w:cs="Arial"/>
              </w:rPr>
            </w:pPr>
            <w:r w:rsidRPr="00703B36">
              <w:rPr>
                <w:rFonts w:ascii="Arial" w:hAnsi="Arial" w:cs="Arial"/>
              </w:rPr>
              <w:t>Shift work</w:t>
            </w:r>
          </w:p>
        </w:tc>
        <w:tc>
          <w:tcPr>
            <w:tcW w:w="2694" w:type="dxa"/>
            <w:tcMar>
              <w:left w:w="0" w:type="dxa"/>
              <w:right w:w="0" w:type="dxa"/>
            </w:tcMar>
          </w:tcPr>
          <w:p w14:paraId="519A706C" w14:textId="77777777" w:rsidR="00307C8F" w:rsidRPr="00703B36" w:rsidRDefault="00307C8F" w:rsidP="0065515C">
            <w:pPr>
              <w:rPr>
                <w:rFonts w:ascii="Arial" w:hAnsi="Arial" w:cs="Arial"/>
              </w:rPr>
            </w:pPr>
            <w:r w:rsidRPr="00703B36">
              <w:rPr>
                <w:rFonts w:ascii="Arial" w:hAnsi="Arial" w:cs="Arial"/>
              </w:rPr>
              <w:t>Any shift work in the past month</w:t>
            </w:r>
          </w:p>
        </w:tc>
        <w:tc>
          <w:tcPr>
            <w:tcW w:w="4785" w:type="dxa"/>
            <w:tcMar>
              <w:left w:w="0" w:type="dxa"/>
              <w:right w:w="0" w:type="dxa"/>
            </w:tcMar>
          </w:tcPr>
          <w:p w14:paraId="2CD7C85C" w14:textId="77777777" w:rsidR="00307C8F" w:rsidRPr="00627718" w:rsidRDefault="00307C8F" w:rsidP="0065515C">
            <w:pPr>
              <w:rPr>
                <w:rFonts w:ascii="Arial" w:hAnsi="Arial" w:cs="Arial"/>
              </w:rPr>
            </w:pPr>
            <w:r w:rsidRPr="00627718">
              <w:rPr>
                <w:rFonts w:ascii="Arial" w:hAnsi="Arial" w:cs="Arial"/>
              </w:rPr>
              <w:t>Self-report</w:t>
            </w:r>
          </w:p>
        </w:tc>
      </w:tr>
      <w:tr w:rsidR="00307C8F" w:rsidRPr="00627718" w14:paraId="0AA9FA67" w14:textId="77777777" w:rsidTr="0065515C">
        <w:tc>
          <w:tcPr>
            <w:tcW w:w="2268" w:type="dxa"/>
            <w:tcMar>
              <w:left w:w="0" w:type="dxa"/>
              <w:right w:w="0" w:type="dxa"/>
            </w:tcMar>
          </w:tcPr>
          <w:p w14:paraId="2321457D" w14:textId="77777777" w:rsidR="00307C8F" w:rsidRPr="00627718" w:rsidRDefault="00307C8F" w:rsidP="0065515C">
            <w:pPr>
              <w:rPr>
                <w:rFonts w:ascii="Arial" w:hAnsi="Arial" w:cs="Arial"/>
              </w:rPr>
            </w:pPr>
            <w:r w:rsidRPr="00703B36">
              <w:rPr>
                <w:rFonts w:ascii="Arial" w:hAnsi="Arial" w:cs="Arial"/>
              </w:rPr>
              <w:t>Long-distance travel</w:t>
            </w:r>
          </w:p>
        </w:tc>
        <w:tc>
          <w:tcPr>
            <w:tcW w:w="2694" w:type="dxa"/>
            <w:tcMar>
              <w:left w:w="0" w:type="dxa"/>
              <w:right w:w="0" w:type="dxa"/>
            </w:tcMar>
          </w:tcPr>
          <w:p w14:paraId="4E739A69" w14:textId="77777777" w:rsidR="00307C8F" w:rsidRPr="00703B36" w:rsidRDefault="00307C8F" w:rsidP="0065515C">
            <w:pPr>
              <w:rPr>
                <w:rFonts w:ascii="Arial" w:hAnsi="Arial" w:cs="Arial"/>
              </w:rPr>
            </w:pPr>
            <w:r w:rsidRPr="00703B36">
              <w:rPr>
                <w:rFonts w:ascii="Arial" w:hAnsi="Arial" w:cs="Arial"/>
              </w:rPr>
              <w:t>Any travel across 2 or more time zones in</w:t>
            </w:r>
            <w:r>
              <w:rPr>
                <w:rFonts w:ascii="Arial" w:hAnsi="Arial" w:cs="Arial"/>
              </w:rPr>
              <w:t xml:space="preserve"> </w:t>
            </w:r>
            <w:r w:rsidRPr="00703B36">
              <w:rPr>
                <w:rFonts w:ascii="Arial" w:hAnsi="Arial" w:cs="Arial"/>
              </w:rPr>
              <w:t>the past month</w:t>
            </w:r>
          </w:p>
        </w:tc>
        <w:tc>
          <w:tcPr>
            <w:tcW w:w="4785" w:type="dxa"/>
            <w:tcMar>
              <w:left w:w="0" w:type="dxa"/>
              <w:right w:w="0" w:type="dxa"/>
            </w:tcMar>
          </w:tcPr>
          <w:p w14:paraId="43F78B5B" w14:textId="77777777" w:rsidR="00307C8F" w:rsidRPr="00627718" w:rsidRDefault="00307C8F" w:rsidP="0065515C">
            <w:pPr>
              <w:rPr>
                <w:rFonts w:ascii="Arial" w:hAnsi="Arial" w:cs="Arial"/>
              </w:rPr>
            </w:pPr>
            <w:r w:rsidRPr="00627718">
              <w:rPr>
                <w:rFonts w:ascii="Arial" w:hAnsi="Arial" w:cs="Arial"/>
              </w:rPr>
              <w:t>Self-report</w:t>
            </w:r>
          </w:p>
        </w:tc>
      </w:tr>
      <w:tr w:rsidR="00307C8F" w:rsidRPr="00627718" w14:paraId="5BF95E7D" w14:textId="77777777" w:rsidTr="0065515C">
        <w:tc>
          <w:tcPr>
            <w:tcW w:w="2268" w:type="dxa"/>
            <w:tcMar>
              <w:left w:w="0" w:type="dxa"/>
              <w:right w:w="0" w:type="dxa"/>
            </w:tcMar>
          </w:tcPr>
          <w:p w14:paraId="35F7FAD0" w14:textId="77777777" w:rsidR="00307C8F" w:rsidRPr="00627718" w:rsidRDefault="00307C8F" w:rsidP="0065515C">
            <w:pPr>
              <w:rPr>
                <w:rFonts w:ascii="Arial" w:hAnsi="Arial" w:cs="Arial"/>
              </w:rPr>
            </w:pPr>
            <w:r w:rsidRPr="00627718">
              <w:rPr>
                <w:rFonts w:ascii="Arial" w:hAnsi="Arial" w:cs="Arial"/>
              </w:rPr>
              <w:t>Substance use</w:t>
            </w:r>
          </w:p>
        </w:tc>
        <w:tc>
          <w:tcPr>
            <w:tcW w:w="2694" w:type="dxa"/>
            <w:tcMar>
              <w:left w:w="0" w:type="dxa"/>
              <w:right w:w="0" w:type="dxa"/>
            </w:tcMar>
          </w:tcPr>
          <w:p w14:paraId="055DDCA7" w14:textId="77777777" w:rsidR="00307C8F" w:rsidRPr="00E34307" w:rsidRDefault="00307C8F" w:rsidP="0065515C">
            <w:pPr>
              <w:spacing w:after="0" w:line="240" w:lineRule="auto"/>
              <w:rPr>
                <w:rFonts w:ascii="Arial" w:hAnsi="Arial" w:cs="Arial"/>
              </w:rPr>
            </w:pPr>
            <w:r>
              <w:rPr>
                <w:rFonts w:ascii="Arial" w:hAnsi="Arial" w:cs="Arial"/>
              </w:rPr>
              <w:t>Any</w:t>
            </w:r>
            <w:r w:rsidRPr="00E34307">
              <w:rPr>
                <w:rFonts w:ascii="Arial" w:hAnsi="Arial" w:cs="Arial"/>
              </w:rPr>
              <w:t xml:space="preserve"> use of illicit drugs, cannabis, nicotine, or</w:t>
            </w:r>
          </w:p>
          <w:p w14:paraId="7CE69309" w14:textId="77777777" w:rsidR="00307C8F" w:rsidRPr="00E34307" w:rsidRDefault="00307C8F" w:rsidP="0065515C">
            <w:pPr>
              <w:spacing w:after="0" w:line="240" w:lineRule="auto"/>
              <w:rPr>
                <w:rFonts w:ascii="Arial" w:hAnsi="Arial" w:cs="Arial"/>
              </w:rPr>
            </w:pPr>
            <w:r w:rsidRPr="00E34307">
              <w:rPr>
                <w:rFonts w:ascii="Arial" w:hAnsi="Arial" w:cs="Arial"/>
              </w:rPr>
              <w:t>psychopharmacological medication in the</w:t>
            </w:r>
          </w:p>
          <w:p w14:paraId="34A3AC18" w14:textId="77777777" w:rsidR="00307C8F" w:rsidRPr="00627718" w:rsidRDefault="00307C8F" w:rsidP="0065515C">
            <w:pPr>
              <w:rPr>
                <w:rFonts w:ascii="Arial" w:hAnsi="Arial" w:cs="Arial"/>
              </w:rPr>
            </w:pPr>
            <w:r w:rsidRPr="00E34307">
              <w:rPr>
                <w:rFonts w:ascii="Arial" w:hAnsi="Arial" w:cs="Arial"/>
              </w:rPr>
              <w:t>past month; current alcohol abuse (AUDIT &gt; 15)</w:t>
            </w:r>
          </w:p>
        </w:tc>
        <w:tc>
          <w:tcPr>
            <w:tcW w:w="4785" w:type="dxa"/>
            <w:tcMar>
              <w:left w:w="0" w:type="dxa"/>
              <w:right w:w="0" w:type="dxa"/>
            </w:tcMar>
          </w:tcPr>
          <w:p w14:paraId="060DD6E2" w14:textId="77777777" w:rsidR="00307C8F" w:rsidRPr="00627718" w:rsidRDefault="00307C8F" w:rsidP="0065515C">
            <w:pPr>
              <w:rPr>
                <w:rFonts w:ascii="Arial" w:hAnsi="Arial" w:cs="Arial"/>
              </w:rPr>
            </w:pPr>
            <w:r w:rsidRPr="00703B36">
              <w:rPr>
                <w:rFonts w:ascii="Arial" w:hAnsi="Arial" w:cs="Arial"/>
              </w:rPr>
              <w:t>Self-report, Alcohol</w:t>
            </w:r>
            <w:r>
              <w:rPr>
                <w:rFonts w:ascii="Arial" w:hAnsi="Arial" w:cs="Arial"/>
              </w:rPr>
              <w:t xml:space="preserve"> </w:t>
            </w:r>
            <w:r w:rsidRPr="00703B36">
              <w:rPr>
                <w:rFonts w:ascii="Arial" w:hAnsi="Arial" w:cs="Arial"/>
              </w:rPr>
              <w:t>Use Disorders Identification Test (AUDIT)</w:t>
            </w:r>
          </w:p>
        </w:tc>
      </w:tr>
      <w:tr w:rsidR="00307C8F" w:rsidRPr="00947597" w14:paraId="496A3CF5" w14:textId="77777777" w:rsidTr="0065515C">
        <w:tc>
          <w:tcPr>
            <w:tcW w:w="2268" w:type="dxa"/>
            <w:tcMar>
              <w:left w:w="0" w:type="dxa"/>
              <w:right w:w="0" w:type="dxa"/>
            </w:tcMar>
          </w:tcPr>
          <w:p w14:paraId="08AAB8B5" w14:textId="77777777" w:rsidR="00307C8F" w:rsidRPr="00627718" w:rsidRDefault="00307C8F" w:rsidP="0065515C">
            <w:pPr>
              <w:rPr>
                <w:rFonts w:ascii="Arial" w:hAnsi="Arial" w:cs="Arial"/>
              </w:rPr>
            </w:pPr>
            <w:r w:rsidRPr="00627718">
              <w:rPr>
                <w:rFonts w:ascii="Arial" w:hAnsi="Arial" w:cs="Arial"/>
              </w:rPr>
              <w:t>Chronotype</w:t>
            </w:r>
          </w:p>
        </w:tc>
        <w:tc>
          <w:tcPr>
            <w:tcW w:w="2694" w:type="dxa"/>
            <w:tcMar>
              <w:left w:w="0" w:type="dxa"/>
              <w:right w:w="0" w:type="dxa"/>
            </w:tcMar>
          </w:tcPr>
          <w:p w14:paraId="187C9C52" w14:textId="77777777" w:rsidR="00307C8F" w:rsidRPr="00627718" w:rsidRDefault="00307C8F" w:rsidP="0065515C">
            <w:pPr>
              <w:rPr>
                <w:rFonts w:ascii="Arial" w:hAnsi="Arial" w:cs="Arial"/>
              </w:rPr>
            </w:pPr>
            <w:r w:rsidRPr="00627718">
              <w:rPr>
                <w:rFonts w:ascii="Arial" w:hAnsi="Arial" w:cs="Arial"/>
              </w:rPr>
              <w:t xml:space="preserve">Chronotype measure </w:t>
            </w:r>
            <w:proofErr w:type="spellStart"/>
            <w:r w:rsidRPr="00627718">
              <w:rPr>
                <w:rFonts w:ascii="Arial" w:hAnsi="Arial" w:cs="Arial"/>
              </w:rPr>
              <w:t>MSFsc</w:t>
            </w:r>
            <w:proofErr w:type="spellEnd"/>
            <w:r w:rsidRPr="00627718">
              <w:rPr>
                <w:rFonts w:ascii="Arial" w:hAnsi="Arial" w:cs="Arial"/>
              </w:rPr>
              <w:t xml:space="preserve"> &lt; 01:30 (“extremely early”) or &gt; 06:00 (“extremely late”)</w:t>
            </w:r>
          </w:p>
        </w:tc>
        <w:tc>
          <w:tcPr>
            <w:tcW w:w="4785" w:type="dxa"/>
            <w:tcMar>
              <w:left w:w="0" w:type="dxa"/>
              <w:right w:w="0" w:type="dxa"/>
            </w:tcMar>
          </w:tcPr>
          <w:p w14:paraId="7F85C1D6" w14:textId="4F875C61" w:rsidR="00307C8F" w:rsidRPr="00947597" w:rsidRDefault="00307C8F" w:rsidP="0065515C">
            <w:pPr>
              <w:rPr>
                <w:rFonts w:ascii="Arial" w:hAnsi="Arial" w:cs="Arial"/>
                <w:lang w:val="fr-FR"/>
              </w:rPr>
            </w:pPr>
            <w:r w:rsidRPr="00947597">
              <w:rPr>
                <w:rFonts w:ascii="Arial" w:hAnsi="Arial" w:cs="Arial"/>
                <w:lang w:val="fr-FR"/>
              </w:rPr>
              <w:t xml:space="preserve">Micro Munich </w:t>
            </w:r>
            <w:proofErr w:type="spellStart"/>
            <w:r w:rsidRPr="00947597">
              <w:rPr>
                <w:rFonts w:ascii="Arial" w:hAnsi="Arial" w:cs="Arial"/>
                <w:lang w:val="fr-FR"/>
              </w:rPr>
              <w:t>Chronotype</w:t>
            </w:r>
            <w:proofErr w:type="spellEnd"/>
            <w:r w:rsidRPr="00947597">
              <w:rPr>
                <w:rFonts w:ascii="Arial" w:hAnsi="Arial" w:cs="Arial"/>
                <w:lang w:val="fr-FR"/>
              </w:rPr>
              <w:t xml:space="preserve"> Questionnaire</w:t>
            </w:r>
            <w:r w:rsidR="00947597" w:rsidRPr="00947597">
              <w:rPr>
                <w:rFonts w:ascii="Arial" w:hAnsi="Arial" w:cs="Arial"/>
                <w:lang w:val="fr-FR"/>
              </w:rPr>
              <w:t xml:space="preserve"> (</w:t>
            </w:r>
            <w:r w:rsidR="00947597">
              <w:rPr>
                <w:rFonts w:ascii="Arial" w:hAnsi="Arial" w:cs="Arial"/>
              </w:rPr>
              <w:t>μ</w:t>
            </w:r>
            <w:r w:rsidR="00947597" w:rsidRPr="00947597">
              <w:rPr>
                <w:rFonts w:ascii="Arial" w:hAnsi="Arial" w:cs="Arial"/>
                <w:lang w:val="fr-FR"/>
              </w:rPr>
              <w:t>M</w:t>
            </w:r>
            <w:r w:rsidR="00947597">
              <w:rPr>
                <w:rFonts w:ascii="Arial" w:hAnsi="Arial" w:cs="Arial"/>
                <w:lang w:val="fr-FR"/>
              </w:rPr>
              <w:t>CTQ)</w:t>
            </w:r>
          </w:p>
        </w:tc>
      </w:tr>
    </w:tbl>
    <w:p w14:paraId="2E81BB9B" w14:textId="77777777" w:rsidR="00307C8F" w:rsidRPr="00947597" w:rsidRDefault="00307C8F" w:rsidP="00307C8F">
      <w:pPr>
        <w:rPr>
          <w:lang w:val="fr-FR"/>
        </w:rPr>
      </w:pPr>
    </w:p>
    <w:p w14:paraId="71FFE3AF" w14:textId="608FF0CE" w:rsidR="00836FE8" w:rsidRPr="00627718" w:rsidRDefault="00836FE8" w:rsidP="005A2397">
      <w:pPr>
        <w:pStyle w:val="Heading2"/>
        <w:jc w:val="both"/>
        <w:rPr>
          <w:rFonts w:ascii="Arial" w:hAnsi="Arial" w:cs="Arial"/>
        </w:rPr>
      </w:pPr>
      <w:bookmarkStart w:id="25" w:name="_Toc127797772"/>
      <w:r w:rsidRPr="00627718">
        <w:rPr>
          <w:rFonts w:ascii="Arial" w:hAnsi="Arial" w:cs="Arial"/>
        </w:rPr>
        <w:t>Recruitment</w:t>
      </w:r>
      <w:bookmarkEnd w:id="25"/>
    </w:p>
    <w:p w14:paraId="6EE1725E" w14:textId="03F7A17E" w:rsidR="00836FE8" w:rsidRPr="00627718" w:rsidRDefault="008E04C3" w:rsidP="005A2397">
      <w:pPr>
        <w:jc w:val="both"/>
        <w:rPr>
          <w:rFonts w:ascii="Arial" w:hAnsi="Arial" w:cs="Arial"/>
        </w:rPr>
      </w:pPr>
      <w:r w:rsidRPr="00627718">
        <w:rPr>
          <w:rFonts w:ascii="Arial" w:hAnsi="Arial" w:cs="Arial"/>
        </w:rPr>
        <w:t>We will recruit participants through a variety of means</w:t>
      </w:r>
      <w:r w:rsidR="00246068" w:rsidRPr="00627718">
        <w:rPr>
          <w:rFonts w:ascii="Arial" w:hAnsi="Arial" w:cs="Arial"/>
        </w:rPr>
        <w:t>, including</w:t>
      </w:r>
      <w:r w:rsidRPr="00627718">
        <w:rPr>
          <w:rFonts w:ascii="Arial" w:hAnsi="Arial" w:cs="Arial"/>
        </w:rPr>
        <w:t xml:space="preserve"> fliers, posters, </w:t>
      </w:r>
      <w:r w:rsidR="00376A40" w:rsidRPr="00627718">
        <w:rPr>
          <w:rFonts w:ascii="Arial" w:hAnsi="Arial" w:cs="Arial"/>
        </w:rPr>
        <w:t>and</w:t>
      </w:r>
      <w:r w:rsidRPr="00627718">
        <w:rPr>
          <w:rFonts w:ascii="Arial" w:hAnsi="Arial" w:cs="Arial"/>
        </w:rPr>
        <w:t xml:space="preserve"> </w:t>
      </w:r>
      <w:r w:rsidR="0069691C" w:rsidRPr="00627718">
        <w:rPr>
          <w:rFonts w:ascii="Arial" w:hAnsi="Arial" w:cs="Arial"/>
        </w:rPr>
        <w:t xml:space="preserve">posts on </w:t>
      </w:r>
      <w:r w:rsidR="00246068" w:rsidRPr="00627718">
        <w:rPr>
          <w:rFonts w:ascii="Arial" w:hAnsi="Arial" w:cs="Arial"/>
        </w:rPr>
        <w:t>social media</w:t>
      </w:r>
      <w:r w:rsidRPr="00627718">
        <w:rPr>
          <w:rFonts w:ascii="Arial" w:hAnsi="Arial" w:cs="Arial"/>
        </w:rPr>
        <w:t xml:space="preserve">. Additionally, participants will be recruited through </w:t>
      </w:r>
      <w:r w:rsidR="00E9371E" w:rsidRPr="00627718">
        <w:rPr>
          <w:rFonts w:ascii="Arial" w:hAnsi="Arial" w:cs="Arial"/>
        </w:rPr>
        <w:t>mailing lists from General and Experimental Psychology, LMU, and Chronobiology &amp; Health, TUM.</w:t>
      </w:r>
      <w:r w:rsidR="00986706" w:rsidRPr="00627718">
        <w:rPr>
          <w:rFonts w:ascii="Arial" w:hAnsi="Arial" w:cs="Arial"/>
        </w:rPr>
        <w:t xml:space="preserve"> </w:t>
      </w:r>
      <w:r w:rsidR="00E00607" w:rsidRPr="00627718">
        <w:rPr>
          <w:rFonts w:ascii="Arial" w:hAnsi="Arial" w:cs="Arial"/>
        </w:rPr>
        <w:t>On recruitment materials, a</w:t>
      </w:r>
      <w:r w:rsidR="00986706" w:rsidRPr="00627718">
        <w:rPr>
          <w:rFonts w:ascii="Arial" w:hAnsi="Arial" w:cs="Arial"/>
        </w:rPr>
        <w:t xml:space="preserve"> QR-code will </w:t>
      </w:r>
      <w:r w:rsidR="00E97A4D" w:rsidRPr="00627718">
        <w:rPr>
          <w:rFonts w:ascii="Arial" w:hAnsi="Arial" w:cs="Arial"/>
        </w:rPr>
        <w:t xml:space="preserve">be displayed that </w:t>
      </w:r>
      <w:r w:rsidR="00986706" w:rsidRPr="00627718">
        <w:rPr>
          <w:rFonts w:ascii="Arial" w:hAnsi="Arial" w:cs="Arial"/>
        </w:rPr>
        <w:t>lead</w:t>
      </w:r>
      <w:r w:rsidR="00E97A4D" w:rsidRPr="00627718">
        <w:rPr>
          <w:rFonts w:ascii="Arial" w:hAnsi="Arial" w:cs="Arial"/>
        </w:rPr>
        <w:t>s</w:t>
      </w:r>
      <w:r w:rsidR="00986706" w:rsidRPr="00627718">
        <w:rPr>
          <w:rFonts w:ascii="Arial" w:hAnsi="Arial" w:cs="Arial"/>
        </w:rPr>
        <w:t xml:space="preserve"> to study information and the screening questionnaire.</w:t>
      </w:r>
    </w:p>
    <w:p w14:paraId="3812D9A6" w14:textId="221272CF" w:rsidR="00836FE8" w:rsidRPr="00627718" w:rsidRDefault="00836FE8" w:rsidP="005A2397">
      <w:pPr>
        <w:pStyle w:val="Heading2"/>
        <w:jc w:val="both"/>
        <w:rPr>
          <w:rFonts w:ascii="Arial" w:hAnsi="Arial" w:cs="Arial"/>
        </w:rPr>
      </w:pPr>
      <w:bookmarkStart w:id="26" w:name="_Toc127797773"/>
      <w:r w:rsidRPr="00627718">
        <w:rPr>
          <w:rFonts w:ascii="Arial" w:hAnsi="Arial" w:cs="Arial"/>
        </w:rPr>
        <w:t>Sample size</w:t>
      </w:r>
      <w:bookmarkEnd w:id="26"/>
    </w:p>
    <w:p w14:paraId="769C1990" w14:textId="06DC0A7C" w:rsidR="00836FE8" w:rsidRPr="00627718" w:rsidRDefault="008E04C3" w:rsidP="005A2397">
      <w:pPr>
        <w:jc w:val="both"/>
        <w:rPr>
          <w:rFonts w:ascii="Arial" w:hAnsi="Arial" w:cs="Arial"/>
        </w:rPr>
      </w:pPr>
      <w:r w:rsidRPr="00627718">
        <w:rPr>
          <w:rFonts w:ascii="Arial" w:hAnsi="Arial" w:cs="Arial"/>
        </w:rPr>
        <w:t xml:space="preserve">In this study, we will be following a within-subjects design where each participant </w:t>
      </w:r>
      <w:r w:rsidR="006611A0">
        <w:rPr>
          <w:rFonts w:ascii="Arial" w:hAnsi="Arial" w:cs="Arial"/>
        </w:rPr>
        <w:t>undergoes</w:t>
      </w:r>
      <w:r w:rsidRPr="00627718">
        <w:rPr>
          <w:rFonts w:ascii="Arial" w:hAnsi="Arial" w:cs="Arial"/>
        </w:rPr>
        <w:t xml:space="preserve"> </w:t>
      </w:r>
      <w:r w:rsidR="00F42199" w:rsidRPr="00627718">
        <w:rPr>
          <w:rFonts w:ascii="Arial" w:hAnsi="Arial" w:cs="Arial"/>
        </w:rPr>
        <w:t>both</w:t>
      </w:r>
      <w:r w:rsidRPr="00627718">
        <w:rPr>
          <w:rFonts w:ascii="Arial" w:hAnsi="Arial" w:cs="Arial"/>
        </w:rPr>
        <w:t xml:space="preserve"> conditions, serving as their own control. </w:t>
      </w:r>
      <w:r w:rsidR="00EF0268" w:rsidRPr="00627718">
        <w:rPr>
          <w:rFonts w:ascii="Arial" w:hAnsi="Arial" w:cs="Arial"/>
        </w:rPr>
        <w:t xml:space="preserve">We expect to run this study in a total of </w:t>
      </w:r>
      <w:r w:rsidR="00F42199" w:rsidRPr="00627718">
        <w:rPr>
          <w:rFonts w:ascii="Arial" w:hAnsi="Arial" w:cs="Arial"/>
        </w:rPr>
        <w:t>30</w:t>
      </w:r>
      <w:r w:rsidR="00EF0268" w:rsidRPr="00627718">
        <w:rPr>
          <w:rFonts w:ascii="Arial" w:hAnsi="Arial" w:cs="Arial"/>
        </w:rPr>
        <w:t xml:space="preserve"> participants.</w:t>
      </w:r>
      <w:r w:rsidR="00F42199" w:rsidRPr="00627718">
        <w:rPr>
          <w:rFonts w:ascii="Arial" w:hAnsi="Arial" w:cs="Arial"/>
        </w:rPr>
        <w:t xml:space="preserve"> A</w:t>
      </w:r>
      <w:r w:rsidR="00ED1A03" w:rsidRPr="00627718">
        <w:rPr>
          <w:rFonts w:ascii="Arial" w:hAnsi="Arial" w:cs="Arial"/>
        </w:rPr>
        <w:t xml:space="preserve">n </w:t>
      </w:r>
      <w:r w:rsidR="00ED1A03" w:rsidRPr="00627718">
        <w:rPr>
          <w:rFonts w:ascii="Arial" w:hAnsi="Arial" w:cs="Arial"/>
          <w:i/>
          <w:iCs/>
        </w:rPr>
        <w:t>a-priori</w:t>
      </w:r>
      <w:r w:rsidR="00F42199" w:rsidRPr="00627718">
        <w:rPr>
          <w:rFonts w:ascii="Arial" w:hAnsi="Arial" w:cs="Arial"/>
        </w:rPr>
        <w:t xml:space="preserve"> simulation-based power analysis indicates that this sample size is sufficient to detect effect</w:t>
      </w:r>
      <w:r w:rsidR="006D2150">
        <w:rPr>
          <w:rFonts w:ascii="Arial" w:hAnsi="Arial" w:cs="Arial"/>
        </w:rPr>
        <w:t>s</w:t>
      </w:r>
      <w:r w:rsidR="00F42199" w:rsidRPr="00627718">
        <w:rPr>
          <w:rFonts w:ascii="Arial" w:hAnsi="Arial" w:cs="Arial"/>
        </w:rPr>
        <w:t xml:space="preserve"> of </w:t>
      </w:r>
      <w:r w:rsidR="00F42199" w:rsidRPr="00627718">
        <w:rPr>
          <w:rFonts w:ascii="Arial" w:hAnsi="Arial" w:cs="Arial"/>
          <w:i/>
          <w:iCs/>
        </w:rPr>
        <w:t>d</w:t>
      </w:r>
      <w:r w:rsidR="00F42199" w:rsidRPr="00627718">
        <w:rPr>
          <w:rFonts w:ascii="Arial" w:hAnsi="Arial" w:cs="Arial"/>
        </w:rPr>
        <w:t xml:space="preserve"> </w:t>
      </w:r>
      <w:r w:rsidR="006D2150">
        <w:rPr>
          <w:rFonts w:ascii="Arial" w:hAnsi="Arial" w:cs="Arial"/>
        </w:rPr>
        <w:t>=</w:t>
      </w:r>
      <w:r w:rsidR="00F42199" w:rsidRPr="00627718">
        <w:rPr>
          <w:rFonts w:ascii="Arial" w:hAnsi="Arial" w:cs="Arial"/>
        </w:rPr>
        <w:t xml:space="preserve"> 0.7</w:t>
      </w:r>
      <w:r w:rsidR="005B33E4" w:rsidRPr="00627718">
        <w:rPr>
          <w:rFonts w:ascii="Arial" w:hAnsi="Arial" w:cs="Arial"/>
        </w:rPr>
        <w:t xml:space="preserve"> at </w:t>
      </w:r>
      <w:r w:rsidR="0042622B" w:rsidRPr="00627718">
        <w:rPr>
          <w:rFonts w:ascii="Arial" w:hAnsi="Arial" w:cs="Arial"/>
        </w:rPr>
        <w:t xml:space="preserve">levels of </w:t>
      </w:r>
      <w:r w:rsidR="0042622B" w:rsidRPr="00627718">
        <w:rPr>
          <w:rFonts w:ascii="Arial" w:hAnsi="Arial" w:cs="Arial"/>
          <w:i/>
          <w:iCs/>
        </w:rPr>
        <w:t>1-ß</w:t>
      </w:r>
      <w:r w:rsidR="0042622B" w:rsidRPr="00627718">
        <w:rPr>
          <w:rFonts w:ascii="Arial" w:hAnsi="Arial" w:cs="Arial"/>
        </w:rPr>
        <w:t xml:space="preserve"> = .8 and </w:t>
      </w:r>
      <w:r w:rsidR="0042622B" w:rsidRPr="00627718">
        <w:rPr>
          <w:rFonts w:ascii="Arial" w:hAnsi="Arial" w:cs="Arial"/>
          <w:i/>
          <w:iCs/>
        </w:rPr>
        <w:t>ɑ</w:t>
      </w:r>
      <w:r w:rsidR="0042622B" w:rsidRPr="00627718">
        <w:rPr>
          <w:rFonts w:ascii="Arial" w:hAnsi="Arial" w:cs="Arial"/>
        </w:rPr>
        <w:t xml:space="preserve"> = .05</w:t>
      </w:r>
      <w:r w:rsidR="008331AB" w:rsidRPr="00627718">
        <w:rPr>
          <w:rFonts w:ascii="Arial" w:hAnsi="Arial" w:cs="Arial"/>
        </w:rPr>
        <w:t>.</w:t>
      </w:r>
      <w:r w:rsidR="006D2150">
        <w:rPr>
          <w:rFonts w:ascii="Arial" w:hAnsi="Arial" w:cs="Arial"/>
        </w:rPr>
        <w:t xml:space="preserve"> </w:t>
      </w:r>
    </w:p>
    <w:p w14:paraId="121E85DE" w14:textId="6410A242" w:rsidR="00836FE8" w:rsidRPr="00627718" w:rsidRDefault="00836FE8" w:rsidP="005A2397">
      <w:pPr>
        <w:pStyle w:val="Heading1"/>
        <w:jc w:val="both"/>
        <w:rPr>
          <w:rFonts w:ascii="Arial" w:hAnsi="Arial" w:cs="Arial"/>
        </w:rPr>
      </w:pPr>
      <w:bookmarkStart w:id="27" w:name="_Toc127797774"/>
      <w:r w:rsidRPr="00627718">
        <w:rPr>
          <w:rFonts w:ascii="Arial" w:hAnsi="Arial" w:cs="Arial"/>
        </w:rPr>
        <w:t>Protocol</w:t>
      </w:r>
      <w:bookmarkEnd w:id="27"/>
    </w:p>
    <w:p w14:paraId="6D2D9E8F" w14:textId="35289447" w:rsidR="007069E8" w:rsidRPr="00627718" w:rsidRDefault="007069E8" w:rsidP="0032387F">
      <w:pPr>
        <w:pStyle w:val="Heading2"/>
        <w:jc w:val="both"/>
        <w:rPr>
          <w:rFonts w:ascii="Arial" w:hAnsi="Arial" w:cs="Arial"/>
        </w:rPr>
      </w:pPr>
      <w:bookmarkStart w:id="28" w:name="_Toc127797775"/>
      <w:r w:rsidRPr="00627718">
        <w:rPr>
          <w:rFonts w:ascii="Arial" w:hAnsi="Arial" w:cs="Arial"/>
        </w:rPr>
        <w:t>Overview</w:t>
      </w:r>
      <w:bookmarkEnd w:id="28"/>
    </w:p>
    <w:p w14:paraId="70CD43F4" w14:textId="4F019B16" w:rsidR="00B52463" w:rsidRPr="00627718" w:rsidRDefault="00B52463" w:rsidP="0032387F">
      <w:pPr>
        <w:jc w:val="both"/>
        <w:rPr>
          <w:rFonts w:ascii="Arial" w:hAnsi="Arial" w:cs="Arial"/>
        </w:rPr>
      </w:pPr>
      <w:r w:rsidRPr="00627718">
        <w:rPr>
          <w:rFonts w:ascii="Arial" w:hAnsi="Arial" w:cs="Arial"/>
        </w:rPr>
        <w:t xml:space="preserve">The planned study </w:t>
      </w:r>
      <w:r w:rsidR="006611A0">
        <w:rPr>
          <w:rFonts w:ascii="Arial" w:hAnsi="Arial" w:cs="Arial"/>
        </w:rPr>
        <w:t>follows</w:t>
      </w:r>
      <w:r w:rsidRPr="00627718">
        <w:rPr>
          <w:rFonts w:ascii="Arial" w:hAnsi="Arial" w:cs="Arial"/>
        </w:rPr>
        <w:t xml:space="preserve"> a 4 X 2 within-subjects design. It is a laboratory study and an interventional clinical trial. The within-subject factors are condition (control night, experimental night) and stage [wakefulness (W), deep sleep stage 2 (N2), deep sleep stage 3 (N3), rapid-eye movement sleep (REM)]. All participants will undergo one stimulation session during wakefulness and </w:t>
      </w:r>
      <w:r w:rsidR="00FA6FE6">
        <w:rPr>
          <w:rFonts w:ascii="Arial" w:hAnsi="Arial" w:cs="Arial"/>
        </w:rPr>
        <w:t>one week later</w:t>
      </w:r>
      <w:r w:rsidRPr="00627718">
        <w:rPr>
          <w:rFonts w:ascii="Arial" w:hAnsi="Arial" w:cs="Arial"/>
        </w:rPr>
        <w:t xml:space="preserve">, one control night followed by one experimental night. The order of conditions will be the same for all </w:t>
      </w:r>
      <w:r w:rsidRPr="00627718">
        <w:rPr>
          <w:rFonts w:ascii="Arial" w:hAnsi="Arial" w:cs="Arial"/>
        </w:rPr>
        <w:lastRenderedPageBreak/>
        <w:t xml:space="preserve">participants to help counter the "First Night Effect" </w:t>
      </w:r>
      <w:r w:rsidR="00ED6A04" w:rsidRPr="00627718">
        <w:rPr>
          <w:rFonts w:ascii="Arial" w:hAnsi="Arial" w:cs="Arial"/>
        </w:rPr>
        <w:fldChar w:fldCharType="begin"/>
      </w:r>
      <w:r w:rsidR="003237A4">
        <w:rPr>
          <w:rFonts w:ascii="Arial" w:hAnsi="Arial" w:cs="Arial"/>
        </w:rPr>
        <w:instrText xml:space="preserve"> ADDIN ZOTERO_ITEM CSL_CITATION {"citationID":"SzvbaMYe","properties":{"formattedCitation":"(Agnew Jr. et al., 1966)","plainCitation":"(Agnew Jr. et al., 1966)","noteIndex":0},"citationItems":[{"id":6475,"uris":["http://zotero.org/groups/4797761/items/ACWAFLCA"],"itemData":{"id":6475,"type":"article-journal","abstract":"The electroencephalographic records from 43 subjects who slept for four consecutive nights in a laboratory environment were studied in an effort to describe the First Night Effect. These records showed that the first night of laboratory sleep contains more awake periods and less Stage I-rapid eye movement sleep. There is a delay in the onset of Stages IV and I-REM and the sleep is more changeable. These effects rapidly adapt out by the second night of sleep.","container-title":"Psychophysiology","DOI":"10.1111/j.1469-8986.1966.tb02650.x","ISSN":"1469-8986","issue":"3","language":"en","note":"_eprint: https://onlinelibrary.wiley.com/doi/pdf/10.1111/j.1469-8986.1966.tb02650.x","page":"263-266","source":"Wiley Online Library","title":"The First Night Effect: An EEG Study of Sleep","title-short":"The First Night Effect","volume":"2","author":[{"family":"Agnew Jr.","given":"H. W."},{"family":"Webb","given":"Wilse B."},{"family":"Williams","given":"Robert L."}],"issued":{"date-parts":[["1966"]]}}}],"schema":"https://github.com/citation-style-language/schema/raw/master/csl-citation.json"} </w:instrText>
      </w:r>
      <w:r w:rsidR="00ED6A04" w:rsidRPr="00627718">
        <w:rPr>
          <w:rFonts w:ascii="Arial" w:hAnsi="Arial" w:cs="Arial"/>
        </w:rPr>
        <w:fldChar w:fldCharType="separate"/>
      </w:r>
      <w:r w:rsidR="00ED6A04" w:rsidRPr="00627718">
        <w:rPr>
          <w:rFonts w:ascii="Arial" w:hAnsi="Arial" w:cs="Arial"/>
        </w:rPr>
        <w:t>(Agnew Jr. et al., 1966)</w:t>
      </w:r>
      <w:r w:rsidR="00ED6A04" w:rsidRPr="00627718">
        <w:rPr>
          <w:rFonts w:ascii="Arial" w:hAnsi="Arial" w:cs="Arial"/>
        </w:rPr>
        <w:fldChar w:fldCharType="end"/>
      </w:r>
      <w:r w:rsidR="0092624B" w:rsidRPr="00627718">
        <w:rPr>
          <w:rFonts w:ascii="Arial" w:hAnsi="Arial" w:cs="Arial"/>
        </w:rPr>
        <w:t xml:space="preserve"> and </w:t>
      </w:r>
      <w:r w:rsidR="004F299C" w:rsidRPr="00627718">
        <w:rPr>
          <w:rFonts w:ascii="Arial" w:hAnsi="Arial" w:cs="Arial"/>
        </w:rPr>
        <w:t>so</w:t>
      </w:r>
      <w:r w:rsidR="0092624B" w:rsidRPr="00627718">
        <w:rPr>
          <w:rFonts w:ascii="Arial" w:hAnsi="Arial" w:cs="Arial"/>
        </w:rPr>
        <w:t xml:space="preserve"> any potential undiagnosed sleep disturbances</w:t>
      </w:r>
      <w:r w:rsidR="004F299C" w:rsidRPr="00627718">
        <w:rPr>
          <w:rFonts w:ascii="Arial" w:hAnsi="Arial" w:cs="Arial"/>
        </w:rPr>
        <w:t xml:space="preserve"> can be spotted</w:t>
      </w:r>
      <w:r w:rsidR="0092624B" w:rsidRPr="00627718">
        <w:rPr>
          <w:rFonts w:ascii="Arial" w:hAnsi="Arial" w:cs="Arial"/>
        </w:rPr>
        <w:t xml:space="preserve"> via PSG before subjects undergo the stimulation during sleep. </w:t>
      </w:r>
    </w:p>
    <w:p w14:paraId="18D3804A" w14:textId="193B1C70" w:rsidR="0005149C" w:rsidRPr="00627718" w:rsidRDefault="006169C4" w:rsidP="0032387F">
      <w:pPr>
        <w:pStyle w:val="Heading2"/>
        <w:jc w:val="both"/>
        <w:rPr>
          <w:rFonts w:ascii="Arial" w:hAnsi="Arial" w:cs="Arial"/>
        </w:rPr>
      </w:pPr>
      <w:bookmarkStart w:id="29" w:name="_Toc127797776"/>
      <w:r w:rsidRPr="00627718">
        <w:rPr>
          <w:rFonts w:ascii="Arial" w:hAnsi="Arial" w:cs="Arial"/>
        </w:rPr>
        <w:t>Screening</w:t>
      </w:r>
      <w:bookmarkEnd w:id="29"/>
    </w:p>
    <w:p w14:paraId="3618B1BF" w14:textId="03D8B6C0" w:rsidR="001E6B90" w:rsidRPr="00627718" w:rsidRDefault="001E6B90" w:rsidP="0032387F">
      <w:pPr>
        <w:pStyle w:val="Heading3"/>
        <w:jc w:val="both"/>
        <w:rPr>
          <w:rFonts w:ascii="Arial" w:hAnsi="Arial" w:cs="Arial"/>
        </w:rPr>
      </w:pPr>
      <w:bookmarkStart w:id="30" w:name="_Toc127797777"/>
      <w:commentRangeStart w:id="31"/>
      <w:r w:rsidRPr="00627718">
        <w:rPr>
          <w:rFonts w:ascii="Arial" w:hAnsi="Arial" w:cs="Arial"/>
        </w:rPr>
        <w:t>Demographic variables</w:t>
      </w:r>
      <w:bookmarkEnd w:id="30"/>
      <w:commentRangeEnd w:id="31"/>
      <w:r w:rsidR="00365225">
        <w:rPr>
          <w:rStyle w:val="CommentReference"/>
          <w:rFonts w:asciiTheme="minorHAnsi" w:eastAsiaTheme="minorEastAsia" w:hAnsiTheme="minorHAnsi" w:cstheme="minorBidi"/>
          <w:b w:val="0"/>
          <w:bCs w:val="0"/>
          <w:color w:val="auto"/>
        </w:rPr>
        <w:commentReference w:id="31"/>
      </w:r>
    </w:p>
    <w:p w14:paraId="2BE79308" w14:textId="7833F027" w:rsidR="001E6B90" w:rsidRPr="00627718" w:rsidRDefault="001E6B90" w:rsidP="0032387F">
      <w:pPr>
        <w:jc w:val="both"/>
        <w:rPr>
          <w:rFonts w:ascii="Arial" w:hAnsi="Arial" w:cs="Arial"/>
        </w:rPr>
      </w:pPr>
      <w:r w:rsidRPr="00627718">
        <w:rPr>
          <w:rFonts w:ascii="Arial" w:hAnsi="Arial" w:cs="Arial"/>
        </w:rPr>
        <w:t>At screening, we will ask participants for their age</w:t>
      </w:r>
      <w:r w:rsidR="002D3797">
        <w:rPr>
          <w:rFonts w:ascii="Arial" w:hAnsi="Arial" w:cs="Arial"/>
        </w:rPr>
        <w:t xml:space="preserve">, </w:t>
      </w:r>
      <w:r w:rsidRPr="00627718">
        <w:rPr>
          <w:rFonts w:ascii="Arial" w:hAnsi="Arial" w:cs="Arial"/>
        </w:rPr>
        <w:t>gende</w:t>
      </w:r>
      <w:r w:rsidR="00290D48" w:rsidRPr="00627718">
        <w:rPr>
          <w:rFonts w:ascii="Arial" w:hAnsi="Arial" w:cs="Arial"/>
        </w:rPr>
        <w:t>r</w:t>
      </w:r>
      <w:r w:rsidR="00EC3F61" w:rsidRPr="00627718">
        <w:rPr>
          <w:rFonts w:ascii="Arial" w:hAnsi="Arial" w:cs="Arial"/>
        </w:rPr>
        <w:t xml:space="preserve"> identity</w:t>
      </w:r>
      <w:r w:rsidR="002D3797">
        <w:rPr>
          <w:rFonts w:ascii="Arial" w:hAnsi="Arial" w:cs="Arial"/>
        </w:rPr>
        <w:t>, and handedness</w:t>
      </w:r>
      <w:r w:rsidRPr="00627718">
        <w:rPr>
          <w:rFonts w:ascii="Arial" w:hAnsi="Arial" w:cs="Arial"/>
        </w:rPr>
        <w:t>.</w:t>
      </w:r>
      <w:r w:rsidR="002D3797">
        <w:rPr>
          <w:rFonts w:ascii="Arial" w:hAnsi="Arial" w:cs="Arial"/>
        </w:rPr>
        <w:t xml:space="preserve"> </w:t>
      </w:r>
    </w:p>
    <w:p w14:paraId="0662A9CB" w14:textId="71462601" w:rsidR="006C4BEC" w:rsidRPr="00627718" w:rsidRDefault="006A1E14" w:rsidP="0032387F">
      <w:pPr>
        <w:pStyle w:val="Heading3"/>
        <w:jc w:val="both"/>
        <w:rPr>
          <w:rFonts w:ascii="Arial" w:hAnsi="Arial" w:cs="Arial"/>
        </w:rPr>
      </w:pPr>
      <w:bookmarkStart w:id="32" w:name="_Toc127797778"/>
      <w:r w:rsidRPr="00627718">
        <w:rPr>
          <w:rFonts w:ascii="Arial" w:hAnsi="Arial" w:cs="Arial"/>
        </w:rPr>
        <w:t>Questionnaires</w:t>
      </w:r>
      <w:bookmarkEnd w:id="32"/>
    </w:p>
    <w:p w14:paraId="6A45EF5D" w14:textId="0C66A1A5" w:rsidR="00547877" w:rsidRPr="002D3797" w:rsidRDefault="0025115D" w:rsidP="0032387F">
      <w:pPr>
        <w:jc w:val="both"/>
        <w:rPr>
          <w:rFonts w:ascii="Arial" w:hAnsi="Arial" w:cs="Arial"/>
        </w:rPr>
      </w:pPr>
      <w:r w:rsidRPr="00627718">
        <w:rPr>
          <w:rFonts w:ascii="Arial" w:hAnsi="Arial" w:cs="Arial"/>
        </w:rPr>
        <w:t xml:space="preserve">During </w:t>
      </w:r>
      <w:r w:rsidR="00C121B8" w:rsidRPr="00627718">
        <w:rPr>
          <w:rFonts w:ascii="Arial" w:hAnsi="Arial" w:cs="Arial"/>
        </w:rPr>
        <w:t xml:space="preserve">screening, participants will complete a </w:t>
      </w:r>
      <w:r w:rsidR="0080727E" w:rsidRPr="00627718">
        <w:rPr>
          <w:rFonts w:ascii="Arial" w:hAnsi="Arial" w:cs="Arial"/>
        </w:rPr>
        <w:t>survey</w:t>
      </w:r>
      <w:r w:rsidR="00C121B8" w:rsidRPr="00627718">
        <w:rPr>
          <w:rFonts w:ascii="Arial" w:hAnsi="Arial" w:cs="Arial"/>
        </w:rPr>
        <w:t xml:space="preserve"> delivered via </w:t>
      </w:r>
      <w:r w:rsidRPr="00627718">
        <w:rPr>
          <w:rFonts w:ascii="Arial" w:hAnsi="Arial" w:cs="Arial"/>
        </w:rPr>
        <w:t xml:space="preserve">the </w:t>
      </w:r>
      <w:r w:rsidR="00C121B8" w:rsidRPr="00627718">
        <w:rPr>
          <w:rFonts w:ascii="Arial" w:hAnsi="Arial" w:cs="Arial"/>
        </w:rPr>
        <w:t>online platform</w:t>
      </w:r>
      <w:r w:rsidRPr="00627718">
        <w:rPr>
          <w:rFonts w:ascii="Arial" w:hAnsi="Arial" w:cs="Arial"/>
        </w:rPr>
        <w:t xml:space="preserve"> </w:t>
      </w:r>
      <w:proofErr w:type="spellStart"/>
      <w:r w:rsidRPr="00627718">
        <w:rPr>
          <w:rFonts w:ascii="Arial" w:hAnsi="Arial" w:cs="Arial"/>
        </w:rPr>
        <w:t>REDCap</w:t>
      </w:r>
      <w:proofErr w:type="spellEnd"/>
      <w:r w:rsidRPr="00627718">
        <w:rPr>
          <w:rFonts w:ascii="Arial" w:hAnsi="Arial" w:cs="Arial"/>
        </w:rPr>
        <w:t xml:space="preserve"> on a server set up and maintained by the Chronobiology &amp; Health team at TUM. The server is set up as a virtual machine hosted by the Leibniz-</w:t>
      </w:r>
      <w:proofErr w:type="spellStart"/>
      <w:r w:rsidRPr="00627718">
        <w:rPr>
          <w:rFonts w:ascii="Arial" w:hAnsi="Arial" w:cs="Arial"/>
        </w:rPr>
        <w:t>Rechenzentrum</w:t>
      </w:r>
      <w:proofErr w:type="spellEnd"/>
      <w:r w:rsidRPr="00627718">
        <w:rPr>
          <w:rFonts w:ascii="Arial" w:hAnsi="Arial" w:cs="Arial"/>
        </w:rPr>
        <w:t xml:space="preserve"> der </w:t>
      </w:r>
      <w:proofErr w:type="spellStart"/>
      <w:r w:rsidRPr="00627718">
        <w:rPr>
          <w:rFonts w:ascii="Arial" w:hAnsi="Arial" w:cs="Arial"/>
        </w:rPr>
        <w:t>Bayerischen</w:t>
      </w:r>
      <w:proofErr w:type="spellEnd"/>
      <w:r w:rsidRPr="00627718">
        <w:rPr>
          <w:rFonts w:ascii="Arial" w:hAnsi="Arial" w:cs="Arial"/>
        </w:rPr>
        <w:t xml:space="preserve"> Akademie der </w:t>
      </w:r>
      <w:proofErr w:type="spellStart"/>
      <w:r w:rsidRPr="00627718">
        <w:rPr>
          <w:rFonts w:ascii="Arial" w:hAnsi="Arial" w:cs="Arial"/>
        </w:rPr>
        <w:t>Wissenschaften</w:t>
      </w:r>
      <w:proofErr w:type="spellEnd"/>
      <w:r w:rsidRPr="00627718">
        <w:rPr>
          <w:rFonts w:ascii="Arial" w:hAnsi="Arial" w:cs="Arial"/>
        </w:rPr>
        <w:t>.</w:t>
      </w:r>
      <w:r w:rsidR="00E94256" w:rsidRPr="00627718">
        <w:rPr>
          <w:rFonts w:ascii="Arial" w:hAnsi="Arial" w:cs="Arial"/>
        </w:rPr>
        <w:t xml:space="preserve"> The questionnaire will cover all </w:t>
      </w:r>
      <w:r w:rsidR="002D3797" w:rsidRPr="00627718">
        <w:rPr>
          <w:rFonts w:ascii="Arial" w:hAnsi="Arial" w:cs="Arial"/>
        </w:rPr>
        <w:t>exclusion criteria</w:t>
      </w:r>
      <w:r w:rsidR="002D3797">
        <w:rPr>
          <w:rFonts w:ascii="Arial" w:hAnsi="Arial" w:cs="Arial"/>
        </w:rPr>
        <w:t xml:space="preserve"> as listed in the table above.</w:t>
      </w:r>
      <w:r w:rsidR="00E94256" w:rsidRPr="00627718">
        <w:rPr>
          <w:rFonts w:ascii="Arial" w:hAnsi="Arial" w:cs="Arial"/>
        </w:rPr>
        <w:t xml:space="preserve"> </w:t>
      </w:r>
      <w:r w:rsidR="00821DBA" w:rsidRPr="002D3797">
        <w:rPr>
          <w:rFonts w:ascii="Arial" w:hAnsi="Arial" w:cs="Arial"/>
        </w:rPr>
        <w:t>The</w:t>
      </w:r>
      <w:r w:rsidR="002D3797" w:rsidRPr="002D3797">
        <w:rPr>
          <w:rFonts w:ascii="Arial" w:hAnsi="Arial" w:cs="Arial"/>
        </w:rPr>
        <w:t xml:space="preserve"> following </w:t>
      </w:r>
      <w:r w:rsidR="002D3797">
        <w:rPr>
          <w:rFonts w:ascii="Arial" w:hAnsi="Arial" w:cs="Arial"/>
        </w:rPr>
        <w:t>instruments will also be administered:</w:t>
      </w:r>
      <w:r w:rsidR="00821DBA" w:rsidRPr="002D3797">
        <w:rPr>
          <w:rFonts w:ascii="Arial" w:hAnsi="Arial" w:cs="Arial"/>
        </w:rPr>
        <w:t xml:space="preserve"> </w:t>
      </w:r>
      <w:r w:rsidR="0080727E" w:rsidRPr="002D3797">
        <w:rPr>
          <w:rFonts w:ascii="Arial" w:hAnsi="Arial" w:cs="Arial"/>
        </w:rPr>
        <w:t xml:space="preserve">Micro </w:t>
      </w:r>
      <w:r w:rsidR="00821DBA" w:rsidRPr="002D3797">
        <w:rPr>
          <w:rFonts w:ascii="Arial" w:hAnsi="Arial" w:cs="Arial"/>
        </w:rPr>
        <w:t>Munich Chronotype Questionnaire</w:t>
      </w:r>
      <w:r w:rsidR="00AF088B" w:rsidRPr="002D3797">
        <w:rPr>
          <w:rFonts w:ascii="Arial" w:hAnsi="Arial" w:cs="Arial"/>
        </w:rPr>
        <w:t xml:space="preserve"> (</w:t>
      </w:r>
      <w:proofErr w:type="spellStart"/>
      <w:r w:rsidR="00AF088B" w:rsidRPr="00627718">
        <w:rPr>
          <w:rFonts w:ascii="Arial" w:hAnsi="Arial" w:cs="Arial"/>
        </w:rPr>
        <w:t>μ</w:t>
      </w:r>
      <w:r w:rsidR="00AF088B" w:rsidRPr="002D3797">
        <w:rPr>
          <w:rFonts w:ascii="Arial" w:hAnsi="Arial" w:cs="Arial"/>
        </w:rPr>
        <w:t>MCTQ</w:t>
      </w:r>
      <w:proofErr w:type="spellEnd"/>
      <w:r w:rsidR="00AF088B" w:rsidRPr="002D3797">
        <w:rPr>
          <w:rFonts w:ascii="Arial" w:hAnsi="Arial" w:cs="Arial"/>
        </w:rPr>
        <w:t>;</w:t>
      </w:r>
      <w:r w:rsidR="00821DBA" w:rsidRPr="002D3797">
        <w:rPr>
          <w:rFonts w:ascii="Arial" w:hAnsi="Arial" w:cs="Arial"/>
        </w:rPr>
        <w:t xml:space="preserve"> </w:t>
      </w:r>
      <w:r w:rsidR="0080727E" w:rsidRPr="00627718">
        <w:rPr>
          <w:rFonts w:ascii="Arial" w:hAnsi="Arial" w:cs="Arial"/>
        </w:rPr>
        <w:fldChar w:fldCharType="begin"/>
      </w:r>
      <w:r w:rsidR="003237A4" w:rsidRPr="002D3797">
        <w:rPr>
          <w:rFonts w:ascii="Arial" w:hAnsi="Arial" w:cs="Arial"/>
        </w:rPr>
        <w:instrText xml:space="preserve"> ADDIN ZOTERO_ITEM CSL_CITATION {"citationID":"ST5p8X77","properties":{"formattedCitation":"(Ghotbi et al., 2020)","plainCitation":"(Ghotbi et al., 2020)","dontUpdate":true,"noteIndex":0},"citationItems":[{"id":6473,"uris":["http://zotero.org/groups/4797761/items/KHD5SKAD"],"itemData":{"id":6473,"type":"article-journal","abstract":"Individuals vary in how their circadian system synchronizes with the cyclic environment (zeitgeber). Assessing these differences in ?phase of entrainment??often referred to as chronotype?is an important procedure in laboratory experiments and epidemiological studies but is also increasingly applied in circadian medicine, both in diagnosis and therapy. While biochemical measurements (e.g., dim-light melatonin onset [DLMO]) of internal time are still the gold standard, they are laborious, expensive, and mostly rely on special conditions (e.g., dim light). Chronotype estimation in the form of questionnaires is useful in approximating the timing of an individual?s circadian clock. They are simple, inexpensive, and location independent (e.g., administrable on- and offline) and can therefore be easily administered to many individuals. The Munich ChronoType Questionnaire (MCTQ) is an established instrument to assess chronotype by asking subjects about their sleep-wake-behavior. Here we present a shortened version of the MCTQ, the µMCTQ, for use in situations in which instrument length is critical, such as in large cohort studies. The µMCTQ contains only the core chronotype module of the standard MCTQ (stdMCTQ), which was shortened and adapted from 17 to 6 essential questions, allowing for a quick assessment of chronotype and other related parameters such as social jetlag and sleep duration. µMCTQ results correspond well to the ones collected by the stdMCTQ and are externally validated by actimetry and DLMO, assessed at home (no measure of compliance). Sleep onset, midpoint of sleep, and the µMCTQ-derived marker of chronotype showed slight deviations toward earlier times in the µMCTQ when compared with the stdMCTQ (&lt;35 min). The µMCTQ assessment of chronotype showed good test-retest reliability and correlated significantly with phase markers from actimetry and melatonin (DLMO), especially with measurements taken on work-free days. Because of its brevity, the µMCTQ represents an ideal tool to estimate individual internal time in time-critical contexts, from large cohort studies to individualized medicine.","container-title":"Journal of Biological Rhythms","DOI":"10.1177/0748730419886986","ISSN":"0748-7304","issue":"1","journalAbbreviation":"J Biol Rhythms","language":"en","note":"publisher: SAGE Publications Inc","page":"98-110","source":"SAGE Journals","title":"The µMCTQ: An Ultra-Short Version of the Munich ChronoType Questionnaire","title-short":"The µMCTQ","volume":"35","author":[{"family":"Ghotbi","given":"Neda"},{"family":"Pilz","given":"Luísa K."},{"family":"Winnebeck","given":"Eva C."},{"family":"Vetter","given":"Céline"},{"family":"Zerbini","given":"Giulia"},{"family":"Lenssen","given":"David"},{"family":"Frighetto","given":"Giovanni"},{"family":"Salamanca","given":"Marco"},{"family":"Costa","given":"Rodolfo"},{"family":"Montagnese","given":"Sara"},{"family":"Roenneberg","given":"Till"}],"issued":{"date-parts":[["2020",2,1]]}}}],"schema":"https://github.com/citation-style-language/schema/raw/master/csl-citation.json"} </w:instrText>
      </w:r>
      <w:r w:rsidR="0080727E" w:rsidRPr="00627718">
        <w:rPr>
          <w:rFonts w:ascii="Arial" w:hAnsi="Arial" w:cs="Arial"/>
        </w:rPr>
        <w:fldChar w:fldCharType="separate"/>
      </w:r>
      <w:proofErr w:type="spellStart"/>
      <w:r w:rsidR="0080727E" w:rsidRPr="002D3797">
        <w:rPr>
          <w:rFonts w:ascii="Arial" w:hAnsi="Arial" w:cs="Arial"/>
        </w:rPr>
        <w:t>Ghotbi</w:t>
      </w:r>
      <w:proofErr w:type="spellEnd"/>
      <w:r w:rsidR="0080727E" w:rsidRPr="002D3797">
        <w:rPr>
          <w:rFonts w:ascii="Arial" w:hAnsi="Arial" w:cs="Arial"/>
        </w:rPr>
        <w:t xml:space="preserve"> et al., 2020)</w:t>
      </w:r>
      <w:r w:rsidR="0080727E" w:rsidRPr="00627718">
        <w:rPr>
          <w:rFonts w:ascii="Arial" w:hAnsi="Arial" w:cs="Arial"/>
        </w:rPr>
        <w:fldChar w:fldCharType="end"/>
      </w:r>
      <w:r w:rsidR="002D3797">
        <w:rPr>
          <w:rFonts w:ascii="Arial" w:hAnsi="Arial" w:cs="Arial"/>
        </w:rPr>
        <w:t xml:space="preserve">, for an estimation of chronotype; </w:t>
      </w:r>
      <w:r w:rsidR="002D3797" w:rsidRPr="00703B36">
        <w:rPr>
          <w:rFonts w:ascii="Arial" w:hAnsi="Arial" w:cs="Arial"/>
        </w:rPr>
        <w:t>Alcohol</w:t>
      </w:r>
      <w:r w:rsidR="002D3797">
        <w:rPr>
          <w:rFonts w:ascii="Arial" w:hAnsi="Arial" w:cs="Arial"/>
        </w:rPr>
        <w:t xml:space="preserve"> </w:t>
      </w:r>
      <w:r w:rsidR="002D3797" w:rsidRPr="00703B36">
        <w:rPr>
          <w:rFonts w:ascii="Arial" w:hAnsi="Arial" w:cs="Arial"/>
        </w:rPr>
        <w:t>Use Disorders Identification Test (AUDIT</w:t>
      </w:r>
      <w:r w:rsidR="002D3797">
        <w:rPr>
          <w:rFonts w:ascii="Arial" w:hAnsi="Arial" w:cs="Arial"/>
        </w:rPr>
        <w:t xml:space="preserve">; </w:t>
      </w:r>
      <w:r w:rsidR="002D3797">
        <w:rPr>
          <w:rFonts w:ascii="Arial" w:hAnsi="Arial" w:cs="Arial"/>
        </w:rPr>
        <w:fldChar w:fldCharType="begin"/>
      </w:r>
      <w:r w:rsidR="002D3797">
        <w:rPr>
          <w:rFonts w:ascii="Arial" w:hAnsi="Arial" w:cs="Arial"/>
        </w:rPr>
        <w:instrText xml:space="preserve"> ADDIN ZOTERO_ITEM CSL_CITATION {"citationID":"0zq94VUh","properties":{"formattedCitation":"(Saunders et al., 1993)","plainCitation":"(Saunders et al., 1993)","noteIndex":0},"citationItems":[{"id":6754,"uris":["http://zotero.org/groups/4797761/items/DMX6BDMV"],"itemData":{"id":6754,"type":"article-journal","abstract":"The Alcohol Use Disorders Identification Test (AUDIT) has been developed from a six-country WHO collaborative project as a screening instrument for hazardous and harmful alcohol consumption. It is a 10-item questionnaire which covers the domains of alcohol consumption, drinking behaviour, and alcohol-related problems. Questions were selected from a 150-item assessment schedule (which was administered to 1888 persons attending representative primary health care facilities) on the basis of their representativeness for these conceptual domains and their perceived usefulness for intervention. Responses to each question are scored from 0 to 4, giving a maximum possible score of 40. Among those diagnosed as having hazardous or harmful alcohol use, 92% had an AUDIT score of 8 or more, and 94% of those with non-hazardous consumption had a score of less than 8. AUDIT provides a simple method of early detection of hazardous and harmful alcohol use in primary health care settings and is the first instrument of its type to be derived on the basis of a cross-national study.","container-title":"Addiction (Abingdon, England)","DOI":"10.1111/j.1360-0443.1993.tb02093.x","ISSN":"0965-2140","issue":"6","journalAbbreviation":"Addiction","language":"eng","note":"PMID: 8329970","page":"791-804","source":"PubMed","title":"Development of the Alcohol Use Disorders Identification Test (AUDIT): WHO Collaborative Project on Early Detection of Persons with Harmful Alcohol Consumption--II","title-short":"Development of the Alcohol Use Disorders Identification Test (AUDIT)","volume":"88","author":[{"family":"Saunders","given":"J. B."},{"family":"Aasland","given":"O. G."},{"family":"Babor","given":"T. F."},{"family":"Fuente","given":"J. R.","non-dropping-particle":"de la"},{"family":"Grant","given":"M."}],"issued":{"date-parts":[["1993",6]]}}}],"schema":"https://github.com/citation-style-language/schema/raw/master/csl-citation.json"} </w:instrText>
      </w:r>
      <w:r w:rsidR="002D3797">
        <w:rPr>
          <w:rFonts w:ascii="Arial" w:hAnsi="Arial" w:cs="Arial"/>
        </w:rPr>
        <w:fldChar w:fldCharType="separate"/>
      </w:r>
      <w:r w:rsidR="002D3797" w:rsidRPr="002D3797">
        <w:rPr>
          <w:rFonts w:ascii="Arial" w:hAnsi="Arial" w:cs="Arial"/>
        </w:rPr>
        <w:t>Saunders et al., 1993)</w:t>
      </w:r>
      <w:r w:rsidR="002D3797">
        <w:rPr>
          <w:rFonts w:ascii="Arial" w:hAnsi="Arial" w:cs="Arial"/>
        </w:rPr>
        <w:fldChar w:fldCharType="end"/>
      </w:r>
      <w:r w:rsidR="002D3797">
        <w:rPr>
          <w:rFonts w:ascii="Arial" w:hAnsi="Arial" w:cs="Arial"/>
        </w:rPr>
        <w:t xml:space="preserve">, to rule out alcohol abuse; </w:t>
      </w:r>
      <w:r w:rsidR="002D3797" w:rsidRPr="00703B36">
        <w:rPr>
          <w:rFonts w:ascii="Arial" w:hAnsi="Arial" w:cs="Arial"/>
        </w:rPr>
        <w:t>Pittsburgh Sleep Quality</w:t>
      </w:r>
      <w:r w:rsidR="002D3797">
        <w:rPr>
          <w:rFonts w:ascii="Arial" w:hAnsi="Arial" w:cs="Arial"/>
        </w:rPr>
        <w:t xml:space="preserve"> </w:t>
      </w:r>
      <w:r w:rsidR="002D3797" w:rsidRPr="00703B36">
        <w:rPr>
          <w:rFonts w:ascii="Arial" w:hAnsi="Arial" w:cs="Arial"/>
        </w:rPr>
        <w:t>Index (PSQI</w:t>
      </w:r>
      <w:r w:rsidR="002D3797">
        <w:rPr>
          <w:rFonts w:ascii="Arial" w:hAnsi="Arial" w:cs="Arial"/>
        </w:rPr>
        <w:t xml:space="preserve">; </w:t>
      </w:r>
      <w:r w:rsidR="002D3797">
        <w:rPr>
          <w:rFonts w:ascii="Arial" w:hAnsi="Arial" w:cs="Arial"/>
        </w:rPr>
        <w:fldChar w:fldCharType="begin"/>
      </w:r>
      <w:r w:rsidR="002D3797">
        <w:rPr>
          <w:rFonts w:ascii="Arial" w:hAnsi="Arial" w:cs="Arial"/>
        </w:rPr>
        <w:instrText xml:space="preserve"> ADDIN ZOTERO_ITEM CSL_CITATION {"citationID":"clKQJvPZ","properties":{"formattedCitation":"(Buysse et al., 1989)","plainCitation":"(Buysse et al., 1989)","noteIndex":0},"citationItems":[{"id":6756,"uris":["http://zotero.org/groups/4797761/items/HBHFJTG2"],"itemData":{"id":6756,"type":"article-journal","abstract":"Despite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activities.","container-title":"Psychiatry Research","DOI":"10.1016/0165-1781(89)90047-4","ISSN":"0165-1781","issue":"2","journalAbbreviation":"Psychiatry Res","language":"eng","note":"PMID: 2748771","page":"193-213","source":"PubMed","title":"The Pittsburgh Sleep Quality Index: a new instrument for psychiatric practice and research","title-short":"The Pittsburgh Sleep Quality Index","volume":"28","author":[{"family":"Buysse","given":"D. J."},{"family":"Reynolds","given":"C. F."},{"family":"Monk","given":"T. H."},{"family":"Berman","given":"S. R."},{"family":"Kupfer","given":"D. J."}],"issued":{"date-parts":[["1989",5]]}}}],"schema":"https://github.com/citation-style-language/schema/raw/master/csl-citation.json"} </w:instrText>
      </w:r>
      <w:r w:rsidR="002D3797">
        <w:rPr>
          <w:rFonts w:ascii="Arial" w:hAnsi="Arial" w:cs="Arial"/>
        </w:rPr>
        <w:fldChar w:fldCharType="separate"/>
      </w:r>
      <w:r w:rsidR="002D3797" w:rsidRPr="002D3797">
        <w:rPr>
          <w:rFonts w:ascii="Arial" w:hAnsi="Arial" w:cs="Arial"/>
        </w:rPr>
        <w:t>(</w:t>
      </w:r>
      <w:proofErr w:type="spellStart"/>
      <w:r w:rsidR="002D3797" w:rsidRPr="002D3797">
        <w:rPr>
          <w:rFonts w:ascii="Arial" w:hAnsi="Arial" w:cs="Arial"/>
        </w:rPr>
        <w:t>Buysse</w:t>
      </w:r>
      <w:proofErr w:type="spellEnd"/>
      <w:r w:rsidR="002D3797" w:rsidRPr="002D3797">
        <w:rPr>
          <w:rFonts w:ascii="Arial" w:hAnsi="Arial" w:cs="Arial"/>
        </w:rPr>
        <w:t xml:space="preserve"> et al., 1989)</w:t>
      </w:r>
      <w:r w:rsidR="002D3797">
        <w:rPr>
          <w:rFonts w:ascii="Arial" w:hAnsi="Arial" w:cs="Arial"/>
        </w:rPr>
        <w:fldChar w:fldCharType="end"/>
      </w:r>
      <w:r w:rsidR="002D3797">
        <w:rPr>
          <w:rFonts w:ascii="Arial" w:hAnsi="Arial" w:cs="Arial"/>
        </w:rPr>
        <w:t>, to quantify average sleep quality.</w:t>
      </w:r>
    </w:p>
    <w:p w14:paraId="6A93A775" w14:textId="17E0B77A" w:rsidR="001E50B5" w:rsidRPr="001E50B5" w:rsidRDefault="001E50B5" w:rsidP="001E50B5">
      <w:pPr>
        <w:pStyle w:val="Heading3"/>
        <w:jc w:val="both"/>
        <w:rPr>
          <w:rFonts w:ascii="Arial" w:hAnsi="Arial" w:cs="Arial"/>
        </w:rPr>
      </w:pPr>
      <w:r w:rsidRPr="001E50B5">
        <w:rPr>
          <w:rFonts w:ascii="Arial" w:hAnsi="Arial" w:cs="Arial"/>
        </w:rPr>
        <w:t>Colour vision</w:t>
      </w:r>
    </w:p>
    <w:p w14:paraId="4D587291" w14:textId="089E1798" w:rsidR="001E50B5" w:rsidRPr="001E50B5" w:rsidRDefault="001E50B5" w:rsidP="0032387F">
      <w:pPr>
        <w:jc w:val="both"/>
        <w:rPr>
          <w:rFonts w:ascii="Arial" w:hAnsi="Arial" w:cs="Arial"/>
        </w:rPr>
      </w:pPr>
      <w:r w:rsidRPr="001E50B5">
        <w:rPr>
          <w:rFonts w:ascii="Arial" w:hAnsi="Arial" w:cs="Arial"/>
        </w:rPr>
        <w:t>At the f</w:t>
      </w:r>
      <w:r>
        <w:rPr>
          <w:rFonts w:ascii="Arial" w:hAnsi="Arial" w:cs="Arial"/>
        </w:rPr>
        <w:t xml:space="preserve">irst session, participants will be </w:t>
      </w:r>
      <w:r w:rsidR="001041FE">
        <w:rPr>
          <w:rFonts w:ascii="Arial" w:hAnsi="Arial" w:cs="Arial"/>
        </w:rPr>
        <w:t xml:space="preserve">shown </w:t>
      </w:r>
      <w:r>
        <w:rPr>
          <w:rFonts w:ascii="Arial" w:hAnsi="Arial" w:cs="Arial"/>
        </w:rPr>
        <w:t>Ishihara plates</w:t>
      </w:r>
      <w:r w:rsidR="001041FE">
        <w:rPr>
          <w:rFonts w:ascii="Arial" w:hAnsi="Arial" w:cs="Arial"/>
        </w:rPr>
        <w:t xml:space="preserve"> to rule out </w:t>
      </w:r>
      <w:r w:rsidR="00F2251F">
        <w:rPr>
          <w:rFonts w:ascii="Arial" w:hAnsi="Arial" w:cs="Arial"/>
        </w:rPr>
        <w:t xml:space="preserve">red-green </w:t>
      </w:r>
      <w:r w:rsidR="001041FE">
        <w:rPr>
          <w:rFonts w:ascii="Arial" w:hAnsi="Arial" w:cs="Arial"/>
        </w:rPr>
        <w:t>colour blindness</w:t>
      </w:r>
      <w:r w:rsidR="008942B4">
        <w:rPr>
          <w:rFonts w:ascii="Arial" w:hAnsi="Arial" w:cs="Arial"/>
        </w:rPr>
        <w:t xml:space="preserve"> </w:t>
      </w:r>
      <w:r w:rsidR="00C944D1">
        <w:rPr>
          <w:rFonts w:ascii="Arial" w:hAnsi="Arial" w:cs="Arial"/>
        </w:rPr>
        <w:fldChar w:fldCharType="begin"/>
      </w:r>
      <w:r w:rsidR="00C944D1">
        <w:rPr>
          <w:rFonts w:ascii="Arial" w:hAnsi="Arial" w:cs="Arial"/>
        </w:rPr>
        <w:instrText xml:space="preserve"> ADDIN ZOTERO_ITEM CSL_CITATION {"citationID":"qsDBtkBD","properties":{"formattedCitation":"(Clark, 1924)","plainCitation":"(Clark, 1924)","noteIndex":0},"citationItems":[{"id":6753,"uris":["http://zotero.org/groups/4797761/items/UPDUV9GX"],"itemData":{"id":6753,"type":"article-journal","container-title":"American Journal of Physiological Optics","title":"The Ishihara test for color blindness","author":[{"family":"Clark","given":"J.H."}],"issued":{"date-parts":[["1924"]]}}}],"schema":"https://github.com/citation-style-language/schema/raw/master/csl-citation.json"} </w:instrText>
      </w:r>
      <w:r w:rsidR="00C944D1">
        <w:rPr>
          <w:rFonts w:ascii="Arial" w:hAnsi="Arial" w:cs="Arial"/>
        </w:rPr>
        <w:fldChar w:fldCharType="separate"/>
      </w:r>
      <w:r w:rsidR="00C944D1" w:rsidRPr="00C944D1">
        <w:rPr>
          <w:rFonts w:ascii="Arial" w:hAnsi="Arial" w:cs="Arial"/>
        </w:rPr>
        <w:t>(Clark, 1924)</w:t>
      </w:r>
      <w:r w:rsidR="00C944D1">
        <w:rPr>
          <w:rFonts w:ascii="Arial" w:hAnsi="Arial" w:cs="Arial"/>
        </w:rPr>
        <w:fldChar w:fldCharType="end"/>
      </w:r>
      <w:r w:rsidR="00C944D1">
        <w:rPr>
          <w:rFonts w:ascii="Arial" w:hAnsi="Arial" w:cs="Arial"/>
        </w:rPr>
        <w:t>.</w:t>
      </w:r>
    </w:p>
    <w:p w14:paraId="1277ECD9" w14:textId="32D54FC7" w:rsidR="00194E75" w:rsidRDefault="00CD434D" w:rsidP="0032387F">
      <w:pPr>
        <w:pStyle w:val="Heading2"/>
        <w:jc w:val="both"/>
        <w:rPr>
          <w:rFonts w:ascii="Arial" w:hAnsi="Arial" w:cs="Arial"/>
        </w:rPr>
      </w:pPr>
      <w:bookmarkStart w:id="33" w:name="_Toc127797779"/>
      <w:r w:rsidRPr="00627718">
        <w:rPr>
          <w:rFonts w:ascii="Arial" w:hAnsi="Arial" w:cs="Arial"/>
        </w:rPr>
        <w:t>In-laboratory measurements</w:t>
      </w:r>
      <w:bookmarkEnd w:id="33"/>
    </w:p>
    <w:p w14:paraId="7F77F831" w14:textId="6BC73E92" w:rsidR="00ED51A6" w:rsidRPr="00ED51A6" w:rsidRDefault="00230554" w:rsidP="0032387F">
      <w:pPr>
        <w:jc w:val="both"/>
        <w:rPr>
          <w:rFonts w:ascii="Arial" w:hAnsi="Arial" w:cs="Arial"/>
        </w:rPr>
      </w:pPr>
      <w:r>
        <w:rPr>
          <w:rFonts w:ascii="Arial" w:hAnsi="Arial" w:cs="Arial"/>
        </w:rPr>
        <w:t xml:space="preserve">All study sessions will take place at the sleep laboratory of the Psychiatry department at </w:t>
      </w:r>
      <w:proofErr w:type="spellStart"/>
      <w:r>
        <w:rPr>
          <w:rFonts w:ascii="Arial" w:hAnsi="Arial" w:cs="Arial"/>
        </w:rPr>
        <w:t>Klinikum</w:t>
      </w:r>
      <w:proofErr w:type="spellEnd"/>
      <w:r>
        <w:rPr>
          <w:rFonts w:ascii="Arial" w:hAnsi="Arial" w:cs="Arial"/>
        </w:rPr>
        <w:t xml:space="preserve"> </w:t>
      </w:r>
      <w:proofErr w:type="spellStart"/>
      <w:r>
        <w:rPr>
          <w:rFonts w:ascii="Arial" w:hAnsi="Arial" w:cs="Arial"/>
        </w:rPr>
        <w:t>rechts</w:t>
      </w:r>
      <w:proofErr w:type="spellEnd"/>
      <w:r>
        <w:rPr>
          <w:rFonts w:ascii="Arial" w:hAnsi="Arial" w:cs="Arial"/>
        </w:rPr>
        <w:t xml:space="preserve"> der </w:t>
      </w:r>
      <w:proofErr w:type="spellStart"/>
      <w:r>
        <w:rPr>
          <w:rFonts w:ascii="Arial" w:hAnsi="Arial" w:cs="Arial"/>
        </w:rPr>
        <w:t>Isar</w:t>
      </w:r>
      <w:proofErr w:type="spellEnd"/>
      <w:r>
        <w:rPr>
          <w:rFonts w:ascii="Arial" w:hAnsi="Arial" w:cs="Arial"/>
        </w:rPr>
        <w:t xml:space="preserve">. </w:t>
      </w:r>
      <w:r w:rsidR="00CD434D">
        <w:rPr>
          <w:rFonts w:ascii="Arial" w:hAnsi="Arial" w:cs="Arial"/>
        </w:rPr>
        <w:t>E</w:t>
      </w:r>
      <w:r w:rsidR="00ED51A6">
        <w:rPr>
          <w:rFonts w:ascii="Arial" w:hAnsi="Arial" w:cs="Arial"/>
        </w:rPr>
        <w:t xml:space="preserve">ach subject will </w:t>
      </w:r>
      <w:r w:rsidR="00AA6F4F">
        <w:rPr>
          <w:rFonts w:ascii="Arial" w:hAnsi="Arial" w:cs="Arial"/>
        </w:rPr>
        <w:t>have three appointments</w:t>
      </w:r>
      <w:r w:rsidR="00DE1175">
        <w:rPr>
          <w:rFonts w:ascii="Arial" w:hAnsi="Arial" w:cs="Arial"/>
        </w:rPr>
        <w:t xml:space="preserve">, one session during daytime </w:t>
      </w:r>
      <w:r w:rsidR="003B1E81">
        <w:rPr>
          <w:rFonts w:ascii="Arial" w:hAnsi="Arial" w:cs="Arial"/>
        </w:rPr>
        <w:t xml:space="preserve">on a day of choice </w:t>
      </w:r>
      <w:r w:rsidR="00DE1175">
        <w:rPr>
          <w:rFonts w:ascii="Arial" w:hAnsi="Arial" w:cs="Arial"/>
        </w:rPr>
        <w:t>and two overnight sessions</w:t>
      </w:r>
      <w:r w:rsidR="003B1E81">
        <w:rPr>
          <w:rFonts w:ascii="Arial" w:hAnsi="Arial" w:cs="Arial"/>
        </w:rPr>
        <w:t>,</w:t>
      </w:r>
      <w:r w:rsidR="003B1E81" w:rsidRPr="003B1E81">
        <w:rPr>
          <w:rFonts w:ascii="Arial" w:hAnsi="Arial" w:cs="Arial"/>
        </w:rPr>
        <w:t xml:space="preserve"> </w:t>
      </w:r>
      <w:r w:rsidR="003B1E81">
        <w:rPr>
          <w:rFonts w:ascii="Arial" w:hAnsi="Arial" w:cs="Arial"/>
        </w:rPr>
        <w:t>scheduled on weekends to avoid interference with clinical routine</w:t>
      </w:r>
      <w:r w:rsidR="00ED51A6">
        <w:rPr>
          <w:rFonts w:ascii="Arial" w:hAnsi="Arial" w:cs="Arial"/>
        </w:rPr>
        <w:t>.</w:t>
      </w:r>
      <w:r w:rsidR="006607F0">
        <w:rPr>
          <w:rFonts w:ascii="Arial" w:hAnsi="Arial" w:cs="Arial"/>
        </w:rPr>
        <w:t xml:space="preserve"> At night, two subjects will be tested at a time.</w:t>
      </w:r>
    </w:p>
    <w:p w14:paraId="2D1676AD" w14:textId="66F01578" w:rsidR="00CD434D" w:rsidRPr="003A17FD" w:rsidRDefault="00CD434D" w:rsidP="0032387F">
      <w:pPr>
        <w:pStyle w:val="Heading3"/>
        <w:jc w:val="both"/>
        <w:rPr>
          <w:rFonts w:ascii="Arial" w:hAnsi="Arial" w:cs="Arial"/>
        </w:rPr>
      </w:pPr>
      <w:bookmarkStart w:id="34" w:name="_Toc127797780"/>
      <w:r w:rsidRPr="003A17FD">
        <w:rPr>
          <w:rFonts w:ascii="Arial" w:hAnsi="Arial" w:cs="Arial"/>
        </w:rPr>
        <w:t>Visual stimulation</w:t>
      </w:r>
      <w:bookmarkEnd w:id="34"/>
    </w:p>
    <w:p w14:paraId="23747888" w14:textId="62A2F82E" w:rsidR="003A17FD" w:rsidRDefault="003A17FD" w:rsidP="0032387F">
      <w:pPr>
        <w:jc w:val="both"/>
        <w:rPr>
          <w:rFonts w:ascii="Arial" w:hAnsi="Arial" w:cs="Arial"/>
        </w:rPr>
      </w:pPr>
      <w:commentRangeStart w:id="35"/>
      <w:r w:rsidRPr="003A17FD">
        <w:rPr>
          <w:rFonts w:ascii="Arial" w:hAnsi="Arial" w:cs="Arial"/>
        </w:rPr>
        <w:t xml:space="preserve">The </w:t>
      </w:r>
      <w:r>
        <w:rPr>
          <w:rFonts w:ascii="Arial" w:hAnsi="Arial" w:cs="Arial"/>
        </w:rPr>
        <w:t xml:space="preserve">intervention to be </w:t>
      </w:r>
      <w:r w:rsidR="00B7083F">
        <w:rPr>
          <w:rFonts w:ascii="Arial" w:hAnsi="Arial" w:cs="Arial"/>
        </w:rPr>
        <w:t>applied</w:t>
      </w:r>
      <w:r>
        <w:rPr>
          <w:rFonts w:ascii="Arial" w:hAnsi="Arial" w:cs="Arial"/>
        </w:rPr>
        <w:t xml:space="preserve"> in this study will be delivered through a customized sleep mask with in-built</w:t>
      </w:r>
      <w:r w:rsidR="009509BF">
        <w:rPr>
          <w:rFonts w:ascii="Arial" w:hAnsi="Arial" w:cs="Arial"/>
        </w:rPr>
        <w:t xml:space="preserve"> LEDs, externally linked to a microcontroller. </w:t>
      </w:r>
      <w:r w:rsidR="009D3060">
        <w:rPr>
          <w:rFonts w:ascii="Arial" w:hAnsi="Arial" w:cs="Arial"/>
        </w:rPr>
        <w:t xml:space="preserve">The design of the stimulation device leans on commercially available masks (e.g., </w:t>
      </w:r>
      <w:r w:rsidR="009D3060" w:rsidRPr="0032387F">
        <w:rPr>
          <w:rFonts w:ascii="Arial" w:hAnsi="Arial" w:cs="Arial"/>
          <w:u w:val="single"/>
        </w:rPr>
        <w:t>https://noctura.com/</w:t>
      </w:r>
      <w:r w:rsidR="009D3060" w:rsidRPr="009D3060">
        <w:rPr>
          <w:rFonts w:ascii="Arial" w:hAnsi="Arial" w:cs="Arial"/>
        </w:rPr>
        <w:t>)</w:t>
      </w:r>
      <w:r w:rsidR="009D3060">
        <w:rPr>
          <w:rFonts w:ascii="Arial" w:hAnsi="Arial" w:cs="Arial"/>
        </w:rPr>
        <w:t xml:space="preserve"> as well as setups previously published by Norton et al. (2017) and Sharon &amp; Nir (2018)</w:t>
      </w:r>
      <w:r w:rsidR="000161F2">
        <w:rPr>
          <w:rFonts w:ascii="Arial" w:hAnsi="Arial" w:cs="Arial"/>
        </w:rPr>
        <w:t>; a</w:t>
      </w:r>
      <w:r w:rsidR="005C63EC">
        <w:rPr>
          <w:rFonts w:ascii="Arial" w:hAnsi="Arial" w:cs="Arial"/>
        </w:rPr>
        <w:t xml:space="preserve"> custom build was </w:t>
      </w:r>
      <w:r w:rsidR="000161F2">
        <w:rPr>
          <w:rFonts w:ascii="Arial" w:hAnsi="Arial" w:cs="Arial"/>
        </w:rPr>
        <w:t xml:space="preserve">opted for in order </w:t>
      </w:r>
      <w:r w:rsidR="005C63EC">
        <w:rPr>
          <w:rFonts w:ascii="Arial" w:hAnsi="Arial" w:cs="Arial"/>
        </w:rPr>
        <w:t xml:space="preserve">to </w:t>
      </w:r>
      <w:r w:rsidR="000161F2">
        <w:rPr>
          <w:rFonts w:ascii="Arial" w:hAnsi="Arial" w:cs="Arial"/>
        </w:rPr>
        <w:t xml:space="preserve">guarantee </w:t>
      </w:r>
      <w:r w:rsidR="005C63EC">
        <w:rPr>
          <w:rFonts w:ascii="Arial" w:hAnsi="Arial" w:cs="Arial"/>
        </w:rPr>
        <w:t xml:space="preserve">the required level of experimental control. </w:t>
      </w:r>
      <w:r w:rsidR="000161F2">
        <w:rPr>
          <w:rFonts w:ascii="Arial" w:hAnsi="Arial" w:cs="Arial"/>
        </w:rPr>
        <w:t xml:space="preserve">This kind of procedure has been </w:t>
      </w:r>
      <w:r w:rsidR="001A17CF">
        <w:rPr>
          <w:rFonts w:ascii="Arial" w:hAnsi="Arial" w:cs="Arial"/>
        </w:rPr>
        <w:t xml:space="preserve">validated as safe and reliable </w:t>
      </w:r>
      <w:r w:rsidR="003237A4">
        <w:rPr>
          <w:rFonts w:ascii="Arial" w:hAnsi="Arial" w:cs="Arial"/>
        </w:rPr>
        <w:fldChar w:fldCharType="begin"/>
      </w:r>
      <w:r w:rsidR="003237A4">
        <w:rPr>
          <w:rFonts w:ascii="Arial" w:hAnsi="Arial" w:cs="Arial"/>
        </w:rPr>
        <w:instrText xml:space="preserve"> ADDIN ZOTERO_ITEM CSL_CITATION {"citationID":"6dtW6ZiR","properties":{"formattedCitation":"(Figueiro et al., 2020; Sahni et al., 2017; Sivaprasad et al., 2018)","plainCitation":"(Figueiro et al., 2020; Sahni et al., 2017; Sivaprasad et al., 2018)","noteIndex":0},"citationItems":[{"id":5247,"uris":["http://zotero.org/groups/4797761/items/CSE8M6QF"],"itemData":{"id":5247,"type":"article-journal","abstract":"Objective:\nThis study investigated whether light delivered through the eyelids of sleeping persons might create phase delay in\nolder adults who are adversely affected by advanced sleep phase disorder.\n\nParticipants:\nThirty-two cognitively intact, community-dwelling participants aged ≥ 50 years (20 females, 12 males) with\nPittsburgh Sleep Quality Index scores ≥ 5 (poor sleep) completed the study.\n\nMethods:\nThis within-subjects, randomized, two-treatment crossover design study exposed participants to an active\n“blue” (λmax  =  480 nm) lighting intervention or a placebo “red”\n(λmax = 640 nm) control through closed eyelids during sleep for 8 weeks. Conditions were administered 1\nhr after bedtime using custom-built light masks delivering a train of 2-s duration light pulses presented every 30 s for\n≤ 2 hr (approximately 240 pulses/night). Dependent variables were subjective measures of sleep and depression\n(questionnaires) and objective measures of sleep (wrist actigraphy), analyzed using linear mixed models with treatment,\nperiod, and carryover as fixed effects.\n\nResults:\nThe actigraphy analysis found no effect of the intervention or the control condition on sleep start time, total sleep\ntime, number of sleep bouts, or sleep efficiency, either compared to baseline or to one another. Subjective responses of study\nparticipants, however, indicated statistically significant (p &lt; 0.05) improvement in seven of eight\nreported measures of sleep quality with both the intervention and the control condition, but no difference between the two\nconditions.\n\nConclusions:\nThe participants reported improvement in sleep quality, but the intervention did not confer additional advantages after\nadjusting for period and carryover effects.","container-title":"Behavioral sleep medicine","DOI":"10.1080/15402002.2018.1557189","ISSN":"1540-2002","journalAbbreviation":"Behav Sleep Med","note":"PMID: 30588849\nPMCID: PMC6597321","page":"1-15","source":"PubMed Central","title":"Impact of an Individually Tailored Light Mask on Sleep Parameters in Older Adults with Advanced Phase Sleep Disorder","author":[{"family":"Figueiro","given":"Mariana G."},{"family":"Sloane","given":"Philip D."},{"family":"Ward","given":"Kimberly"},{"family":"Reed","given":"David"},{"family":"Zimmerman","given":"Sheryl"},{"family":"Preisser","given":"John S."},{"family":"Garg","given":"Seema"},{"family":"Wretman","given":"Christopher J."}],"issued":{"date-parts":[["2020"]]}}},{"id":6480,"uris":["http://zotero.org/groups/4797761/items/85573XSV"],"itemData":{"id":6480,"type":"article-journal","abstract":"The purpose of the study was to study the effect of an organic light-emitting diode sleep mask on daytime alertness, wellbeing, and retinal structure/function in healthy volunteers and in diabetic macular oedema (DMO).","container-title":"Eye","DOI":"10.1038/eye.2016.259","ISSN":"1476-5454","issue":"1","language":"en","license":"2017 Royal College of Ophthalmologists Macmillan Publishers Limited, part of Springer Nature.","note":"number: 1\npublisher: Nature Publishing Group","page":"97-106","source":"www-nature-com.emedien.ub.uni-muenchen.de","title":"Safety and acceptability of an organic light-emitting diode sleep mask as a potential therapy for retinal disease","volume":"31","author":[{"family":"Sahni","given":"J. N."},{"family":"Czanner","given":"G."},{"family":"Gutu","given":"T."},{"family":"Taylor","given":"S. A."},{"family":"Bennett","given":"K. M."},{"family":"Wuerger","given":"S. M."},{"family":"Grierson","given":"I."},{"family":"Murray-Dunning","given":"C."},{"family":"Holland","given":"M. N."},{"family":"Harding","given":"S. P."}],"issued":{"date-parts":[["2017",1]]}}},{"id":6483,"uris":["http://zotero.org/groups/4797761/items/9VIZSWLQ"],"itemData":{"id":6483,"type":"article-journal","abstract":"Background\nWe aimed to assess 24-month outcomes of wearing an organic light-emitting sleep mask as an intervention to treat and prevent progression of non-central diabetic macular oedema.\nMethods\nCLEOPATRA was a phase 3, single-blind, parallel-group, randomised controlled trial undertaken at 15 ophthalmic centres in the UK. Adults with non-centre-involving diabetic macular oedema were randomly assigned (1:1) to wearing either a light mask during sleep (Noctura 400 Sleep Mask, PolyPhotonix Medical, Sedgefield, UK) or a sham (non-light) mask, for 24 months. Randomisation was by minimisation generated by a central web-based computer system. Outcome assessors were masked technicians and optometrists. The primary outcome was the change in maximum retinal thickness on optical coherence tomography (OCT) at 24 months, analysed using a linear mixed-effects model incorporating 4-monthly measurements and baseline adjustment. Analysis was done using the intention-to-treat principle in all randomised patients with OCT data. Safety was assessed in all patients. This trial is registered with Controlled-Trials.com, number ISRCTN85596558.\nFindings\nBetween April 10, 2014, and June 15, 2015, 308 patients were randomly assigned to wearing the light mask (n=155) or a sham mask (n=153). 277 patients (144 assigned the light mask and 133 the sham mask) contributed to the mixed-effects model over time, including 246 patients with OCT data at 24 months. The change in maximum retinal thickness at 24 months did not differ between treatment groups (mean change −9·2 μm [SE 2·5] for the light mask vs −12·9 μm [SE 2·9] for the sham mask; adjusted mean difference −0·65 μm, 95% CI −6·90 to 5·59; p=0·84). Median compliance with wearing the light mask at 24 months was 19·5% (IQR 1·9–51·6). No serious adverse events were related to either mask. The most frequent adverse events related to the assigned treatment were discomfort on the eyes (14 with the light mask vs seven with the sham mask), painful, sticky, or watery eyes (14 vs six), and sleep disturbance (seven vs one).\nInterpretation\nThe light mask as used in this study did not confer long-term therapeutic benefit on non-centre-involving diabetic macular oedema and the study does not support its use for this indication.\nFunding\nThe Efficacy and Mechanism Evaluation Programme, a Medical Research Council and National Institute for Health Research partnership.","container-title":"The Lancet Diabetes &amp; Endocrinology","DOI":"10.1016/S2213-8587(18)30036-6","ISSN":"2213-8587","issue":"5","journalAbbreviation":"The Lancet Diabetes &amp; Endocrinology","language":"en","page":"382-391","source":"ScienceDirect","title":"Clinical efficacy and safety of a light mask for prevention of dark adaptation in treating and preventing progression of early diabetic macular oedema at 24 months (CLEOPATRA): a multicentre, phase 3, randomised controlled trial","title-short":"Clinical efficacy and safety of a light mask for prevention of dark adaptation in treating and preventing progression of early diabetic macular oedema at 24 months (CLEOPATRA)","volume":"6","author":[{"family":"Sivaprasad","given":"Sobha"},{"family":"Vasconcelos","given":"Joana C"},{"family":"Prevost","given":"A Toby"},{"family":"Holmes","given":"Helen"},{"family":"Hykin","given":"Philip"},{"family":"George","given":"Sheena"},{"family":"Murphy","given":"Caroline"},{"family":"Kelly","given":"Joanna"},{"family":"Arden","given":"Geoffrey B"},{"family":"Ahfat","given":"Frank"},{"family":"Bhatnagar","given":"Ajay"},{"family":"Narendran","given":"Nirodhini"},{"family":"Chavan","given":"Randhir"},{"family":"Cole","given":"Abosede"},{"family":"Crosby-Nwaobi","given":"Roxanne"},{"family":"Patrao","given":"Namritha"},{"family":"Menon","given":"Deepthy"},{"family":"Hogg","given":"Chris"},{"family":"Rubin","given":"Gary"},{"family":"Leitch-Devlin","given":"Lauren"},{"family":"Egan","given":"Catherine"},{"family":"Shah","given":"Nisha"},{"family":"Mansour","given":"Tatiana"},{"family":"Peto","given":"Tunde"},{"family":"Eleftheriadis","given":"Haralabos"},{"family":"Gibson","given":"Joanathan"},{"family":"Ghulakhszian","given":"Arevik"},{"family":"Vafidis","given":"Gilli"},{"family":"Hughes","given":"Edward"},{"family":"Jafree","given":"Afsar"},{"family":"Menon","given":"Geeta"},{"family":"Prakash","given":"Priya"},{"family":"Sandinha","given":"Maria"},{"family":"Smith","given":"Richard"},{"family":"Scanlon","given":"Peter"},{"family":"Chave","given":"Steve"},{"family":"Aldington","given":"Steve"},{"family":"Dale","given":"Angela"},{"family":"Hood","given":"Gillian"},{"family":"Hitman","given":"Graham A"},{"family":"Crabb","given":"David"},{"family":"Denniston","given":"Alaistair"},{"family":"Lewin","given":"Douglas"},{"family":"Grierson","given":"Ian"},{"family":"Walker","given":"Sarah"},{"family":"Sturt","given":"Jackie"},{"family":"Sahu","given":"Debendra"}],"issued":{"date-parts":[["2018",5,1]]}}}],"schema":"https://github.com/citation-style-language/schema/raw/master/csl-citation.json"} </w:instrText>
      </w:r>
      <w:r w:rsidR="003237A4">
        <w:rPr>
          <w:rFonts w:ascii="Arial" w:hAnsi="Arial" w:cs="Arial"/>
        </w:rPr>
        <w:fldChar w:fldCharType="separate"/>
      </w:r>
      <w:r w:rsidR="003237A4" w:rsidRPr="003237A4">
        <w:rPr>
          <w:rFonts w:ascii="Arial" w:hAnsi="Arial" w:cs="Arial"/>
        </w:rPr>
        <w:t>(Figueiro et al., 2020; Sahni et al., 2017; Sivaprasad et al., 2018)</w:t>
      </w:r>
      <w:r w:rsidR="003237A4">
        <w:rPr>
          <w:rFonts w:ascii="Arial" w:hAnsi="Arial" w:cs="Arial"/>
        </w:rPr>
        <w:fldChar w:fldCharType="end"/>
      </w:r>
      <w:r w:rsidR="003237A4">
        <w:rPr>
          <w:rFonts w:ascii="Arial" w:hAnsi="Arial" w:cs="Arial"/>
        </w:rPr>
        <w:t>.</w:t>
      </w:r>
    </w:p>
    <w:p w14:paraId="5B56FBC8" w14:textId="6CE9F0F1" w:rsidR="00816B4D" w:rsidRPr="003A17FD" w:rsidRDefault="00816B4D" w:rsidP="0032387F">
      <w:pPr>
        <w:jc w:val="both"/>
        <w:rPr>
          <w:rFonts w:ascii="Arial" w:hAnsi="Arial" w:cs="Arial"/>
        </w:rPr>
      </w:pPr>
      <w:r>
        <w:rPr>
          <w:rFonts w:ascii="Arial" w:hAnsi="Arial" w:cs="Arial"/>
        </w:rPr>
        <w:t>The device will feature LEDs of monochromatic red colour (610 nm wavelength)</w:t>
      </w:r>
      <w:r w:rsidR="00A145BC">
        <w:rPr>
          <w:rFonts w:ascii="Arial" w:hAnsi="Arial" w:cs="Arial"/>
        </w:rPr>
        <w:t xml:space="preserve"> </w:t>
      </w:r>
      <w:r w:rsidR="00233B1E">
        <w:rPr>
          <w:rFonts w:ascii="Arial" w:hAnsi="Arial" w:cs="Arial"/>
        </w:rPr>
        <w:t xml:space="preserve">emitting light </w:t>
      </w:r>
      <w:r w:rsidR="00A145BC">
        <w:rPr>
          <w:rFonts w:ascii="Arial" w:hAnsi="Arial" w:cs="Arial"/>
        </w:rPr>
        <w:t>temporally modulated at 40 Hz</w:t>
      </w:r>
      <w:r w:rsidR="003E5A6E">
        <w:rPr>
          <w:rFonts w:ascii="Arial" w:hAnsi="Arial" w:cs="Arial"/>
        </w:rPr>
        <w:t>. I</w:t>
      </w:r>
      <w:r w:rsidR="006B2EA5">
        <w:rPr>
          <w:rFonts w:ascii="Arial" w:hAnsi="Arial" w:cs="Arial"/>
        </w:rPr>
        <w:t xml:space="preserve">lluminance values </w:t>
      </w:r>
      <w:r w:rsidR="003E5A6E">
        <w:rPr>
          <w:rFonts w:ascii="Arial" w:hAnsi="Arial" w:cs="Arial"/>
        </w:rPr>
        <w:t xml:space="preserve">will </w:t>
      </w:r>
      <w:r w:rsidR="00445DB9">
        <w:rPr>
          <w:rFonts w:ascii="Arial" w:hAnsi="Arial" w:cs="Arial"/>
        </w:rPr>
        <w:t>never exceed</w:t>
      </w:r>
      <w:r w:rsidR="003E5A6E">
        <w:rPr>
          <w:rFonts w:ascii="Arial" w:hAnsi="Arial" w:cs="Arial"/>
        </w:rPr>
        <w:t xml:space="preserve"> </w:t>
      </w:r>
      <w:r w:rsidR="0091120D">
        <w:rPr>
          <w:rFonts w:ascii="Arial" w:hAnsi="Arial" w:cs="Arial"/>
        </w:rPr>
        <w:t>5</w:t>
      </w:r>
      <w:r w:rsidR="006B2EA5">
        <w:rPr>
          <w:rFonts w:ascii="Arial" w:hAnsi="Arial" w:cs="Arial"/>
        </w:rPr>
        <w:t>0 lux</w:t>
      </w:r>
      <w:r w:rsidR="00E3754C">
        <w:rPr>
          <w:rFonts w:ascii="Arial" w:hAnsi="Arial" w:cs="Arial"/>
        </w:rPr>
        <w:t xml:space="preserve"> at eye level</w:t>
      </w:r>
      <w:r w:rsidR="003E5A6E">
        <w:rPr>
          <w:rFonts w:ascii="Arial" w:hAnsi="Arial" w:cs="Arial"/>
        </w:rPr>
        <w:t xml:space="preserve">, a value which is </w:t>
      </w:r>
      <w:r w:rsidR="00B13E60">
        <w:rPr>
          <w:rFonts w:ascii="Arial" w:hAnsi="Arial" w:cs="Arial"/>
        </w:rPr>
        <w:t xml:space="preserve">much </w:t>
      </w:r>
      <w:r w:rsidR="00E60A96">
        <w:rPr>
          <w:rFonts w:ascii="Arial" w:hAnsi="Arial" w:cs="Arial"/>
        </w:rPr>
        <w:t xml:space="preserve">dimmer </w:t>
      </w:r>
      <w:r w:rsidR="003E5A6E">
        <w:rPr>
          <w:rFonts w:ascii="Arial" w:hAnsi="Arial" w:cs="Arial"/>
        </w:rPr>
        <w:t>than</w:t>
      </w:r>
      <w:r w:rsidR="007E5D17">
        <w:rPr>
          <w:rFonts w:ascii="Arial" w:hAnsi="Arial" w:cs="Arial"/>
        </w:rPr>
        <w:t>, for example,</w:t>
      </w:r>
      <w:r w:rsidR="003E5A6E">
        <w:rPr>
          <w:rFonts w:ascii="Arial" w:hAnsi="Arial" w:cs="Arial"/>
        </w:rPr>
        <w:t xml:space="preserve"> </w:t>
      </w:r>
      <w:r w:rsidR="00C01E6A">
        <w:rPr>
          <w:rFonts w:ascii="Arial" w:hAnsi="Arial" w:cs="Arial"/>
        </w:rPr>
        <w:t>an</w:t>
      </w:r>
      <w:r w:rsidR="003E5A6E">
        <w:rPr>
          <w:rFonts w:ascii="Arial" w:hAnsi="Arial" w:cs="Arial"/>
        </w:rPr>
        <w:t xml:space="preserve"> average office room </w:t>
      </w:r>
      <w:r w:rsidR="007E5D17">
        <w:rPr>
          <w:rFonts w:ascii="Arial" w:hAnsi="Arial" w:cs="Arial"/>
        </w:rPr>
        <w:fldChar w:fldCharType="begin"/>
      </w:r>
      <w:r w:rsidR="007E5D17">
        <w:rPr>
          <w:rFonts w:ascii="Arial" w:hAnsi="Arial" w:cs="Arial"/>
        </w:rPr>
        <w:instrText xml:space="preserve"> ADDIN ZOTERO_ITEM CSL_CITATION {"citationID":"kbyPPRVw","properties":{"formattedCitation":"(Nabil &amp; Mardaljevic, 2005)","plainCitation":"(Nabil &amp; Mardaljevic, 2005)","noteIndex":0},"citationItems":[{"id":6488,"uris":["http://zotero.org/groups/4797761/items/I8LN6PPX"],"itemData":{"id":6488,"type":"article-journal","abstract":"This paper introduces a new paradigm to assess daylight in buildings called ‘useful daylight illuminance’, or UDI. The UDI paradigm preserves much of the interpretive simplicity of the conventional daylight factor approach. In contrast to daylight factors however, UDI is founded on an annual time-series of absolute values for illuminance predicted under realistic skies generated from standard meteorological datasets. Achieved UDI is defined as the annual occurrence of illuminances across the work plane where all the illuminances are within the range 100-2000 lux. These limits are based on reports of occupant preferences and behaviour in daylit offices with user-operated shading devices. The degree to which UDI is not achieved because illuminances exceed the upper limit is indicative of the potential for occupant discomfort. The relation between achieved UDI and annual energy consumption for lighting is examined.","container-title":"Lighting Research &amp; Technology - LIGHTING RES TECHNOL","DOI":"10.1191/1365782805li128oa","journalAbbreviation":"Lighting Research &amp; Technology - LIGHTING RES TECHNOL","page":"41-59","source":"ResearchGate","title":"Useful daylight illuminance: A new paradigm for assessing daylight in buildings","title-short":"Useful daylight illuminance","volume":"37","author":[{"family":"Nabil","given":"A."},{"family":"Mardaljevic","given":"John"}],"issued":{"date-parts":[["2005",3,1]]}}}],"schema":"https://github.com/citation-style-language/schema/raw/master/csl-citation.json"} </w:instrText>
      </w:r>
      <w:r w:rsidR="007E5D17">
        <w:rPr>
          <w:rFonts w:ascii="Arial" w:hAnsi="Arial" w:cs="Arial"/>
        </w:rPr>
        <w:fldChar w:fldCharType="separate"/>
      </w:r>
      <w:r w:rsidR="007E5D17" w:rsidRPr="007E5D17">
        <w:rPr>
          <w:rFonts w:ascii="Arial" w:hAnsi="Arial" w:cs="Arial"/>
        </w:rPr>
        <w:t>(Nabil &amp; Mardaljevic, 2005)</w:t>
      </w:r>
      <w:r w:rsidR="007E5D17">
        <w:rPr>
          <w:rFonts w:ascii="Arial" w:hAnsi="Arial" w:cs="Arial"/>
        </w:rPr>
        <w:fldChar w:fldCharType="end"/>
      </w:r>
      <w:r w:rsidR="003E5A6E">
        <w:rPr>
          <w:rFonts w:ascii="Arial" w:hAnsi="Arial" w:cs="Arial"/>
        </w:rPr>
        <w:t xml:space="preserve">. </w:t>
      </w:r>
      <w:commentRangeEnd w:id="35"/>
      <w:r w:rsidR="002C45B9">
        <w:rPr>
          <w:rStyle w:val="CommentReference"/>
        </w:rPr>
        <w:commentReference w:id="35"/>
      </w:r>
    </w:p>
    <w:p w14:paraId="18ED7BB2" w14:textId="776B0C3C" w:rsidR="00CD434D" w:rsidRDefault="003A17FD" w:rsidP="0032387F">
      <w:pPr>
        <w:pStyle w:val="Heading3"/>
        <w:jc w:val="both"/>
        <w:rPr>
          <w:rFonts w:ascii="Arial" w:hAnsi="Arial" w:cs="Arial"/>
        </w:rPr>
      </w:pPr>
      <w:bookmarkStart w:id="36" w:name="_Toc127797781"/>
      <w:r w:rsidRPr="0032387F">
        <w:rPr>
          <w:rFonts w:ascii="Arial" w:hAnsi="Arial" w:cs="Arial"/>
        </w:rPr>
        <w:t>Physiological measurements</w:t>
      </w:r>
      <w:bookmarkEnd w:id="36"/>
    </w:p>
    <w:p w14:paraId="60C15BF2" w14:textId="3330A6D8" w:rsidR="0032387F" w:rsidRPr="0032387F" w:rsidRDefault="0032387F" w:rsidP="00E401EA">
      <w:pPr>
        <w:jc w:val="both"/>
        <w:rPr>
          <w:rFonts w:ascii="Arial" w:hAnsi="Arial" w:cs="Arial"/>
        </w:rPr>
      </w:pPr>
      <w:r>
        <w:rPr>
          <w:rFonts w:ascii="Arial" w:hAnsi="Arial" w:cs="Arial"/>
        </w:rPr>
        <w:t>Polysomnography will be</w:t>
      </w:r>
      <w:r w:rsidR="00CC53BC">
        <w:rPr>
          <w:rFonts w:ascii="Arial" w:hAnsi="Arial" w:cs="Arial"/>
        </w:rPr>
        <w:t xml:space="preserve"> measured with the </w:t>
      </w:r>
      <w:proofErr w:type="spellStart"/>
      <w:r w:rsidR="00CC53BC">
        <w:rPr>
          <w:rFonts w:ascii="Arial" w:hAnsi="Arial" w:cs="Arial"/>
        </w:rPr>
        <w:t>Neurofax</w:t>
      </w:r>
      <w:proofErr w:type="spellEnd"/>
      <w:r w:rsidR="00CC53BC">
        <w:rPr>
          <w:rFonts w:ascii="Arial" w:hAnsi="Arial" w:cs="Arial"/>
        </w:rPr>
        <w:t xml:space="preserve"> system </w:t>
      </w:r>
      <w:r w:rsidR="00EE7E95">
        <w:rPr>
          <w:rFonts w:ascii="Arial" w:hAnsi="Arial" w:cs="Arial"/>
        </w:rPr>
        <w:t>by</w:t>
      </w:r>
      <w:r w:rsidR="00CC53BC">
        <w:rPr>
          <w:rFonts w:ascii="Arial" w:hAnsi="Arial" w:cs="Arial"/>
        </w:rPr>
        <w:t xml:space="preserve"> Nikon </w:t>
      </w:r>
      <w:proofErr w:type="spellStart"/>
      <w:r w:rsidR="00CC53BC">
        <w:rPr>
          <w:rFonts w:ascii="Arial" w:hAnsi="Arial" w:cs="Arial"/>
        </w:rPr>
        <w:t>Kohden</w:t>
      </w:r>
      <w:proofErr w:type="spellEnd"/>
      <w:r w:rsidR="00CC53BC">
        <w:rPr>
          <w:rFonts w:ascii="Arial" w:hAnsi="Arial" w:cs="Arial"/>
        </w:rPr>
        <w:t xml:space="preserve">. </w:t>
      </w:r>
      <w:r w:rsidR="00E401EA">
        <w:rPr>
          <w:rFonts w:ascii="Arial" w:hAnsi="Arial" w:cs="Arial"/>
        </w:rPr>
        <w:t xml:space="preserve">Additionally, the </w:t>
      </w:r>
      <w:proofErr w:type="spellStart"/>
      <w:r w:rsidR="00E401EA">
        <w:rPr>
          <w:rFonts w:ascii="Arial" w:hAnsi="Arial" w:cs="Arial"/>
        </w:rPr>
        <w:t>Mentalab</w:t>
      </w:r>
      <w:proofErr w:type="spellEnd"/>
      <w:r w:rsidR="00E401EA">
        <w:rPr>
          <w:rFonts w:ascii="Arial" w:hAnsi="Arial" w:cs="Arial"/>
        </w:rPr>
        <w:t xml:space="preserve"> Explore system </w:t>
      </w:r>
      <w:r w:rsidR="006D2150">
        <w:rPr>
          <w:rFonts w:ascii="Arial" w:hAnsi="Arial" w:cs="Arial"/>
        </w:rPr>
        <w:t xml:space="preserve">by </w:t>
      </w:r>
      <w:proofErr w:type="spellStart"/>
      <w:r w:rsidR="006D2150">
        <w:rPr>
          <w:rFonts w:ascii="Arial" w:hAnsi="Arial" w:cs="Arial"/>
        </w:rPr>
        <w:t>Mentalab</w:t>
      </w:r>
      <w:proofErr w:type="spellEnd"/>
      <w:r w:rsidR="006D2150">
        <w:rPr>
          <w:rFonts w:ascii="Arial" w:hAnsi="Arial" w:cs="Arial"/>
        </w:rPr>
        <w:t xml:space="preserve"> </w:t>
      </w:r>
      <w:r w:rsidR="00E401EA">
        <w:rPr>
          <w:rFonts w:ascii="Arial" w:hAnsi="Arial" w:cs="Arial"/>
        </w:rPr>
        <w:t xml:space="preserve">will be used to record </w:t>
      </w:r>
      <w:r w:rsidR="000F2F3A">
        <w:rPr>
          <w:rFonts w:ascii="Arial" w:hAnsi="Arial" w:cs="Arial"/>
        </w:rPr>
        <w:t xml:space="preserve">raw </w:t>
      </w:r>
      <w:r w:rsidR="00E401EA">
        <w:rPr>
          <w:rFonts w:ascii="Arial" w:hAnsi="Arial" w:cs="Arial"/>
        </w:rPr>
        <w:t>EEG data</w:t>
      </w:r>
      <w:r w:rsidR="006B76C4">
        <w:rPr>
          <w:rFonts w:ascii="Arial" w:hAnsi="Arial" w:cs="Arial"/>
        </w:rPr>
        <w:t>.</w:t>
      </w:r>
      <w:r w:rsidR="00E401EA">
        <w:rPr>
          <w:rFonts w:ascii="Arial" w:hAnsi="Arial" w:cs="Arial"/>
        </w:rPr>
        <w:t xml:space="preserve"> </w:t>
      </w:r>
    </w:p>
    <w:p w14:paraId="09CEE079" w14:textId="1DBF5C02" w:rsidR="007069E8" w:rsidRPr="00627718" w:rsidRDefault="007069E8" w:rsidP="0032387F">
      <w:pPr>
        <w:pStyle w:val="Heading2"/>
        <w:jc w:val="both"/>
        <w:rPr>
          <w:rFonts w:ascii="Arial" w:hAnsi="Arial" w:cs="Arial"/>
        </w:rPr>
      </w:pPr>
      <w:bookmarkStart w:id="37" w:name="_Toc127797782"/>
      <w:commentRangeStart w:id="38"/>
      <w:r w:rsidRPr="00627718">
        <w:rPr>
          <w:rFonts w:ascii="Arial" w:hAnsi="Arial" w:cs="Arial"/>
        </w:rPr>
        <w:t>Timeline</w:t>
      </w:r>
      <w:bookmarkEnd w:id="37"/>
      <w:commentRangeEnd w:id="38"/>
      <w:r w:rsidR="002C45B9">
        <w:rPr>
          <w:rStyle w:val="CommentReference"/>
          <w:rFonts w:asciiTheme="minorHAnsi" w:eastAsiaTheme="minorEastAsia" w:hAnsiTheme="minorHAnsi" w:cstheme="minorBidi"/>
          <w:b w:val="0"/>
          <w:bCs w:val="0"/>
          <w:color w:val="auto"/>
        </w:rPr>
        <w:commentReference w:id="38"/>
      </w:r>
    </w:p>
    <w:p w14:paraId="0D788C13" w14:textId="3F0EDCC5" w:rsidR="00947597" w:rsidRPr="00947597" w:rsidRDefault="00947597" w:rsidP="00947597">
      <w:pPr>
        <w:jc w:val="both"/>
        <w:rPr>
          <w:rFonts w:ascii="Arial" w:hAnsi="Arial" w:cs="Arial"/>
        </w:rPr>
      </w:pPr>
      <w:r w:rsidRPr="00947597">
        <w:rPr>
          <w:rFonts w:ascii="Arial" w:hAnsi="Arial" w:cs="Arial"/>
        </w:rPr>
        <w:t xml:space="preserve">The experimental procedure for each participant will be as follows. On the first session, the exclusion criteria will be </w:t>
      </w:r>
      <w:proofErr w:type="gramStart"/>
      <w:r w:rsidRPr="00947597">
        <w:rPr>
          <w:rFonts w:ascii="Arial" w:hAnsi="Arial" w:cs="Arial"/>
        </w:rPr>
        <w:t>verified</w:t>
      </w:r>
      <w:proofErr w:type="gramEnd"/>
      <w:r w:rsidRPr="00947597">
        <w:rPr>
          <w:rFonts w:ascii="Arial" w:hAnsi="Arial" w:cs="Arial"/>
        </w:rPr>
        <w:t xml:space="preserve"> and the Ishihara colour vision test will be administered before informed consent is asked for. Then room lights will be dimmed for the setup of EEG and stimulation mask, which participants will be asked to wear with eyes closed during measurements. At the target illuminance </w:t>
      </w:r>
      <w:r w:rsidRPr="00947597">
        <w:rPr>
          <w:rFonts w:ascii="Arial" w:hAnsi="Arial" w:cs="Arial"/>
        </w:rPr>
        <w:lastRenderedPageBreak/>
        <w:t xml:space="preserve">level, two stimulation blocks of 10 min will be recorded, while subjects remain awake with eyes closed. A short break between blocks should help maintain subjects' alertness. </w:t>
      </w:r>
    </w:p>
    <w:p w14:paraId="465FD957" w14:textId="64EABD73" w:rsidR="00947597" w:rsidRPr="00947597" w:rsidRDefault="00947597" w:rsidP="00947597">
      <w:pPr>
        <w:jc w:val="both"/>
        <w:rPr>
          <w:rFonts w:ascii="Arial" w:hAnsi="Arial" w:cs="Arial"/>
        </w:rPr>
      </w:pPr>
      <w:r w:rsidRPr="00947597">
        <w:rPr>
          <w:rFonts w:ascii="Arial" w:hAnsi="Arial" w:cs="Arial"/>
        </w:rPr>
        <w:t xml:space="preserve">Two nights in a row will then be scheduled at the laboratory on a following weekend. Participants will be asked to keep a constant sleep-wake schedule for one week before the sleep sessions; on the three days before the first night, participants should refrain from unusual amounts of caffeine and any alcohol intake. On the two days of the sleep sessions, only if it is usual for them to nap during the day, subjects should not nap for longer than usual. Subjects will be asked to arrive at the lab 1,5 hours before their habitual bedtime on free days, as indicated in the </w:t>
      </w:r>
      <w:proofErr w:type="spellStart"/>
      <w:r>
        <w:rPr>
          <w:rFonts w:ascii="Arial" w:hAnsi="Arial" w:cs="Arial"/>
        </w:rPr>
        <w:t>μ</w:t>
      </w:r>
      <w:r w:rsidRPr="005D1EA9">
        <w:rPr>
          <w:rFonts w:ascii="Arial" w:hAnsi="Arial" w:cs="Arial"/>
        </w:rPr>
        <w:t>MCTQ</w:t>
      </w:r>
      <w:proofErr w:type="spellEnd"/>
      <w:r w:rsidRPr="00947597">
        <w:rPr>
          <w:rFonts w:ascii="Arial" w:hAnsi="Arial" w:cs="Arial"/>
        </w:rPr>
        <w:t>.</w:t>
      </w:r>
    </w:p>
    <w:p w14:paraId="3392BE9E" w14:textId="77777777" w:rsidR="005D1EA9" w:rsidRDefault="00947597" w:rsidP="00947597">
      <w:pPr>
        <w:jc w:val="both"/>
        <w:rPr>
          <w:rFonts w:ascii="Arial" w:hAnsi="Arial" w:cs="Arial"/>
        </w:rPr>
      </w:pPr>
      <w:r w:rsidRPr="00947597">
        <w:rPr>
          <w:rFonts w:ascii="Arial" w:hAnsi="Arial" w:cs="Arial"/>
        </w:rPr>
        <w:t xml:space="preserve">Upon arrival at the lab on the first night, subjects will be given enough time to complete their usual sleep routine before PSG, EEG, and stimulation mask are set up. The mask will not be energized on the baseline night. Subjects will remain in a semi-recumbent position for 10 min in order to record a wakefulness baseline, then they will lay down to sleep. Participants will be given 8 hours of sleep opportunity before they are awakened. After the setup is removed, the </w:t>
      </w:r>
      <w:proofErr w:type="spellStart"/>
      <w:r w:rsidRPr="00947597">
        <w:rPr>
          <w:rFonts w:ascii="Arial" w:hAnsi="Arial" w:cs="Arial"/>
        </w:rPr>
        <w:t>Gröningen</w:t>
      </w:r>
      <w:proofErr w:type="spellEnd"/>
      <w:r w:rsidRPr="00947597">
        <w:rPr>
          <w:rFonts w:ascii="Arial" w:hAnsi="Arial" w:cs="Arial"/>
        </w:rPr>
        <w:t xml:space="preserve"> Sleep Quality Scale (SQS) will be administered. </w:t>
      </w:r>
    </w:p>
    <w:p w14:paraId="51397A96" w14:textId="2E2D55A0" w:rsidR="00AF088B" w:rsidRPr="00627718" w:rsidRDefault="00AF088B" w:rsidP="00947597">
      <w:pPr>
        <w:jc w:val="both"/>
        <w:rPr>
          <w:rFonts w:ascii="Arial" w:hAnsi="Arial" w:cs="Arial"/>
        </w:rPr>
      </w:pPr>
      <w:r w:rsidRPr="00627718">
        <w:rPr>
          <w:rFonts w:ascii="Arial" w:hAnsi="Arial" w:cs="Arial"/>
        </w:rPr>
        <w:t xml:space="preserve">Subjects </w:t>
      </w:r>
      <w:r w:rsidR="00063C4A">
        <w:rPr>
          <w:rFonts w:ascii="Arial" w:hAnsi="Arial" w:cs="Arial"/>
        </w:rPr>
        <w:t xml:space="preserve">will </w:t>
      </w:r>
      <w:r w:rsidRPr="00627718">
        <w:rPr>
          <w:rFonts w:ascii="Arial" w:hAnsi="Arial" w:cs="Arial"/>
        </w:rPr>
        <w:t xml:space="preserve">return in the evening for the second study night. After </w:t>
      </w:r>
      <w:r w:rsidR="00A96333">
        <w:rPr>
          <w:rFonts w:ascii="Arial" w:hAnsi="Arial" w:cs="Arial"/>
        </w:rPr>
        <w:t xml:space="preserve">nightly routines and experimental </w:t>
      </w:r>
      <w:r w:rsidRPr="00627718">
        <w:rPr>
          <w:rFonts w:ascii="Arial" w:hAnsi="Arial" w:cs="Arial"/>
        </w:rPr>
        <w:t xml:space="preserve">setup </w:t>
      </w:r>
      <w:r w:rsidR="00A96333">
        <w:rPr>
          <w:rFonts w:ascii="Arial" w:hAnsi="Arial" w:cs="Arial"/>
        </w:rPr>
        <w:t xml:space="preserve">are </w:t>
      </w:r>
      <w:r w:rsidRPr="00627718">
        <w:rPr>
          <w:rFonts w:ascii="Arial" w:hAnsi="Arial" w:cs="Arial"/>
        </w:rPr>
        <w:t xml:space="preserve">complete, subjects </w:t>
      </w:r>
      <w:r w:rsidR="00A96333">
        <w:rPr>
          <w:rFonts w:ascii="Arial" w:hAnsi="Arial" w:cs="Arial"/>
        </w:rPr>
        <w:t xml:space="preserve">will </w:t>
      </w:r>
      <w:r w:rsidRPr="00627718">
        <w:rPr>
          <w:rFonts w:ascii="Arial" w:hAnsi="Arial" w:cs="Arial"/>
        </w:rPr>
        <w:t xml:space="preserve">lay down to sleep right away. </w:t>
      </w:r>
      <w:r w:rsidRPr="005D274B">
        <w:rPr>
          <w:rFonts w:ascii="Arial" w:hAnsi="Arial" w:cs="Arial"/>
        </w:rPr>
        <w:t xml:space="preserve">On this night, the </w:t>
      </w:r>
      <w:r w:rsidR="009A3CC1">
        <w:rPr>
          <w:rFonts w:ascii="Arial" w:hAnsi="Arial" w:cs="Arial"/>
        </w:rPr>
        <w:t xml:space="preserve">intervention </w:t>
      </w:r>
      <w:r w:rsidR="00326F2C">
        <w:rPr>
          <w:rFonts w:ascii="Arial" w:hAnsi="Arial" w:cs="Arial"/>
        </w:rPr>
        <w:t>will be</w:t>
      </w:r>
      <w:r w:rsidR="002F4491" w:rsidRPr="005D274B">
        <w:rPr>
          <w:rFonts w:ascii="Arial" w:hAnsi="Arial" w:cs="Arial"/>
        </w:rPr>
        <w:t xml:space="preserve"> </w:t>
      </w:r>
      <w:r w:rsidR="009A3CC1">
        <w:rPr>
          <w:rFonts w:ascii="Arial" w:hAnsi="Arial" w:cs="Arial"/>
        </w:rPr>
        <w:t>delivered</w:t>
      </w:r>
      <w:r w:rsidR="002D5FF5" w:rsidRPr="005D274B">
        <w:rPr>
          <w:rFonts w:ascii="Arial" w:hAnsi="Arial" w:cs="Arial"/>
        </w:rPr>
        <w:t xml:space="preserve"> as </w:t>
      </w:r>
      <w:r w:rsidR="0032387F" w:rsidRPr="005D274B">
        <w:rPr>
          <w:rFonts w:ascii="Arial" w:hAnsi="Arial" w:cs="Arial"/>
        </w:rPr>
        <w:t>follows</w:t>
      </w:r>
      <w:r w:rsidR="000E1AAB">
        <w:rPr>
          <w:rFonts w:ascii="Arial" w:hAnsi="Arial" w:cs="Arial"/>
        </w:rPr>
        <w:t>:</w:t>
      </w:r>
      <w:r w:rsidR="005D274B">
        <w:rPr>
          <w:rFonts w:ascii="Arial" w:hAnsi="Arial" w:cs="Arial"/>
        </w:rPr>
        <w:t xml:space="preserve"> </w:t>
      </w:r>
      <w:r w:rsidR="008114C0">
        <w:rPr>
          <w:rFonts w:ascii="Arial" w:hAnsi="Arial" w:cs="Arial"/>
        </w:rPr>
        <w:t>t</w:t>
      </w:r>
      <w:r w:rsidR="00A76B73">
        <w:rPr>
          <w:rFonts w:ascii="Arial" w:hAnsi="Arial" w:cs="Arial"/>
        </w:rPr>
        <w:t xml:space="preserve">he experimenter, trained to score sleep, </w:t>
      </w:r>
      <w:r w:rsidR="00326F2C">
        <w:rPr>
          <w:rFonts w:ascii="Arial" w:hAnsi="Arial" w:cs="Arial"/>
        </w:rPr>
        <w:t xml:space="preserve">will </w:t>
      </w:r>
      <w:r w:rsidR="00A76B73">
        <w:rPr>
          <w:rFonts w:ascii="Arial" w:hAnsi="Arial" w:cs="Arial"/>
        </w:rPr>
        <w:t>actively monitor</w:t>
      </w:r>
      <w:r w:rsidR="00752354">
        <w:rPr>
          <w:rFonts w:ascii="Arial" w:hAnsi="Arial" w:cs="Arial"/>
        </w:rPr>
        <w:t xml:space="preserve"> PSG starting at subjects’ bedtime. </w:t>
      </w:r>
      <w:r w:rsidR="002F6366">
        <w:rPr>
          <w:rFonts w:ascii="Arial" w:hAnsi="Arial" w:cs="Arial"/>
        </w:rPr>
        <w:t xml:space="preserve">As soon as four consecutive PSG epochs (2 min total) </w:t>
      </w:r>
      <w:r w:rsidR="00CD2FC9">
        <w:rPr>
          <w:rFonts w:ascii="Arial" w:hAnsi="Arial" w:cs="Arial"/>
        </w:rPr>
        <w:t>are dominated by</w:t>
      </w:r>
      <w:r w:rsidR="002F6366">
        <w:rPr>
          <w:rFonts w:ascii="Arial" w:hAnsi="Arial" w:cs="Arial"/>
        </w:rPr>
        <w:t xml:space="preserve"> slow-wave </w:t>
      </w:r>
      <w:r w:rsidR="00526CDE">
        <w:rPr>
          <w:rFonts w:ascii="Arial" w:hAnsi="Arial" w:cs="Arial"/>
        </w:rPr>
        <w:t>activity</w:t>
      </w:r>
      <w:r w:rsidR="002F6366">
        <w:rPr>
          <w:rFonts w:ascii="Arial" w:hAnsi="Arial" w:cs="Arial"/>
        </w:rPr>
        <w:t>,</w:t>
      </w:r>
      <w:r w:rsidR="00A47301">
        <w:rPr>
          <w:rFonts w:ascii="Arial" w:hAnsi="Arial" w:cs="Arial"/>
        </w:rPr>
        <w:t xml:space="preserve"> the mask </w:t>
      </w:r>
      <w:r w:rsidR="00551713">
        <w:rPr>
          <w:rFonts w:ascii="Arial" w:hAnsi="Arial" w:cs="Arial"/>
        </w:rPr>
        <w:t>will be</w:t>
      </w:r>
      <w:r w:rsidR="00A47301">
        <w:rPr>
          <w:rFonts w:ascii="Arial" w:hAnsi="Arial" w:cs="Arial"/>
        </w:rPr>
        <w:t xml:space="preserve"> energized. T</w:t>
      </w:r>
      <w:r w:rsidR="00131626">
        <w:rPr>
          <w:rFonts w:ascii="Arial" w:hAnsi="Arial" w:cs="Arial"/>
        </w:rPr>
        <w:t>o minimize arousals, t</w:t>
      </w:r>
      <w:r w:rsidR="00A47301">
        <w:rPr>
          <w:rFonts w:ascii="Arial" w:hAnsi="Arial" w:cs="Arial"/>
        </w:rPr>
        <w:t xml:space="preserve">he light </w:t>
      </w:r>
      <w:r w:rsidR="00673118">
        <w:rPr>
          <w:rFonts w:ascii="Arial" w:hAnsi="Arial" w:cs="Arial"/>
        </w:rPr>
        <w:t xml:space="preserve">will </w:t>
      </w:r>
      <w:r w:rsidR="00A47301">
        <w:rPr>
          <w:rFonts w:ascii="Arial" w:hAnsi="Arial" w:cs="Arial"/>
        </w:rPr>
        <w:t>gradually fade</w:t>
      </w:r>
      <w:r w:rsidR="00673118">
        <w:rPr>
          <w:rFonts w:ascii="Arial" w:hAnsi="Arial" w:cs="Arial"/>
        </w:rPr>
        <w:t xml:space="preserve"> </w:t>
      </w:r>
      <w:r w:rsidR="00A47301">
        <w:rPr>
          <w:rFonts w:ascii="Arial" w:hAnsi="Arial" w:cs="Arial"/>
        </w:rPr>
        <w:t>in</w:t>
      </w:r>
      <w:r w:rsidR="002F6366">
        <w:rPr>
          <w:rFonts w:ascii="Arial" w:hAnsi="Arial" w:cs="Arial"/>
        </w:rPr>
        <w:t xml:space="preserve"> </w:t>
      </w:r>
      <w:r w:rsidR="00463538">
        <w:rPr>
          <w:rFonts w:ascii="Arial" w:hAnsi="Arial" w:cs="Arial"/>
        </w:rPr>
        <w:t xml:space="preserve">and then </w:t>
      </w:r>
      <w:r w:rsidR="00673118">
        <w:rPr>
          <w:rFonts w:ascii="Arial" w:hAnsi="Arial" w:cs="Arial"/>
        </w:rPr>
        <w:t xml:space="preserve">be </w:t>
      </w:r>
      <w:r w:rsidR="00EC3749">
        <w:rPr>
          <w:rFonts w:ascii="Arial" w:hAnsi="Arial" w:cs="Arial"/>
        </w:rPr>
        <w:t>kept</w:t>
      </w:r>
      <w:r w:rsidR="00463538">
        <w:rPr>
          <w:rFonts w:ascii="Arial" w:hAnsi="Arial" w:cs="Arial"/>
        </w:rPr>
        <w:t xml:space="preserve"> constant </w:t>
      </w:r>
      <w:r w:rsidR="009904BA">
        <w:rPr>
          <w:rFonts w:ascii="Arial" w:hAnsi="Arial" w:cs="Arial"/>
        </w:rPr>
        <w:t xml:space="preserve">overnight </w:t>
      </w:r>
      <w:r w:rsidR="00463538">
        <w:rPr>
          <w:rFonts w:ascii="Arial" w:hAnsi="Arial" w:cs="Arial"/>
        </w:rPr>
        <w:t xml:space="preserve">at the </w:t>
      </w:r>
      <w:r w:rsidR="0091120D">
        <w:rPr>
          <w:rFonts w:ascii="Arial" w:hAnsi="Arial" w:cs="Arial"/>
        </w:rPr>
        <w:t>target</w:t>
      </w:r>
      <w:r w:rsidR="009B433F">
        <w:rPr>
          <w:rFonts w:ascii="Arial" w:hAnsi="Arial" w:cs="Arial"/>
        </w:rPr>
        <w:t xml:space="preserve"> illuminance </w:t>
      </w:r>
      <w:r w:rsidR="008876E0">
        <w:rPr>
          <w:rFonts w:ascii="Arial" w:hAnsi="Arial" w:cs="Arial"/>
        </w:rPr>
        <w:t>level</w:t>
      </w:r>
      <w:r w:rsidR="00EC3749">
        <w:rPr>
          <w:rFonts w:ascii="Arial" w:hAnsi="Arial" w:cs="Arial"/>
        </w:rPr>
        <w:t>.</w:t>
      </w:r>
      <w:r w:rsidR="00313BA9">
        <w:rPr>
          <w:rFonts w:ascii="Arial" w:hAnsi="Arial" w:cs="Arial"/>
        </w:rPr>
        <w:t xml:space="preserve"> If an awakening is registered</w:t>
      </w:r>
      <w:r w:rsidR="00BF3D65">
        <w:rPr>
          <w:rFonts w:ascii="Arial" w:hAnsi="Arial" w:cs="Arial"/>
        </w:rPr>
        <w:t xml:space="preserve"> by the experimenter</w:t>
      </w:r>
      <w:r w:rsidR="00313BA9">
        <w:rPr>
          <w:rFonts w:ascii="Arial" w:hAnsi="Arial" w:cs="Arial"/>
        </w:rPr>
        <w:t xml:space="preserve">, the stimulation </w:t>
      </w:r>
      <w:r w:rsidR="007D6B07">
        <w:rPr>
          <w:rFonts w:ascii="Arial" w:hAnsi="Arial" w:cs="Arial"/>
        </w:rPr>
        <w:t xml:space="preserve">will be </w:t>
      </w:r>
      <w:r w:rsidR="00313BA9">
        <w:rPr>
          <w:rFonts w:ascii="Arial" w:hAnsi="Arial" w:cs="Arial"/>
        </w:rPr>
        <w:t xml:space="preserve">interrupted and restarted </w:t>
      </w:r>
      <w:r w:rsidR="00EA7C40">
        <w:rPr>
          <w:rFonts w:ascii="Arial" w:hAnsi="Arial" w:cs="Arial"/>
        </w:rPr>
        <w:t xml:space="preserve">as soon as four consecutive </w:t>
      </w:r>
      <w:r w:rsidR="009763F1">
        <w:rPr>
          <w:rFonts w:ascii="Arial" w:hAnsi="Arial" w:cs="Arial"/>
        </w:rPr>
        <w:t xml:space="preserve">PSG </w:t>
      </w:r>
      <w:r w:rsidR="00EA7C40">
        <w:rPr>
          <w:rFonts w:ascii="Arial" w:hAnsi="Arial" w:cs="Arial"/>
        </w:rPr>
        <w:t xml:space="preserve">epochs are scored as </w:t>
      </w:r>
      <w:r w:rsidR="003B62DF">
        <w:rPr>
          <w:rFonts w:ascii="Arial" w:hAnsi="Arial" w:cs="Arial"/>
        </w:rPr>
        <w:t>deep sleep</w:t>
      </w:r>
      <w:r w:rsidR="00D4683F">
        <w:rPr>
          <w:rFonts w:ascii="Arial" w:hAnsi="Arial" w:cs="Arial"/>
        </w:rPr>
        <w:t xml:space="preserve"> (</w:t>
      </w:r>
      <w:r w:rsidR="00E54A69">
        <w:rPr>
          <w:rFonts w:ascii="Arial" w:hAnsi="Arial" w:cs="Arial"/>
        </w:rPr>
        <w:t xml:space="preserve">at least </w:t>
      </w:r>
      <w:r w:rsidR="00D4683F">
        <w:rPr>
          <w:rFonts w:ascii="Arial" w:hAnsi="Arial" w:cs="Arial"/>
        </w:rPr>
        <w:t>N2)</w:t>
      </w:r>
      <w:r w:rsidR="00313BA9">
        <w:rPr>
          <w:rFonts w:ascii="Arial" w:hAnsi="Arial" w:cs="Arial"/>
        </w:rPr>
        <w:t>.</w:t>
      </w:r>
      <w:r w:rsidR="00C01657">
        <w:rPr>
          <w:rFonts w:ascii="Arial" w:hAnsi="Arial" w:cs="Arial"/>
        </w:rPr>
        <w:t xml:space="preserve"> </w:t>
      </w:r>
      <w:r w:rsidRPr="00627718">
        <w:rPr>
          <w:rFonts w:ascii="Arial" w:hAnsi="Arial" w:cs="Arial"/>
        </w:rPr>
        <w:t>In the morning, after 8 hours of sleep opportunity</w:t>
      </w:r>
      <w:r w:rsidR="001918F5">
        <w:rPr>
          <w:rFonts w:ascii="Arial" w:hAnsi="Arial" w:cs="Arial"/>
        </w:rPr>
        <w:t xml:space="preserve"> and setup removal, </w:t>
      </w:r>
      <w:r w:rsidRPr="00627718">
        <w:rPr>
          <w:rFonts w:ascii="Arial" w:hAnsi="Arial" w:cs="Arial"/>
        </w:rPr>
        <w:t xml:space="preserve">the SQS </w:t>
      </w:r>
      <w:r w:rsidR="00CA42C0">
        <w:rPr>
          <w:rFonts w:ascii="Arial" w:hAnsi="Arial" w:cs="Arial"/>
        </w:rPr>
        <w:t xml:space="preserve">will be </w:t>
      </w:r>
      <w:r w:rsidRPr="00627718">
        <w:rPr>
          <w:rFonts w:ascii="Arial" w:hAnsi="Arial" w:cs="Arial"/>
        </w:rPr>
        <w:t>administered.</w:t>
      </w:r>
    </w:p>
    <w:p w14:paraId="699893E2" w14:textId="5718D174" w:rsidR="00836FE8" w:rsidRPr="00627718" w:rsidRDefault="00DE0569" w:rsidP="0032387F">
      <w:pPr>
        <w:pStyle w:val="Heading2"/>
        <w:jc w:val="both"/>
        <w:rPr>
          <w:rFonts w:ascii="Arial" w:hAnsi="Arial" w:cs="Arial"/>
        </w:rPr>
      </w:pPr>
      <w:bookmarkStart w:id="39" w:name="_Toc127797783"/>
      <w:commentRangeStart w:id="40"/>
      <w:r w:rsidRPr="00627718">
        <w:rPr>
          <w:rFonts w:ascii="Arial" w:hAnsi="Arial" w:cs="Arial"/>
        </w:rPr>
        <w:t>Instruments</w:t>
      </w:r>
      <w:bookmarkEnd w:id="39"/>
      <w:commentRangeEnd w:id="40"/>
      <w:r w:rsidR="002C45B9">
        <w:rPr>
          <w:rStyle w:val="CommentReference"/>
          <w:rFonts w:asciiTheme="minorHAnsi" w:eastAsiaTheme="minorEastAsia" w:hAnsiTheme="minorHAnsi" w:cstheme="minorBidi"/>
          <w:b w:val="0"/>
          <w:bCs w:val="0"/>
          <w:color w:val="auto"/>
        </w:rPr>
        <w:commentReference w:id="40"/>
      </w:r>
    </w:p>
    <w:p w14:paraId="650AE7A9" w14:textId="3D1C7E31" w:rsidR="00ED2992" w:rsidRPr="00627718" w:rsidRDefault="00380A3D" w:rsidP="0032387F">
      <w:pPr>
        <w:jc w:val="both"/>
        <w:rPr>
          <w:rFonts w:ascii="Arial" w:hAnsi="Arial" w:cs="Arial"/>
        </w:rPr>
      </w:pPr>
      <w:r w:rsidRPr="00627718">
        <w:rPr>
          <w:rFonts w:ascii="Arial" w:hAnsi="Arial" w:cs="Arial"/>
        </w:rPr>
        <w:t>In this study, we will be using</w:t>
      </w:r>
      <w:r w:rsidR="00005195" w:rsidRPr="00627718">
        <w:rPr>
          <w:rFonts w:ascii="Arial" w:hAnsi="Arial" w:cs="Arial"/>
        </w:rPr>
        <w:t xml:space="preserve"> </w:t>
      </w:r>
      <w:r w:rsidR="00A92D6E" w:rsidRPr="00627718">
        <w:rPr>
          <w:rFonts w:ascii="Arial" w:hAnsi="Arial" w:cs="Arial"/>
        </w:rPr>
        <w:t xml:space="preserve">two measurement </w:t>
      </w:r>
      <w:r w:rsidRPr="00627718">
        <w:rPr>
          <w:rFonts w:ascii="Arial" w:hAnsi="Arial" w:cs="Arial"/>
        </w:rPr>
        <w:t xml:space="preserve">instruments. The following table </w:t>
      </w:r>
      <w:r w:rsidR="00A92D6E" w:rsidRPr="00627718">
        <w:rPr>
          <w:rFonts w:ascii="Arial" w:hAnsi="Arial" w:cs="Arial"/>
        </w:rPr>
        <w:t>states</w:t>
      </w:r>
      <w:r w:rsidRPr="00627718">
        <w:rPr>
          <w:rFonts w:ascii="Arial" w:hAnsi="Arial" w:cs="Arial"/>
        </w:rPr>
        <w:t xml:space="preserve"> the devices, the manufacturer, their purpose, and any </w:t>
      </w:r>
      <w:r w:rsidR="00827EB9" w:rsidRPr="00627718">
        <w:rPr>
          <w:rFonts w:ascii="Arial" w:hAnsi="Arial" w:cs="Arial"/>
        </w:rPr>
        <w:t>directive compliance</w:t>
      </w:r>
      <w:r w:rsidRPr="00627718">
        <w:rPr>
          <w:rFonts w:ascii="Arial" w:hAnsi="Arial" w:cs="Arial"/>
        </w:rPr>
        <w:t xml:space="preserve">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526"/>
        <w:gridCol w:w="2628"/>
        <w:gridCol w:w="2373"/>
        <w:gridCol w:w="3230"/>
      </w:tblGrid>
      <w:tr w:rsidR="00A92D6E" w:rsidRPr="00627718" w14:paraId="2905C5B5" w14:textId="0FA27619" w:rsidTr="007D62FE">
        <w:tc>
          <w:tcPr>
            <w:tcW w:w="1526" w:type="dxa"/>
            <w:tcMar>
              <w:left w:w="0" w:type="dxa"/>
              <w:right w:w="0" w:type="dxa"/>
            </w:tcMar>
          </w:tcPr>
          <w:p w14:paraId="437684FE" w14:textId="7F2DF6E7" w:rsidR="00380A3D" w:rsidRPr="00627718" w:rsidRDefault="00380A3D" w:rsidP="005A2397">
            <w:pPr>
              <w:jc w:val="both"/>
              <w:rPr>
                <w:rFonts w:ascii="Arial" w:hAnsi="Arial" w:cs="Arial"/>
              </w:rPr>
            </w:pPr>
            <w:r w:rsidRPr="00627718">
              <w:rPr>
                <w:rFonts w:ascii="Arial" w:hAnsi="Arial" w:cs="Arial"/>
                <w:b/>
                <w:bCs/>
              </w:rPr>
              <w:t>Device</w:t>
            </w:r>
          </w:p>
        </w:tc>
        <w:tc>
          <w:tcPr>
            <w:tcW w:w="2628" w:type="dxa"/>
            <w:tcMar>
              <w:left w:w="0" w:type="dxa"/>
              <w:right w:w="0" w:type="dxa"/>
            </w:tcMar>
          </w:tcPr>
          <w:p w14:paraId="34D8DC04" w14:textId="270F2B6F" w:rsidR="00380A3D" w:rsidRPr="00627718" w:rsidRDefault="00380A3D" w:rsidP="005A2397">
            <w:pPr>
              <w:jc w:val="both"/>
              <w:rPr>
                <w:rFonts w:ascii="Arial" w:hAnsi="Arial" w:cs="Arial"/>
              </w:rPr>
            </w:pPr>
            <w:r w:rsidRPr="00627718">
              <w:rPr>
                <w:rFonts w:ascii="Arial" w:hAnsi="Arial" w:cs="Arial"/>
                <w:b/>
                <w:bCs/>
              </w:rPr>
              <w:t>Manufacturer</w:t>
            </w:r>
          </w:p>
        </w:tc>
        <w:tc>
          <w:tcPr>
            <w:tcW w:w="2373" w:type="dxa"/>
            <w:tcMar>
              <w:left w:w="0" w:type="dxa"/>
              <w:right w:w="0" w:type="dxa"/>
            </w:tcMar>
          </w:tcPr>
          <w:p w14:paraId="7E7D53D3" w14:textId="3B440AB0" w:rsidR="00380A3D" w:rsidRPr="00627718" w:rsidRDefault="00380A3D" w:rsidP="005A2397">
            <w:pPr>
              <w:jc w:val="both"/>
              <w:rPr>
                <w:rFonts w:ascii="Arial" w:hAnsi="Arial" w:cs="Arial"/>
              </w:rPr>
            </w:pPr>
            <w:r w:rsidRPr="00627718">
              <w:rPr>
                <w:rFonts w:ascii="Arial" w:hAnsi="Arial" w:cs="Arial"/>
                <w:b/>
                <w:bCs/>
              </w:rPr>
              <w:t>Purpose</w:t>
            </w:r>
          </w:p>
        </w:tc>
        <w:tc>
          <w:tcPr>
            <w:tcW w:w="3230" w:type="dxa"/>
          </w:tcPr>
          <w:p w14:paraId="66994863" w14:textId="10FFBE26" w:rsidR="00380A3D" w:rsidRPr="00627718" w:rsidRDefault="00827EB9" w:rsidP="005A2397">
            <w:pPr>
              <w:jc w:val="both"/>
              <w:rPr>
                <w:rFonts w:ascii="Arial" w:hAnsi="Arial" w:cs="Arial"/>
                <w:b/>
                <w:bCs/>
              </w:rPr>
            </w:pPr>
            <w:r w:rsidRPr="00627718">
              <w:rPr>
                <w:rFonts w:ascii="Arial" w:hAnsi="Arial" w:cs="Arial"/>
                <w:b/>
                <w:bCs/>
              </w:rPr>
              <w:t>Directive</w:t>
            </w:r>
            <w:r w:rsidR="00DE0569" w:rsidRPr="00627718">
              <w:rPr>
                <w:rFonts w:ascii="Arial" w:hAnsi="Arial" w:cs="Arial"/>
                <w:b/>
                <w:bCs/>
              </w:rPr>
              <w:t xml:space="preserve"> Compliance</w:t>
            </w:r>
          </w:p>
        </w:tc>
      </w:tr>
      <w:tr w:rsidR="00A92D6E" w:rsidRPr="00627718" w14:paraId="20FBF369" w14:textId="77777777" w:rsidTr="007D62FE">
        <w:tc>
          <w:tcPr>
            <w:tcW w:w="1526" w:type="dxa"/>
            <w:tcMar>
              <w:left w:w="0" w:type="dxa"/>
              <w:right w:w="0" w:type="dxa"/>
            </w:tcMar>
          </w:tcPr>
          <w:p w14:paraId="5922500A" w14:textId="0FCDEF21" w:rsidR="000810C3" w:rsidRPr="00627718" w:rsidRDefault="00D63A10" w:rsidP="005A2397">
            <w:pPr>
              <w:jc w:val="both"/>
              <w:rPr>
                <w:rFonts w:ascii="Arial" w:hAnsi="Arial" w:cs="Arial"/>
              </w:rPr>
            </w:pPr>
            <w:proofErr w:type="spellStart"/>
            <w:r w:rsidRPr="00627718">
              <w:rPr>
                <w:rFonts w:ascii="Arial" w:hAnsi="Arial" w:cs="Arial"/>
              </w:rPr>
              <w:t>Neurofax</w:t>
            </w:r>
            <w:proofErr w:type="spellEnd"/>
          </w:p>
        </w:tc>
        <w:tc>
          <w:tcPr>
            <w:tcW w:w="2628" w:type="dxa"/>
            <w:tcMar>
              <w:left w:w="0" w:type="dxa"/>
              <w:right w:w="0" w:type="dxa"/>
            </w:tcMar>
          </w:tcPr>
          <w:p w14:paraId="14657577" w14:textId="4795235A" w:rsidR="000810C3" w:rsidRPr="00627718" w:rsidRDefault="00D63A10" w:rsidP="005A2397">
            <w:pPr>
              <w:jc w:val="both"/>
              <w:rPr>
                <w:rFonts w:ascii="Arial" w:hAnsi="Arial" w:cs="Arial"/>
              </w:rPr>
            </w:pPr>
            <w:r w:rsidRPr="00627718">
              <w:rPr>
                <w:rFonts w:ascii="Arial" w:hAnsi="Arial" w:cs="Arial"/>
              </w:rPr>
              <w:t xml:space="preserve">Nihon </w:t>
            </w:r>
            <w:proofErr w:type="spellStart"/>
            <w:r w:rsidRPr="00627718">
              <w:rPr>
                <w:rFonts w:ascii="Arial" w:hAnsi="Arial" w:cs="Arial"/>
              </w:rPr>
              <w:t>Kohden</w:t>
            </w:r>
            <w:proofErr w:type="spellEnd"/>
          </w:p>
        </w:tc>
        <w:tc>
          <w:tcPr>
            <w:tcW w:w="2373" w:type="dxa"/>
            <w:tcMar>
              <w:left w:w="0" w:type="dxa"/>
              <w:right w:w="0" w:type="dxa"/>
            </w:tcMar>
          </w:tcPr>
          <w:p w14:paraId="135803F1" w14:textId="2D07EC30" w:rsidR="000810C3" w:rsidRPr="00627718" w:rsidRDefault="00D63A10" w:rsidP="005A2397">
            <w:pPr>
              <w:jc w:val="both"/>
              <w:rPr>
                <w:rFonts w:ascii="Arial" w:hAnsi="Arial" w:cs="Arial"/>
              </w:rPr>
            </w:pPr>
            <w:r w:rsidRPr="00627718">
              <w:rPr>
                <w:rFonts w:ascii="Arial" w:hAnsi="Arial" w:cs="Arial"/>
              </w:rPr>
              <w:t>Polysomnography</w:t>
            </w:r>
          </w:p>
        </w:tc>
        <w:tc>
          <w:tcPr>
            <w:tcW w:w="3230" w:type="dxa"/>
          </w:tcPr>
          <w:p w14:paraId="329BE063" w14:textId="30CB9EEA" w:rsidR="000810C3" w:rsidRPr="00627718" w:rsidRDefault="00A92D6E" w:rsidP="005A2397">
            <w:pPr>
              <w:jc w:val="both"/>
              <w:rPr>
                <w:rFonts w:ascii="Arial" w:hAnsi="Arial" w:cs="Arial"/>
              </w:rPr>
            </w:pPr>
            <w:r w:rsidRPr="00627718">
              <w:rPr>
                <w:rFonts w:ascii="Arial" w:hAnsi="Arial" w:cs="Arial"/>
              </w:rPr>
              <w:t>CE, 3/42/EEC, EN-60601-1-2</w:t>
            </w:r>
          </w:p>
        </w:tc>
      </w:tr>
      <w:tr w:rsidR="00A92D6E" w:rsidRPr="00627718" w14:paraId="07E8007F" w14:textId="058E8BB9" w:rsidTr="007D62FE">
        <w:tc>
          <w:tcPr>
            <w:tcW w:w="1526" w:type="dxa"/>
            <w:tcMar>
              <w:left w:w="0" w:type="dxa"/>
              <w:right w:w="0" w:type="dxa"/>
            </w:tcMar>
          </w:tcPr>
          <w:p w14:paraId="43C3AA15" w14:textId="6CA46983" w:rsidR="00380A3D" w:rsidRPr="00627718" w:rsidRDefault="00A92D6E" w:rsidP="005A2397">
            <w:pPr>
              <w:jc w:val="both"/>
              <w:rPr>
                <w:rFonts w:ascii="Arial" w:hAnsi="Arial" w:cs="Arial"/>
              </w:rPr>
            </w:pPr>
            <w:proofErr w:type="spellStart"/>
            <w:r w:rsidRPr="00627718">
              <w:rPr>
                <w:rFonts w:ascii="Arial" w:hAnsi="Arial" w:cs="Arial"/>
              </w:rPr>
              <w:t>Mentalab</w:t>
            </w:r>
            <w:proofErr w:type="spellEnd"/>
            <w:r w:rsidRPr="00627718">
              <w:rPr>
                <w:rFonts w:ascii="Arial" w:hAnsi="Arial" w:cs="Arial"/>
              </w:rPr>
              <w:t xml:space="preserve"> Explore</w:t>
            </w:r>
          </w:p>
        </w:tc>
        <w:tc>
          <w:tcPr>
            <w:tcW w:w="2628" w:type="dxa"/>
            <w:tcMar>
              <w:left w:w="0" w:type="dxa"/>
              <w:right w:w="0" w:type="dxa"/>
            </w:tcMar>
          </w:tcPr>
          <w:p w14:paraId="4460B63B" w14:textId="3101F5D1" w:rsidR="00380A3D" w:rsidRPr="00627718" w:rsidRDefault="00A92D6E" w:rsidP="005A2397">
            <w:pPr>
              <w:jc w:val="both"/>
              <w:rPr>
                <w:rFonts w:ascii="Arial" w:hAnsi="Arial" w:cs="Arial"/>
              </w:rPr>
            </w:pPr>
            <w:proofErr w:type="spellStart"/>
            <w:r w:rsidRPr="00627718">
              <w:rPr>
                <w:rFonts w:ascii="Arial" w:hAnsi="Arial" w:cs="Arial"/>
              </w:rPr>
              <w:t>Mentalab</w:t>
            </w:r>
            <w:proofErr w:type="spellEnd"/>
          </w:p>
        </w:tc>
        <w:tc>
          <w:tcPr>
            <w:tcW w:w="2373" w:type="dxa"/>
            <w:tcMar>
              <w:left w:w="0" w:type="dxa"/>
              <w:right w:w="0" w:type="dxa"/>
            </w:tcMar>
          </w:tcPr>
          <w:p w14:paraId="4D3BBDAA" w14:textId="59466496" w:rsidR="00380A3D" w:rsidRPr="00627718" w:rsidRDefault="00A92D6E" w:rsidP="005A2397">
            <w:pPr>
              <w:jc w:val="both"/>
              <w:rPr>
                <w:rFonts w:ascii="Arial" w:hAnsi="Arial" w:cs="Arial"/>
              </w:rPr>
            </w:pPr>
            <w:r w:rsidRPr="00627718">
              <w:rPr>
                <w:rFonts w:ascii="Arial" w:hAnsi="Arial" w:cs="Arial"/>
              </w:rPr>
              <w:t>Electroencephalography</w:t>
            </w:r>
          </w:p>
        </w:tc>
        <w:tc>
          <w:tcPr>
            <w:tcW w:w="3230" w:type="dxa"/>
          </w:tcPr>
          <w:p w14:paraId="4892F067" w14:textId="0CA7A4D9" w:rsidR="00380A3D" w:rsidRPr="00627718" w:rsidRDefault="00A92D6E" w:rsidP="00A92D6E">
            <w:pPr>
              <w:jc w:val="both"/>
              <w:rPr>
                <w:rFonts w:ascii="Arial" w:hAnsi="Arial" w:cs="Arial"/>
              </w:rPr>
            </w:pPr>
            <w:r w:rsidRPr="00627718">
              <w:rPr>
                <w:rFonts w:ascii="Arial" w:hAnsi="Arial" w:cs="Arial"/>
              </w:rPr>
              <w:t>2014/30/EU, 2014/53/EU, 2015/863/EU</w:t>
            </w:r>
          </w:p>
        </w:tc>
      </w:tr>
    </w:tbl>
    <w:p w14:paraId="76BB1276" w14:textId="68A01395" w:rsidR="00B51791" w:rsidRPr="00627718" w:rsidRDefault="00EA271A" w:rsidP="00083E74">
      <w:pPr>
        <w:spacing w:before="240"/>
        <w:jc w:val="both"/>
        <w:rPr>
          <w:rFonts w:ascii="Arial" w:hAnsi="Arial" w:cs="Arial"/>
        </w:rPr>
      </w:pPr>
      <w:r w:rsidRPr="00627718">
        <w:rPr>
          <w:rFonts w:ascii="Arial" w:hAnsi="Arial" w:cs="Arial"/>
        </w:rPr>
        <w:t>Manufacturer</w:t>
      </w:r>
      <w:r w:rsidR="00CE09CC" w:rsidRPr="00627718">
        <w:rPr>
          <w:rFonts w:ascii="Arial" w:hAnsi="Arial" w:cs="Arial"/>
        </w:rPr>
        <w:t xml:space="preserve"> declarations</w:t>
      </w:r>
      <w:r w:rsidR="00EF274A" w:rsidRPr="00627718">
        <w:rPr>
          <w:rFonts w:ascii="Arial" w:hAnsi="Arial" w:cs="Arial"/>
        </w:rPr>
        <w:t xml:space="preserve"> </w:t>
      </w:r>
      <w:r w:rsidR="00CE09CC" w:rsidRPr="00627718">
        <w:rPr>
          <w:rFonts w:ascii="Arial" w:hAnsi="Arial" w:cs="Arial"/>
        </w:rPr>
        <w:t xml:space="preserve">can be found in </w:t>
      </w:r>
      <w:r w:rsidR="00EF274A" w:rsidRPr="00627718">
        <w:rPr>
          <w:rFonts w:ascii="Arial" w:hAnsi="Arial" w:cs="Arial"/>
        </w:rPr>
        <w:t>in Append</w:t>
      </w:r>
      <w:r w:rsidR="00CE09CC" w:rsidRPr="00627718">
        <w:rPr>
          <w:rFonts w:ascii="Arial" w:hAnsi="Arial" w:cs="Arial"/>
        </w:rPr>
        <w:t>i</w:t>
      </w:r>
      <w:r w:rsidR="00EF274A" w:rsidRPr="00627718">
        <w:rPr>
          <w:rFonts w:ascii="Arial" w:hAnsi="Arial" w:cs="Arial"/>
        </w:rPr>
        <w:t xml:space="preserve">x A. </w:t>
      </w:r>
      <w:r w:rsidR="00B51791" w:rsidRPr="00627718">
        <w:rPr>
          <w:rFonts w:ascii="Arial" w:hAnsi="Arial" w:cs="Arial"/>
        </w:rPr>
        <w:t>All devices were purchased from internal funds of the investigator</w:t>
      </w:r>
      <w:r w:rsidR="00083FD4">
        <w:rPr>
          <w:rFonts w:ascii="Arial" w:hAnsi="Arial" w:cs="Arial"/>
        </w:rPr>
        <w:t>s</w:t>
      </w:r>
      <w:r w:rsidR="00B51791" w:rsidRPr="00627718">
        <w:rPr>
          <w:rFonts w:ascii="Arial" w:hAnsi="Arial" w:cs="Arial"/>
        </w:rPr>
        <w:t xml:space="preserve"> and were not sponsored by the manufacturers.</w:t>
      </w:r>
    </w:p>
    <w:p w14:paraId="49A3FC2A" w14:textId="610422E2" w:rsidR="00836FE8" w:rsidRPr="00627718" w:rsidRDefault="006A1B0A" w:rsidP="002343C4">
      <w:pPr>
        <w:pStyle w:val="Heading1"/>
        <w:jc w:val="both"/>
        <w:rPr>
          <w:rFonts w:ascii="Arial" w:hAnsi="Arial" w:cs="Arial"/>
        </w:rPr>
      </w:pPr>
      <w:bookmarkStart w:id="41" w:name="_Toc127797784"/>
      <w:r w:rsidRPr="00627718">
        <w:rPr>
          <w:rFonts w:ascii="Arial" w:hAnsi="Arial" w:cs="Arial"/>
        </w:rPr>
        <w:t>Participant remuneration</w:t>
      </w:r>
      <w:bookmarkEnd w:id="41"/>
    </w:p>
    <w:p w14:paraId="6A2A429C" w14:textId="6E39C809" w:rsidR="006A1B0A" w:rsidRPr="00627718" w:rsidRDefault="00C2262F" w:rsidP="00820D7B">
      <w:pPr>
        <w:jc w:val="both"/>
        <w:rPr>
          <w:rFonts w:ascii="Arial" w:hAnsi="Arial" w:cs="Arial"/>
        </w:rPr>
      </w:pPr>
      <w:r w:rsidRPr="00627718">
        <w:rPr>
          <w:rFonts w:ascii="Arial" w:hAnsi="Arial" w:cs="Arial"/>
        </w:rPr>
        <w:t>P</w:t>
      </w:r>
      <w:r w:rsidR="007F4B5F" w:rsidRPr="00627718">
        <w:rPr>
          <w:rFonts w:ascii="Arial" w:hAnsi="Arial" w:cs="Arial"/>
        </w:rPr>
        <w:t>articipants will be remunerated</w:t>
      </w:r>
      <w:r w:rsidR="00431DAB" w:rsidRPr="00627718">
        <w:rPr>
          <w:rFonts w:ascii="Arial" w:hAnsi="Arial" w:cs="Arial"/>
        </w:rPr>
        <w:t xml:space="preserve"> for their time</w:t>
      </w:r>
      <w:r w:rsidR="00BB5903" w:rsidRPr="00627718">
        <w:rPr>
          <w:rFonts w:ascii="Arial" w:hAnsi="Arial" w:cs="Arial"/>
        </w:rPr>
        <w:t xml:space="preserve"> with </w:t>
      </w:r>
      <w:r w:rsidR="00787861">
        <w:rPr>
          <w:rFonts w:ascii="Arial" w:hAnsi="Arial" w:cs="Arial"/>
        </w:rPr>
        <w:t>100 € upon completion of all study sessions.</w:t>
      </w:r>
    </w:p>
    <w:p w14:paraId="65C8BC54" w14:textId="1D97A131" w:rsidR="004D22C3" w:rsidRPr="00627718" w:rsidRDefault="006169C4" w:rsidP="005A2397">
      <w:pPr>
        <w:jc w:val="both"/>
        <w:rPr>
          <w:rStyle w:val="Heading1Char"/>
          <w:rFonts w:ascii="Arial" w:hAnsi="Arial" w:cs="Arial"/>
        </w:rPr>
      </w:pPr>
      <w:bookmarkStart w:id="42" w:name="_Toc127797785"/>
      <w:commentRangeStart w:id="43"/>
      <w:r w:rsidRPr="00627718">
        <w:rPr>
          <w:rStyle w:val="Heading1Char"/>
          <w:rFonts w:ascii="Arial" w:hAnsi="Arial" w:cs="Arial"/>
        </w:rPr>
        <w:t>Risks and benefits</w:t>
      </w:r>
      <w:bookmarkEnd w:id="42"/>
      <w:commentRangeEnd w:id="43"/>
      <w:r w:rsidR="00365225">
        <w:rPr>
          <w:rStyle w:val="CommentReference"/>
        </w:rPr>
        <w:commentReference w:id="43"/>
      </w:r>
    </w:p>
    <w:p w14:paraId="0E03B1E6" w14:textId="6D8B094C" w:rsidR="0012177A" w:rsidRPr="00627718" w:rsidRDefault="0012177A" w:rsidP="005A2397">
      <w:pPr>
        <w:jc w:val="both"/>
        <w:rPr>
          <w:rFonts w:ascii="Arial" w:hAnsi="Arial" w:cs="Arial"/>
        </w:rPr>
      </w:pPr>
      <w:r w:rsidRPr="00627718">
        <w:rPr>
          <w:rFonts w:ascii="Arial" w:hAnsi="Arial" w:cs="Arial"/>
        </w:rPr>
        <w:t xml:space="preserve">Flickering </w:t>
      </w:r>
      <w:r w:rsidR="007953F6" w:rsidRPr="00627718">
        <w:rPr>
          <w:rFonts w:ascii="Arial" w:hAnsi="Arial" w:cs="Arial"/>
        </w:rPr>
        <w:t>l</w:t>
      </w:r>
      <w:r w:rsidRPr="00627718">
        <w:rPr>
          <w:rFonts w:ascii="Arial" w:hAnsi="Arial" w:cs="Arial"/>
        </w:rPr>
        <w:t xml:space="preserve">ight </w:t>
      </w:r>
      <w:r w:rsidR="007953F6" w:rsidRPr="00627718">
        <w:rPr>
          <w:rFonts w:ascii="Arial" w:hAnsi="Arial" w:cs="Arial"/>
        </w:rPr>
        <w:t>can cause seizures in a minority of people</w:t>
      </w:r>
      <w:r w:rsidRPr="00627718">
        <w:rPr>
          <w:rFonts w:ascii="Arial" w:hAnsi="Arial" w:cs="Arial"/>
        </w:rPr>
        <w:t>. However, a frequency of 40 Hz is barely perceptible as flicker and not harmful to people with no history o</w:t>
      </w:r>
      <w:r w:rsidR="007953F6" w:rsidRPr="00627718">
        <w:rPr>
          <w:rFonts w:ascii="Arial" w:hAnsi="Arial" w:cs="Arial"/>
        </w:rPr>
        <w:t>r</w:t>
      </w:r>
      <w:r w:rsidRPr="00627718">
        <w:rPr>
          <w:rFonts w:ascii="Arial" w:hAnsi="Arial" w:cs="Arial"/>
        </w:rPr>
        <w:t xml:space="preserve"> diagnosis of Epilepsy. Rigorous screening will ensure that only healthy </w:t>
      </w:r>
      <w:r w:rsidR="009D4E8F" w:rsidRPr="00627718">
        <w:rPr>
          <w:rFonts w:ascii="Arial" w:hAnsi="Arial" w:cs="Arial"/>
        </w:rPr>
        <w:t>subjects</w:t>
      </w:r>
      <w:r w:rsidRPr="00627718">
        <w:rPr>
          <w:rFonts w:ascii="Arial" w:hAnsi="Arial" w:cs="Arial"/>
        </w:rPr>
        <w:t xml:space="preserve"> </w:t>
      </w:r>
      <w:r w:rsidR="009D4E8F" w:rsidRPr="00627718">
        <w:rPr>
          <w:rFonts w:ascii="Arial" w:hAnsi="Arial" w:cs="Arial"/>
        </w:rPr>
        <w:t>are recruited and</w:t>
      </w:r>
      <w:r w:rsidRPr="00627718">
        <w:rPr>
          <w:rFonts w:ascii="Arial" w:hAnsi="Arial" w:cs="Arial"/>
        </w:rPr>
        <w:t xml:space="preserve"> exposed to the stimulation.</w:t>
      </w:r>
    </w:p>
    <w:p w14:paraId="24E81ADD" w14:textId="71ECBD5E" w:rsidR="00962E61" w:rsidRPr="00627718" w:rsidRDefault="00962E61" w:rsidP="005A2397">
      <w:pPr>
        <w:jc w:val="both"/>
        <w:rPr>
          <w:rFonts w:ascii="Arial" w:hAnsi="Arial" w:cs="Arial"/>
        </w:rPr>
      </w:pPr>
      <w:r w:rsidRPr="00627718">
        <w:rPr>
          <w:rFonts w:ascii="Arial" w:hAnsi="Arial" w:cs="Arial"/>
        </w:rPr>
        <w:lastRenderedPageBreak/>
        <w:t>Participants</w:t>
      </w:r>
      <w:r w:rsidR="00423885" w:rsidRPr="00627718">
        <w:rPr>
          <w:rFonts w:ascii="Arial" w:hAnsi="Arial" w:cs="Arial"/>
        </w:rPr>
        <w:t xml:space="preserve">’ sleep </w:t>
      </w:r>
      <w:r w:rsidR="00D01CF9" w:rsidRPr="00627718">
        <w:rPr>
          <w:rFonts w:ascii="Arial" w:hAnsi="Arial" w:cs="Arial"/>
        </w:rPr>
        <w:t xml:space="preserve">quality </w:t>
      </w:r>
      <w:r w:rsidR="00423885" w:rsidRPr="00627718">
        <w:rPr>
          <w:rFonts w:ascii="Arial" w:hAnsi="Arial" w:cs="Arial"/>
        </w:rPr>
        <w:t>may be affected by the intervention</w:t>
      </w:r>
      <w:r w:rsidR="00D01CF9" w:rsidRPr="00627718">
        <w:rPr>
          <w:rFonts w:ascii="Arial" w:hAnsi="Arial" w:cs="Arial"/>
        </w:rPr>
        <w:t xml:space="preserve"> due to the unfamiliar setup and </w:t>
      </w:r>
      <w:r w:rsidR="00B20628">
        <w:rPr>
          <w:rFonts w:ascii="Arial" w:hAnsi="Arial" w:cs="Arial"/>
        </w:rPr>
        <w:t>exposure to</w:t>
      </w:r>
      <w:r w:rsidR="00D01CF9" w:rsidRPr="00627718">
        <w:rPr>
          <w:rFonts w:ascii="Arial" w:hAnsi="Arial" w:cs="Arial"/>
        </w:rPr>
        <w:t xml:space="preserve"> light</w:t>
      </w:r>
      <w:r w:rsidR="009A3E69" w:rsidRPr="00627718">
        <w:rPr>
          <w:rFonts w:ascii="Arial" w:hAnsi="Arial" w:cs="Arial"/>
        </w:rPr>
        <w:t xml:space="preserve"> </w:t>
      </w:r>
      <w:r w:rsidR="00C32B62">
        <w:rPr>
          <w:rFonts w:ascii="Arial" w:hAnsi="Arial" w:cs="Arial"/>
        </w:rPr>
        <w:t>at</w:t>
      </w:r>
      <w:r w:rsidR="009A3E69" w:rsidRPr="00627718">
        <w:rPr>
          <w:rFonts w:ascii="Arial" w:hAnsi="Arial" w:cs="Arial"/>
        </w:rPr>
        <w:t xml:space="preserve"> nigh</w:t>
      </w:r>
      <w:r w:rsidR="0012177A" w:rsidRPr="00627718">
        <w:rPr>
          <w:rFonts w:ascii="Arial" w:hAnsi="Arial" w:cs="Arial"/>
        </w:rPr>
        <w:t>t</w:t>
      </w:r>
      <w:r w:rsidR="00D01CF9" w:rsidRPr="00627718">
        <w:rPr>
          <w:rFonts w:ascii="Arial" w:hAnsi="Arial" w:cs="Arial"/>
        </w:rPr>
        <w:t xml:space="preserve">. </w:t>
      </w:r>
      <w:r w:rsidR="00114191">
        <w:rPr>
          <w:rFonts w:ascii="Arial" w:hAnsi="Arial" w:cs="Arial"/>
        </w:rPr>
        <w:t>If that were the case, it would be</w:t>
      </w:r>
      <w:r w:rsidR="00D01CF9" w:rsidRPr="00627718">
        <w:rPr>
          <w:rFonts w:ascii="Arial" w:hAnsi="Arial" w:cs="Arial"/>
        </w:rPr>
        <w:t xml:space="preserve"> restricted to the</w:t>
      </w:r>
      <w:r w:rsidR="00C82DB6" w:rsidRPr="00627718">
        <w:rPr>
          <w:rFonts w:ascii="Arial" w:hAnsi="Arial" w:cs="Arial"/>
        </w:rPr>
        <w:t xml:space="preserve"> two</w:t>
      </w:r>
      <w:r w:rsidR="00D01CF9" w:rsidRPr="00627718">
        <w:rPr>
          <w:rFonts w:ascii="Arial" w:hAnsi="Arial" w:cs="Arial"/>
        </w:rPr>
        <w:t xml:space="preserve"> </w:t>
      </w:r>
      <w:r w:rsidR="00C03925">
        <w:rPr>
          <w:rFonts w:ascii="Arial" w:hAnsi="Arial" w:cs="Arial"/>
        </w:rPr>
        <w:t>study</w:t>
      </w:r>
      <w:r w:rsidR="00C82DB6" w:rsidRPr="00627718">
        <w:rPr>
          <w:rFonts w:ascii="Arial" w:hAnsi="Arial" w:cs="Arial"/>
        </w:rPr>
        <w:t xml:space="preserve"> </w:t>
      </w:r>
      <w:r w:rsidR="00D01CF9" w:rsidRPr="00627718">
        <w:rPr>
          <w:rFonts w:ascii="Arial" w:hAnsi="Arial" w:cs="Arial"/>
        </w:rPr>
        <w:t>nights</w:t>
      </w:r>
      <w:r w:rsidR="00C82DB6" w:rsidRPr="00627718">
        <w:rPr>
          <w:rFonts w:ascii="Arial" w:hAnsi="Arial" w:cs="Arial"/>
        </w:rPr>
        <w:t xml:space="preserve">. The sessions are to be scheduled on weekends, so potential sleepiness on the following day </w:t>
      </w:r>
      <w:r w:rsidR="009B6ECC" w:rsidRPr="00627718">
        <w:rPr>
          <w:rFonts w:ascii="Arial" w:hAnsi="Arial" w:cs="Arial"/>
        </w:rPr>
        <w:t>has</w:t>
      </w:r>
      <w:r w:rsidR="00C82DB6" w:rsidRPr="00627718">
        <w:rPr>
          <w:rFonts w:ascii="Arial" w:hAnsi="Arial" w:cs="Arial"/>
        </w:rPr>
        <w:t xml:space="preserve"> </w:t>
      </w:r>
      <w:r w:rsidR="004E72AD" w:rsidRPr="00627718">
        <w:rPr>
          <w:rFonts w:ascii="Arial" w:hAnsi="Arial" w:cs="Arial"/>
        </w:rPr>
        <w:t>no major</w:t>
      </w:r>
      <w:r w:rsidR="00C82DB6" w:rsidRPr="00627718">
        <w:rPr>
          <w:rFonts w:ascii="Arial" w:hAnsi="Arial" w:cs="Arial"/>
        </w:rPr>
        <w:t xml:space="preserve"> </w:t>
      </w:r>
      <w:r w:rsidR="009B6ECC" w:rsidRPr="00627718">
        <w:rPr>
          <w:rFonts w:ascii="Arial" w:hAnsi="Arial" w:cs="Arial"/>
        </w:rPr>
        <w:t xml:space="preserve">foreseeable </w:t>
      </w:r>
      <w:r w:rsidR="00C82DB6" w:rsidRPr="00627718">
        <w:rPr>
          <w:rFonts w:ascii="Arial" w:hAnsi="Arial" w:cs="Arial"/>
        </w:rPr>
        <w:t>consequences</w:t>
      </w:r>
      <w:r w:rsidR="00761387" w:rsidRPr="00627718">
        <w:rPr>
          <w:rFonts w:ascii="Arial" w:hAnsi="Arial" w:cs="Arial"/>
        </w:rPr>
        <w:t xml:space="preserve"> and participants have a chance to recover before </w:t>
      </w:r>
      <w:r w:rsidR="005867E4" w:rsidRPr="00627718">
        <w:rPr>
          <w:rFonts w:ascii="Arial" w:hAnsi="Arial" w:cs="Arial"/>
        </w:rPr>
        <w:t>returning to work</w:t>
      </w:r>
      <w:r w:rsidR="00C82DB6" w:rsidRPr="00627718">
        <w:rPr>
          <w:rFonts w:ascii="Arial" w:hAnsi="Arial" w:cs="Arial"/>
        </w:rPr>
        <w:t xml:space="preserve">. </w:t>
      </w:r>
      <w:r w:rsidR="00FC7851" w:rsidRPr="00627718">
        <w:rPr>
          <w:rFonts w:ascii="Arial" w:hAnsi="Arial" w:cs="Arial"/>
        </w:rPr>
        <w:t xml:space="preserve">Subjects with diagnosed or suspected sleep disturbances will not be enrolled. </w:t>
      </w:r>
      <w:r w:rsidR="00E83A1E">
        <w:rPr>
          <w:rFonts w:ascii="Arial" w:hAnsi="Arial" w:cs="Arial"/>
        </w:rPr>
        <w:t>If</w:t>
      </w:r>
      <w:r w:rsidR="00FC7851" w:rsidRPr="00627718">
        <w:rPr>
          <w:rFonts w:ascii="Arial" w:hAnsi="Arial" w:cs="Arial"/>
        </w:rPr>
        <w:t xml:space="preserve"> a sleep disturbance </w:t>
      </w:r>
      <w:r w:rsidR="00E83A1E">
        <w:rPr>
          <w:rFonts w:ascii="Arial" w:hAnsi="Arial" w:cs="Arial"/>
        </w:rPr>
        <w:t>is</w:t>
      </w:r>
      <w:r w:rsidR="00FC7851" w:rsidRPr="00627718">
        <w:rPr>
          <w:rFonts w:ascii="Arial" w:hAnsi="Arial" w:cs="Arial"/>
        </w:rPr>
        <w:t xml:space="preserve"> suspected based on PSG outputs of the control night, </w:t>
      </w:r>
      <w:r w:rsidR="00C61FCB" w:rsidRPr="00627718">
        <w:rPr>
          <w:rFonts w:ascii="Arial" w:hAnsi="Arial" w:cs="Arial"/>
        </w:rPr>
        <w:t>the</w:t>
      </w:r>
      <w:r w:rsidR="00FC7851" w:rsidRPr="00627718">
        <w:rPr>
          <w:rFonts w:ascii="Arial" w:hAnsi="Arial" w:cs="Arial"/>
        </w:rPr>
        <w:t xml:space="preserve"> experiment will be </w:t>
      </w:r>
      <w:r w:rsidR="00736464">
        <w:rPr>
          <w:rFonts w:ascii="Arial" w:hAnsi="Arial" w:cs="Arial"/>
        </w:rPr>
        <w:t>terminated</w:t>
      </w:r>
      <w:r w:rsidR="00FC7851" w:rsidRPr="00627718">
        <w:rPr>
          <w:rFonts w:ascii="Arial" w:hAnsi="Arial" w:cs="Arial"/>
        </w:rPr>
        <w:t xml:space="preserve"> before th</w:t>
      </w:r>
      <w:r w:rsidR="005A6285">
        <w:rPr>
          <w:rFonts w:ascii="Arial" w:hAnsi="Arial" w:cs="Arial"/>
        </w:rPr>
        <w:t xml:space="preserve">at person </w:t>
      </w:r>
      <w:r w:rsidR="00FC7851" w:rsidRPr="00627718">
        <w:rPr>
          <w:rFonts w:ascii="Arial" w:hAnsi="Arial" w:cs="Arial"/>
        </w:rPr>
        <w:t xml:space="preserve">can be subjected to the </w:t>
      </w:r>
      <w:r w:rsidR="009B6ECC" w:rsidRPr="00627718">
        <w:rPr>
          <w:rFonts w:ascii="Arial" w:hAnsi="Arial" w:cs="Arial"/>
        </w:rPr>
        <w:t xml:space="preserve">visual </w:t>
      </w:r>
      <w:r w:rsidR="00FC7851" w:rsidRPr="00627718">
        <w:rPr>
          <w:rFonts w:ascii="Arial" w:hAnsi="Arial" w:cs="Arial"/>
        </w:rPr>
        <w:t>stimulation during sleep</w:t>
      </w:r>
      <w:r w:rsidR="00C61FCB" w:rsidRPr="00627718">
        <w:rPr>
          <w:rFonts w:ascii="Arial" w:hAnsi="Arial" w:cs="Arial"/>
        </w:rPr>
        <w:t>.</w:t>
      </w:r>
    </w:p>
    <w:p w14:paraId="07099EC1" w14:textId="09431EBD" w:rsidR="00DD564E" w:rsidRPr="00627718" w:rsidRDefault="00DD564E" w:rsidP="005A2397">
      <w:pPr>
        <w:jc w:val="both"/>
        <w:rPr>
          <w:rFonts w:ascii="Arial" w:hAnsi="Arial" w:cs="Arial"/>
        </w:rPr>
      </w:pPr>
      <w:r w:rsidRPr="00627718">
        <w:rPr>
          <w:rFonts w:ascii="Arial" w:hAnsi="Arial" w:cs="Arial"/>
        </w:rPr>
        <w:t>In sum, we consider the detailed risks to</w:t>
      </w:r>
      <w:r w:rsidR="00423885" w:rsidRPr="00627718">
        <w:rPr>
          <w:rFonts w:ascii="Arial" w:hAnsi="Arial" w:cs="Arial"/>
        </w:rPr>
        <w:t xml:space="preserve"> be</w:t>
      </w:r>
      <w:r w:rsidRPr="00627718">
        <w:rPr>
          <w:rFonts w:ascii="Arial" w:hAnsi="Arial" w:cs="Arial"/>
        </w:rPr>
        <w:t xml:space="preserve"> minor </w:t>
      </w:r>
      <w:r w:rsidR="006952BA">
        <w:rPr>
          <w:rFonts w:ascii="Arial" w:hAnsi="Arial" w:cs="Arial"/>
        </w:rPr>
        <w:t xml:space="preserve">for young </w:t>
      </w:r>
      <w:r w:rsidR="00C56D10">
        <w:rPr>
          <w:rFonts w:ascii="Arial" w:hAnsi="Arial" w:cs="Arial"/>
        </w:rPr>
        <w:t xml:space="preserve">healthy </w:t>
      </w:r>
      <w:r w:rsidR="006952BA">
        <w:rPr>
          <w:rFonts w:ascii="Arial" w:hAnsi="Arial" w:cs="Arial"/>
        </w:rPr>
        <w:t>participants</w:t>
      </w:r>
      <w:r w:rsidR="008E6A84" w:rsidRPr="00627718">
        <w:rPr>
          <w:rFonts w:ascii="Arial" w:hAnsi="Arial" w:cs="Arial"/>
        </w:rPr>
        <w:t xml:space="preserve"> </w:t>
      </w:r>
      <w:r w:rsidRPr="00627718">
        <w:rPr>
          <w:rFonts w:ascii="Arial" w:hAnsi="Arial" w:cs="Arial"/>
        </w:rPr>
        <w:t>given the biomedical knowledge that can be gained from the study.</w:t>
      </w:r>
    </w:p>
    <w:p w14:paraId="3A85E824" w14:textId="652BB658" w:rsidR="006169C4" w:rsidRPr="00627718" w:rsidRDefault="00616ECD" w:rsidP="005A2397">
      <w:pPr>
        <w:pStyle w:val="Heading1"/>
        <w:jc w:val="both"/>
        <w:rPr>
          <w:rFonts w:ascii="Arial" w:hAnsi="Arial" w:cs="Arial"/>
        </w:rPr>
      </w:pPr>
      <w:bookmarkStart w:id="44" w:name="_Toc127797786"/>
      <w:r w:rsidRPr="00627718">
        <w:rPr>
          <w:rFonts w:ascii="Arial" w:hAnsi="Arial" w:cs="Arial"/>
        </w:rPr>
        <w:t>Target criteria</w:t>
      </w:r>
      <w:bookmarkEnd w:id="44"/>
    </w:p>
    <w:p w14:paraId="1CDFEA57" w14:textId="76D447A5" w:rsidR="006169C4" w:rsidRPr="00627718" w:rsidRDefault="00616ECD" w:rsidP="001E67DD">
      <w:pPr>
        <w:jc w:val="both"/>
        <w:rPr>
          <w:rFonts w:ascii="Arial" w:hAnsi="Arial" w:cs="Arial"/>
        </w:rPr>
      </w:pPr>
      <w:r w:rsidRPr="00627718">
        <w:rPr>
          <w:rFonts w:ascii="Arial" w:hAnsi="Arial" w:cs="Arial"/>
        </w:rPr>
        <w:t xml:space="preserve">The main purpose of this study is to quantify the effect of 40 Hz periodic visual stimulation on gamma-band EEG activity in various </w:t>
      </w:r>
      <w:r w:rsidR="006B7935" w:rsidRPr="00627718">
        <w:rPr>
          <w:rFonts w:ascii="Arial" w:hAnsi="Arial" w:cs="Arial"/>
        </w:rPr>
        <w:t>states</w:t>
      </w:r>
      <w:r w:rsidRPr="00627718">
        <w:rPr>
          <w:rFonts w:ascii="Arial" w:hAnsi="Arial" w:cs="Arial"/>
        </w:rPr>
        <w:t>.</w:t>
      </w:r>
      <w:r w:rsidR="002D277B" w:rsidRPr="00627718">
        <w:rPr>
          <w:rFonts w:ascii="Arial" w:hAnsi="Arial" w:cs="Arial"/>
        </w:rPr>
        <w:t xml:space="preserve"> Therefore, the primary outcome will be EEG power at 40 Hz averaged across epochs within the same stage</w:t>
      </w:r>
      <w:r w:rsidR="00293234" w:rsidRPr="00627718">
        <w:rPr>
          <w:rFonts w:ascii="Arial" w:hAnsi="Arial" w:cs="Arial"/>
        </w:rPr>
        <w:t xml:space="preserve"> (W, N2, N3, REM). </w:t>
      </w:r>
      <w:r w:rsidR="001A6482" w:rsidRPr="00627718">
        <w:rPr>
          <w:rFonts w:ascii="Arial" w:hAnsi="Arial" w:cs="Arial"/>
        </w:rPr>
        <w:t xml:space="preserve">An induced Fast-Fourier-Transform (FFT) analysis will be run to </w:t>
      </w:r>
      <w:r w:rsidR="00C56D10">
        <w:rPr>
          <w:rFonts w:ascii="Arial" w:hAnsi="Arial" w:cs="Arial"/>
        </w:rPr>
        <w:t>determine levels of</w:t>
      </w:r>
      <w:r w:rsidR="00A81753" w:rsidRPr="00627718">
        <w:rPr>
          <w:rFonts w:ascii="Arial" w:hAnsi="Arial" w:cs="Arial"/>
        </w:rPr>
        <w:t xml:space="preserve"> 40 Hz </w:t>
      </w:r>
      <w:r w:rsidR="00F13C24">
        <w:rPr>
          <w:rFonts w:ascii="Arial" w:hAnsi="Arial" w:cs="Arial"/>
        </w:rPr>
        <w:t xml:space="preserve">EEG </w:t>
      </w:r>
      <w:r w:rsidR="00A81753" w:rsidRPr="00627718">
        <w:rPr>
          <w:rFonts w:ascii="Arial" w:hAnsi="Arial" w:cs="Arial"/>
        </w:rPr>
        <w:t>activity in periods with and without stimulation.</w:t>
      </w:r>
      <w:r w:rsidR="000B44FE" w:rsidRPr="00627718">
        <w:rPr>
          <w:rFonts w:ascii="Arial" w:hAnsi="Arial" w:cs="Arial"/>
        </w:rPr>
        <w:t xml:space="preserve"> For </w:t>
      </w:r>
      <w:r w:rsidR="00197A89" w:rsidRPr="00627718">
        <w:rPr>
          <w:rFonts w:ascii="Arial" w:hAnsi="Arial" w:cs="Arial"/>
        </w:rPr>
        <w:t>further</w:t>
      </w:r>
      <w:r w:rsidR="000B44FE" w:rsidRPr="00627718">
        <w:rPr>
          <w:rFonts w:ascii="Arial" w:hAnsi="Arial" w:cs="Arial"/>
        </w:rPr>
        <w:t xml:space="preserve"> information regarding the feasibility of this approach, </w:t>
      </w:r>
      <w:r w:rsidR="00980F1C" w:rsidRPr="00627718">
        <w:rPr>
          <w:rFonts w:ascii="Arial" w:hAnsi="Arial" w:cs="Arial"/>
        </w:rPr>
        <w:t xml:space="preserve">subjective and objective sleep quality </w:t>
      </w:r>
      <w:r w:rsidR="002E5941" w:rsidRPr="00627718">
        <w:rPr>
          <w:rFonts w:ascii="Arial" w:hAnsi="Arial" w:cs="Arial"/>
        </w:rPr>
        <w:t>will be assessed</w:t>
      </w:r>
      <w:r w:rsidR="00980F1C" w:rsidRPr="00627718">
        <w:rPr>
          <w:rFonts w:ascii="Arial" w:hAnsi="Arial" w:cs="Arial"/>
        </w:rPr>
        <w:t xml:space="preserve"> in form of </w:t>
      </w:r>
      <w:r w:rsidR="001E67DD">
        <w:rPr>
          <w:rFonts w:ascii="Arial" w:hAnsi="Arial" w:cs="Arial"/>
        </w:rPr>
        <w:t xml:space="preserve">the </w:t>
      </w:r>
      <w:proofErr w:type="spellStart"/>
      <w:r w:rsidR="001E67DD">
        <w:rPr>
          <w:rFonts w:ascii="Arial" w:hAnsi="Arial" w:cs="Arial"/>
        </w:rPr>
        <w:t>Gröningen</w:t>
      </w:r>
      <w:proofErr w:type="spellEnd"/>
      <w:r w:rsidR="00980F1C" w:rsidRPr="00627718">
        <w:rPr>
          <w:rFonts w:ascii="Arial" w:hAnsi="Arial" w:cs="Arial"/>
        </w:rPr>
        <w:t xml:space="preserve"> </w:t>
      </w:r>
      <w:r w:rsidR="001E67DD">
        <w:rPr>
          <w:rFonts w:ascii="Arial" w:hAnsi="Arial" w:cs="Arial"/>
        </w:rPr>
        <w:t>S</w:t>
      </w:r>
      <w:r w:rsidR="00980F1C" w:rsidRPr="00627718">
        <w:rPr>
          <w:rFonts w:ascii="Arial" w:hAnsi="Arial" w:cs="Arial"/>
        </w:rPr>
        <w:t xml:space="preserve">leep </w:t>
      </w:r>
      <w:r w:rsidR="001E67DD">
        <w:rPr>
          <w:rFonts w:ascii="Arial" w:hAnsi="Arial" w:cs="Arial"/>
        </w:rPr>
        <w:t>Q</w:t>
      </w:r>
      <w:r w:rsidR="00980F1C" w:rsidRPr="00627718">
        <w:rPr>
          <w:rFonts w:ascii="Arial" w:hAnsi="Arial" w:cs="Arial"/>
        </w:rPr>
        <w:t xml:space="preserve">uality </w:t>
      </w:r>
      <w:r w:rsidR="001E67DD">
        <w:rPr>
          <w:rFonts w:ascii="Arial" w:hAnsi="Arial" w:cs="Arial"/>
        </w:rPr>
        <w:t>S</w:t>
      </w:r>
      <w:r w:rsidR="00980F1C" w:rsidRPr="00627718">
        <w:rPr>
          <w:rFonts w:ascii="Arial" w:hAnsi="Arial" w:cs="Arial"/>
        </w:rPr>
        <w:t xml:space="preserve">cale </w:t>
      </w:r>
      <w:r w:rsidR="001E67DD">
        <w:rPr>
          <w:rFonts w:ascii="Arial" w:hAnsi="Arial" w:cs="Arial"/>
        </w:rPr>
        <w:t xml:space="preserve">score </w:t>
      </w:r>
      <w:r w:rsidR="00980F1C" w:rsidRPr="00627718">
        <w:rPr>
          <w:rFonts w:ascii="Arial" w:hAnsi="Arial" w:cs="Arial"/>
        </w:rPr>
        <w:t>and PSG parameters</w:t>
      </w:r>
      <w:r w:rsidR="001E67DD">
        <w:rPr>
          <w:rFonts w:ascii="Arial" w:hAnsi="Arial" w:cs="Arial"/>
        </w:rPr>
        <w:t xml:space="preserve"> (</w:t>
      </w:r>
      <w:r w:rsidR="001E67DD" w:rsidRPr="001E67DD">
        <w:rPr>
          <w:rFonts w:ascii="Arial" w:hAnsi="Arial" w:cs="Arial"/>
        </w:rPr>
        <w:t>percentage of time per sleep stage</w:t>
      </w:r>
      <w:r w:rsidR="001E67DD">
        <w:rPr>
          <w:rFonts w:ascii="Arial" w:hAnsi="Arial" w:cs="Arial"/>
        </w:rPr>
        <w:t>,</w:t>
      </w:r>
      <w:r w:rsidR="001E67DD" w:rsidRPr="001E67DD">
        <w:rPr>
          <w:rFonts w:ascii="Arial" w:hAnsi="Arial" w:cs="Arial"/>
        </w:rPr>
        <w:t xml:space="preserve"> </w:t>
      </w:r>
      <w:r w:rsidR="00F73CB6">
        <w:rPr>
          <w:rFonts w:ascii="Arial" w:hAnsi="Arial" w:cs="Arial"/>
        </w:rPr>
        <w:t xml:space="preserve">total </w:t>
      </w:r>
      <w:r w:rsidR="001E67DD" w:rsidRPr="001E67DD">
        <w:rPr>
          <w:rFonts w:ascii="Arial" w:hAnsi="Arial" w:cs="Arial"/>
        </w:rPr>
        <w:t>sleep duration</w:t>
      </w:r>
      <w:r w:rsidR="001E67DD">
        <w:rPr>
          <w:rFonts w:ascii="Arial" w:hAnsi="Arial" w:cs="Arial"/>
        </w:rPr>
        <w:t>)</w:t>
      </w:r>
      <w:r w:rsidR="00980F1C" w:rsidRPr="00627718">
        <w:rPr>
          <w:rFonts w:ascii="Arial" w:hAnsi="Arial" w:cs="Arial"/>
        </w:rPr>
        <w:t>, respectively</w:t>
      </w:r>
      <w:r w:rsidR="002E5941" w:rsidRPr="00627718">
        <w:rPr>
          <w:rFonts w:ascii="Arial" w:hAnsi="Arial" w:cs="Arial"/>
        </w:rPr>
        <w:t>.</w:t>
      </w:r>
    </w:p>
    <w:p w14:paraId="63F030C1" w14:textId="60508256" w:rsidR="006169C4" w:rsidRPr="00627718" w:rsidRDefault="006169C4" w:rsidP="005A2397">
      <w:pPr>
        <w:pStyle w:val="Heading1"/>
        <w:jc w:val="both"/>
        <w:rPr>
          <w:rFonts w:ascii="Arial" w:hAnsi="Arial" w:cs="Arial"/>
          <w:color w:val="000000" w:themeColor="text1"/>
        </w:rPr>
      </w:pPr>
      <w:bookmarkStart w:id="45" w:name="_Toc127797787"/>
      <w:commentRangeStart w:id="46"/>
      <w:r w:rsidRPr="00627718">
        <w:rPr>
          <w:rFonts w:ascii="Arial" w:hAnsi="Arial" w:cs="Arial"/>
          <w:color w:val="000000" w:themeColor="text1"/>
        </w:rPr>
        <w:t>Data protection</w:t>
      </w:r>
      <w:bookmarkEnd w:id="45"/>
      <w:commentRangeEnd w:id="46"/>
      <w:r w:rsidR="002C45B9">
        <w:rPr>
          <w:rStyle w:val="CommentReference"/>
          <w:rFonts w:asciiTheme="minorHAnsi" w:eastAsiaTheme="minorEastAsia" w:hAnsiTheme="minorHAnsi" w:cstheme="minorBidi"/>
          <w:b w:val="0"/>
          <w:bCs w:val="0"/>
          <w:color w:val="auto"/>
        </w:rPr>
        <w:commentReference w:id="46"/>
      </w:r>
    </w:p>
    <w:p w14:paraId="4816B600" w14:textId="77777777" w:rsidR="00EC4FB1" w:rsidRPr="00627718" w:rsidRDefault="00BD79B5" w:rsidP="005A2397">
      <w:pPr>
        <w:pStyle w:val="Heading2"/>
        <w:jc w:val="both"/>
        <w:rPr>
          <w:rFonts w:ascii="Arial" w:hAnsi="Arial" w:cs="Arial"/>
        </w:rPr>
      </w:pPr>
      <w:bookmarkStart w:id="47" w:name="_Toc127797788"/>
      <w:r w:rsidRPr="00627718">
        <w:rPr>
          <w:rFonts w:ascii="Arial" w:hAnsi="Arial" w:cs="Arial"/>
        </w:rPr>
        <w:t>Legal consent</w:t>
      </w:r>
      <w:bookmarkEnd w:id="47"/>
    </w:p>
    <w:p w14:paraId="53939201" w14:textId="77320314" w:rsidR="00EC4FB1" w:rsidRPr="00627718" w:rsidRDefault="008429F6" w:rsidP="005A2397">
      <w:pPr>
        <w:jc w:val="both"/>
        <w:rPr>
          <w:rFonts w:ascii="Arial" w:hAnsi="Arial" w:cs="Arial"/>
          <w:color w:val="000000" w:themeColor="text1"/>
        </w:rPr>
      </w:pPr>
      <w:r w:rsidRPr="00627718">
        <w:rPr>
          <w:rFonts w:ascii="Arial" w:hAnsi="Arial" w:cs="Arial"/>
          <w:color w:val="000000" w:themeColor="text1"/>
        </w:rPr>
        <w:t xml:space="preserve">Prior to any data collection, participants will be informed of how their data are processed and will have ample opportunities to ask questions. </w:t>
      </w:r>
      <w:r w:rsidR="008D71A4" w:rsidRPr="00627718">
        <w:rPr>
          <w:rFonts w:ascii="Arial" w:hAnsi="Arial" w:cs="Arial"/>
          <w:color w:val="000000" w:themeColor="text1"/>
        </w:rPr>
        <w:t xml:space="preserve">Participants will </w:t>
      </w:r>
      <w:r w:rsidR="00BC5DB4" w:rsidRPr="00627718">
        <w:rPr>
          <w:rFonts w:ascii="Arial" w:hAnsi="Arial" w:cs="Arial"/>
          <w:color w:val="000000" w:themeColor="text1"/>
        </w:rPr>
        <w:t>receive</w:t>
      </w:r>
      <w:r w:rsidR="008D71A4" w:rsidRPr="00627718">
        <w:rPr>
          <w:rFonts w:ascii="Arial" w:hAnsi="Arial" w:cs="Arial"/>
          <w:color w:val="000000" w:themeColor="text1"/>
        </w:rPr>
        <w:t xml:space="preserve"> paper consent forms</w:t>
      </w:r>
      <w:r w:rsidR="00BC5DB4" w:rsidRPr="00627718">
        <w:rPr>
          <w:rFonts w:ascii="Arial" w:hAnsi="Arial" w:cs="Arial"/>
          <w:color w:val="000000" w:themeColor="text1"/>
        </w:rPr>
        <w:t xml:space="preserve"> and detailed information about processing of </w:t>
      </w:r>
      <w:r w:rsidR="00551355" w:rsidRPr="00627718">
        <w:rPr>
          <w:rFonts w:ascii="Arial" w:hAnsi="Arial" w:cs="Arial"/>
          <w:color w:val="000000" w:themeColor="text1"/>
        </w:rPr>
        <w:t>their personal data</w:t>
      </w:r>
      <w:r w:rsidR="008D71A4" w:rsidRPr="00627718">
        <w:rPr>
          <w:rFonts w:ascii="Arial" w:hAnsi="Arial" w:cs="Arial"/>
          <w:color w:val="000000" w:themeColor="text1"/>
        </w:rPr>
        <w:t>, which will include their name and signature.</w:t>
      </w:r>
      <w:r w:rsidRPr="00627718">
        <w:rPr>
          <w:rFonts w:ascii="Arial" w:hAnsi="Arial" w:cs="Arial"/>
          <w:color w:val="000000" w:themeColor="text1"/>
        </w:rPr>
        <w:t xml:space="preserve"> These consent forms </w:t>
      </w:r>
      <w:r w:rsidR="00BD79B5" w:rsidRPr="00627718">
        <w:rPr>
          <w:rFonts w:ascii="Arial" w:hAnsi="Arial" w:cs="Arial"/>
          <w:color w:val="000000" w:themeColor="text1"/>
        </w:rPr>
        <w:t xml:space="preserve">(see attached </w:t>
      </w:r>
      <w:r w:rsidR="004774CF" w:rsidRPr="00627718">
        <w:rPr>
          <w:rFonts w:ascii="Arial" w:hAnsi="Arial" w:cs="Arial"/>
          <w:color w:val="000000" w:themeColor="text1"/>
        </w:rPr>
        <w:t xml:space="preserve">Legal </w:t>
      </w:r>
      <w:r w:rsidR="00BD79B5" w:rsidRPr="00627718">
        <w:rPr>
          <w:rFonts w:ascii="Arial" w:hAnsi="Arial" w:cs="Arial"/>
          <w:i/>
          <w:color w:val="000000" w:themeColor="text1"/>
        </w:rPr>
        <w:t>Declaration of Consent</w:t>
      </w:r>
      <w:r w:rsidR="00BC5DB4" w:rsidRPr="00627718">
        <w:rPr>
          <w:rFonts w:ascii="Arial" w:hAnsi="Arial" w:cs="Arial"/>
          <w:color w:val="000000" w:themeColor="text1"/>
        </w:rPr>
        <w:t xml:space="preserve"> including </w:t>
      </w:r>
      <w:r w:rsidR="004774CF" w:rsidRPr="00627718">
        <w:rPr>
          <w:rFonts w:ascii="Arial" w:hAnsi="Arial" w:cs="Arial"/>
          <w:i/>
          <w:color w:val="000000" w:themeColor="text1"/>
        </w:rPr>
        <w:t>Information Sheet</w:t>
      </w:r>
      <w:r w:rsidR="004774CF" w:rsidRPr="00627718">
        <w:rPr>
          <w:rFonts w:ascii="Arial" w:hAnsi="Arial" w:cs="Arial"/>
          <w:color w:val="000000" w:themeColor="text1"/>
        </w:rPr>
        <w:t xml:space="preserve"> in accordance with the EU General Data Protection Regulation</w:t>
      </w:r>
      <w:r w:rsidR="00BD79B5" w:rsidRPr="00627718">
        <w:rPr>
          <w:rFonts w:ascii="Arial" w:hAnsi="Arial" w:cs="Arial"/>
          <w:color w:val="000000" w:themeColor="text1"/>
        </w:rPr>
        <w:t xml:space="preserve">) </w:t>
      </w:r>
      <w:r w:rsidR="00EC4FB1" w:rsidRPr="00627718">
        <w:rPr>
          <w:rFonts w:ascii="Arial" w:hAnsi="Arial" w:cs="Arial"/>
          <w:color w:val="000000" w:themeColor="text1"/>
        </w:rPr>
        <w:t xml:space="preserve">will be retained in a locked cabinet </w:t>
      </w:r>
      <w:r w:rsidR="00C71BD9" w:rsidRPr="00627718">
        <w:rPr>
          <w:rFonts w:ascii="Arial" w:hAnsi="Arial" w:cs="Arial"/>
          <w:color w:val="000000" w:themeColor="text1"/>
        </w:rPr>
        <w:t xml:space="preserve">at </w:t>
      </w:r>
      <w:proofErr w:type="spellStart"/>
      <w:r w:rsidR="00C71BD9" w:rsidRPr="00627718">
        <w:rPr>
          <w:rFonts w:ascii="Arial" w:hAnsi="Arial" w:cs="Arial"/>
          <w:color w:val="000000" w:themeColor="text1"/>
        </w:rPr>
        <w:t>Klinikum</w:t>
      </w:r>
      <w:proofErr w:type="spellEnd"/>
      <w:r w:rsidR="00C71BD9" w:rsidRPr="00627718">
        <w:rPr>
          <w:rFonts w:ascii="Arial" w:hAnsi="Arial" w:cs="Arial"/>
          <w:color w:val="000000" w:themeColor="text1"/>
        </w:rPr>
        <w:t xml:space="preserve"> </w:t>
      </w:r>
      <w:proofErr w:type="spellStart"/>
      <w:r w:rsidR="00C71BD9" w:rsidRPr="00627718">
        <w:rPr>
          <w:rFonts w:ascii="Arial" w:hAnsi="Arial" w:cs="Arial"/>
          <w:color w:val="000000" w:themeColor="text1"/>
        </w:rPr>
        <w:t>rechts</w:t>
      </w:r>
      <w:proofErr w:type="spellEnd"/>
      <w:r w:rsidR="00C71BD9" w:rsidRPr="00627718">
        <w:rPr>
          <w:rFonts w:ascii="Arial" w:hAnsi="Arial" w:cs="Arial"/>
          <w:color w:val="000000" w:themeColor="text1"/>
        </w:rPr>
        <w:t xml:space="preserve"> der </w:t>
      </w:r>
      <w:proofErr w:type="spellStart"/>
      <w:r w:rsidR="00C71BD9" w:rsidRPr="00627718">
        <w:rPr>
          <w:rFonts w:ascii="Arial" w:hAnsi="Arial" w:cs="Arial"/>
          <w:color w:val="000000" w:themeColor="text1"/>
        </w:rPr>
        <w:t>Isar</w:t>
      </w:r>
      <w:proofErr w:type="spellEnd"/>
      <w:r w:rsidR="00EC4FB1" w:rsidRPr="00627718">
        <w:rPr>
          <w:rFonts w:ascii="Arial" w:hAnsi="Arial" w:cs="Arial"/>
          <w:color w:val="000000" w:themeColor="text1"/>
        </w:rPr>
        <w:t xml:space="preserve">. Only selected people will have keys to this cabinet. Upon the start of their participation, in-lab subjects are assigned a subject ID number. This subject number will be used to label data obtained on the task. At no point will the subjects’ names be tied to their subject number. There will be no method to go from subject ID number to subject name or match subject </w:t>
      </w:r>
      <w:r w:rsidR="00C71BD9" w:rsidRPr="00627718">
        <w:rPr>
          <w:rFonts w:ascii="Arial" w:hAnsi="Arial" w:cs="Arial"/>
          <w:color w:val="000000" w:themeColor="text1"/>
        </w:rPr>
        <w:t>data</w:t>
      </w:r>
      <w:r w:rsidR="00EC4FB1" w:rsidRPr="00627718">
        <w:rPr>
          <w:rFonts w:ascii="Arial" w:hAnsi="Arial" w:cs="Arial"/>
          <w:color w:val="000000" w:themeColor="text1"/>
        </w:rPr>
        <w:t xml:space="preserve"> to subject identity.</w:t>
      </w:r>
    </w:p>
    <w:p w14:paraId="272D58D8" w14:textId="18C73AF6" w:rsidR="00BD79B5" w:rsidRPr="00627718" w:rsidRDefault="00BD79B5" w:rsidP="005A2397">
      <w:pPr>
        <w:pStyle w:val="Heading2"/>
        <w:jc w:val="both"/>
        <w:rPr>
          <w:rFonts w:ascii="Arial" w:hAnsi="Arial" w:cs="Arial"/>
        </w:rPr>
      </w:pPr>
      <w:bookmarkStart w:id="48" w:name="_Toc127797789"/>
      <w:r w:rsidRPr="00627718">
        <w:rPr>
          <w:rFonts w:ascii="Arial" w:hAnsi="Arial" w:cs="Arial"/>
        </w:rPr>
        <w:t>Pseudonymization</w:t>
      </w:r>
      <w:bookmarkEnd w:id="48"/>
    </w:p>
    <w:p w14:paraId="6A6E6F63" w14:textId="5A601EAA" w:rsidR="00782E83" w:rsidRPr="00627718" w:rsidRDefault="00782E83" w:rsidP="005A2397">
      <w:pPr>
        <w:jc w:val="both"/>
        <w:rPr>
          <w:rFonts w:ascii="Arial" w:hAnsi="Arial" w:cs="Arial"/>
          <w:color w:val="000000" w:themeColor="text1"/>
        </w:rPr>
      </w:pPr>
      <w:r w:rsidRPr="00627718">
        <w:rPr>
          <w:rFonts w:ascii="Arial" w:hAnsi="Arial" w:cs="Arial"/>
          <w:color w:val="000000" w:themeColor="text1"/>
        </w:rPr>
        <w:t xml:space="preserve">At enrolment of the study, participants will be assigned a pseudonym participant ID which is necessary to ensure scheduling of appointments and planning of logistics of participation, will be stored in password-protected spreadsheet in a restricted </w:t>
      </w:r>
      <w:r w:rsidR="00310768" w:rsidRPr="00627718">
        <w:rPr>
          <w:rFonts w:ascii="Arial" w:hAnsi="Arial" w:cs="Arial"/>
          <w:color w:val="000000" w:themeColor="text1"/>
        </w:rPr>
        <w:t xml:space="preserve">MRI </w:t>
      </w:r>
      <w:r w:rsidRPr="00627718">
        <w:rPr>
          <w:rFonts w:ascii="Arial" w:hAnsi="Arial" w:cs="Arial"/>
          <w:color w:val="000000" w:themeColor="text1"/>
        </w:rPr>
        <w:t>location. The linkage list between name and participant ID</w:t>
      </w:r>
      <w:r w:rsidR="00B5327D" w:rsidRPr="00627718">
        <w:rPr>
          <w:rFonts w:ascii="Arial" w:hAnsi="Arial" w:cs="Arial"/>
          <w:color w:val="000000" w:themeColor="text1"/>
        </w:rPr>
        <w:t xml:space="preserve"> </w:t>
      </w:r>
      <w:r w:rsidRPr="00627718">
        <w:rPr>
          <w:rFonts w:ascii="Arial" w:hAnsi="Arial" w:cs="Arial"/>
          <w:color w:val="000000" w:themeColor="text1"/>
        </w:rPr>
        <w:t xml:space="preserve">cannot be read, copied, </w:t>
      </w:r>
      <w:proofErr w:type="gramStart"/>
      <w:r w:rsidRPr="00627718">
        <w:rPr>
          <w:rFonts w:ascii="Arial" w:hAnsi="Arial" w:cs="Arial"/>
          <w:color w:val="000000" w:themeColor="text1"/>
        </w:rPr>
        <w:t>modified</w:t>
      </w:r>
      <w:proofErr w:type="gramEnd"/>
      <w:r w:rsidRPr="00627718">
        <w:rPr>
          <w:rFonts w:ascii="Arial" w:hAnsi="Arial" w:cs="Arial"/>
          <w:color w:val="000000" w:themeColor="text1"/>
        </w:rPr>
        <w:t xml:space="preserve"> or removed by unauthorized persons</w:t>
      </w:r>
      <w:r w:rsidR="00B5327D" w:rsidRPr="00627718">
        <w:rPr>
          <w:rFonts w:ascii="Arial" w:hAnsi="Arial" w:cs="Arial"/>
          <w:color w:val="000000" w:themeColor="text1"/>
        </w:rPr>
        <w:t xml:space="preserve"> and its password will only be known to the experimenter and PI</w:t>
      </w:r>
      <w:r w:rsidR="00AB1523" w:rsidRPr="00627718">
        <w:rPr>
          <w:rFonts w:ascii="Arial" w:hAnsi="Arial" w:cs="Arial"/>
          <w:color w:val="000000" w:themeColor="text1"/>
        </w:rPr>
        <w:t>.</w:t>
      </w:r>
    </w:p>
    <w:p w14:paraId="1483FC71" w14:textId="5800B1EB" w:rsidR="001F0653" w:rsidRPr="00627718" w:rsidRDefault="00782E83" w:rsidP="005A2397">
      <w:pPr>
        <w:jc w:val="both"/>
        <w:rPr>
          <w:rFonts w:ascii="Arial" w:hAnsi="Arial" w:cs="Arial"/>
          <w:color w:val="000000" w:themeColor="text1"/>
        </w:rPr>
      </w:pPr>
      <w:r w:rsidRPr="00627718">
        <w:rPr>
          <w:rFonts w:ascii="Arial" w:hAnsi="Arial" w:cs="Arial"/>
          <w:color w:val="000000" w:themeColor="text1"/>
        </w:rPr>
        <w:t>All data collected in this project will be only labelled using the pseudonyms</w:t>
      </w:r>
      <w:r w:rsidR="001F0653" w:rsidRPr="00627718">
        <w:rPr>
          <w:rFonts w:ascii="Arial" w:hAnsi="Arial" w:cs="Arial"/>
          <w:color w:val="000000" w:themeColor="text1"/>
        </w:rPr>
        <w:t xml:space="preserve"> and stored directly in a pseudonymised form. </w:t>
      </w:r>
      <w:r w:rsidR="00580AFD" w:rsidRPr="00627718">
        <w:rPr>
          <w:rFonts w:ascii="Arial" w:hAnsi="Arial" w:cs="Arial"/>
          <w:color w:val="000000" w:themeColor="text1"/>
        </w:rPr>
        <w:t>I.e.,</w:t>
      </w:r>
      <w:r w:rsidR="001F0653" w:rsidRPr="00627718">
        <w:rPr>
          <w:rFonts w:ascii="Arial" w:hAnsi="Arial" w:cs="Arial"/>
          <w:color w:val="000000" w:themeColor="text1"/>
        </w:rPr>
        <w:t xml:space="preserve"> the data will be collected under a numerical ID without a reference to contact details and processed without any assignment to personal data of the participants. </w:t>
      </w:r>
    </w:p>
    <w:p w14:paraId="3EC875C0" w14:textId="172C5925" w:rsidR="00782E83" w:rsidRPr="00627718" w:rsidRDefault="00782E83" w:rsidP="005A2397">
      <w:pPr>
        <w:jc w:val="both"/>
        <w:rPr>
          <w:rFonts w:ascii="Arial" w:hAnsi="Arial" w:cs="Arial"/>
          <w:color w:val="000000" w:themeColor="text1"/>
        </w:rPr>
      </w:pPr>
      <w:r w:rsidRPr="00627718">
        <w:rPr>
          <w:rFonts w:ascii="Arial" w:hAnsi="Arial" w:cs="Arial"/>
          <w:color w:val="000000" w:themeColor="text1"/>
        </w:rPr>
        <w:t xml:space="preserve">The documentation of data and its archiving occurs in a pseudonymised form in a protected electronic database, to which only a limited number of authorised employees have access, including here </w:t>
      </w:r>
      <w:r w:rsidRPr="00627718">
        <w:rPr>
          <w:rFonts w:ascii="Arial" w:hAnsi="Arial" w:cs="Arial"/>
          <w:color w:val="000000" w:themeColor="text1"/>
        </w:rPr>
        <w:lastRenderedPageBreak/>
        <w:t xml:space="preserve">doctoral students, who are obligated to professional and data secrecy. This data secrecy obligation will also continue to exist after termination of their employment. </w:t>
      </w:r>
    </w:p>
    <w:p w14:paraId="0BC85E5E" w14:textId="69455932" w:rsidR="00782E83" w:rsidRPr="00627718" w:rsidRDefault="00782E83" w:rsidP="005A2397">
      <w:pPr>
        <w:pStyle w:val="Heading2"/>
        <w:jc w:val="both"/>
        <w:rPr>
          <w:rFonts w:ascii="Arial" w:hAnsi="Arial" w:cs="Arial"/>
        </w:rPr>
      </w:pPr>
      <w:bookmarkStart w:id="49" w:name="_Toc127797790"/>
      <w:r w:rsidRPr="00627718">
        <w:rPr>
          <w:rFonts w:ascii="Arial" w:hAnsi="Arial" w:cs="Arial"/>
        </w:rPr>
        <w:t>Processing of personal data during the study</w:t>
      </w:r>
      <w:bookmarkEnd w:id="49"/>
    </w:p>
    <w:p w14:paraId="42DB1430" w14:textId="46D2DFA4" w:rsidR="004774CF" w:rsidRPr="00627718" w:rsidRDefault="00BD79B5" w:rsidP="005A2397">
      <w:pPr>
        <w:jc w:val="both"/>
        <w:rPr>
          <w:rFonts w:ascii="Arial" w:hAnsi="Arial" w:cs="Arial"/>
          <w:color w:val="000000" w:themeColor="text1"/>
        </w:rPr>
      </w:pPr>
      <w:r w:rsidRPr="00627718">
        <w:rPr>
          <w:rFonts w:ascii="Arial" w:hAnsi="Arial" w:cs="Arial"/>
          <w:color w:val="000000" w:themeColor="text1"/>
        </w:rPr>
        <w:t xml:space="preserve">The processing of personal data will be carried </w:t>
      </w:r>
      <w:r w:rsidR="004A76CF" w:rsidRPr="00627718">
        <w:rPr>
          <w:rFonts w:ascii="Arial" w:hAnsi="Arial" w:cs="Arial"/>
          <w:color w:val="000000" w:themeColor="text1"/>
        </w:rPr>
        <w:t>out</w:t>
      </w:r>
      <w:r w:rsidRPr="00627718">
        <w:rPr>
          <w:rFonts w:ascii="Arial" w:hAnsi="Arial" w:cs="Arial"/>
          <w:color w:val="000000" w:themeColor="text1"/>
        </w:rPr>
        <w:t xml:space="preserve"> in such a way that the data can no longer be attributed to a data subject without the use of additional information</w:t>
      </w:r>
      <w:r w:rsidR="004A76CF" w:rsidRPr="00627718">
        <w:rPr>
          <w:rFonts w:ascii="Arial" w:hAnsi="Arial" w:cs="Arial"/>
          <w:color w:val="000000" w:themeColor="text1"/>
        </w:rPr>
        <w:t>.</w:t>
      </w:r>
      <w:r w:rsidRPr="00627718">
        <w:rPr>
          <w:rFonts w:ascii="Arial" w:hAnsi="Arial" w:cs="Arial"/>
          <w:color w:val="000000" w:themeColor="text1"/>
        </w:rPr>
        <w:t xml:space="preserve"> </w:t>
      </w:r>
      <w:r w:rsidR="004A76CF" w:rsidRPr="00627718">
        <w:rPr>
          <w:rFonts w:ascii="Arial" w:hAnsi="Arial" w:cs="Arial"/>
          <w:color w:val="000000" w:themeColor="text1"/>
        </w:rPr>
        <w:t>T</w:t>
      </w:r>
      <w:r w:rsidRPr="00627718">
        <w:rPr>
          <w:rFonts w:ascii="Arial" w:hAnsi="Arial" w:cs="Arial"/>
          <w:color w:val="000000" w:themeColor="text1"/>
        </w:rPr>
        <w:t>he additional information is kept separately and is subject to appropriate technical and organizational measures.</w:t>
      </w:r>
      <w:r w:rsidR="001F0653" w:rsidRPr="00627718">
        <w:rPr>
          <w:rFonts w:ascii="Arial" w:hAnsi="Arial" w:cs="Arial"/>
          <w:color w:val="000000" w:themeColor="text1"/>
        </w:rPr>
        <w:t xml:space="preserve"> Once data have been collected either in-lab or online, they are stored on secure, password-protected lab computers and server space accessible only to trained lab personnel.</w:t>
      </w:r>
    </w:p>
    <w:p w14:paraId="0F227A66" w14:textId="66D8EB1E" w:rsidR="00A02A4F" w:rsidRPr="00627718" w:rsidRDefault="00A02A4F" w:rsidP="005A2397">
      <w:pPr>
        <w:jc w:val="both"/>
        <w:rPr>
          <w:rFonts w:ascii="Arial" w:hAnsi="Arial" w:cs="Arial"/>
          <w:color w:val="000000" w:themeColor="text1"/>
        </w:rPr>
      </w:pPr>
      <w:r w:rsidRPr="00627718">
        <w:rPr>
          <w:rFonts w:ascii="Arial" w:hAnsi="Arial" w:cs="Arial"/>
          <w:color w:val="000000" w:themeColor="text1"/>
        </w:rPr>
        <w:t xml:space="preserve">Collected data may be used for the preparation of anonymised scientific research work and may also be published and used in an anonymised form in medical journals and scientific publications, so that a direct reference to participant person cannot be established. </w:t>
      </w:r>
      <w:r w:rsidR="00782E83" w:rsidRPr="00627718">
        <w:rPr>
          <w:rFonts w:ascii="Arial" w:hAnsi="Arial" w:cs="Arial"/>
          <w:color w:val="000000" w:themeColor="text1"/>
        </w:rPr>
        <w:t xml:space="preserve"> </w:t>
      </w:r>
    </w:p>
    <w:p w14:paraId="0D5FE9A2" w14:textId="7ECA4236" w:rsidR="00E42ABC" w:rsidRPr="00627718" w:rsidRDefault="00782E83" w:rsidP="005A2397">
      <w:pPr>
        <w:pStyle w:val="Heading2"/>
        <w:jc w:val="both"/>
        <w:rPr>
          <w:rFonts w:ascii="Arial" w:hAnsi="Arial" w:cs="Arial"/>
        </w:rPr>
      </w:pPr>
      <w:bookmarkStart w:id="50" w:name="_Toc127797791"/>
      <w:r w:rsidRPr="00627718">
        <w:rPr>
          <w:rFonts w:ascii="Arial" w:hAnsi="Arial" w:cs="Arial"/>
        </w:rPr>
        <w:t>Data analysis</w:t>
      </w:r>
      <w:bookmarkEnd w:id="50"/>
      <w:r w:rsidRPr="00627718">
        <w:rPr>
          <w:rFonts w:ascii="Arial" w:hAnsi="Arial" w:cs="Arial"/>
        </w:rPr>
        <w:t xml:space="preserve"> </w:t>
      </w:r>
    </w:p>
    <w:p w14:paraId="0B59843B" w14:textId="193C87A3" w:rsidR="00782E83" w:rsidRPr="00627718" w:rsidRDefault="00782E83" w:rsidP="005A2397">
      <w:pPr>
        <w:autoSpaceDE w:val="0"/>
        <w:autoSpaceDN w:val="0"/>
        <w:adjustRightInd w:val="0"/>
        <w:jc w:val="both"/>
        <w:rPr>
          <w:rFonts w:ascii="Arial" w:hAnsi="Arial" w:cs="Arial"/>
          <w:color w:val="000000" w:themeColor="text1"/>
        </w:rPr>
      </w:pPr>
      <w:r w:rsidRPr="00627718">
        <w:rPr>
          <w:rFonts w:ascii="Arial" w:hAnsi="Arial" w:cs="Arial"/>
          <w:color w:val="000000" w:themeColor="text1"/>
        </w:rPr>
        <w:t>The collected and saved data will be classified as health data under the "very high" protection level.</w:t>
      </w:r>
      <w:r w:rsidR="00F96BC8" w:rsidRPr="00627718">
        <w:rPr>
          <w:rFonts w:ascii="Arial" w:hAnsi="Arial" w:cs="Arial"/>
          <w:color w:val="000000" w:themeColor="text1"/>
        </w:rPr>
        <w:t xml:space="preserve"> </w:t>
      </w:r>
      <w:r w:rsidR="006842DD" w:rsidRPr="00627718">
        <w:rPr>
          <w:rFonts w:ascii="Arial" w:hAnsi="Arial" w:cs="Arial"/>
          <w:color w:val="000000" w:themeColor="text1"/>
        </w:rPr>
        <w:t>The analysis of EEG data is performed in-house.</w:t>
      </w:r>
      <w:r w:rsidRPr="00627718">
        <w:rPr>
          <w:rFonts w:ascii="Arial" w:hAnsi="Arial" w:cs="Arial"/>
          <w:color w:val="000000" w:themeColor="text1"/>
        </w:rPr>
        <w:t xml:space="preserve"> All participating laboratory physicians and employees are subject to medical confidentiality as stipulated by </w:t>
      </w:r>
      <w:r w:rsidR="00C2377E" w:rsidRPr="00627718">
        <w:rPr>
          <w:rFonts w:ascii="Arial" w:hAnsi="Arial" w:cs="Arial"/>
          <w:color w:val="000000" w:themeColor="text1"/>
        </w:rPr>
        <w:t>G</w:t>
      </w:r>
      <w:r w:rsidRPr="00627718">
        <w:rPr>
          <w:rFonts w:ascii="Arial" w:hAnsi="Arial" w:cs="Arial"/>
          <w:color w:val="000000" w:themeColor="text1"/>
        </w:rPr>
        <w:t>erman law.</w:t>
      </w:r>
    </w:p>
    <w:p w14:paraId="16CF01A2" w14:textId="2F94AA58" w:rsidR="00A02A4F" w:rsidRPr="00627718" w:rsidRDefault="00FF1B01" w:rsidP="005A2397">
      <w:pPr>
        <w:pStyle w:val="Heading2"/>
        <w:jc w:val="both"/>
        <w:rPr>
          <w:rFonts w:ascii="Arial" w:hAnsi="Arial" w:cs="Arial"/>
        </w:rPr>
      </w:pPr>
      <w:bookmarkStart w:id="51" w:name="_Toc127797792"/>
      <w:r w:rsidRPr="00627718">
        <w:rPr>
          <w:rFonts w:ascii="Arial" w:hAnsi="Arial" w:cs="Arial"/>
        </w:rPr>
        <w:t>Cooperation and data exchange with other research Institutes</w:t>
      </w:r>
      <w:bookmarkEnd w:id="51"/>
    </w:p>
    <w:p w14:paraId="3C807ED0" w14:textId="57319E22" w:rsidR="00FF1B01" w:rsidRPr="00627718" w:rsidRDefault="00F96BC8" w:rsidP="005A2397">
      <w:pPr>
        <w:jc w:val="both"/>
        <w:rPr>
          <w:rFonts w:ascii="Arial" w:hAnsi="Arial" w:cs="Arial"/>
        </w:rPr>
      </w:pPr>
      <w:r w:rsidRPr="00627718">
        <w:rPr>
          <w:rFonts w:ascii="Arial" w:hAnsi="Arial" w:cs="Arial"/>
        </w:rPr>
        <w:t xml:space="preserve">Pseudonymised data will be shared with the </w:t>
      </w:r>
      <w:r w:rsidR="00205151" w:rsidRPr="00627718">
        <w:rPr>
          <w:rFonts w:ascii="Arial" w:hAnsi="Arial" w:cs="Arial"/>
        </w:rPr>
        <w:t xml:space="preserve">Department </w:t>
      </w:r>
      <w:r w:rsidR="008A47FA" w:rsidRPr="00627718">
        <w:rPr>
          <w:rFonts w:ascii="Arial" w:hAnsi="Arial" w:cs="Arial"/>
        </w:rPr>
        <w:t>of</w:t>
      </w:r>
      <w:r w:rsidR="00205151" w:rsidRPr="00627718">
        <w:rPr>
          <w:rFonts w:ascii="Arial" w:hAnsi="Arial" w:cs="Arial"/>
        </w:rPr>
        <w:t xml:space="preserve"> General and Experimental Psychology, Ludwig-</w:t>
      </w:r>
      <w:proofErr w:type="spellStart"/>
      <w:r w:rsidR="00205151" w:rsidRPr="00627718">
        <w:rPr>
          <w:rFonts w:ascii="Arial" w:hAnsi="Arial" w:cs="Arial"/>
        </w:rPr>
        <w:t>Maximilians</w:t>
      </w:r>
      <w:proofErr w:type="spellEnd"/>
      <w:r w:rsidR="00205151" w:rsidRPr="00627718">
        <w:rPr>
          <w:rFonts w:ascii="Arial" w:hAnsi="Arial" w:cs="Arial"/>
        </w:rPr>
        <w:t xml:space="preserve"> University, and the Department of Psychiatry and Psychotherapy, Technical University of Munich.</w:t>
      </w:r>
    </w:p>
    <w:p w14:paraId="7B060B4C" w14:textId="08AE5FCF" w:rsidR="00F96BC8" w:rsidRPr="00627718" w:rsidRDefault="00F96BC8" w:rsidP="005A2397">
      <w:pPr>
        <w:pStyle w:val="Heading2"/>
        <w:jc w:val="both"/>
        <w:rPr>
          <w:rFonts w:ascii="Arial" w:hAnsi="Arial" w:cs="Arial"/>
        </w:rPr>
      </w:pPr>
      <w:bookmarkStart w:id="52" w:name="_Toc127797793"/>
      <w:r w:rsidRPr="00627718">
        <w:rPr>
          <w:rFonts w:ascii="Arial" w:hAnsi="Arial" w:cs="Arial"/>
        </w:rPr>
        <w:t>List of data types</w:t>
      </w:r>
      <w:bookmarkEnd w:id="52"/>
    </w:p>
    <w:tbl>
      <w:tblPr>
        <w:tblStyle w:val="TableGrid"/>
        <w:tblW w:w="0" w:type="auto"/>
        <w:tblLook w:val="04A0" w:firstRow="1" w:lastRow="0" w:firstColumn="1" w:lastColumn="0" w:noHBand="0" w:noVBand="1"/>
      </w:tblPr>
      <w:tblGrid>
        <w:gridCol w:w="2832"/>
        <w:gridCol w:w="3684"/>
        <w:gridCol w:w="3231"/>
      </w:tblGrid>
      <w:tr w:rsidR="008429F6" w:rsidRPr="00627718" w14:paraId="2C26E071" w14:textId="64BA8816" w:rsidTr="007A12B0">
        <w:tc>
          <w:tcPr>
            <w:tcW w:w="2832" w:type="dxa"/>
          </w:tcPr>
          <w:p w14:paraId="68869FD9" w14:textId="59ECD538" w:rsidR="008429F6" w:rsidRPr="00627718" w:rsidRDefault="008429F6" w:rsidP="005A2397">
            <w:pPr>
              <w:jc w:val="both"/>
              <w:rPr>
                <w:rFonts w:ascii="Arial" w:hAnsi="Arial" w:cs="Arial"/>
              </w:rPr>
            </w:pPr>
            <w:r w:rsidRPr="00627718">
              <w:rPr>
                <w:rFonts w:ascii="Arial" w:hAnsi="Arial" w:cs="Arial"/>
                <w:b/>
                <w:bCs/>
              </w:rPr>
              <w:t>Type of data</w:t>
            </w:r>
          </w:p>
        </w:tc>
        <w:tc>
          <w:tcPr>
            <w:tcW w:w="3684" w:type="dxa"/>
          </w:tcPr>
          <w:p w14:paraId="0FAF49C3" w14:textId="1DB3FAB2" w:rsidR="008429F6" w:rsidRPr="00627718" w:rsidRDefault="008429F6" w:rsidP="005A2397">
            <w:pPr>
              <w:jc w:val="both"/>
              <w:rPr>
                <w:rFonts w:ascii="Arial" w:hAnsi="Arial" w:cs="Arial"/>
              </w:rPr>
            </w:pPr>
            <w:r w:rsidRPr="00627718">
              <w:rPr>
                <w:rFonts w:ascii="Arial" w:hAnsi="Arial" w:cs="Arial"/>
                <w:b/>
                <w:bCs/>
              </w:rPr>
              <w:t>Location</w:t>
            </w:r>
          </w:p>
        </w:tc>
        <w:tc>
          <w:tcPr>
            <w:tcW w:w="3231" w:type="dxa"/>
          </w:tcPr>
          <w:p w14:paraId="6303A907" w14:textId="03EAD17C" w:rsidR="008429F6" w:rsidRPr="00627718" w:rsidRDefault="008429F6" w:rsidP="005A2397">
            <w:pPr>
              <w:jc w:val="both"/>
              <w:rPr>
                <w:rFonts w:ascii="Arial" w:hAnsi="Arial" w:cs="Arial"/>
                <w:b/>
                <w:bCs/>
              </w:rPr>
            </w:pPr>
            <w:r w:rsidRPr="00627718">
              <w:rPr>
                <w:rFonts w:ascii="Arial" w:hAnsi="Arial" w:cs="Arial"/>
                <w:b/>
                <w:bCs/>
              </w:rPr>
              <w:t>Note</w:t>
            </w:r>
          </w:p>
        </w:tc>
      </w:tr>
      <w:tr w:rsidR="007A12B0" w:rsidRPr="00627718" w14:paraId="02884F70" w14:textId="1E78671C" w:rsidTr="007A12B0">
        <w:tc>
          <w:tcPr>
            <w:tcW w:w="2832" w:type="dxa"/>
          </w:tcPr>
          <w:p w14:paraId="6A7D1688" w14:textId="2293EF51" w:rsidR="007A12B0" w:rsidRPr="00627718" w:rsidRDefault="007A12B0" w:rsidP="005A2397">
            <w:pPr>
              <w:jc w:val="both"/>
              <w:rPr>
                <w:rFonts w:ascii="Arial" w:hAnsi="Arial" w:cs="Arial"/>
              </w:rPr>
            </w:pPr>
            <w:r w:rsidRPr="00627718">
              <w:rPr>
                <w:rFonts w:ascii="Arial" w:hAnsi="Arial" w:cs="Arial"/>
              </w:rPr>
              <w:t>Participant name</w:t>
            </w:r>
          </w:p>
        </w:tc>
        <w:tc>
          <w:tcPr>
            <w:tcW w:w="3684" w:type="dxa"/>
            <w:vMerge w:val="restart"/>
          </w:tcPr>
          <w:p w14:paraId="5BD6442F" w14:textId="23BEEAD5" w:rsidR="007A12B0" w:rsidRPr="00627718" w:rsidRDefault="007A12B0" w:rsidP="005A2397">
            <w:pPr>
              <w:jc w:val="both"/>
              <w:rPr>
                <w:rFonts w:ascii="Arial" w:hAnsi="Arial" w:cs="Arial"/>
              </w:rPr>
            </w:pPr>
            <w:r w:rsidRPr="00627718">
              <w:rPr>
                <w:rFonts w:ascii="Arial" w:hAnsi="Arial" w:cs="Arial"/>
              </w:rPr>
              <w:t>Informed consent forms</w:t>
            </w:r>
          </w:p>
        </w:tc>
        <w:tc>
          <w:tcPr>
            <w:tcW w:w="3231" w:type="dxa"/>
            <w:vMerge w:val="restart"/>
          </w:tcPr>
          <w:p w14:paraId="0C18506D" w14:textId="0E0B2974" w:rsidR="007A12B0" w:rsidRPr="00627718" w:rsidRDefault="007A12B0" w:rsidP="005A2397">
            <w:pPr>
              <w:jc w:val="both"/>
              <w:rPr>
                <w:rFonts w:ascii="Arial" w:hAnsi="Arial" w:cs="Arial"/>
              </w:rPr>
            </w:pPr>
            <w:r w:rsidRPr="00627718">
              <w:rPr>
                <w:rFonts w:ascii="Arial" w:hAnsi="Arial" w:cs="Arial"/>
              </w:rPr>
              <w:t>Forms will be locked in a storage cabinet</w:t>
            </w:r>
          </w:p>
        </w:tc>
      </w:tr>
      <w:tr w:rsidR="007A12B0" w:rsidRPr="00627718" w14:paraId="651B0B57" w14:textId="77777777" w:rsidTr="007A12B0">
        <w:tc>
          <w:tcPr>
            <w:tcW w:w="2832" w:type="dxa"/>
          </w:tcPr>
          <w:p w14:paraId="6E50B3B2" w14:textId="7D481192" w:rsidR="007A12B0" w:rsidRPr="00627718" w:rsidRDefault="007A12B0" w:rsidP="005A2397">
            <w:pPr>
              <w:jc w:val="both"/>
              <w:rPr>
                <w:rFonts w:ascii="Arial" w:hAnsi="Arial" w:cs="Arial"/>
              </w:rPr>
            </w:pPr>
            <w:r w:rsidRPr="00627718">
              <w:rPr>
                <w:rFonts w:ascii="Arial" w:hAnsi="Arial" w:cs="Arial"/>
              </w:rPr>
              <w:t>Participant signature</w:t>
            </w:r>
          </w:p>
        </w:tc>
        <w:tc>
          <w:tcPr>
            <w:tcW w:w="3684" w:type="dxa"/>
            <w:vMerge/>
          </w:tcPr>
          <w:p w14:paraId="290AB2E5" w14:textId="789A9761" w:rsidR="007A12B0" w:rsidRPr="00627718" w:rsidRDefault="007A12B0" w:rsidP="005A2397">
            <w:pPr>
              <w:jc w:val="both"/>
              <w:rPr>
                <w:rFonts w:ascii="Arial" w:hAnsi="Arial" w:cs="Arial"/>
              </w:rPr>
            </w:pPr>
          </w:p>
        </w:tc>
        <w:tc>
          <w:tcPr>
            <w:tcW w:w="3231" w:type="dxa"/>
            <w:vMerge/>
          </w:tcPr>
          <w:p w14:paraId="1A7DBF27" w14:textId="07EF336E" w:rsidR="007A12B0" w:rsidRPr="00627718" w:rsidRDefault="007A12B0" w:rsidP="005A2397">
            <w:pPr>
              <w:jc w:val="both"/>
              <w:rPr>
                <w:rFonts w:ascii="Arial" w:hAnsi="Arial" w:cs="Arial"/>
              </w:rPr>
            </w:pPr>
          </w:p>
        </w:tc>
      </w:tr>
      <w:tr w:rsidR="00E24489" w:rsidRPr="00627718" w14:paraId="77A27F3C" w14:textId="77777777" w:rsidTr="007A12B0">
        <w:tc>
          <w:tcPr>
            <w:tcW w:w="2832" w:type="dxa"/>
          </w:tcPr>
          <w:p w14:paraId="31A0FA82" w14:textId="67FD2881" w:rsidR="00E24489" w:rsidRPr="00627718" w:rsidRDefault="00E24489" w:rsidP="005A2397">
            <w:pPr>
              <w:jc w:val="both"/>
              <w:rPr>
                <w:rFonts w:ascii="Arial" w:hAnsi="Arial" w:cs="Arial"/>
              </w:rPr>
            </w:pPr>
            <w:r w:rsidRPr="00627718">
              <w:rPr>
                <w:rFonts w:ascii="Arial" w:hAnsi="Arial" w:cs="Arial"/>
              </w:rPr>
              <w:t>Name and participant ID linkage list</w:t>
            </w:r>
          </w:p>
        </w:tc>
        <w:tc>
          <w:tcPr>
            <w:tcW w:w="3684" w:type="dxa"/>
          </w:tcPr>
          <w:p w14:paraId="07B727BE" w14:textId="57C056F0" w:rsidR="00E24489" w:rsidRPr="00627718" w:rsidRDefault="00E24489" w:rsidP="005A2397">
            <w:pPr>
              <w:jc w:val="both"/>
              <w:rPr>
                <w:rFonts w:ascii="Arial" w:hAnsi="Arial" w:cs="Arial"/>
                <w:color w:val="000000" w:themeColor="text1"/>
              </w:rPr>
            </w:pPr>
            <w:r w:rsidRPr="00627718">
              <w:rPr>
                <w:rFonts w:ascii="Arial" w:hAnsi="Arial" w:cs="Arial"/>
                <w:color w:val="000000" w:themeColor="text1"/>
              </w:rPr>
              <w:t>Password-protected</w:t>
            </w:r>
            <w:r w:rsidR="0072145B" w:rsidRPr="00627718">
              <w:rPr>
                <w:rFonts w:ascii="Arial" w:hAnsi="Arial" w:cs="Arial"/>
                <w:color w:val="000000" w:themeColor="text1"/>
              </w:rPr>
              <w:t xml:space="preserve"> </w:t>
            </w:r>
            <w:r w:rsidRPr="00627718">
              <w:rPr>
                <w:rFonts w:ascii="Arial" w:hAnsi="Arial" w:cs="Arial"/>
                <w:color w:val="000000" w:themeColor="text1"/>
              </w:rPr>
              <w:t>spreadsheet on shared network drive accessible only to project personnel</w:t>
            </w:r>
          </w:p>
        </w:tc>
        <w:tc>
          <w:tcPr>
            <w:tcW w:w="3231" w:type="dxa"/>
          </w:tcPr>
          <w:p w14:paraId="187C67B0" w14:textId="7684F800" w:rsidR="00E24489" w:rsidRPr="00627718" w:rsidRDefault="00E24489" w:rsidP="005A2397">
            <w:pPr>
              <w:jc w:val="both"/>
              <w:rPr>
                <w:rFonts w:ascii="Arial" w:hAnsi="Arial" w:cs="Arial"/>
              </w:rPr>
            </w:pPr>
            <w:r w:rsidRPr="00627718">
              <w:rPr>
                <w:rFonts w:ascii="Arial" w:hAnsi="Arial" w:cs="Arial"/>
              </w:rPr>
              <w:t>Only the project team have access</w:t>
            </w:r>
          </w:p>
        </w:tc>
      </w:tr>
      <w:tr w:rsidR="00900977" w:rsidRPr="00627718" w14:paraId="4CB2C17F" w14:textId="77777777" w:rsidTr="007A12B0">
        <w:tc>
          <w:tcPr>
            <w:tcW w:w="2832" w:type="dxa"/>
          </w:tcPr>
          <w:p w14:paraId="2AB47AD6" w14:textId="132424AD" w:rsidR="00900977" w:rsidRPr="00627718" w:rsidRDefault="00744FB8" w:rsidP="0072145B">
            <w:pPr>
              <w:jc w:val="both"/>
              <w:rPr>
                <w:rFonts w:ascii="Arial" w:hAnsi="Arial" w:cs="Arial"/>
              </w:rPr>
            </w:pPr>
            <w:r>
              <w:rPr>
                <w:rFonts w:ascii="Arial" w:hAnsi="Arial" w:cs="Arial"/>
              </w:rPr>
              <w:t>Personal</w:t>
            </w:r>
            <w:r w:rsidR="00900977" w:rsidRPr="00627718">
              <w:rPr>
                <w:rFonts w:ascii="Arial" w:hAnsi="Arial" w:cs="Arial"/>
              </w:rPr>
              <w:t xml:space="preserve"> data (age, gender identity, chronotype)</w:t>
            </w:r>
          </w:p>
        </w:tc>
        <w:tc>
          <w:tcPr>
            <w:tcW w:w="3684" w:type="dxa"/>
            <w:vMerge w:val="restart"/>
          </w:tcPr>
          <w:p w14:paraId="68D932DD" w14:textId="42ACB856" w:rsidR="00900977" w:rsidRPr="00627718" w:rsidRDefault="00900977" w:rsidP="0072145B">
            <w:pPr>
              <w:jc w:val="both"/>
              <w:rPr>
                <w:rFonts w:ascii="Arial" w:hAnsi="Arial" w:cs="Arial"/>
                <w:color w:val="000000" w:themeColor="text1"/>
              </w:rPr>
            </w:pPr>
            <w:r w:rsidRPr="00627718">
              <w:rPr>
                <w:rFonts w:ascii="Arial" w:hAnsi="Arial" w:cs="Arial"/>
                <w:color w:val="000000" w:themeColor="text1"/>
              </w:rPr>
              <w:t>Data collected on password-protected storage server</w:t>
            </w:r>
          </w:p>
        </w:tc>
        <w:tc>
          <w:tcPr>
            <w:tcW w:w="3231" w:type="dxa"/>
            <w:vMerge w:val="restart"/>
          </w:tcPr>
          <w:p w14:paraId="6F81414B" w14:textId="3631286E" w:rsidR="00900977" w:rsidRPr="00627718" w:rsidRDefault="00900977" w:rsidP="0072145B">
            <w:pPr>
              <w:jc w:val="both"/>
              <w:rPr>
                <w:rFonts w:ascii="Arial" w:hAnsi="Arial" w:cs="Arial"/>
              </w:rPr>
            </w:pPr>
            <w:r w:rsidRPr="00627718">
              <w:rPr>
                <w:rFonts w:ascii="Arial" w:hAnsi="Arial" w:cs="Arial"/>
              </w:rPr>
              <w:t>All digital data will be pseudonymised and labelled with participant ID</w:t>
            </w:r>
          </w:p>
        </w:tc>
      </w:tr>
      <w:tr w:rsidR="00900977" w:rsidRPr="00627718" w14:paraId="029EEFEA" w14:textId="77777777" w:rsidTr="007A12B0">
        <w:tc>
          <w:tcPr>
            <w:tcW w:w="2832" w:type="dxa"/>
          </w:tcPr>
          <w:p w14:paraId="321CCC87" w14:textId="2401D19C" w:rsidR="00900977" w:rsidRPr="00627718" w:rsidRDefault="00E85DBD" w:rsidP="0072145B">
            <w:pPr>
              <w:jc w:val="both"/>
              <w:rPr>
                <w:rFonts w:ascii="Arial" w:hAnsi="Arial" w:cs="Arial"/>
              </w:rPr>
            </w:pPr>
            <w:r w:rsidRPr="00627718">
              <w:rPr>
                <w:rFonts w:ascii="Arial" w:hAnsi="Arial" w:cs="Arial"/>
              </w:rPr>
              <w:t>Electrophysiological data (PSG, EEG)</w:t>
            </w:r>
          </w:p>
        </w:tc>
        <w:tc>
          <w:tcPr>
            <w:tcW w:w="3684" w:type="dxa"/>
            <w:vMerge/>
          </w:tcPr>
          <w:p w14:paraId="15DF28F1" w14:textId="06C25777" w:rsidR="00900977" w:rsidRPr="00627718" w:rsidRDefault="00900977" w:rsidP="0072145B">
            <w:pPr>
              <w:jc w:val="both"/>
              <w:rPr>
                <w:rFonts w:ascii="Arial" w:hAnsi="Arial" w:cs="Arial"/>
                <w:color w:val="000000" w:themeColor="text1"/>
                <w:highlight w:val="lightGray"/>
              </w:rPr>
            </w:pPr>
          </w:p>
        </w:tc>
        <w:tc>
          <w:tcPr>
            <w:tcW w:w="3231" w:type="dxa"/>
            <w:vMerge/>
          </w:tcPr>
          <w:p w14:paraId="2D326D7C" w14:textId="77777777" w:rsidR="00900977" w:rsidRPr="00627718" w:rsidRDefault="00900977" w:rsidP="0072145B">
            <w:pPr>
              <w:jc w:val="both"/>
              <w:rPr>
                <w:rFonts w:ascii="Arial" w:hAnsi="Arial" w:cs="Arial"/>
                <w:highlight w:val="lightGray"/>
              </w:rPr>
            </w:pPr>
          </w:p>
        </w:tc>
      </w:tr>
      <w:tr w:rsidR="00900977" w:rsidRPr="00627718" w14:paraId="7440C81A" w14:textId="77777777" w:rsidTr="007A12B0">
        <w:tc>
          <w:tcPr>
            <w:tcW w:w="2832" w:type="dxa"/>
          </w:tcPr>
          <w:p w14:paraId="230E9455" w14:textId="36D50287" w:rsidR="00900977" w:rsidRPr="00627718" w:rsidRDefault="00386028" w:rsidP="0072145B">
            <w:pPr>
              <w:jc w:val="both"/>
              <w:rPr>
                <w:rFonts w:ascii="Arial" w:hAnsi="Arial" w:cs="Arial"/>
              </w:rPr>
            </w:pPr>
            <w:r w:rsidRPr="00627718">
              <w:rPr>
                <w:rFonts w:ascii="Arial" w:hAnsi="Arial" w:cs="Arial"/>
              </w:rPr>
              <w:t>Subjective sleep assessment</w:t>
            </w:r>
            <w:r w:rsidR="00000449" w:rsidRPr="00627718">
              <w:rPr>
                <w:rFonts w:ascii="Arial" w:hAnsi="Arial" w:cs="Arial"/>
              </w:rPr>
              <w:t xml:space="preserve"> (SQS)</w:t>
            </w:r>
          </w:p>
        </w:tc>
        <w:tc>
          <w:tcPr>
            <w:tcW w:w="3684" w:type="dxa"/>
            <w:vMerge/>
          </w:tcPr>
          <w:p w14:paraId="015D509B" w14:textId="2ED92D15" w:rsidR="00900977" w:rsidRPr="00627718" w:rsidRDefault="00900977" w:rsidP="0072145B">
            <w:pPr>
              <w:jc w:val="both"/>
              <w:rPr>
                <w:rFonts w:ascii="Arial" w:hAnsi="Arial" w:cs="Arial"/>
                <w:color w:val="000000" w:themeColor="text1"/>
                <w:highlight w:val="lightGray"/>
              </w:rPr>
            </w:pPr>
          </w:p>
        </w:tc>
        <w:tc>
          <w:tcPr>
            <w:tcW w:w="3231" w:type="dxa"/>
            <w:vMerge/>
          </w:tcPr>
          <w:p w14:paraId="73EA07F9" w14:textId="77777777" w:rsidR="00900977" w:rsidRPr="00627718" w:rsidRDefault="00900977" w:rsidP="0072145B">
            <w:pPr>
              <w:jc w:val="both"/>
              <w:rPr>
                <w:rFonts w:ascii="Arial" w:hAnsi="Arial" w:cs="Arial"/>
                <w:highlight w:val="lightGray"/>
              </w:rPr>
            </w:pPr>
          </w:p>
        </w:tc>
      </w:tr>
    </w:tbl>
    <w:p w14:paraId="47A5EF60" w14:textId="0392A59A" w:rsidR="00F84275" w:rsidRPr="00627718" w:rsidRDefault="00380A3D" w:rsidP="005A2397">
      <w:pPr>
        <w:pStyle w:val="Heading1"/>
        <w:jc w:val="both"/>
        <w:rPr>
          <w:rFonts w:ascii="Arial" w:hAnsi="Arial" w:cs="Arial"/>
        </w:rPr>
      </w:pPr>
      <w:bookmarkStart w:id="53" w:name="_Toc127797794"/>
      <w:r w:rsidRPr="00627718">
        <w:rPr>
          <w:rFonts w:ascii="Arial" w:hAnsi="Arial" w:cs="Arial"/>
        </w:rPr>
        <w:t>Insurance information</w:t>
      </w:r>
      <w:bookmarkEnd w:id="53"/>
    </w:p>
    <w:p w14:paraId="2BE7B6ED" w14:textId="51D19DBA" w:rsidR="00F84275" w:rsidRPr="00627718" w:rsidRDefault="00F84275" w:rsidP="00F84275">
      <w:pPr>
        <w:rPr>
          <w:rFonts w:ascii="Arial" w:hAnsi="Arial" w:cs="Arial"/>
        </w:rPr>
      </w:pPr>
      <w:r w:rsidRPr="00627718">
        <w:rPr>
          <w:rFonts w:ascii="Arial" w:hAnsi="Arial" w:cs="Arial"/>
        </w:rPr>
        <w:t xml:space="preserve">Does not </w:t>
      </w:r>
      <w:r w:rsidR="00E731CF" w:rsidRPr="00627718">
        <w:rPr>
          <w:rFonts w:ascii="Arial" w:hAnsi="Arial" w:cs="Arial"/>
        </w:rPr>
        <w:t>apply.</w:t>
      </w:r>
    </w:p>
    <w:p w14:paraId="6F2107BF" w14:textId="168D5942" w:rsidR="00380A3D" w:rsidRPr="00627718" w:rsidRDefault="00380A3D" w:rsidP="005A2397">
      <w:pPr>
        <w:pStyle w:val="Heading1"/>
        <w:jc w:val="both"/>
        <w:rPr>
          <w:rFonts w:ascii="Arial" w:hAnsi="Arial" w:cs="Arial"/>
        </w:rPr>
      </w:pPr>
      <w:bookmarkStart w:id="54" w:name="_Toc127797795"/>
      <w:r w:rsidRPr="00627718">
        <w:rPr>
          <w:rFonts w:ascii="Arial" w:hAnsi="Arial" w:cs="Arial"/>
        </w:rPr>
        <w:t>Participant information sheet and informed consent form</w:t>
      </w:r>
      <w:bookmarkEnd w:id="54"/>
    </w:p>
    <w:p w14:paraId="5FB72C8D" w14:textId="53D211B6" w:rsidR="00776907" w:rsidRPr="00627718" w:rsidRDefault="00776907" w:rsidP="005A2397">
      <w:pPr>
        <w:jc w:val="both"/>
        <w:rPr>
          <w:rFonts w:ascii="Arial" w:hAnsi="Arial" w:cs="Arial"/>
        </w:rPr>
      </w:pPr>
      <w:r w:rsidRPr="00627718">
        <w:rPr>
          <w:rFonts w:ascii="Arial" w:hAnsi="Arial" w:cs="Arial"/>
        </w:rPr>
        <w:t xml:space="preserve">The participant information sheet and informed consent form </w:t>
      </w:r>
      <w:r w:rsidR="00286A18" w:rsidRPr="00627718">
        <w:rPr>
          <w:rFonts w:ascii="Arial" w:hAnsi="Arial" w:cs="Arial"/>
        </w:rPr>
        <w:t>are</w:t>
      </w:r>
      <w:r w:rsidRPr="00627718">
        <w:rPr>
          <w:rFonts w:ascii="Arial" w:hAnsi="Arial" w:cs="Arial"/>
        </w:rPr>
        <w:t xml:space="preserve"> attached to the application.</w:t>
      </w:r>
    </w:p>
    <w:p w14:paraId="165BE833" w14:textId="77777777" w:rsidR="00E8700D" w:rsidRPr="00627718" w:rsidRDefault="00E8700D" w:rsidP="005A2397">
      <w:pPr>
        <w:pStyle w:val="Heading1"/>
        <w:jc w:val="both"/>
        <w:rPr>
          <w:rFonts w:ascii="Arial" w:hAnsi="Arial" w:cs="Arial"/>
        </w:rPr>
      </w:pPr>
      <w:bookmarkStart w:id="55" w:name="_Toc127797796"/>
      <w:r w:rsidRPr="00627718">
        <w:rPr>
          <w:rFonts w:ascii="Arial" w:hAnsi="Arial" w:cs="Arial"/>
        </w:rPr>
        <w:t>Study materials</w:t>
      </w:r>
      <w:bookmarkEnd w:id="55"/>
    </w:p>
    <w:p w14:paraId="67C6959C" w14:textId="18770CE8" w:rsidR="00A929E3" w:rsidRPr="00627718" w:rsidRDefault="002343C4">
      <w:pPr>
        <w:rPr>
          <w:rFonts w:ascii="Arial" w:hAnsi="Arial" w:cs="Arial"/>
        </w:rPr>
      </w:pPr>
      <w:r w:rsidRPr="00627718">
        <w:rPr>
          <w:rFonts w:ascii="Arial" w:hAnsi="Arial" w:cs="Arial"/>
        </w:rPr>
        <w:t>All study materials are attached</w:t>
      </w:r>
      <w:r w:rsidR="005E09C6" w:rsidRPr="00627718">
        <w:rPr>
          <w:rFonts w:ascii="Arial" w:hAnsi="Arial" w:cs="Arial"/>
        </w:rPr>
        <w:t xml:space="preserve"> to the ethics </w:t>
      </w:r>
      <w:r w:rsidR="005B5DE4" w:rsidRPr="00627718">
        <w:rPr>
          <w:rFonts w:ascii="Arial" w:hAnsi="Arial" w:cs="Arial"/>
        </w:rPr>
        <w:t>application (Appendix B)</w:t>
      </w:r>
      <w:r w:rsidRPr="00627718">
        <w:rPr>
          <w:rFonts w:ascii="Arial" w:hAnsi="Arial" w:cs="Arial"/>
        </w:rPr>
        <w:t>.</w:t>
      </w:r>
    </w:p>
    <w:p w14:paraId="04C1D2F5" w14:textId="69D5FE52" w:rsidR="00A929E3" w:rsidRPr="00502FDA" w:rsidRDefault="009828E0" w:rsidP="00827EB9">
      <w:pPr>
        <w:pStyle w:val="Heading1"/>
        <w:jc w:val="both"/>
        <w:rPr>
          <w:rFonts w:ascii="Arial" w:hAnsi="Arial" w:cs="Arial"/>
          <w:lang w:val="fr-FR"/>
        </w:rPr>
      </w:pPr>
      <w:bookmarkStart w:id="56" w:name="_Toc127797797"/>
      <w:r w:rsidRPr="00502FDA">
        <w:rPr>
          <w:rFonts w:ascii="Arial" w:hAnsi="Arial" w:cs="Arial"/>
          <w:lang w:val="fr-FR"/>
        </w:rPr>
        <w:lastRenderedPageBreak/>
        <w:t xml:space="preserve">Appendix </w:t>
      </w:r>
      <w:r w:rsidR="00005195" w:rsidRPr="00502FDA">
        <w:rPr>
          <w:rFonts w:ascii="Arial" w:hAnsi="Arial" w:cs="Arial"/>
          <w:lang w:val="fr-FR"/>
        </w:rPr>
        <w:t>A</w:t>
      </w:r>
      <w:bookmarkEnd w:id="56"/>
    </w:p>
    <w:p w14:paraId="175A3BA0" w14:textId="71C2372E" w:rsidR="009254B2" w:rsidRPr="00502FDA" w:rsidRDefault="009254B2" w:rsidP="00827EB9">
      <w:pPr>
        <w:spacing w:before="240"/>
        <w:rPr>
          <w:rFonts w:ascii="Arial" w:hAnsi="Arial" w:cs="Arial"/>
          <w:lang w:val="fr-FR"/>
        </w:rPr>
      </w:pPr>
      <w:r w:rsidRPr="00502FDA">
        <w:rPr>
          <w:rFonts w:ascii="Arial" w:hAnsi="Arial" w:cs="Arial"/>
          <w:lang w:val="fr-FR"/>
        </w:rPr>
        <w:t>AppendixA_</w:t>
      </w:r>
      <w:r w:rsidR="00827EB9" w:rsidRPr="00502FDA">
        <w:rPr>
          <w:rFonts w:ascii="Arial" w:hAnsi="Arial" w:cs="Arial"/>
          <w:lang w:val="fr-FR"/>
        </w:rPr>
        <w:t>Mentalab-Explore</w:t>
      </w:r>
      <w:r w:rsidRPr="00502FDA">
        <w:rPr>
          <w:rFonts w:ascii="Arial" w:hAnsi="Arial" w:cs="Arial"/>
          <w:lang w:val="fr-FR"/>
        </w:rPr>
        <w:t>.pdf</w:t>
      </w:r>
    </w:p>
    <w:p w14:paraId="370A9CB8" w14:textId="56AFEDB6" w:rsidR="00A929E3" w:rsidRPr="00502FDA" w:rsidRDefault="00827EB9">
      <w:pPr>
        <w:rPr>
          <w:lang w:val="de-DE"/>
        </w:rPr>
      </w:pPr>
      <w:r w:rsidRPr="00502FDA">
        <w:rPr>
          <w:rFonts w:ascii="Arial" w:hAnsi="Arial" w:cs="Arial"/>
          <w:lang w:val="de-DE"/>
        </w:rPr>
        <w:t>AppendixA_Nihon-Kohden-Neurofax.pdf</w:t>
      </w:r>
      <w:r w:rsidR="00A929E3" w:rsidRPr="00502FDA">
        <w:rPr>
          <w:rFonts w:ascii="Arial" w:hAnsi="Arial" w:cs="Arial"/>
          <w:lang w:val="de-DE"/>
        </w:rPr>
        <w:br w:type="page"/>
      </w:r>
    </w:p>
    <w:p w14:paraId="4CA71880" w14:textId="29330DC6" w:rsidR="003D36FF" w:rsidRPr="00502FDA" w:rsidRDefault="009828E0" w:rsidP="000E0498">
      <w:pPr>
        <w:pStyle w:val="Heading1"/>
        <w:jc w:val="both"/>
        <w:rPr>
          <w:rFonts w:ascii="Arial" w:hAnsi="Arial" w:cs="Arial"/>
          <w:lang w:val="de-DE"/>
        </w:rPr>
      </w:pPr>
      <w:bookmarkStart w:id="57" w:name="_Toc127797798"/>
      <w:r w:rsidRPr="00502FDA">
        <w:rPr>
          <w:rFonts w:ascii="Arial" w:hAnsi="Arial" w:cs="Arial"/>
          <w:lang w:val="de-DE"/>
        </w:rPr>
        <w:lastRenderedPageBreak/>
        <w:t xml:space="preserve">Appendix </w:t>
      </w:r>
      <w:r w:rsidR="00005195" w:rsidRPr="00502FDA">
        <w:rPr>
          <w:rFonts w:ascii="Arial" w:hAnsi="Arial" w:cs="Arial"/>
          <w:lang w:val="de-DE"/>
        </w:rPr>
        <w:t>B</w:t>
      </w:r>
      <w:bookmarkEnd w:id="57"/>
    </w:p>
    <w:p w14:paraId="568FA23B" w14:textId="33E77417" w:rsidR="003D36FF" w:rsidRPr="00502FDA" w:rsidRDefault="003D36FF" w:rsidP="000E0498">
      <w:pPr>
        <w:spacing w:before="240"/>
        <w:rPr>
          <w:rFonts w:ascii="Arial" w:hAnsi="Arial" w:cs="Arial"/>
          <w:lang w:val="de-DE"/>
        </w:rPr>
      </w:pPr>
      <w:r w:rsidRPr="00502FDA">
        <w:rPr>
          <w:rFonts w:ascii="Arial" w:hAnsi="Arial" w:cs="Arial"/>
          <w:lang w:val="de-DE"/>
        </w:rPr>
        <w:t>AppendixB_</w:t>
      </w:r>
      <w:r w:rsidR="000E0498" w:rsidRPr="00502FDA">
        <w:rPr>
          <w:rFonts w:ascii="Arial" w:hAnsi="Arial" w:cs="Arial"/>
          <w:lang w:val="de-DE"/>
        </w:rPr>
        <w:t>SQS_en</w:t>
      </w:r>
      <w:r w:rsidRPr="00502FDA">
        <w:rPr>
          <w:rFonts w:ascii="Arial" w:hAnsi="Arial" w:cs="Arial"/>
          <w:lang w:val="de-DE"/>
        </w:rPr>
        <w:t>.pdf</w:t>
      </w:r>
    </w:p>
    <w:p w14:paraId="4A51E7C9" w14:textId="6B77CB8E" w:rsidR="000E0498" w:rsidRPr="00502FDA" w:rsidRDefault="000E0498" w:rsidP="000E0498">
      <w:pPr>
        <w:spacing w:before="240"/>
        <w:rPr>
          <w:rFonts w:ascii="Arial" w:hAnsi="Arial" w:cs="Arial"/>
          <w:lang w:val="de-DE"/>
        </w:rPr>
      </w:pPr>
      <w:r w:rsidRPr="00502FDA">
        <w:rPr>
          <w:rFonts w:ascii="Arial" w:hAnsi="Arial" w:cs="Arial"/>
          <w:lang w:val="de-DE"/>
        </w:rPr>
        <w:t>AppendixB_SQS_de.pdf</w:t>
      </w:r>
    </w:p>
    <w:p w14:paraId="4E81271E" w14:textId="22D50E4F" w:rsidR="00E752A5" w:rsidRPr="00627718" w:rsidRDefault="000E0498">
      <w:pPr>
        <w:rPr>
          <w:rFonts w:ascii="Arial" w:hAnsi="Arial" w:cs="Arial"/>
        </w:rPr>
      </w:pPr>
      <w:r w:rsidRPr="00627718">
        <w:rPr>
          <w:rFonts w:ascii="Arial" w:hAnsi="Arial" w:cs="Arial"/>
        </w:rPr>
        <w:t>AppendixB_</w:t>
      </w:r>
      <w:r w:rsidR="00AB660B" w:rsidRPr="00627718">
        <w:rPr>
          <w:rFonts w:ascii="Arial" w:hAnsi="Arial" w:cs="Arial"/>
        </w:rPr>
        <w:t>S</w:t>
      </w:r>
      <w:r w:rsidR="00E752A5" w:rsidRPr="00627718">
        <w:rPr>
          <w:rFonts w:ascii="Arial" w:hAnsi="Arial" w:cs="Arial"/>
        </w:rPr>
        <w:t>creening_en.pdf</w:t>
      </w:r>
    </w:p>
    <w:p w14:paraId="575F72DE" w14:textId="6C3412DC" w:rsidR="00811DB3" w:rsidRPr="00627718" w:rsidRDefault="00E752A5">
      <w:pPr>
        <w:rPr>
          <w:rFonts w:ascii="Arial" w:hAnsi="Arial" w:cs="Arial"/>
        </w:rPr>
      </w:pPr>
      <w:r w:rsidRPr="00627718">
        <w:rPr>
          <w:rFonts w:ascii="Arial" w:hAnsi="Arial" w:cs="Arial"/>
        </w:rPr>
        <w:t>AppendixB_</w:t>
      </w:r>
      <w:r w:rsidR="00AB660B" w:rsidRPr="00627718">
        <w:rPr>
          <w:rFonts w:ascii="Arial" w:hAnsi="Arial" w:cs="Arial"/>
        </w:rPr>
        <w:t>S</w:t>
      </w:r>
      <w:r w:rsidRPr="00627718">
        <w:rPr>
          <w:rFonts w:ascii="Arial" w:hAnsi="Arial" w:cs="Arial"/>
        </w:rPr>
        <w:t xml:space="preserve">creening_de.pdf </w:t>
      </w:r>
      <w:r w:rsidR="00811DB3" w:rsidRPr="00627718">
        <w:rPr>
          <w:rFonts w:ascii="Arial" w:hAnsi="Arial" w:cs="Arial"/>
        </w:rPr>
        <w:br w:type="page"/>
      </w:r>
    </w:p>
    <w:p w14:paraId="533F9EFD" w14:textId="267014C7" w:rsidR="006169C4" w:rsidRDefault="006E080A" w:rsidP="006E080A">
      <w:pPr>
        <w:pStyle w:val="Heading1"/>
        <w:rPr>
          <w:rFonts w:ascii="Arial" w:hAnsi="Arial" w:cs="Arial"/>
        </w:rPr>
      </w:pPr>
      <w:bookmarkStart w:id="58" w:name="_Toc127797799"/>
      <w:r w:rsidRPr="00627718">
        <w:rPr>
          <w:rFonts w:ascii="Arial" w:hAnsi="Arial" w:cs="Arial"/>
        </w:rPr>
        <w:lastRenderedPageBreak/>
        <w:t>References</w:t>
      </w:r>
      <w:bookmarkEnd w:id="58"/>
      <w:r w:rsidR="00005195" w:rsidRPr="00627718">
        <w:rPr>
          <w:rFonts w:ascii="Arial" w:hAnsi="Arial" w:cs="Arial"/>
        </w:rPr>
        <w:t xml:space="preserve"> </w:t>
      </w:r>
    </w:p>
    <w:p w14:paraId="0934B657" w14:textId="77777777" w:rsidR="002D3797" w:rsidRPr="002D3797" w:rsidRDefault="006E080A" w:rsidP="002D3797">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2D3797" w:rsidRPr="002D3797">
        <w:rPr>
          <w:rFonts w:ascii="Arial" w:hAnsi="Arial" w:cs="Arial"/>
        </w:rPr>
        <w:t xml:space="preserve">Agnew Jr., H. W., Webb, W. B., &amp; Williams, R. L. (1966). The First Night Effect: An EEG Study of Sleep. </w:t>
      </w:r>
      <w:r w:rsidR="002D3797" w:rsidRPr="002D3797">
        <w:rPr>
          <w:rFonts w:ascii="Arial" w:hAnsi="Arial" w:cs="Arial"/>
          <w:i/>
          <w:iCs/>
        </w:rPr>
        <w:t>Psychophysiology</w:t>
      </w:r>
      <w:r w:rsidR="002D3797" w:rsidRPr="002D3797">
        <w:rPr>
          <w:rFonts w:ascii="Arial" w:hAnsi="Arial" w:cs="Arial"/>
        </w:rPr>
        <w:t xml:space="preserve">, </w:t>
      </w:r>
      <w:r w:rsidR="002D3797" w:rsidRPr="002D3797">
        <w:rPr>
          <w:rFonts w:ascii="Arial" w:hAnsi="Arial" w:cs="Arial"/>
          <w:i/>
          <w:iCs/>
        </w:rPr>
        <w:t>2</w:t>
      </w:r>
      <w:r w:rsidR="002D3797" w:rsidRPr="002D3797">
        <w:rPr>
          <w:rFonts w:ascii="Arial" w:hAnsi="Arial" w:cs="Arial"/>
        </w:rPr>
        <w:t>(3), 263–266. https://doi.org/10.1111/j.1469-8986.1966.tb02650.x</w:t>
      </w:r>
    </w:p>
    <w:p w14:paraId="4643D563" w14:textId="77777777" w:rsidR="002D3797" w:rsidRPr="002D3797" w:rsidRDefault="002D3797" w:rsidP="002D3797">
      <w:pPr>
        <w:pStyle w:val="Bibliography"/>
        <w:rPr>
          <w:rFonts w:ascii="Arial" w:hAnsi="Arial" w:cs="Arial"/>
        </w:rPr>
      </w:pPr>
      <w:proofErr w:type="spellStart"/>
      <w:r w:rsidRPr="002D3797">
        <w:rPr>
          <w:rFonts w:ascii="Arial" w:hAnsi="Arial" w:cs="Arial"/>
          <w:lang w:val="de-DE"/>
        </w:rPr>
        <w:t>Buysse</w:t>
      </w:r>
      <w:proofErr w:type="spellEnd"/>
      <w:r w:rsidRPr="002D3797">
        <w:rPr>
          <w:rFonts w:ascii="Arial" w:hAnsi="Arial" w:cs="Arial"/>
          <w:lang w:val="de-DE"/>
        </w:rPr>
        <w:t xml:space="preserve">, D. J., Reynolds, C. F., Monk, T. H., Berman, S. R., &amp; Kupfer, D. J. (1989). </w:t>
      </w:r>
      <w:r w:rsidRPr="002D3797">
        <w:rPr>
          <w:rFonts w:ascii="Arial" w:hAnsi="Arial" w:cs="Arial"/>
        </w:rPr>
        <w:t xml:space="preserve">The Pittsburgh Sleep Quality Index: A new instrument for psychiatric practice and research. </w:t>
      </w:r>
      <w:r w:rsidRPr="002D3797">
        <w:rPr>
          <w:rFonts w:ascii="Arial" w:hAnsi="Arial" w:cs="Arial"/>
          <w:i/>
          <w:iCs/>
        </w:rPr>
        <w:t>Psychiatry Research</w:t>
      </w:r>
      <w:r w:rsidRPr="002D3797">
        <w:rPr>
          <w:rFonts w:ascii="Arial" w:hAnsi="Arial" w:cs="Arial"/>
        </w:rPr>
        <w:t xml:space="preserve">, </w:t>
      </w:r>
      <w:r w:rsidRPr="002D3797">
        <w:rPr>
          <w:rFonts w:ascii="Arial" w:hAnsi="Arial" w:cs="Arial"/>
          <w:i/>
          <w:iCs/>
        </w:rPr>
        <w:t>28</w:t>
      </w:r>
      <w:r w:rsidRPr="002D3797">
        <w:rPr>
          <w:rFonts w:ascii="Arial" w:hAnsi="Arial" w:cs="Arial"/>
        </w:rPr>
        <w:t>(2), 193–213. https://doi.org/10.1016/0165-1781(89)90047-4</w:t>
      </w:r>
    </w:p>
    <w:p w14:paraId="335E1021" w14:textId="77777777" w:rsidR="002D3797" w:rsidRPr="002D3797" w:rsidRDefault="002D3797" w:rsidP="002D3797">
      <w:pPr>
        <w:pStyle w:val="Bibliography"/>
        <w:rPr>
          <w:rFonts w:ascii="Arial" w:hAnsi="Arial" w:cs="Arial"/>
        </w:rPr>
      </w:pPr>
      <w:r w:rsidRPr="002D3797">
        <w:rPr>
          <w:rFonts w:ascii="Arial" w:hAnsi="Arial" w:cs="Arial"/>
        </w:rPr>
        <w:t xml:space="preserve">Chan, D., Suk, H.-J., Jackson, B. L., </w:t>
      </w:r>
      <w:proofErr w:type="spellStart"/>
      <w:r w:rsidRPr="002D3797">
        <w:rPr>
          <w:rFonts w:ascii="Arial" w:hAnsi="Arial" w:cs="Arial"/>
        </w:rPr>
        <w:t>Milman</w:t>
      </w:r>
      <w:proofErr w:type="spellEnd"/>
      <w:r w:rsidRPr="002D3797">
        <w:rPr>
          <w:rFonts w:ascii="Arial" w:hAnsi="Arial" w:cs="Arial"/>
        </w:rPr>
        <w:t xml:space="preserve">, N. P., Stark, D., </w:t>
      </w:r>
      <w:proofErr w:type="spellStart"/>
      <w:r w:rsidRPr="002D3797">
        <w:rPr>
          <w:rFonts w:ascii="Arial" w:hAnsi="Arial" w:cs="Arial"/>
        </w:rPr>
        <w:t>Klerman</w:t>
      </w:r>
      <w:proofErr w:type="spellEnd"/>
      <w:r w:rsidRPr="002D3797">
        <w:rPr>
          <w:rFonts w:ascii="Arial" w:hAnsi="Arial" w:cs="Arial"/>
        </w:rPr>
        <w:t xml:space="preserve">, E. B., Kitchener, E., Avalos, V. S. F., </w:t>
      </w:r>
      <w:proofErr w:type="spellStart"/>
      <w:r w:rsidRPr="002D3797">
        <w:rPr>
          <w:rFonts w:ascii="Arial" w:hAnsi="Arial" w:cs="Arial"/>
        </w:rPr>
        <w:t>Weck</w:t>
      </w:r>
      <w:proofErr w:type="spellEnd"/>
      <w:r w:rsidRPr="002D3797">
        <w:rPr>
          <w:rFonts w:ascii="Arial" w:hAnsi="Arial" w:cs="Arial"/>
        </w:rPr>
        <w:t xml:space="preserve">, G. de, Banerjee, A., Beach, S. D., Blanchard, J., Stearns, C., </w:t>
      </w:r>
      <w:proofErr w:type="spellStart"/>
      <w:r w:rsidRPr="002D3797">
        <w:rPr>
          <w:rFonts w:ascii="Arial" w:hAnsi="Arial" w:cs="Arial"/>
        </w:rPr>
        <w:t>Boes</w:t>
      </w:r>
      <w:proofErr w:type="spellEnd"/>
      <w:r w:rsidRPr="002D3797">
        <w:rPr>
          <w:rFonts w:ascii="Arial" w:hAnsi="Arial" w:cs="Arial"/>
        </w:rPr>
        <w:t xml:space="preserve">, A. D., </w:t>
      </w:r>
      <w:proofErr w:type="spellStart"/>
      <w:r w:rsidRPr="002D3797">
        <w:rPr>
          <w:rFonts w:ascii="Arial" w:hAnsi="Arial" w:cs="Arial"/>
        </w:rPr>
        <w:t>Uitermarkt</w:t>
      </w:r>
      <w:proofErr w:type="spellEnd"/>
      <w:r w:rsidRPr="002D3797">
        <w:rPr>
          <w:rFonts w:ascii="Arial" w:hAnsi="Arial" w:cs="Arial"/>
        </w:rPr>
        <w:t xml:space="preserve">, B., Gander, P., </w:t>
      </w:r>
      <w:proofErr w:type="spellStart"/>
      <w:r w:rsidRPr="002D3797">
        <w:rPr>
          <w:rFonts w:ascii="Arial" w:hAnsi="Arial" w:cs="Arial"/>
        </w:rPr>
        <w:t>Iii</w:t>
      </w:r>
      <w:proofErr w:type="spellEnd"/>
      <w:r w:rsidRPr="002D3797">
        <w:rPr>
          <w:rFonts w:ascii="Arial" w:hAnsi="Arial" w:cs="Arial"/>
        </w:rPr>
        <w:t>, M. H., Sternberg, E. J., Nieto-</w:t>
      </w:r>
      <w:proofErr w:type="spellStart"/>
      <w:r w:rsidRPr="002D3797">
        <w:rPr>
          <w:rFonts w:ascii="Arial" w:hAnsi="Arial" w:cs="Arial"/>
        </w:rPr>
        <w:t>Castanon</w:t>
      </w:r>
      <w:proofErr w:type="spellEnd"/>
      <w:r w:rsidRPr="002D3797">
        <w:rPr>
          <w:rFonts w:ascii="Arial" w:hAnsi="Arial" w:cs="Arial"/>
        </w:rPr>
        <w:t xml:space="preserve">, A., … Tsai, L.-H. (2022). Gamma frequency sensory stimulation in mild probable Alzheimer’s dementia patients: Results of feasibility and pilot studies. </w:t>
      </w:r>
      <w:r w:rsidRPr="002D3797">
        <w:rPr>
          <w:rFonts w:ascii="Arial" w:hAnsi="Arial" w:cs="Arial"/>
          <w:i/>
          <w:iCs/>
        </w:rPr>
        <w:t>PLOS ONE</w:t>
      </w:r>
      <w:r w:rsidRPr="002D3797">
        <w:rPr>
          <w:rFonts w:ascii="Arial" w:hAnsi="Arial" w:cs="Arial"/>
        </w:rPr>
        <w:t xml:space="preserve">, </w:t>
      </w:r>
      <w:r w:rsidRPr="002D3797">
        <w:rPr>
          <w:rFonts w:ascii="Arial" w:hAnsi="Arial" w:cs="Arial"/>
          <w:i/>
          <w:iCs/>
        </w:rPr>
        <w:t>17</w:t>
      </w:r>
      <w:r w:rsidRPr="002D3797">
        <w:rPr>
          <w:rFonts w:ascii="Arial" w:hAnsi="Arial" w:cs="Arial"/>
        </w:rPr>
        <w:t>(12), e0278412. https://doi.org/10.1371/journal.pone.0278412</w:t>
      </w:r>
    </w:p>
    <w:p w14:paraId="3A9DA1AC" w14:textId="77777777" w:rsidR="002D3797" w:rsidRPr="002D3797" w:rsidRDefault="002D3797" w:rsidP="002D3797">
      <w:pPr>
        <w:pStyle w:val="Bibliography"/>
        <w:rPr>
          <w:rFonts w:ascii="Arial" w:hAnsi="Arial" w:cs="Arial"/>
        </w:rPr>
      </w:pPr>
      <w:r w:rsidRPr="002D3797">
        <w:rPr>
          <w:rFonts w:ascii="Arial" w:hAnsi="Arial" w:cs="Arial"/>
        </w:rPr>
        <w:t xml:space="preserve">Clark, J. H. (1924). The Ishihara test for </w:t>
      </w:r>
      <w:proofErr w:type="spellStart"/>
      <w:r w:rsidRPr="002D3797">
        <w:rPr>
          <w:rFonts w:ascii="Arial" w:hAnsi="Arial" w:cs="Arial"/>
        </w:rPr>
        <w:t>color</w:t>
      </w:r>
      <w:proofErr w:type="spellEnd"/>
      <w:r w:rsidRPr="002D3797">
        <w:rPr>
          <w:rFonts w:ascii="Arial" w:hAnsi="Arial" w:cs="Arial"/>
        </w:rPr>
        <w:t xml:space="preserve"> blindness. </w:t>
      </w:r>
      <w:r w:rsidRPr="002D3797">
        <w:rPr>
          <w:rFonts w:ascii="Arial" w:hAnsi="Arial" w:cs="Arial"/>
          <w:i/>
          <w:iCs/>
        </w:rPr>
        <w:t>American Journal of Physiological Optics</w:t>
      </w:r>
      <w:r w:rsidRPr="002D3797">
        <w:rPr>
          <w:rFonts w:ascii="Arial" w:hAnsi="Arial" w:cs="Arial"/>
        </w:rPr>
        <w:t>.</w:t>
      </w:r>
    </w:p>
    <w:p w14:paraId="4C501B9A" w14:textId="77777777" w:rsidR="002D3797" w:rsidRPr="002D3797" w:rsidRDefault="002D3797" w:rsidP="002D3797">
      <w:pPr>
        <w:pStyle w:val="Bibliography"/>
        <w:rPr>
          <w:rFonts w:ascii="Arial" w:hAnsi="Arial" w:cs="Arial"/>
        </w:rPr>
      </w:pPr>
      <w:r w:rsidRPr="002D3797">
        <w:rPr>
          <w:rFonts w:ascii="Arial" w:hAnsi="Arial" w:cs="Arial"/>
        </w:rPr>
        <w:t xml:space="preserve">Figueiro, M. G., Sloane, P. D., Ward, K., Reed, D., Zimmerman, S., </w:t>
      </w:r>
      <w:proofErr w:type="spellStart"/>
      <w:r w:rsidRPr="002D3797">
        <w:rPr>
          <w:rFonts w:ascii="Arial" w:hAnsi="Arial" w:cs="Arial"/>
        </w:rPr>
        <w:t>Preisser</w:t>
      </w:r>
      <w:proofErr w:type="spellEnd"/>
      <w:r w:rsidRPr="002D3797">
        <w:rPr>
          <w:rFonts w:ascii="Arial" w:hAnsi="Arial" w:cs="Arial"/>
        </w:rPr>
        <w:t xml:space="preserve">, J. S., Garg, S., &amp; </w:t>
      </w:r>
      <w:proofErr w:type="spellStart"/>
      <w:r w:rsidRPr="002D3797">
        <w:rPr>
          <w:rFonts w:ascii="Arial" w:hAnsi="Arial" w:cs="Arial"/>
        </w:rPr>
        <w:t>Wretman</w:t>
      </w:r>
      <w:proofErr w:type="spellEnd"/>
      <w:r w:rsidRPr="002D3797">
        <w:rPr>
          <w:rFonts w:ascii="Arial" w:hAnsi="Arial" w:cs="Arial"/>
        </w:rPr>
        <w:t xml:space="preserve">, C. J. (2020). Impact of an Individually Tailored Light Mask on Sleep Parameters in Older Adults with Advanced Phase Sleep Disorder. </w:t>
      </w:r>
      <w:proofErr w:type="spellStart"/>
      <w:r w:rsidRPr="002D3797">
        <w:rPr>
          <w:rFonts w:ascii="Arial" w:hAnsi="Arial" w:cs="Arial"/>
          <w:i/>
          <w:iCs/>
        </w:rPr>
        <w:t>Behavioral</w:t>
      </w:r>
      <w:proofErr w:type="spellEnd"/>
      <w:r w:rsidRPr="002D3797">
        <w:rPr>
          <w:rFonts w:ascii="Arial" w:hAnsi="Arial" w:cs="Arial"/>
          <w:i/>
          <w:iCs/>
        </w:rPr>
        <w:t xml:space="preserve"> Sleep Medicine</w:t>
      </w:r>
      <w:r w:rsidRPr="002D3797">
        <w:rPr>
          <w:rFonts w:ascii="Arial" w:hAnsi="Arial" w:cs="Arial"/>
        </w:rPr>
        <w:t>, 1–15. https://doi.org/10.1080/15402002.2018.1557189</w:t>
      </w:r>
    </w:p>
    <w:p w14:paraId="383FADCD" w14:textId="77777777" w:rsidR="002D3797" w:rsidRPr="002D3797" w:rsidRDefault="002D3797" w:rsidP="002D3797">
      <w:pPr>
        <w:pStyle w:val="Bibliography"/>
        <w:rPr>
          <w:rFonts w:ascii="Arial" w:hAnsi="Arial" w:cs="Arial"/>
        </w:rPr>
      </w:pPr>
      <w:r w:rsidRPr="002D3797">
        <w:rPr>
          <w:rFonts w:ascii="Arial" w:hAnsi="Arial" w:cs="Arial"/>
        </w:rPr>
        <w:t xml:space="preserve">Fitzgibbon, S. P., </w:t>
      </w:r>
      <w:proofErr w:type="spellStart"/>
      <w:r w:rsidRPr="002D3797">
        <w:rPr>
          <w:rFonts w:ascii="Arial" w:hAnsi="Arial" w:cs="Arial"/>
        </w:rPr>
        <w:t>DeLosAngeles</w:t>
      </w:r>
      <w:proofErr w:type="spellEnd"/>
      <w:r w:rsidRPr="002D3797">
        <w:rPr>
          <w:rFonts w:ascii="Arial" w:hAnsi="Arial" w:cs="Arial"/>
        </w:rPr>
        <w:t xml:space="preserve">, D., Lewis, T. W., Powers, D. M. W., </w:t>
      </w:r>
      <w:proofErr w:type="spellStart"/>
      <w:r w:rsidRPr="002D3797">
        <w:rPr>
          <w:rFonts w:ascii="Arial" w:hAnsi="Arial" w:cs="Arial"/>
        </w:rPr>
        <w:t>Grummett</w:t>
      </w:r>
      <w:proofErr w:type="spellEnd"/>
      <w:r w:rsidRPr="002D3797">
        <w:rPr>
          <w:rFonts w:ascii="Arial" w:hAnsi="Arial" w:cs="Arial"/>
        </w:rPr>
        <w:t xml:space="preserve">, T. S., Whitham, E. M., Ward, L. M., Willoughby, J. O., &amp; Pope, K. J. (2016). Automatic determination of EMG-contaminated components and validation of independent component analysis using EEG during pharmacologic paralysis. </w:t>
      </w:r>
      <w:r w:rsidRPr="002D3797">
        <w:rPr>
          <w:rFonts w:ascii="Arial" w:hAnsi="Arial" w:cs="Arial"/>
          <w:i/>
          <w:iCs/>
        </w:rPr>
        <w:t>Clinical Neurophysiology</w:t>
      </w:r>
      <w:r w:rsidRPr="002D3797">
        <w:rPr>
          <w:rFonts w:ascii="Arial" w:hAnsi="Arial" w:cs="Arial"/>
        </w:rPr>
        <w:t xml:space="preserve">, </w:t>
      </w:r>
      <w:r w:rsidRPr="002D3797">
        <w:rPr>
          <w:rFonts w:ascii="Arial" w:hAnsi="Arial" w:cs="Arial"/>
          <w:i/>
          <w:iCs/>
        </w:rPr>
        <w:t>127</w:t>
      </w:r>
      <w:r w:rsidRPr="002D3797">
        <w:rPr>
          <w:rFonts w:ascii="Arial" w:hAnsi="Arial" w:cs="Arial"/>
        </w:rPr>
        <w:t>(3), 1781–1793. https://doi.org/10.1016/j.clinph.2015.12.009</w:t>
      </w:r>
    </w:p>
    <w:p w14:paraId="7DFB568E" w14:textId="77777777" w:rsidR="002D3797" w:rsidRPr="002D3797" w:rsidRDefault="002D3797" w:rsidP="002D3797">
      <w:pPr>
        <w:pStyle w:val="Bibliography"/>
        <w:rPr>
          <w:rFonts w:ascii="Arial" w:hAnsi="Arial" w:cs="Arial"/>
        </w:rPr>
      </w:pPr>
      <w:proofErr w:type="spellStart"/>
      <w:r w:rsidRPr="002D3797">
        <w:rPr>
          <w:rFonts w:ascii="Arial" w:hAnsi="Arial" w:cs="Arial"/>
        </w:rPr>
        <w:t>Ghotbi</w:t>
      </w:r>
      <w:proofErr w:type="spellEnd"/>
      <w:r w:rsidRPr="002D3797">
        <w:rPr>
          <w:rFonts w:ascii="Arial" w:hAnsi="Arial" w:cs="Arial"/>
        </w:rPr>
        <w:t xml:space="preserve">, N., </w:t>
      </w:r>
      <w:proofErr w:type="spellStart"/>
      <w:r w:rsidRPr="002D3797">
        <w:rPr>
          <w:rFonts w:ascii="Arial" w:hAnsi="Arial" w:cs="Arial"/>
        </w:rPr>
        <w:t>Pilz</w:t>
      </w:r>
      <w:proofErr w:type="spellEnd"/>
      <w:r w:rsidRPr="002D3797">
        <w:rPr>
          <w:rFonts w:ascii="Arial" w:hAnsi="Arial" w:cs="Arial"/>
        </w:rPr>
        <w:t xml:space="preserve">, L. K., </w:t>
      </w:r>
      <w:proofErr w:type="spellStart"/>
      <w:r w:rsidRPr="002D3797">
        <w:rPr>
          <w:rFonts w:ascii="Arial" w:hAnsi="Arial" w:cs="Arial"/>
        </w:rPr>
        <w:t>Winnebeck</w:t>
      </w:r>
      <w:proofErr w:type="spellEnd"/>
      <w:r w:rsidRPr="002D3797">
        <w:rPr>
          <w:rFonts w:ascii="Arial" w:hAnsi="Arial" w:cs="Arial"/>
        </w:rPr>
        <w:t xml:space="preserve">, E. C., Vetter, C., </w:t>
      </w:r>
      <w:proofErr w:type="spellStart"/>
      <w:r w:rsidRPr="002D3797">
        <w:rPr>
          <w:rFonts w:ascii="Arial" w:hAnsi="Arial" w:cs="Arial"/>
        </w:rPr>
        <w:t>Zerbini</w:t>
      </w:r>
      <w:proofErr w:type="spellEnd"/>
      <w:r w:rsidRPr="002D3797">
        <w:rPr>
          <w:rFonts w:ascii="Arial" w:hAnsi="Arial" w:cs="Arial"/>
        </w:rPr>
        <w:t xml:space="preserve">, G., </w:t>
      </w:r>
      <w:proofErr w:type="spellStart"/>
      <w:r w:rsidRPr="002D3797">
        <w:rPr>
          <w:rFonts w:ascii="Arial" w:hAnsi="Arial" w:cs="Arial"/>
        </w:rPr>
        <w:t>Lenssen</w:t>
      </w:r>
      <w:proofErr w:type="spellEnd"/>
      <w:r w:rsidRPr="002D3797">
        <w:rPr>
          <w:rFonts w:ascii="Arial" w:hAnsi="Arial" w:cs="Arial"/>
        </w:rPr>
        <w:t xml:space="preserve">, D., </w:t>
      </w:r>
      <w:proofErr w:type="spellStart"/>
      <w:r w:rsidRPr="002D3797">
        <w:rPr>
          <w:rFonts w:ascii="Arial" w:hAnsi="Arial" w:cs="Arial"/>
        </w:rPr>
        <w:t>Frighetto</w:t>
      </w:r>
      <w:proofErr w:type="spellEnd"/>
      <w:r w:rsidRPr="002D3797">
        <w:rPr>
          <w:rFonts w:ascii="Arial" w:hAnsi="Arial" w:cs="Arial"/>
        </w:rPr>
        <w:t xml:space="preserve">, G., Salamanca, M., Costa, R., </w:t>
      </w:r>
      <w:proofErr w:type="spellStart"/>
      <w:r w:rsidRPr="002D3797">
        <w:rPr>
          <w:rFonts w:ascii="Arial" w:hAnsi="Arial" w:cs="Arial"/>
        </w:rPr>
        <w:t>Montagnese</w:t>
      </w:r>
      <w:proofErr w:type="spellEnd"/>
      <w:r w:rsidRPr="002D3797">
        <w:rPr>
          <w:rFonts w:ascii="Arial" w:hAnsi="Arial" w:cs="Arial"/>
        </w:rPr>
        <w:t xml:space="preserve">, S., &amp; </w:t>
      </w:r>
      <w:proofErr w:type="spellStart"/>
      <w:r w:rsidRPr="002D3797">
        <w:rPr>
          <w:rFonts w:ascii="Arial" w:hAnsi="Arial" w:cs="Arial"/>
        </w:rPr>
        <w:t>Roenneberg</w:t>
      </w:r>
      <w:proofErr w:type="spellEnd"/>
      <w:r w:rsidRPr="002D3797">
        <w:rPr>
          <w:rFonts w:ascii="Arial" w:hAnsi="Arial" w:cs="Arial"/>
        </w:rPr>
        <w:t xml:space="preserve">, T. (2020). The µMCTQ: An Ultra-Short Version of the Munich </w:t>
      </w:r>
      <w:proofErr w:type="spellStart"/>
      <w:r w:rsidRPr="002D3797">
        <w:rPr>
          <w:rFonts w:ascii="Arial" w:hAnsi="Arial" w:cs="Arial"/>
        </w:rPr>
        <w:t>ChronoType</w:t>
      </w:r>
      <w:proofErr w:type="spellEnd"/>
      <w:r w:rsidRPr="002D3797">
        <w:rPr>
          <w:rFonts w:ascii="Arial" w:hAnsi="Arial" w:cs="Arial"/>
        </w:rPr>
        <w:t xml:space="preserve"> Questionnaire. </w:t>
      </w:r>
      <w:r w:rsidRPr="002D3797">
        <w:rPr>
          <w:rFonts w:ascii="Arial" w:hAnsi="Arial" w:cs="Arial"/>
          <w:i/>
          <w:iCs/>
        </w:rPr>
        <w:t>Journal of Biological Rhythms</w:t>
      </w:r>
      <w:r w:rsidRPr="002D3797">
        <w:rPr>
          <w:rFonts w:ascii="Arial" w:hAnsi="Arial" w:cs="Arial"/>
        </w:rPr>
        <w:t xml:space="preserve">, </w:t>
      </w:r>
      <w:r w:rsidRPr="002D3797">
        <w:rPr>
          <w:rFonts w:ascii="Arial" w:hAnsi="Arial" w:cs="Arial"/>
          <w:i/>
          <w:iCs/>
        </w:rPr>
        <w:t>35</w:t>
      </w:r>
      <w:r w:rsidRPr="002D3797">
        <w:rPr>
          <w:rFonts w:ascii="Arial" w:hAnsi="Arial" w:cs="Arial"/>
        </w:rPr>
        <w:t>(1), 98–110. https://doi.org/10.1177/0748730419886986</w:t>
      </w:r>
    </w:p>
    <w:p w14:paraId="2E34718F" w14:textId="77777777" w:rsidR="002D3797" w:rsidRPr="002D3797" w:rsidRDefault="002D3797" w:rsidP="002D3797">
      <w:pPr>
        <w:pStyle w:val="Bibliography"/>
        <w:rPr>
          <w:rFonts w:ascii="Arial" w:hAnsi="Arial" w:cs="Arial"/>
        </w:rPr>
      </w:pPr>
      <w:r w:rsidRPr="002D3797">
        <w:rPr>
          <w:rFonts w:ascii="Arial" w:hAnsi="Arial" w:cs="Arial"/>
        </w:rPr>
        <w:lastRenderedPageBreak/>
        <w:t>He, Q., Colon-</w:t>
      </w:r>
      <w:proofErr w:type="spellStart"/>
      <w:r w:rsidRPr="002D3797">
        <w:rPr>
          <w:rFonts w:ascii="Arial" w:hAnsi="Arial" w:cs="Arial"/>
        </w:rPr>
        <w:t>Motas</w:t>
      </w:r>
      <w:proofErr w:type="spellEnd"/>
      <w:r w:rsidRPr="002D3797">
        <w:rPr>
          <w:rFonts w:ascii="Arial" w:hAnsi="Arial" w:cs="Arial"/>
        </w:rPr>
        <w:t xml:space="preserve">, K. M., </w:t>
      </w:r>
      <w:proofErr w:type="spellStart"/>
      <w:r w:rsidRPr="002D3797">
        <w:rPr>
          <w:rFonts w:ascii="Arial" w:hAnsi="Arial" w:cs="Arial"/>
        </w:rPr>
        <w:t>Pybus</w:t>
      </w:r>
      <w:proofErr w:type="spellEnd"/>
      <w:r w:rsidRPr="002D3797">
        <w:rPr>
          <w:rFonts w:ascii="Arial" w:hAnsi="Arial" w:cs="Arial"/>
        </w:rPr>
        <w:t xml:space="preserve">, A. F., </w:t>
      </w:r>
      <w:proofErr w:type="spellStart"/>
      <w:r w:rsidRPr="002D3797">
        <w:rPr>
          <w:rFonts w:ascii="Arial" w:hAnsi="Arial" w:cs="Arial"/>
        </w:rPr>
        <w:t>Piendel</w:t>
      </w:r>
      <w:proofErr w:type="spellEnd"/>
      <w:r w:rsidRPr="002D3797">
        <w:rPr>
          <w:rFonts w:ascii="Arial" w:hAnsi="Arial" w:cs="Arial"/>
        </w:rPr>
        <w:t xml:space="preserve">, L., </w:t>
      </w:r>
      <w:proofErr w:type="spellStart"/>
      <w:r w:rsidRPr="002D3797">
        <w:rPr>
          <w:rFonts w:ascii="Arial" w:hAnsi="Arial" w:cs="Arial"/>
        </w:rPr>
        <w:t>Seppa</w:t>
      </w:r>
      <w:proofErr w:type="spellEnd"/>
      <w:r w:rsidRPr="002D3797">
        <w:rPr>
          <w:rFonts w:ascii="Arial" w:hAnsi="Arial" w:cs="Arial"/>
        </w:rPr>
        <w:t xml:space="preserve">, J. K., Walker, M. L., Manzanares, C. M., </w:t>
      </w:r>
      <w:proofErr w:type="spellStart"/>
      <w:r w:rsidRPr="002D3797">
        <w:rPr>
          <w:rFonts w:ascii="Arial" w:hAnsi="Arial" w:cs="Arial"/>
        </w:rPr>
        <w:t>Qiu</w:t>
      </w:r>
      <w:proofErr w:type="spellEnd"/>
      <w:r w:rsidRPr="002D3797">
        <w:rPr>
          <w:rFonts w:ascii="Arial" w:hAnsi="Arial" w:cs="Arial"/>
        </w:rPr>
        <w:t xml:space="preserve">, D., </w:t>
      </w:r>
      <w:proofErr w:type="spellStart"/>
      <w:r w:rsidRPr="002D3797">
        <w:rPr>
          <w:rFonts w:ascii="Arial" w:hAnsi="Arial" w:cs="Arial"/>
        </w:rPr>
        <w:t>Miocinovic</w:t>
      </w:r>
      <w:proofErr w:type="spellEnd"/>
      <w:r w:rsidRPr="002D3797">
        <w:rPr>
          <w:rFonts w:ascii="Arial" w:hAnsi="Arial" w:cs="Arial"/>
        </w:rPr>
        <w:t xml:space="preserve">, S., Wood, L. B., Levey, A. I., Lah, J. J., &amp; Singer, A. C. (2021). A feasibility trial of gamma sensory flicker for patients with prodromal Alzheimer’s disease. </w:t>
      </w:r>
      <w:r w:rsidRPr="002D3797">
        <w:rPr>
          <w:rFonts w:ascii="Arial" w:hAnsi="Arial" w:cs="Arial"/>
          <w:i/>
          <w:iCs/>
        </w:rPr>
        <w:t>Alzheimer’s &amp; Dementia: Translational Research &amp; Clinical Interventions</w:t>
      </w:r>
      <w:r w:rsidRPr="002D3797">
        <w:rPr>
          <w:rFonts w:ascii="Arial" w:hAnsi="Arial" w:cs="Arial"/>
        </w:rPr>
        <w:t xml:space="preserve">, </w:t>
      </w:r>
      <w:r w:rsidRPr="002D3797">
        <w:rPr>
          <w:rFonts w:ascii="Arial" w:hAnsi="Arial" w:cs="Arial"/>
          <w:i/>
          <w:iCs/>
        </w:rPr>
        <w:t>7</w:t>
      </w:r>
      <w:r w:rsidRPr="002D3797">
        <w:rPr>
          <w:rFonts w:ascii="Arial" w:hAnsi="Arial" w:cs="Arial"/>
        </w:rPr>
        <w:t>(1), e12178. https://doi.org/10.1002/trc2.12178</w:t>
      </w:r>
    </w:p>
    <w:p w14:paraId="2CF54B0D" w14:textId="77777777" w:rsidR="002D3797" w:rsidRPr="002D3797" w:rsidRDefault="002D3797" w:rsidP="002D3797">
      <w:pPr>
        <w:pStyle w:val="Bibliography"/>
        <w:rPr>
          <w:rFonts w:ascii="Arial" w:hAnsi="Arial" w:cs="Arial"/>
        </w:rPr>
      </w:pPr>
      <w:proofErr w:type="spellStart"/>
      <w:r w:rsidRPr="002D3797">
        <w:rPr>
          <w:rFonts w:ascii="Arial" w:hAnsi="Arial" w:cs="Arial"/>
        </w:rPr>
        <w:t>Iaccarino</w:t>
      </w:r>
      <w:proofErr w:type="spellEnd"/>
      <w:r w:rsidRPr="002D3797">
        <w:rPr>
          <w:rFonts w:ascii="Arial" w:hAnsi="Arial" w:cs="Arial"/>
        </w:rPr>
        <w:t xml:space="preserve">, H. F., Singer, A. C., Martorell, A. J., Rudenko, A., Gao, F., Gillingham, T. Z., </w:t>
      </w:r>
      <w:proofErr w:type="spellStart"/>
      <w:r w:rsidRPr="002D3797">
        <w:rPr>
          <w:rFonts w:ascii="Arial" w:hAnsi="Arial" w:cs="Arial"/>
        </w:rPr>
        <w:t>Mathys</w:t>
      </w:r>
      <w:proofErr w:type="spellEnd"/>
      <w:r w:rsidRPr="002D3797">
        <w:rPr>
          <w:rFonts w:ascii="Arial" w:hAnsi="Arial" w:cs="Arial"/>
        </w:rPr>
        <w:t xml:space="preserve">, H., </w:t>
      </w:r>
      <w:proofErr w:type="spellStart"/>
      <w:r w:rsidRPr="002D3797">
        <w:rPr>
          <w:rFonts w:ascii="Arial" w:hAnsi="Arial" w:cs="Arial"/>
        </w:rPr>
        <w:t>Seo</w:t>
      </w:r>
      <w:proofErr w:type="spellEnd"/>
      <w:r w:rsidRPr="002D3797">
        <w:rPr>
          <w:rFonts w:ascii="Arial" w:hAnsi="Arial" w:cs="Arial"/>
        </w:rPr>
        <w:t xml:space="preserve">, J., </w:t>
      </w:r>
      <w:proofErr w:type="spellStart"/>
      <w:r w:rsidRPr="002D3797">
        <w:rPr>
          <w:rFonts w:ascii="Arial" w:hAnsi="Arial" w:cs="Arial"/>
        </w:rPr>
        <w:t>Kritskiy</w:t>
      </w:r>
      <w:proofErr w:type="spellEnd"/>
      <w:r w:rsidRPr="002D3797">
        <w:rPr>
          <w:rFonts w:ascii="Arial" w:hAnsi="Arial" w:cs="Arial"/>
        </w:rPr>
        <w:t xml:space="preserve">, O., </w:t>
      </w:r>
      <w:proofErr w:type="spellStart"/>
      <w:r w:rsidRPr="002D3797">
        <w:rPr>
          <w:rFonts w:ascii="Arial" w:hAnsi="Arial" w:cs="Arial"/>
        </w:rPr>
        <w:t>Abdurrob</w:t>
      </w:r>
      <w:proofErr w:type="spellEnd"/>
      <w:r w:rsidRPr="002D3797">
        <w:rPr>
          <w:rFonts w:ascii="Arial" w:hAnsi="Arial" w:cs="Arial"/>
        </w:rPr>
        <w:t xml:space="preserve">, F., </w:t>
      </w:r>
      <w:proofErr w:type="spellStart"/>
      <w:r w:rsidRPr="002D3797">
        <w:rPr>
          <w:rFonts w:ascii="Arial" w:hAnsi="Arial" w:cs="Arial"/>
        </w:rPr>
        <w:t>Adaikkan</w:t>
      </w:r>
      <w:proofErr w:type="spellEnd"/>
      <w:r w:rsidRPr="002D3797">
        <w:rPr>
          <w:rFonts w:ascii="Arial" w:hAnsi="Arial" w:cs="Arial"/>
        </w:rPr>
        <w:t xml:space="preserve">, C., Canter, R. G., Rueda, R., Brown, E. N., Boyden, E. S., &amp; Tsai, L.-H. (2016). Gamma frequency entrainment attenuates amyloid load and modifies microglia. </w:t>
      </w:r>
      <w:r w:rsidRPr="002D3797">
        <w:rPr>
          <w:rFonts w:ascii="Arial" w:hAnsi="Arial" w:cs="Arial"/>
          <w:i/>
          <w:iCs/>
        </w:rPr>
        <w:t>Nature</w:t>
      </w:r>
      <w:r w:rsidRPr="002D3797">
        <w:rPr>
          <w:rFonts w:ascii="Arial" w:hAnsi="Arial" w:cs="Arial"/>
        </w:rPr>
        <w:t xml:space="preserve">, </w:t>
      </w:r>
      <w:r w:rsidRPr="002D3797">
        <w:rPr>
          <w:rFonts w:ascii="Arial" w:hAnsi="Arial" w:cs="Arial"/>
          <w:i/>
          <w:iCs/>
        </w:rPr>
        <w:t>540</w:t>
      </w:r>
      <w:r w:rsidRPr="002D3797">
        <w:rPr>
          <w:rFonts w:ascii="Arial" w:hAnsi="Arial" w:cs="Arial"/>
        </w:rPr>
        <w:t>(7632), 230–235. https://doi.org/10.1038/nature20587</w:t>
      </w:r>
    </w:p>
    <w:p w14:paraId="594CEBDE" w14:textId="77777777" w:rsidR="002D3797" w:rsidRPr="002D3797" w:rsidRDefault="002D3797" w:rsidP="002D3797">
      <w:pPr>
        <w:pStyle w:val="Bibliography"/>
        <w:rPr>
          <w:rFonts w:ascii="Arial" w:hAnsi="Arial" w:cs="Arial"/>
          <w:lang w:val="de-DE"/>
        </w:rPr>
      </w:pPr>
      <w:r w:rsidRPr="002D3797">
        <w:rPr>
          <w:rFonts w:ascii="Arial" w:hAnsi="Arial" w:cs="Arial"/>
        </w:rPr>
        <w:t xml:space="preserve">Jones, M., McDermott, B., Oliveira, B. L., O’Brien, A., Coogan, D., Lang, M., Moriarty, N., Dowd, E., Quinlan, L., Mc </w:t>
      </w:r>
      <w:proofErr w:type="spellStart"/>
      <w:r w:rsidRPr="002D3797">
        <w:rPr>
          <w:rFonts w:ascii="Arial" w:hAnsi="Arial" w:cs="Arial"/>
        </w:rPr>
        <w:t>Ginley</w:t>
      </w:r>
      <w:proofErr w:type="spellEnd"/>
      <w:r w:rsidRPr="002D3797">
        <w:rPr>
          <w:rFonts w:ascii="Arial" w:hAnsi="Arial" w:cs="Arial"/>
        </w:rPr>
        <w:t xml:space="preserve">, B., Dunne, E., Newell, D., Porter, E., Elahi, M. A., O’ Halloran, M., &amp; Shahzad, A. (2019). Gamma Band Light Stimulation in Human Case Studies: Groundwork for Potential Alzheimer’s Disease Treatment. </w:t>
      </w:r>
      <w:r w:rsidRPr="002D3797">
        <w:rPr>
          <w:rFonts w:ascii="Arial" w:hAnsi="Arial" w:cs="Arial"/>
          <w:i/>
          <w:iCs/>
          <w:lang w:val="de-DE"/>
        </w:rPr>
        <w:t xml:space="preserve">Journal </w:t>
      </w:r>
      <w:proofErr w:type="spellStart"/>
      <w:r w:rsidRPr="002D3797">
        <w:rPr>
          <w:rFonts w:ascii="Arial" w:hAnsi="Arial" w:cs="Arial"/>
          <w:i/>
          <w:iCs/>
          <w:lang w:val="de-DE"/>
        </w:rPr>
        <w:t>of</w:t>
      </w:r>
      <w:proofErr w:type="spellEnd"/>
      <w:r w:rsidRPr="002D3797">
        <w:rPr>
          <w:rFonts w:ascii="Arial" w:hAnsi="Arial" w:cs="Arial"/>
          <w:i/>
          <w:iCs/>
          <w:lang w:val="de-DE"/>
        </w:rPr>
        <w:t xml:space="preserve"> </w:t>
      </w:r>
      <w:proofErr w:type="spellStart"/>
      <w:r w:rsidRPr="002D3797">
        <w:rPr>
          <w:rFonts w:ascii="Arial" w:hAnsi="Arial" w:cs="Arial"/>
          <w:i/>
          <w:iCs/>
          <w:lang w:val="de-DE"/>
        </w:rPr>
        <w:t>Alzheimer’s</w:t>
      </w:r>
      <w:proofErr w:type="spellEnd"/>
      <w:r w:rsidRPr="002D3797">
        <w:rPr>
          <w:rFonts w:ascii="Arial" w:hAnsi="Arial" w:cs="Arial"/>
          <w:i/>
          <w:iCs/>
          <w:lang w:val="de-DE"/>
        </w:rPr>
        <w:t xml:space="preserve"> Disease</w:t>
      </w:r>
      <w:r w:rsidRPr="002D3797">
        <w:rPr>
          <w:rFonts w:ascii="Arial" w:hAnsi="Arial" w:cs="Arial"/>
          <w:lang w:val="de-DE"/>
        </w:rPr>
        <w:t xml:space="preserve">, </w:t>
      </w:r>
      <w:r w:rsidRPr="002D3797">
        <w:rPr>
          <w:rFonts w:ascii="Arial" w:hAnsi="Arial" w:cs="Arial"/>
          <w:i/>
          <w:iCs/>
          <w:lang w:val="de-DE"/>
        </w:rPr>
        <w:t>70</w:t>
      </w:r>
      <w:r w:rsidRPr="002D3797">
        <w:rPr>
          <w:rFonts w:ascii="Arial" w:hAnsi="Arial" w:cs="Arial"/>
          <w:lang w:val="de-DE"/>
        </w:rPr>
        <w:t>(1), 171–185. https://doi.org/10.3233/JAD-190299</w:t>
      </w:r>
    </w:p>
    <w:p w14:paraId="77017BB0" w14:textId="77777777" w:rsidR="002D3797" w:rsidRPr="002D3797" w:rsidRDefault="002D3797" w:rsidP="002D3797">
      <w:pPr>
        <w:pStyle w:val="Bibliography"/>
        <w:rPr>
          <w:rFonts w:ascii="Arial" w:hAnsi="Arial" w:cs="Arial"/>
        </w:rPr>
      </w:pPr>
      <w:r w:rsidRPr="002D3797">
        <w:rPr>
          <w:rFonts w:ascii="Arial" w:hAnsi="Arial" w:cs="Arial"/>
          <w:lang w:val="de-DE"/>
        </w:rPr>
        <w:t xml:space="preserve">Joyce, D. S., </w:t>
      </w:r>
      <w:proofErr w:type="spellStart"/>
      <w:r w:rsidRPr="002D3797">
        <w:rPr>
          <w:rFonts w:ascii="Arial" w:hAnsi="Arial" w:cs="Arial"/>
          <w:lang w:val="de-DE"/>
        </w:rPr>
        <w:t>Spitschan</w:t>
      </w:r>
      <w:proofErr w:type="spellEnd"/>
      <w:r w:rsidRPr="002D3797">
        <w:rPr>
          <w:rFonts w:ascii="Arial" w:hAnsi="Arial" w:cs="Arial"/>
          <w:lang w:val="de-DE"/>
        </w:rPr>
        <w:t xml:space="preserve">, M., &amp; Zeitzer, J. M. (2022). </w:t>
      </w:r>
      <w:r w:rsidRPr="002D3797">
        <w:rPr>
          <w:rFonts w:ascii="Arial" w:hAnsi="Arial" w:cs="Arial"/>
        </w:rPr>
        <w:t xml:space="preserve">Optimizing Light Flash Sequence Duration to Shift Human Circadian Phase. </w:t>
      </w:r>
      <w:r w:rsidRPr="002D3797">
        <w:rPr>
          <w:rFonts w:ascii="Arial" w:hAnsi="Arial" w:cs="Arial"/>
          <w:i/>
          <w:iCs/>
        </w:rPr>
        <w:t>Biology</w:t>
      </w:r>
      <w:r w:rsidRPr="002D3797">
        <w:rPr>
          <w:rFonts w:ascii="Arial" w:hAnsi="Arial" w:cs="Arial"/>
        </w:rPr>
        <w:t xml:space="preserve">, </w:t>
      </w:r>
      <w:r w:rsidRPr="002D3797">
        <w:rPr>
          <w:rFonts w:ascii="Arial" w:hAnsi="Arial" w:cs="Arial"/>
          <w:i/>
          <w:iCs/>
        </w:rPr>
        <w:t>11</w:t>
      </w:r>
      <w:r w:rsidRPr="002D3797">
        <w:rPr>
          <w:rFonts w:ascii="Arial" w:hAnsi="Arial" w:cs="Arial"/>
        </w:rPr>
        <w:t>(12), Article 12. https://doi.org/10.3390/biology11121807</w:t>
      </w:r>
    </w:p>
    <w:p w14:paraId="0EF2F930" w14:textId="77777777" w:rsidR="002D3797" w:rsidRPr="002D3797" w:rsidRDefault="002D3797" w:rsidP="002D3797">
      <w:pPr>
        <w:pStyle w:val="Bibliography"/>
        <w:rPr>
          <w:rFonts w:ascii="Arial" w:hAnsi="Arial" w:cs="Arial"/>
        </w:rPr>
      </w:pPr>
      <w:r w:rsidRPr="002D3797">
        <w:rPr>
          <w:rFonts w:ascii="Arial" w:hAnsi="Arial" w:cs="Arial"/>
        </w:rPr>
        <w:t xml:space="preserve">Martorell, A. J., Paulson, A. L., Suk, H.-J., </w:t>
      </w:r>
      <w:proofErr w:type="spellStart"/>
      <w:r w:rsidRPr="002D3797">
        <w:rPr>
          <w:rFonts w:ascii="Arial" w:hAnsi="Arial" w:cs="Arial"/>
        </w:rPr>
        <w:t>Abdurrob</w:t>
      </w:r>
      <w:proofErr w:type="spellEnd"/>
      <w:r w:rsidRPr="002D3797">
        <w:rPr>
          <w:rFonts w:ascii="Arial" w:hAnsi="Arial" w:cs="Arial"/>
        </w:rPr>
        <w:t xml:space="preserve">, F., Drummond, G. T., Guan, W., Young, J. Z., Kim, D. N.-W., </w:t>
      </w:r>
      <w:proofErr w:type="spellStart"/>
      <w:r w:rsidRPr="002D3797">
        <w:rPr>
          <w:rFonts w:ascii="Arial" w:hAnsi="Arial" w:cs="Arial"/>
        </w:rPr>
        <w:t>Kritskiy</w:t>
      </w:r>
      <w:proofErr w:type="spellEnd"/>
      <w:r w:rsidRPr="002D3797">
        <w:rPr>
          <w:rFonts w:ascii="Arial" w:hAnsi="Arial" w:cs="Arial"/>
        </w:rPr>
        <w:t xml:space="preserve">, O., Barker, S. J., Mangena, V., Prince, S. M., Brown, E. N., Chung, K., Boyden, E. S., Singer, A. C., &amp; Tsai, L.-H. (2019). Multi-sensory Gamma Stimulation Ameliorates Alzheimer’s-Associated Pathology and Improves Cognition. </w:t>
      </w:r>
      <w:r w:rsidRPr="002D3797">
        <w:rPr>
          <w:rFonts w:ascii="Arial" w:hAnsi="Arial" w:cs="Arial"/>
          <w:i/>
          <w:iCs/>
        </w:rPr>
        <w:t>Cell</w:t>
      </w:r>
      <w:r w:rsidRPr="002D3797">
        <w:rPr>
          <w:rFonts w:ascii="Arial" w:hAnsi="Arial" w:cs="Arial"/>
        </w:rPr>
        <w:t xml:space="preserve">, </w:t>
      </w:r>
      <w:r w:rsidRPr="002D3797">
        <w:rPr>
          <w:rFonts w:ascii="Arial" w:hAnsi="Arial" w:cs="Arial"/>
          <w:i/>
          <w:iCs/>
        </w:rPr>
        <w:t>177</w:t>
      </w:r>
      <w:r w:rsidRPr="002D3797">
        <w:rPr>
          <w:rFonts w:ascii="Arial" w:hAnsi="Arial" w:cs="Arial"/>
        </w:rPr>
        <w:t>(2), 256-271.e22. https://doi.org/10.1016/j.cell.2019.02.014</w:t>
      </w:r>
    </w:p>
    <w:p w14:paraId="1A4E6FCC" w14:textId="77777777" w:rsidR="002D3797" w:rsidRPr="002D3797" w:rsidRDefault="002D3797" w:rsidP="002D3797">
      <w:pPr>
        <w:pStyle w:val="Bibliography"/>
        <w:rPr>
          <w:rFonts w:ascii="Arial" w:hAnsi="Arial" w:cs="Arial"/>
        </w:rPr>
      </w:pPr>
      <w:r w:rsidRPr="002D3797">
        <w:rPr>
          <w:rFonts w:ascii="Arial" w:hAnsi="Arial" w:cs="Arial"/>
        </w:rPr>
        <w:t xml:space="preserve">McDermott, B., Porter, E., Hughes, D., McGinley, B., Lang, M., O’Halloran, M., &amp; Jones, M. (2018). Gamma Band Neural Stimulation in Humans and the Promise of a New Modality to Prevent and Treat Alzheimer’s Disease. </w:t>
      </w:r>
      <w:r w:rsidRPr="002D3797">
        <w:rPr>
          <w:rFonts w:ascii="Arial" w:hAnsi="Arial" w:cs="Arial"/>
          <w:i/>
          <w:iCs/>
        </w:rPr>
        <w:t>Journal of Alzheimer’s Disease</w:t>
      </w:r>
      <w:r w:rsidRPr="002D3797">
        <w:rPr>
          <w:rFonts w:ascii="Arial" w:hAnsi="Arial" w:cs="Arial"/>
        </w:rPr>
        <w:t xml:space="preserve">, </w:t>
      </w:r>
      <w:r w:rsidRPr="002D3797">
        <w:rPr>
          <w:rFonts w:ascii="Arial" w:hAnsi="Arial" w:cs="Arial"/>
          <w:i/>
          <w:iCs/>
        </w:rPr>
        <w:t>65</w:t>
      </w:r>
      <w:r w:rsidRPr="002D3797">
        <w:rPr>
          <w:rFonts w:ascii="Arial" w:hAnsi="Arial" w:cs="Arial"/>
        </w:rPr>
        <w:t>(2), 363–392. https://doi.org/10.3233/JAD-180391</w:t>
      </w:r>
    </w:p>
    <w:p w14:paraId="4E2391EA" w14:textId="77777777" w:rsidR="002D3797" w:rsidRPr="002D3797" w:rsidRDefault="002D3797" w:rsidP="002D3797">
      <w:pPr>
        <w:pStyle w:val="Bibliography"/>
        <w:rPr>
          <w:rFonts w:ascii="Arial" w:hAnsi="Arial" w:cs="Arial"/>
          <w:lang w:val="fr-FR"/>
        </w:rPr>
      </w:pPr>
      <w:r w:rsidRPr="002D3797">
        <w:rPr>
          <w:rFonts w:ascii="Arial" w:hAnsi="Arial" w:cs="Arial"/>
        </w:rPr>
        <w:lastRenderedPageBreak/>
        <w:t xml:space="preserve">Murphy, M., &amp; </w:t>
      </w:r>
      <w:proofErr w:type="spellStart"/>
      <w:r w:rsidRPr="002D3797">
        <w:rPr>
          <w:rFonts w:ascii="Arial" w:hAnsi="Arial" w:cs="Arial"/>
        </w:rPr>
        <w:t>Öngür</w:t>
      </w:r>
      <w:proofErr w:type="spellEnd"/>
      <w:r w:rsidRPr="002D3797">
        <w:rPr>
          <w:rFonts w:ascii="Arial" w:hAnsi="Arial" w:cs="Arial"/>
        </w:rPr>
        <w:t xml:space="preserve">, D. (2019). Decreased peak alpha frequency and impaired visual evoked potentials in first episode psychosis. </w:t>
      </w:r>
      <w:proofErr w:type="spellStart"/>
      <w:proofErr w:type="gramStart"/>
      <w:r w:rsidRPr="002D3797">
        <w:rPr>
          <w:rFonts w:ascii="Arial" w:hAnsi="Arial" w:cs="Arial"/>
          <w:i/>
          <w:iCs/>
          <w:lang w:val="fr-FR"/>
        </w:rPr>
        <w:t>NeuroImage</w:t>
      </w:r>
      <w:proofErr w:type="spellEnd"/>
      <w:r w:rsidRPr="002D3797">
        <w:rPr>
          <w:rFonts w:ascii="Arial" w:hAnsi="Arial" w:cs="Arial"/>
          <w:i/>
          <w:iCs/>
          <w:lang w:val="fr-FR"/>
        </w:rPr>
        <w:t>:</w:t>
      </w:r>
      <w:proofErr w:type="gramEnd"/>
      <w:r w:rsidRPr="002D3797">
        <w:rPr>
          <w:rFonts w:ascii="Arial" w:hAnsi="Arial" w:cs="Arial"/>
          <w:i/>
          <w:iCs/>
          <w:lang w:val="fr-FR"/>
        </w:rPr>
        <w:t xml:space="preserve"> </w:t>
      </w:r>
      <w:proofErr w:type="spellStart"/>
      <w:r w:rsidRPr="002D3797">
        <w:rPr>
          <w:rFonts w:ascii="Arial" w:hAnsi="Arial" w:cs="Arial"/>
          <w:i/>
          <w:iCs/>
          <w:lang w:val="fr-FR"/>
        </w:rPr>
        <w:t>Clinical</w:t>
      </w:r>
      <w:proofErr w:type="spellEnd"/>
      <w:r w:rsidRPr="002D3797">
        <w:rPr>
          <w:rFonts w:ascii="Arial" w:hAnsi="Arial" w:cs="Arial"/>
          <w:lang w:val="fr-FR"/>
        </w:rPr>
        <w:t xml:space="preserve">, </w:t>
      </w:r>
      <w:r w:rsidRPr="002D3797">
        <w:rPr>
          <w:rFonts w:ascii="Arial" w:hAnsi="Arial" w:cs="Arial"/>
          <w:i/>
          <w:iCs/>
          <w:lang w:val="fr-FR"/>
        </w:rPr>
        <w:t>22</w:t>
      </w:r>
      <w:r w:rsidRPr="002D3797">
        <w:rPr>
          <w:rFonts w:ascii="Arial" w:hAnsi="Arial" w:cs="Arial"/>
          <w:lang w:val="fr-FR"/>
        </w:rPr>
        <w:t>, 101693. https://doi.org/10.1016/j.nicl.2019.101693</w:t>
      </w:r>
    </w:p>
    <w:p w14:paraId="45A1AFAD" w14:textId="77777777" w:rsidR="002D3797" w:rsidRPr="002D3797" w:rsidRDefault="002D3797" w:rsidP="002D3797">
      <w:pPr>
        <w:pStyle w:val="Bibliography"/>
        <w:rPr>
          <w:rFonts w:ascii="Arial" w:hAnsi="Arial" w:cs="Arial"/>
        </w:rPr>
      </w:pPr>
      <w:r w:rsidRPr="002D3797">
        <w:rPr>
          <w:rFonts w:ascii="Arial" w:hAnsi="Arial" w:cs="Arial"/>
          <w:lang w:val="fr-FR"/>
        </w:rPr>
        <w:t xml:space="preserve">Nabil, A., &amp; </w:t>
      </w:r>
      <w:proofErr w:type="spellStart"/>
      <w:r w:rsidRPr="002D3797">
        <w:rPr>
          <w:rFonts w:ascii="Arial" w:hAnsi="Arial" w:cs="Arial"/>
          <w:lang w:val="fr-FR"/>
        </w:rPr>
        <w:t>Mardaljevic</w:t>
      </w:r>
      <w:proofErr w:type="spellEnd"/>
      <w:r w:rsidRPr="002D3797">
        <w:rPr>
          <w:rFonts w:ascii="Arial" w:hAnsi="Arial" w:cs="Arial"/>
          <w:lang w:val="fr-FR"/>
        </w:rPr>
        <w:t xml:space="preserve">, J. (2005). </w:t>
      </w:r>
      <w:r w:rsidRPr="002D3797">
        <w:rPr>
          <w:rFonts w:ascii="Arial" w:hAnsi="Arial" w:cs="Arial"/>
        </w:rPr>
        <w:t xml:space="preserve">Useful daylight illuminance: A new paradigm for assessing daylight in buildings. </w:t>
      </w:r>
      <w:r w:rsidRPr="002D3797">
        <w:rPr>
          <w:rFonts w:ascii="Arial" w:hAnsi="Arial" w:cs="Arial"/>
          <w:i/>
          <w:iCs/>
        </w:rPr>
        <w:t>Lighting Research &amp; Technology - LIGHTING RES TECHNOL</w:t>
      </w:r>
      <w:r w:rsidRPr="002D3797">
        <w:rPr>
          <w:rFonts w:ascii="Arial" w:hAnsi="Arial" w:cs="Arial"/>
        </w:rPr>
        <w:t xml:space="preserve">, </w:t>
      </w:r>
      <w:r w:rsidRPr="002D3797">
        <w:rPr>
          <w:rFonts w:ascii="Arial" w:hAnsi="Arial" w:cs="Arial"/>
          <w:i/>
          <w:iCs/>
        </w:rPr>
        <w:t>37</w:t>
      </w:r>
      <w:r w:rsidRPr="002D3797">
        <w:rPr>
          <w:rFonts w:ascii="Arial" w:hAnsi="Arial" w:cs="Arial"/>
        </w:rPr>
        <w:t>, 41–59. https://doi.org/10.1191/1365782805li128oa</w:t>
      </w:r>
    </w:p>
    <w:p w14:paraId="66DD4860" w14:textId="77777777" w:rsidR="002D3797" w:rsidRPr="002D3797" w:rsidRDefault="002D3797" w:rsidP="002D3797">
      <w:pPr>
        <w:pStyle w:val="Bibliography"/>
        <w:rPr>
          <w:rFonts w:ascii="Arial" w:hAnsi="Arial" w:cs="Arial"/>
        </w:rPr>
      </w:pPr>
      <w:r w:rsidRPr="002D3797">
        <w:rPr>
          <w:rFonts w:ascii="Arial" w:hAnsi="Arial" w:cs="Arial"/>
        </w:rPr>
        <w:t xml:space="preserve">Norton, J. J. S., Umunna, S., &amp; </w:t>
      </w:r>
      <w:proofErr w:type="spellStart"/>
      <w:r w:rsidRPr="002D3797">
        <w:rPr>
          <w:rFonts w:ascii="Arial" w:hAnsi="Arial" w:cs="Arial"/>
        </w:rPr>
        <w:t>Bretl</w:t>
      </w:r>
      <w:proofErr w:type="spellEnd"/>
      <w:r w:rsidRPr="002D3797">
        <w:rPr>
          <w:rFonts w:ascii="Arial" w:hAnsi="Arial" w:cs="Arial"/>
        </w:rPr>
        <w:t xml:space="preserve">, T. (2017). The elicitation of steady-state visual evoked potentials during sleep. </w:t>
      </w:r>
      <w:r w:rsidRPr="002D3797">
        <w:rPr>
          <w:rFonts w:ascii="Arial" w:hAnsi="Arial" w:cs="Arial"/>
          <w:i/>
          <w:iCs/>
        </w:rPr>
        <w:t>Psychophysiology</w:t>
      </w:r>
      <w:r w:rsidRPr="002D3797">
        <w:rPr>
          <w:rFonts w:ascii="Arial" w:hAnsi="Arial" w:cs="Arial"/>
        </w:rPr>
        <w:t xml:space="preserve">, </w:t>
      </w:r>
      <w:r w:rsidRPr="002D3797">
        <w:rPr>
          <w:rFonts w:ascii="Arial" w:hAnsi="Arial" w:cs="Arial"/>
          <w:i/>
          <w:iCs/>
        </w:rPr>
        <w:t>54</w:t>
      </w:r>
      <w:r w:rsidRPr="002D3797">
        <w:rPr>
          <w:rFonts w:ascii="Arial" w:hAnsi="Arial" w:cs="Arial"/>
        </w:rPr>
        <w:t>(4), 496–507. https://doi.org/10.1111/psyp.12807</w:t>
      </w:r>
    </w:p>
    <w:p w14:paraId="522E847C" w14:textId="77777777" w:rsidR="002D3797" w:rsidRPr="002D3797" w:rsidRDefault="002D3797" w:rsidP="002D3797">
      <w:pPr>
        <w:pStyle w:val="Bibliography"/>
        <w:rPr>
          <w:rFonts w:ascii="Arial" w:hAnsi="Arial" w:cs="Arial"/>
          <w:lang w:val="fr-FR"/>
        </w:rPr>
      </w:pPr>
      <w:proofErr w:type="spellStart"/>
      <w:r w:rsidRPr="002D3797">
        <w:rPr>
          <w:rFonts w:ascii="Arial" w:hAnsi="Arial" w:cs="Arial"/>
        </w:rPr>
        <w:t>Sahni</w:t>
      </w:r>
      <w:proofErr w:type="spellEnd"/>
      <w:r w:rsidRPr="002D3797">
        <w:rPr>
          <w:rFonts w:ascii="Arial" w:hAnsi="Arial" w:cs="Arial"/>
        </w:rPr>
        <w:t xml:space="preserve">, J. N., </w:t>
      </w:r>
      <w:proofErr w:type="spellStart"/>
      <w:r w:rsidRPr="002D3797">
        <w:rPr>
          <w:rFonts w:ascii="Arial" w:hAnsi="Arial" w:cs="Arial"/>
        </w:rPr>
        <w:t>Czanner</w:t>
      </w:r>
      <w:proofErr w:type="spellEnd"/>
      <w:r w:rsidRPr="002D3797">
        <w:rPr>
          <w:rFonts w:ascii="Arial" w:hAnsi="Arial" w:cs="Arial"/>
        </w:rPr>
        <w:t xml:space="preserve">, G., Gutu, T., Taylor, S. A., Bennett, K. M., </w:t>
      </w:r>
      <w:proofErr w:type="spellStart"/>
      <w:r w:rsidRPr="002D3797">
        <w:rPr>
          <w:rFonts w:ascii="Arial" w:hAnsi="Arial" w:cs="Arial"/>
        </w:rPr>
        <w:t>Wuerger</w:t>
      </w:r>
      <w:proofErr w:type="spellEnd"/>
      <w:r w:rsidRPr="002D3797">
        <w:rPr>
          <w:rFonts w:ascii="Arial" w:hAnsi="Arial" w:cs="Arial"/>
        </w:rPr>
        <w:t xml:space="preserve">, S. M., Grierson, I., Murray-Dunning, C., Holland, M. N., &amp; Harding, S. P. (2017). Safety and acceptability of an organic light-emitting diode sleep mask as a potential therapy for retinal disease. </w:t>
      </w:r>
      <w:r w:rsidRPr="002D3797">
        <w:rPr>
          <w:rFonts w:ascii="Arial" w:hAnsi="Arial" w:cs="Arial"/>
          <w:i/>
          <w:iCs/>
          <w:lang w:val="fr-FR"/>
        </w:rPr>
        <w:t>Eye</w:t>
      </w:r>
      <w:r w:rsidRPr="002D3797">
        <w:rPr>
          <w:rFonts w:ascii="Arial" w:hAnsi="Arial" w:cs="Arial"/>
          <w:lang w:val="fr-FR"/>
        </w:rPr>
        <w:t xml:space="preserve">, </w:t>
      </w:r>
      <w:r w:rsidRPr="002D3797">
        <w:rPr>
          <w:rFonts w:ascii="Arial" w:hAnsi="Arial" w:cs="Arial"/>
          <w:i/>
          <w:iCs/>
          <w:lang w:val="fr-FR"/>
        </w:rPr>
        <w:t>31</w:t>
      </w:r>
      <w:r w:rsidRPr="002D3797">
        <w:rPr>
          <w:rFonts w:ascii="Arial" w:hAnsi="Arial" w:cs="Arial"/>
          <w:lang w:val="fr-FR"/>
        </w:rPr>
        <w:t>(1), Article 1. https://doi.org/10.1038/eye.2016.259</w:t>
      </w:r>
    </w:p>
    <w:p w14:paraId="5D9D5B51" w14:textId="77777777" w:rsidR="002D3797" w:rsidRPr="002D3797" w:rsidRDefault="002D3797" w:rsidP="002D3797">
      <w:pPr>
        <w:pStyle w:val="Bibliography"/>
        <w:rPr>
          <w:rFonts w:ascii="Arial" w:hAnsi="Arial" w:cs="Arial"/>
        </w:rPr>
      </w:pPr>
      <w:r w:rsidRPr="002D3797">
        <w:rPr>
          <w:rFonts w:ascii="Arial" w:hAnsi="Arial" w:cs="Arial"/>
          <w:lang w:val="fr-FR"/>
        </w:rPr>
        <w:t xml:space="preserve">Saunders, J. B., </w:t>
      </w:r>
      <w:proofErr w:type="spellStart"/>
      <w:r w:rsidRPr="002D3797">
        <w:rPr>
          <w:rFonts w:ascii="Arial" w:hAnsi="Arial" w:cs="Arial"/>
          <w:lang w:val="fr-FR"/>
        </w:rPr>
        <w:t>Aasland</w:t>
      </w:r>
      <w:proofErr w:type="spellEnd"/>
      <w:r w:rsidRPr="002D3797">
        <w:rPr>
          <w:rFonts w:ascii="Arial" w:hAnsi="Arial" w:cs="Arial"/>
          <w:lang w:val="fr-FR"/>
        </w:rPr>
        <w:t xml:space="preserve">, O. G., </w:t>
      </w:r>
      <w:proofErr w:type="spellStart"/>
      <w:r w:rsidRPr="002D3797">
        <w:rPr>
          <w:rFonts w:ascii="Arial" w:hAnsi="Arial" w:cs="Arial"/>
          <w:lang w:val="fr-FR"/>
        </w:rPr>
        <w:t>Babor</w:t>
      </w:r>
      <w:proofErr w:type="spellEnd"/>
      <w:r w:rsidRPr="002D3797">
        <w:rPr>
          <w:rFonts w:ascii="Arial" w:hAnsi="Arial" w:cs="Arial"/>
          <w:lang w:val="fr-FR"/>
        </w:rPr>
        <w:t xml:space="preserve">, T. F., de la Fuente, J. R., &amp; Grant, M. (1993). </w:t>
      </w:r>
      <w:r w:rsidRPr="002D3797">
        <w:rPr>
          <w:rFonts w:ascii="Arial" w:hAnsi="Arial" w:cs="Arial"/>
        </w:rPr>
        <w:t xml:space="preserve">Development of the Alcohol Use Disorders Identification Test (AUDIT): WHO Collaborative Project on Early Detection of Persons with Harmful Alcohol Consumption--II. </w:t>
      </w:r>
      <w:r w:rsidRPr="002D3797">
        <w:rPr>
          <w:rFonts w:ascii="Arial" w:hAnsi="Arial" w:cs="Arial"/>
          <w:i/>
          <w:iCs/>
        </w:rPr>
        <w:t>Addiction (Abingdon, England)</w:t>
      </w:r>
      <w:r w:rsidRPr="002D3797">
        <w:rPr>
          <w:rFonts w:ascii="Arial" w:hAnsi="Arial" w:cs="Arial"/>
        </w:rPr>
        <w:t xml:space="preserve">, </w:t>
      </w:r>
      <w:r w:rsidRPr="002D3797">
        <w:rPr>
          <w:rFonts w:ascii="Arial" w:hAnsi="Arial" w:cs="Arial"/>
          <w:i/>
          <w:iCs/>
        </w:rPr>
        <w:t>88</w:t>
      </w:r>
      <w:r w:rsidRPr="002D3797">
        <w:rPr>
          <w:rFonts w:ascii="Arial" w:hAnsi="Arial" w:cs="Arial"/>
        </w:rPr>
        <w:t>(6), 791–804. https://doi.org/10.1111/j.1360-0443.1993.tb02093.x</w:t>
      </w:r>
    </w:p>
    <w:p w14:paraId="78C51D32" w14:textId="77777777" w:rsidR="002D3797" w:rsidRPr="002D3797" w:rsidRDefault="002D3797" w:rsidP="002D3797">
      <w:pPr>
        <w:pStyle w:val="Bibliography"/>
        <w:rPr>
          <w:rFonts w:ascii="Arial" w:hAnsi="Arial" w:cs="Arial"/>
        </w:rPr>
      </w:pPr>
      <w:r w:rsidRPr="002D3797">
        <w:rPr>
          <w:rFonts w:ascii="Arial" w:hAnsi="Arial" w:cs="Arial"/>
        </w:rPr>
        <w:t xml:space="preserve">Sharon, O., &amp; Nir, Y. (2018). Attenuated Fast Steady-State Visual Evoked Potentials During Human Sleep. </w:t>
      </w:r>
      <w:r w:rsidRPr="002D3797">
        <w:rPr>
          <w:rFonts w:ascii="Arial" w:hAnsi="Arial" w:cs="Arial"/>
          <w:i/>
          <w:iCs/>
        </w:rPr>
        <w:t>Cerebral Cortex (New York, N.Y.: 1991)</w:t>
      </w:r>
      <w:r w:rsidRPr="002D3797">
        <w:rPr>
          <w:rFonts w:ascii="Arial" w:hAnsi="Arial" w:cs="Arial"/>
        </w:rPr>
        <w:t xml:space="preserve">, </w:t>
      </w:r>
      <w:r w:rsidRPr="002D3797">
        <w:rPr>
          <w:rFonts w:ascii="Arial" w:hAnsi="Arial" w:cs="Arial"/>
          <w:i/>
          <w:iCs/>
        </w:rPr>
        <w:t>28</w:t>
      </w:r>
      <w:r w:rsidRPr="002D3797">
        <w:rPr>
          <w:rFonts w:ascii="Arial" w:hAnsi="Arial" w:cs="Arial"/>
        </w:rPr>
        <w:t>(4), 1297–1311. https://doi.org/10.1093/cercor/bhx043</w:t>
      </w:r>
    </w:p>
    <w:p w14:paraId="3CFE0126" w14:textId="77777777" w:rsidR="002D3797" w:rsidRPr="002D3797" w:rsidRDefault="002D3797" w:rsidP="002D3797">
      <w:pPr>
        <w:pStyle w:val="Bibliography"/>
        <w:rPr>
          <w:rFonts w:ascii="Arial" w:hAnsi="Arial" w:cs="Arial"/>
        </w:rPr>
      </w:pPr>
      <w:proofErr w:type="spellStart"/>
      <w:r w:rsidRPr="002D3797">
        <w:rPr>
          <w:rFonts w:ascii="Arial" w:hAnsi="Arial" w:cs="Arial"/>
        </w:rPr>
        <w:t>Sivaprasad</w:t>
      </w:r>
      <w:proofErr w:type="spellEnd"/>
      <w:r w:rsidRPr="002D3797">
        <w:rPr>
          <w:rFonts w:ascii="Arial" w:hAnsi="Arial" w:cs="Arial"/>
        </w:rPr>
        <w:t xml:space="preserve">, S., Vasconcelos, J. C., Prevost, A. T., Holmes, H., </w:t>
      </w:r>
      <w:proofErr w:type="spellStart"/>
      <w:r w:rsidRPr="002D3797">
        <w:rPr>
          <w:rFonts w:ascii="Arial" w:hAnsi="Arial" w:cs="Arial"/>
        </w:rPr>
        <w:t>Hykin</w:t>
      </w:r>
      <w:proofErr w:type="spellEnd"/>
      <w:r w:rsidRPr="002D3797">
        <w:rPr>
          <w:rFonts w:ascii="Arial" w:hAnsi="Arial" w:cs="Arial"/>
        </w:rPr>
        <w:t xml:space="preserve">, P., George, S., Murphy, C., Kelly, J., Arden, G. B., </w:t>
      </w:r>
      <w:proofErr w:type="spellStart"/>
      <w:r w:rsidRPr="002D3797">
        <w:rPr>
          <w:rFonts w:ascii="Arial" w:hAnsi="Arial" w:cs="Arial"/>
        </w:rPr>
        <w:t>Ahfat</w:t>
      </w:r>
      <w:proofErr w:type="spellEnd"/>
      <w:r w:rsidRPr="002D3797">
        <w:rPr>
          <w:rFonts w:ascii="Arial" w:hAnsi="Arial" w:cs="Arial"/>
        </w:rPr>
        <w:t>, F., Bhatnagar, A., Narendran, N., Chavan, R., Cole, A., Crosby-</w:t>
      </w:r>
      <w:proofErr w:type="spellStart"/>
      <w:r w:rsidRPr="002D3797">
        <w:rPr>
          <w:rFonts w:ascii="Arial" w:hAnsi="Arial" w:cs="Arial"/>
        </w:rPr>
        <w:t>Nwaobi</w:t>
      </w:r>
      <w:proofErr w:type="spellEnd"/>
      <w:r w:rsidRPr="002D3797">
        <w:rPr>
          <w:rFonts w:ascii="Arial" w:hAnsi="Arial" w:cs="Arial"/>
        </w:rPr>
        <w:t xml:space="preserve">, R., Patrao, N., Menon, D., Hogg, C., Rubin, G., … </w:t>
      </w:r>
      <w:proofErr w:type="spellStart"/>
      <w:r w:rsidRPr="002D3797">
        <w:rPr>
          <w:rFonts w:ascii="Arial" w:hAnsi="Arial" w:cs="Arial"/>
        </w:rPr>
        <w:t>Sahu</w:t>
      </w:r>
      <w:proofErr w:type="spellEnd"/>
      <w:r w:rsidRPr="002D3797">
        <w:rPr>
          <w:rFonts w:ascii="Arial" w:hAnsi="Arial" w:cs="Arial"/>
        </w:rPr>
        <w:t xml:space="preserve">, D. (2018). Clinical efficacy and safety of a light mask for prevention of dark adaptation in treating and preventing progression of early diabetic macular oedema at 24 months (CLEOPATRA): A multicentre, phase 3, randomised controlled trial. </w:t>
      </w:r>
      <w:r w:rsidRPr="002D3797">
        <w:rPr>
          <w:rFonts w:ascii="Arial" w:hAnsi="Arial" w:cs="Arial"/>
          <w:i/>
          <w:iCs/>
        </w:rPr>
        <w:t>The Lancet Diabetes &amp; Endocrinology</w:t>
      </w:r>
      <w:r w:rsidRPr="002D3797">
        <w:rPr>
          <w:rFonts w:ascii="Arial" w:hAnsi="Arial" w:cs="Arial"/>
        </w:rPr>
        <w:t xml:space="preserve">, </w:t>
      </w:r>
      <w:r w:rsidRPr="002D3797">
        <w:rPr>
          <w:rFonts w:ascii="Arial" w:hAnsi="Arial" w:cs="Arial"/>
          <w:i/>
          <w:iCs/>
        </w:rPr>
        <w:t>6</w:t>
      </w:r>
      <w:r w:rsidRPr="002D3797">
        <w:rPr>
          <w:rFonts w:ascii="Arial" w:hAnsi="Arial" w:cs="Arial"/>
        </w:rPr>
        <w:t>(5), 382–391. https://doi.org/10.1016/S2213-8587(18)30036-6</w:t>
      </w:r>
    </w:p>
    <w:p w14:paraId="777EDD8D" w14:textId="77777777" w:rsidR="002D3797" w:rsidRPr="002D3797" w:rsidRDefault="002D3797" w:rsidP="002D3797">
      <w:pPr>
        <w:pStyle w:val="Bibliography"/>
        <w:rPr>
          <w:rFonts w:ascii="Arial" w:hAnsi="Arial" w:cs="Arial"/>
        </w:rPr>
      </w:pPr>
      <w:proofErr w:type="spellStart"/>
      <w:r w:rsidRPr="002D3797">
        <w:rPr>
          <w:rFonts w:ascii="Arial" w:hAnsi="Arial" w:cs="Arial"/>
        </w:rPr>
        <w:lastRenderedPageBreak/>
        <w:t>Traikapi</w:t>
      </w:r>
      <w:proofErr w:type="spellEnd"/>
      <w:r w:rsidRPr="002D3797">
        <w:rPr>
          <w:rFonts w:ascii="Arial" w:hAnsi="Arial" w:cs="Arial"/>
        </w:rPr>
        <w:t xml:space="preserve">, A., &amp; </w:t>
      </w:r>
      <w:proofErr w:type="spellStart"/>
      <w:r w:rsidRPr="002D3797">
        <w:rPr>
          <w:rFonts w:ascii="Arial" w:hAnsi="Arial" w:cs="Arial"/>
        </w:rPr>
        <w:t>Konstantinou</w:t>
      </w:r>
      <w:proofErr w:type="spellEnd"/>
      <w:r w:rsidRPr="002D3797">
        <w:rPr>
          <w:rFonts w:ascii="Arial" w:hAnsi="Arial" w:cs="Arial"/>
        </w:rPr>
        <w:t xml:space="preserve">, N. (2021). Gamma Oscillations in Alzheimer’s Disease and Their Potential Therapeutic Role. </w:t>
      </w:r>
      <w:r w:rsidRPr="002D3797">
        <w:rPr>
          <w:rFonts w:ascii="Arial" w:hAnsi="Arial" w:cs="Arial"/>
          <w:i/>
          <w:iCs/>
        </w:rPr>
        <w:t>Frontiers in Systems Neuroscience</w:t>
      </w:r>
      <w:r w:rsidRPr="002D3797">
        <w:rPr>
          <w:rFonts w:ascii="Arial" w:hAnsi="Arial" w:cs="Arial"/>
        </w:rPr>
        <w:t xml:space="preserve">, </w:t>
      </w:r>
      <w:r w:rsidRPr="002D3797">
        <w:rPr>
          <w:rFonts w:ascii="Arial" w:hAnsi="Arial" w:cs="Arial"/>
          <w:i/>
          <w:iCs/>
        </w:rPr>
        <w:t>15</w:t>
      </w:r>
      <w:r w:rsidRPr="002D3797">
        <w:rPr>
          <w:rFonts w:ascii="Arial" w:hAnsi="Arial" w:cs="Arial"/>
        </w:rPr>
        <w:t>. https://www.frontiersin.org/articles/10.3389/fnsys.2021.782399</w:t>
      </w:r>
    </w:p>
    <w:p w14:paraId="590666C1" w14:textId="77777777" w:rsidR="002D3797" w:rsidRPr="002D3797" w:rsidRDefault="002D3797" w:rsidP="002D3797">
      <w:pPr>
        <w:pStyle w:val="Bibliography"/>
        <w:rPr>
          <w:rFonts w:ascii="Arial" w:hAnsi="Arial" w:cs="Arial"/>
        </w:rPr>
      </w:pPr>
      <w:r w:rsidRPr="002D3797">
        <w:rPr>
          <w:rFonts w:ascii="Arial" w:hAnsi="Arial" w:cs="Arial"/>
        </w:rPr>
        <w:t xml:space="preserve">Wang, C., &amp; Holtzman, D. M. (2020). Bidirectional relationship between sleep and Alzheimer’s disease: Role of amyloid, tau, and other factors. </w:t>
      </w:r>
      <w:r w:rsidRPr="002D3797">
        <w:rPr>
          <w:rFonts w:ascii="Arial" w:hAnsi="Arial" w:cs="Arial"/>
          <w:i/>
          <w:iCs/>
        </w:rPr>
        <w:t>Neuropsychopharmacology</w:t>
      </w:r>
      <w:r w:rsidRPr="002D3797">
        <w:rPr>
          <w:rFonts w:ascii="Arial" w:hAnsi="Arial" w:cs="Arial"/>
        </w:rPr>
        <w:t xml:space="preserve">, </w:t>
      </w:r>
      <w:r w:rsidRPr="002D3797">
        <w:rPr>
          <w:rFonts w:ascii="Arial" w:hAnsi="Arial" w:cs="Arial"/>
          <w:i/>
          <w:iCs/>
        </w:rPr>
        <w:t>45</w:t>
      </w:r>
      <w:r w:rsidRPr="002D3797">
        <w:rPr>
          <w:rFonts w:ascii="Arial" w:hAnsi="Arial" w:cs="Arial"/>
        </w:rPr>
        <w:t>(1), Article 1. https://doi.org/10.1038/s41386-019-0478-5</w:t>
      </w:r>
    </w:p>
    <w:p w14:paraId="65A0CFC1" w14:textId="77777777" w:rsidR="002D3797" w:rsidRPr="002D3797" w:rsidRDefault="002D3797" w:rsidP="002D3797">
      <w:pPr>
        <w:pStyle w:val="Bibliography"/>
        <w:rPr>
          <w:rFonts w:ascii="Arial" w:hAnsi="Arial" w:cs="Arial"/>
        </w:rPr>
      </w:pPr>
      <w:r w:rsidRPr="002D3797">
        <w:rPr>
          <w:rFonts w:ascii="Arial" w:hAnsi="Arial" w:cs="Arial"/>
        </w:rPr>
        <w:t xml:space="preserve">Zeitzer, J. M., </w:t>
      </w:r>
      <w:proofErr w:type="spellStart"/>
      <w:r w:rsidRPr="002D3797">
        <w:rPr>
          <w:rFonts w:ascii="Arial" w:hAnsi="Arial" w:cs="Arial"/>
        </w:rPr>
        <w:t>Fisicaro</w:t>
      </w:r>
      <w:proofErr w:type="spellEnd"/>
      <w:r w:rsidRPr="002D3797">
        <w:rPr>
          <w:rFonts w:ascii="Arial" w:hAnsi="Arial" w:cs="Arial"/>
        </w:rPr>
        <w:t xml:space="preserve">, R. A., Ruby, N. F., &amp; Heller, H. C. (2014). Millisecond flashes of light phase delay the human circadian clock during sleep. </w:t>
      </w:r>
      <w:r w:rsidRPr="002D3797">
        <w:rPr>
          <w:rFonts w:ascii="Arial" w:hAnsi="Arial" w:cs="Arial"/>
          <w:i/>
          <w:iCs/>
        </w:rPr>
        <w:t>Journal of Biological Rhythms</w:t>
      </w:r>
      <w:r w:rsidRPr="002D3797">
        <w:rPr>
          <w:rFonts w:ascii="Arial" w:hAnsi="Arial" w:cs="Arial"/>
        </w:rPr>
        <w:t xml:space="preserve">, </w:t>
      </w:r>
      <w:r w:rsidRPr="002D3797">
        <w:rPr>
          <w:rFonts w:ascii="Arial" w:hAnsi="Arial" w:cs="Arial"/>
          <w:i/>
          <w:iCs/>
        </w:rPr>
        <w:t>29</w:t>
      </w:r>
      <w:r w:rsidRPr="002D3797">
        <w:rPr>
          <w:rFonts w:ascii="Arial" w:hAnsi="Arial" w:cs="Arial"/>
        </w:rPr>
        <w:t>(5), 370–376. https://doi.org/10.1177/0748730414546532</w:t>
      </w:r>
    </w:p>
    <w:p w14:paraId="34D9DA8E" w14:textId="253AF194" w:rsidR="006E080A" w:rsidRPr="006E080A" w:rsidRDefault="006E080A" w:rsidP="006E080A">
      <w:pPr>
        <w:rPr>
          <w:rFonts w:ascii="Arial" w:hAnsi="Arial" w:cs="Arial"/>
        </w:rPr>
      </w:pPr>
      <w:r>
        <w:rPr>
          <w:rFonts w:ascii="Arial" w:hAnsi="Arial" w:cs="Arial"/>
        </w:rPr>
        <w:fldChar w:fldCharType="end"/>
      </w:r>
    </w:p>
    <w:sectPr w:rsidR="006E080A" w:rsidRPr="006E080A" w:rsidSect="006C6FEE">
      <w:headerReference w:type="default" r:id="rId13"/>
      <w:footerReference w:type="even" r:id="rId14"/>
      <w:footerReference w:type="default" r:id="rId15"/>
      <w:pgSz w:w="11906" w:h="16838"/>
      <w:pgMar w:top="1440" w:right="709"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a Hainke" w:date="2023-03-21T17:05:00Z" w:initials="LH">
    <w:p w14:paraId="760CD3F7" w14:textId="77777777" w:rsidR="00365225" w:rsidRDefault="00365225" w:rsidP="00B51AF2">
      <w:pPr>
        <w:pStyle w:val="CommentText"/>
      </w:pPr>
      <w:r>
        <w:rPr>
          <w:rStyle w:val="CommentReference"/>
        </w:rPr>
        <w:annotationRef/>
      </w:r>
      <w:r>
        <w:t xml:space="preserve">Is this OK? </w:t>
      </w:r>
    </w:p>
  </w:comment>
  <w:comment w:id="31" w:author="Laura Hainke" w:date="2023-03-21T17:06:00Z" w:initials="LH">
    <w:p w14:paraId="1BA447D3" w14:textId="77777777" w:rsidR="00365225" w:rsidRDefault="00365225" w:rsidP="0078436E">
      <w:pPr>
        <w:pStyle w:val="CommentText"/>
      </w:pPr>
      <w:r>
        <w:rPr>
          <w:rStyle w:val="CommentReference"/>
        </w:rPr>
        <w:annotationRef/>
      </w:r>
      <w:r>
        <w:t>Enough? Josef suggested employment / education, don't agree (minimize collection of personal information)</w:t>
      </w:r>
    </w:p>
  </w:comment>
  <w:comment w:id="35" w:author="Laura Hainke [2]" w:date="2023-02-20T16:01:00Z" w:initials="LH">
    <w:p w14:paraId="0889776A" w14:textId="0FF51C90" w:rsidR="002C45B9" w:rsidRDefault="002C45B9" w:rsidP="00FD4364">
      <w:pPr>
        <w:pStyle w:val="CommentText"/>
      </w:pPr>
      <w:r>
        <w:rPr>
          <w:rStyle w:val="CommentReference"/>
        </w:rPr>
        <w:annotationRef/>
      </w:r>
      <w:r>
        <w:t>Is this wording convincing enough?</w:t>
      </w:r>
    </w:p>
  </w:comment>
  <w:comment w:id="38" w:author="Laura Hainke [2]" w:date="2023-02-20T16:01:00Z" w:initials="LH">
    <w:p w14:paraId="28D17251" w14:textId="77777777" w:rsidR="002C45B9" w:rsidRDefault="002C45B9" w:rsidP="00AC29E2">
      <w:pPr>
        <w:pStyle w:val="CommentText"/>
      </w:pPr>
      <w:r>
        <w:rPr>
          <w:rStyle w:val="CommentReference"/>
        </w:rPr>
        <w:annotationRef/>
      </w:r>
      <w:r>
        <w:t>Is there anything in this protocol you don't agree with?</w:t>
      </w:r>
    </w:p>
  </w:comment>
  <w:comment w:id="40" w:author="Laura Hainke [2]" w:date="2023-02-20T16:02:00Z" w:initials="LH">
    <w:p w14:paraId="37F5DE0C" w14:textId="77777777" w:rsidR="002C45B9" w:rsidRDefault="002C45B9" w:rsidP="00DE3F77">
      <w:pPr>
        <w:pStyle w:val="CommentText"/>
      </w:pPr>
      <w:r>
        <w:rPr>
          <w:rStyle w:val="CommentReference"/>
        </w:rPr>
        <w:annotationRef/>
      </w:r>
      <w:r>
        <w:t>This is all I could find; anything the committee could worry about?</w:t>
      </w:r>
    </w:p>
  </w:comment>
  <w:comment w:id="43" w:author="Laura Hainke" w:date="2023-03-21T17:07:00Z" w:initials="LH">
    <w:p w14:paraId="2CF7BBED" w14:textId="77777777" w:rsidR="00365225" w:rsidRDefault="00365225" w:rsidP="00D914E1">
      <w:pPr>
        <w:pStyle w:val="CommentText"/>
      </w:pPr>
      <w:r>
        <w:rPr>
          <w:rStyle w:val="CommentReference"/>
        </w:rPr>
        <w:annotationRef/>
      </w:r>
      <w:r>
        <w:t>Is this OK?</w:t>
      </w:r>
    </w:p>
  </w:comment>
  <w:comment w:id="46" w:author="Laura Hainke [2]" w:date="2023-02-20T16:03:00Z" w:initials="LH">
    <w:p w14:paraId="69EA273E" w14:textId="5EFD7801" w:rsidR="002C45B9" w:rsidRDefault="002C45B9" w:rsidP="0025630D">
      <w:pPr>
        <w:pStyle w:val="CommentText"/>
      </w:pPr>
      <w:r>
        <w:rPr>
          <w:rStyle w:val="CommentReference"/>
        </w:rPr>
        <w:annotationRef/>
      </w:r>
      <w:r>
        <w:t>I mainly copied this from your example protocol; is this section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0CD3F7" w15:done="0"/>
  <w15:commentEx w15:paraId="1BA447D3" w15:done="0"/>
  <w15:commentEx w15:paraId="0889776A" w15:done="0"/>
  <w15:commentEx w15:paraId="28D17251" w15:done="0"/>
  <w15:commentEx w15:paraId="37F5DE0C" w15:done="0"/>
  <w15:commentEx w15:paraId="2CF7BBED" w15:done="0"/>
  <w15:commentEx w15:paraId="69EA27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6266" w16cex:dateUtc="2023-03-21T16:05:00Z"/>
  <w16cex:commentExtensible w16cex:durableId="27C4629D" w16cex:dateUtc="2023-03-21T16:06:00Z"/>
  <w16cex:commentExtensible w16cex:durableId="279E17E3" w16cex:dateUtc="2023-02-20T15:01:00Z"/>
  <w16cex:commentExtensible w16cex:durableId="279E17F6" w16cex:dateUtc="2023-02-20T15:01:00Z"/>
  <w16cex:commentExtensible w16cex:durableId="279E1811" w16cex:dateUtc="2023-02-20T15:02:00Z"/>
  <w16cex:commentExtensible w16cex:durableId="27C462B7" w16cex:dateUtc="2023-03-21T16:07:00Z"/>
  <w16cex:commentExtensible w16cex:durableId="279E183A" w16cex:dateUtc="2023-02-20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0CD3F7" w16cid:durableId="27C46266"/>
  <w16cid:commentId w16cid:paraId="1BA447D3" w16cid:durableId="27C4629D"/>
  <w16cid:commentId w16cid:paraId="0889776A" w16cid:durableId="279E17E3"/>
  <w16cid:commentId w16cid:paraId="28D17251" w16cid:durableId="279E17F6"/>
  <w16cid:commentId w16cid:paraId="37F5DE0C" w16cid:durableId="279E1811"/>
  <w16cid:commentId w16cid:paraId="2CF7BBED" w16cid:durableId="27C462B7"/>
  <w16cid:commentId w16cid:paraId="69EA273E" w16cid:durableId="279E18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D4CF6" w14:textId="77777777" w:rsidR="00024592" w:rsidRDefault="00024592" w:rsidP="006A59F2">
      <w:pPr>
        <w:spacing w:after="0" w:line="240" w:lineRule="auto"/>
      </w:pPr>
      <w:r>
        <w:separator/>
      </w:r>
    </w:p>
  </w:endnote>
  <w:endnote w:type="continuationSeparator" w:id="0">
    <w:p w14:paraId="0EB401AB" w14:textId="77777777" w:rsidR="00024592" w:rsidRDefault="00024592" w:rsidP="006A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3634491"/>
      <w:docPartObj>
        <w:docPartGallery w:val="Page Numbers (Bottom of Page)"/>
        <w:docPartUnique/>
      </w:docPartObj>
    </w:sdtPr>
    <w:sdtContent>
      <w:p w14:paraId="67E663B0" w14:textId="570583FC" w:rsidR="00D853E8" w:rsidRDefault="00D853E8" w:rsidP="00BD79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21649790"/>
      <w:docPartObj>
        <w:docPartGallery w:val="Page Numbers (Bottom of Page)"/>
        <w:docPartUnique/>
      </w:docPartObj>
    </w:sdtPr>
    <w:sdtContent>
      <w:p w14:paraId="6E09A25A" w14:textId="74459527" w:rsidR="00D853E8" w:rsidRDefault="00D853E8" w:rsidP="00AC1B73">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DC1F45" w14:textId="77777777" w:rsidR="00D853E8" w:rsidRDefault="00D85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263156024"/>
      <w:docPartObj>
        <w:docPartGallery w:val="Page Numbers (Bottom of Page)"/>
        <w:docPartUnique/>
      </w:docPartObj>
    </w:sdtPr>
    <w:sdtContent>
      <w:p w14:paraId="028C541B" w14:textId="4370F51F" w:rsidR="00D853E8" w:rsidRPr="00FD4EF8" w:rsidRDefault="00D853E8" w:rsidP="00AC1B73">
        <w:pPr>
          <w:pStyle w:val="Footer"/>
          <w:framePr w:wrap="none" w:vAnchor="text" w:hAnchor="margin" w:xAlign="right" w:y="1"/>
          <w:rPr>
            <w:rStyle w:val="PageNumber"/>
            <w:rFonts w:ascii="Arial" w:hAnsi="Arial" w:cs="Arial"/>
          </w:rPr>
        </w:pPr>
        <w:r w:rsidRPr="00FD4EF8">
          <w:rPr>
            <w:rStyle w:val="PageNumber"/>
            <w:rFonts w:ascii="Arial" w:hAnsi="Arial" w:cs="Arial"/>
          </w:rPr>
          <w:fldChar w:fldCharType="begin"/>
        </w:r>
        <w:r w:rsidRPr="00FD4EF8">
          <w:rPr>
            <w:rStyle w:val="PageNumber"/>
            <w:rFonts w:ascii="Arial" w:hAnsi="Arial" w:cs="Arial"/>
          </w:rPr>
          <w:instrText xml:space="preserve"> PAGE </w:instrText>
        </w:r>
        <w:r w:rsidRPr="00FD4EF8">
          <w:rPr>
            <w:rStyle w:val="PageNumber"/>
            <w:rFonts w:ascii="Arial" w:hAnsi="Arial" w:cs="Arial"/>
          </w:rPr>
          <w:fldChar w:fldCharType="separate"/>
        </w:r>
        <w:r w:rsidRPr="00FD4EF8">
          <w:rPr>
            <w:rStyle w:val="PageNumber"/>
            <w:rFonts w:ascii="Arial" w:hAnsi="Arial" w:cs="Arial"/>
            <w:noProof/>
          </w:rPr>
          <w:t>15</w:t>
        </w:r>
        <w:r w:rsidRPr="00FD4EF8">
          <w:rPr>
            <w:rStyle w:val="PageNumber"/>
            <w:rFonts w:ascii="Arial" w:hAnsi="Arial" w:cs="Arial"/>
          </w:rPr>
          <w:fldChar w:fldCharType="end"/>
        </w:r>
      </w:p>
    </w:sdtContent>
  </w:sdt>
  <w:p w14:paraId="73C89416" w14:textId="4241674D" w:rsidR="00D853E8" w:rsidRPr="00FD4EF8" w:rsidRDefault="00D853E8" w:rsidP="00AC1B73">
    <w:pPr>
      <w:pStyle w:val="Footer"/>
      <w:ind w:right="360"/>
      <w:rPr>
        <w:rFonts w:ascii="Arial" w:hAnsi="Arial" w:cs="Arial"/>
      </w:rPr>
    </w:pPr>
    <w:r w:rsidRPr="00FD4EF8">
      <w:rPr>
        <w:rFonts w:ascii="Arial" w:hAnsi="Arial" w:cs="Arial"/>
      </w:rPr>
      <w:t>2022.10.12 v1.0.1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845D0" w14:textId="77777777" w:rsidR="00024592" w:rsidRDefault="00024592" w:rsidP="006A59F2">
      <w:pPr>
        <w:spacing w:after="0" w:line="240" w:lineRule="auto"/>
      </w:pPr>
      <w:r>
        <w:separator/>
      </w:r>
    </w:p>
  </w:footnote>
  <w:footnote w:type="continuationSeparator" w:id="0">
    <w:p w14:paraId="2E7E8EED" w14:textId="77777777" w:rsidR="00024592" w:rsidRDefault="00024592" w:rsidP="006A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D0760" w14:textId="730FECDF" w:rsidR="00D853E8" w:rsidRDefault="00D853E8">
    <w:pPr>
      <w:pStyle w:val="Header"/>
    </w:pPr>
    <w:r>
      <w:rPr>
        <w:rFonts w:ascii="Arial" w:hAnsi="Arial" w:cs="Arial"/>
        <w:noProof/>
        <w:lang w:val="en-US"/>
      </w:rPr>
      <w:drawing>
        <wp:anchor distT="0" distB="0" distL="114300" distR="114300" simplePos="0" relativeHeight="251659264" behindDoc="0" locked="0" layoutInCell="1" allowOverlap="1" wp14:anchorId="355175B5" wp14:editId="5823E2E1">
          <wp:simplePos x="0" y="0"/>
          <wp:positionH relativeFrom="column">
            <wp:posOffset>3477335</wp:posOffset>
          </wp:positionH>
          <wp:positionV relativeFrom="paragraph">
            <wp:posOffset>-127635</wp:posOffset>
          </wp:positionV>
          <wp:extent cx="1953260" cy="331470"/>
          <wp:effectExtent l="0" t="0" r="2540" b="0"/>
          <wp:wrapThrough wrapText="bothSides">
            <wp:wrapPolygon edited="0">
              <wp:start x="0" y="0"/>
              <wp:lineTo x="0" y="20690"/>
              <wp:lineTo x="21488" y="20690"/>
              <wp:lineTo x="21488" y="0"/>
              <wp:lineTo x="0" y="0"/>
            </wp:wrapPolygon>
          </wp:wrapThrough>
          <wp:docPr id="2" name="Grafik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53260" cy="33147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val="en-US"/>
      </w:rPr>
      <w:drawing>
        <wp:anchor distT="0" distB="0" distL="114300" distR="114300" simplePos="0" relativeHeight="251661312" behindDoc="0" locked="0" layoutInCell="1" allowOverlap="1" wp14:anchorId="4A550195" wp14:editId="44FF15E8">
          <wp:simplePos x="0" y="0"/>
          <wp:positionH relativeFrom="column">
            <wp:posOffset>5602680</wp:posOffset>
          </wp:positionH>
          <wp:positionV relativeFrom="paragraph">
            <wp:posOffset>-80645</wp:posOffset>
          </wp:positionV>
          <wp:extent cx="485140" cy="255270"/>
          <wp:effectExtent l="0" t="0" r="0" b="0"/>
          <wp:wrapThrough wrapText="bothSides">
            <wp:wrapPolygon edited="0">
              <wp:start x="0" y="0"/>
              <wp:lineTo x="0" y="5373"/>
              <wp:lineTo x="565" y="20418"/>
              <wp:lineTo x="20921" y="20418"/>
              <wp:lineTo x="20921" y="0"/>
              <wp:lineTo x="0" y="0"/>
            </wp:wrapPolygon>
          </wp:wrapThrough>
          <wp:docPr id="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pic:cNvPicPr/>
                </pic:nvPicPr>
                <pic:blipFill>
                  <a:blip r:embed="rId2">
                    <a:extLst>
                      <a:ext uri="{28A0092B-C50C-407E-A947-70E740481C1C}">
                        <a14:useLocalDpi xmlns:a14="http://schemas.microsoft.com/office/drawing/2010/main" val="0"/>
                      </a:ext>
                    </a:extLst>
                  </a:blip>
                  <a:stretch>
                    <a:fillRect/>
                  </a:stretch>
                </pic:blipFill>
                <pic:spPr>
                  <a:xfrm>
                    <a:off x="0" y="0"/>
                    <a:ext cx="485140" cy="2552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3E0D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7A3A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9741B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AC07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88C6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1AA1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2C4B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B83D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3415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1C0E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70F14"/>
    <w:multiLevelType w:val="hybridMultilevel"/>
    <w:tmpl w:val="43242A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CB30D82"/>
    <w:multiLevelType w:val="hybridMultilevel"/>
    <w:tmpl w:val="6F4E90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F24174"/>
    <w:multiLevelType w:val="hybridMultilevel"/>
    <w:tmpl w:val="8BBE6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B3926"/>
    <w:multiLevelType w:val="hybridMultilevel"/>
    <w:tmpl w:val="7294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032281">
    <w:abstractNumId w:val="13"/>
  </w:num>
  <w:num w:numId="2" w16cid:durableId="1883444859">
    <w:abstractNumId w:val="10"/>
  </w:num>
  <w:num w:numId="3" w16cid:durableId="130446144">
    <w:abstractNumId w:val="14"/>
  </w:num>
  <w:num w:numId="4" w16cid:durableId="1580362117">
    <w:abstractNumId w:val="12"/>
  </w:num>
  <w:num w:numId="5" w16cid:durableId="248660727">
    <w:abstractNumId w:val="0"/>
  </w:num>
  <w:num w:numId="6" w16cid:durableId="638729389">
    <w:abstractNumId w:val="1"/>
  </w:num>
  <w:num w:numId="7" w16cid:durableId="1851480152">
    <w:abstractNumId w:val="2"/>
  </w:num>
  <w:num w:numId="8" w16cid:durableId="1654289798">
    <w:abstractNumId w:val="3"/>
  </w:num>
  <w:num w:numId="9" w16cid:durableId="270206086">
    <w:abstractNumId w:val="8"/>
  </w:num>
  <w:num w:numId="10" w16cid:durableId="2120098493">
    <w:abstractNumId w:val="4"/>
  </w:num>
  <w:num w:numId="11" w16cid:durableId="562329854">
    <w:abstractNumId w:val="5"/>
  </w:num>
  <w:num w:numId="12" w16cid:durableId="248853770">
    <w:abstractNumId w:val="6"/>
  </w:num>
  <w:num w:numId="13" w16cid:durableId="1303805549">
    <w:abstractNumId w:val="7"/>
  </w:num>
  <w:num w:numId="14" w16cid:durableId="243152768">
    <w:abstractNumId w:val="9"/>
  </w:num>
  <w:num w:numId="15" w16cid:durableId="5612437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Hainke">
    <w15:presenceInfo w15:providerId="AD" w15:userId="S::laura.hainke@tum.de::58e15955-5a4c-4f02-b8ca-bd87a4e09151"/>
  </w15:person>
  <w15:person w15:author="Laura Hainke [2]">
    <w15:presenceInfo w15:providerId="None" w15:userId="Laura Hain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Franklin Gothic Book&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azatzxkvtdxee5wezv5207tssdr92tpwt2&quot;&gt;endnote&lt;record-ids&gt;&lt;item&gt;1&lt;/item&gt;&lt;item&gt;2&lt;/item&gt;&lt;item&gt;3&lt;/item&gt;&lt;item&gt;4&lt;/item&gt;&lt;item&gt;5&lt;/item&gt;&lt;item&gt;6&lt;/item&gt;&lt;item&gt;7&lt;/item&gt;&lt;item&gt;9&lt;/item&gt;&lt;item&gt;10&lt;/item&gt;&lt;item&gt;11&lt;/item&gt;&lt;/record-ids&gt;&lt;/item&gt;&lt;/Libraries&gt;"/>
  </w:docVars>
  <w:rsids>
    <w:rsidRoot w:val="00F139BF"/>
    <w:rsid w:val="000003C3"/>
    <w:rsid w:val="00000449"/>
    <w:rsid w:val="0000258C"/>
    <w:rsid w:val="00005195"/>
    <w:rsid w:val="00010207"/>
    <w:rsid w:val="00011EC9"/>
    <w:rsid w:val="000161F2"/>
    <w:rsid w:val="00024592"/>
    <w:rsid w:val="000269F6"/>
    <w:rsid w:val="00027798"/>
    <w:rsid w:val="00027E77"/>
    <w:rsid w:val="00027F87"/>
    <w:rsid w:val="00030332"/>
    <w:rsid w:val="00031118"/>
    <w:rsid w:val="00031212"/>
    <w:rsid w:val="00034554"/>
    <w:rsid w:val="00035440"/>
    <w:rsid w:val="00036CB6"/>
    <w:rsid w:val="00040BD2"/>
    <w:rsid w:val="00040E03"/>
    <w:rsid w:val="00041DEB"/>
    <w:rsid w:val="0004350F"/>
    <w:rsid w:val="000436B6"/>
    <w:rsid w:val="000466C8"/>
    <w:rsid w:val="000503C9"/>
    <w:rsid w:val="0005149C"/>
    <w:rsid w:val="00063B00"/>
    <w:rsid w:val="00063C4A"/>
    <w:rsid w:val="00066CCA"/>
    <w:rsid w:val="00067583"/>
    <w:rsid w:val="000676C7"/>
    <w:rsid w:val="000704DB"/>
    <w:rsid w:val="0007218F"/>
    <w:rsid w:val="00073B37"/>
    <w:rsid w:val="000749A3"/>
    <w:rsid w:val="00075FC9"/>
    <w:rsid w:val="00076536"/>
    <w:rsid w:val="00077201"/>
    <w:rsid w:val="000810C3"/>
    <w:rsid w:val="00082353"/>
    <w:rsid w:val="00082A92"/>
    <w:rsid w:val="000833E3"/>
    <w:rsid w:val="00083E74"/>
    <w:rsid w:val="00083FD4"/>
    <w:rsid w:val="0009048E"/>
    <w:rsid w:val="00093B76"/>
    <w:rsid w:val="000946DD"/>
    <w:rsid w:val="0009646E"/>
    <w:rsid w:val="000A46EA"/>
    <w:rsid w:val="000A60D0"/>
    <w:rsid w:val="000A72B7"/>
    <w:rsid w:val="000B31FF"/>
    <w:rsid w:val="000B4330"/>
    <w:rsid w:val="000B44FE"/>
    <w:rsid w:val="000C2FA7"/>
    <w:rsid w:val="000C58DF"/>
    <w:rsid w:val="000C5A02"/>
    <w:rsid w:val="000D6101"/>
    <w:rsid w:val="000D7858"/>
    <w:rsid w:val="000D7C8A"/>
    <w:rsid w:val="000E0498"/>
    <w:rsid w:val="000E1AAB"/>
    <w:rsid w:val="000E3208"/>
    <w:rsid w:val="000E339C"/>
    <w:rsid w:val="000E3B31"/>
    <w:rsid w:val="000E51CE"/>
    <w:rsid w:val="000E6229"/>
    <w:rsid w:val="000F0619"/>
    <w:rsid w:val="000F0751"/>
    <w:rsid w:val="000F2F3A"/>
    <w:rsid w:val="000F30A9"/>
    <w:rsid w:val="000F4707"/>
    <w:rsid w:val="000F4CA9"/>
    <w:rsid w:val="000F4D8F"/>
    <w:rsid w:val="000F50DA"/>
    <w:rsid w:val="000F5D15"/>
    <w:rsid w:val="000F7B76"/>
    <w:rsid w:val="000F7CDC"/>
    <w:rsid w:val="001003D1"/>
    <w:rsid w:val="00102A22"/>
    <w:rsid w:val="00102AC3"/>
    <w:rsid w:val="001041FE"/>
    <w:rsid w:val="00107989"/>
    <w:rsid w:val="001110FB"/>
    <w:rsid w:val="00111400"/>
    <w:rsid w:val="001114F4"/>
    <w:rsid w:val="001126CE"/>
    <w:rsid w:val="00112F9A"/>
    <w:rsid w:val="00114191"/>
    <w:rsid w:val="0012177A"/>
    <w:rsid w:val="00122741"/>
    <w:rsid w:val="0012505F"/>
    <w:rsid w:val="00125855"/>
    <w:rsid w:val="00126B90"/>
    <w:rsid w:val="0013097D"/>
    <w:rsid w:val="00131626"/>
    <w:rsid w:val="00136423"/>
    <w:rsid w:val="00137004"/>
    <w:rsid w:val="00142EB4"/>
    <w:rsid w:val="00142F52"/>
    <w:rsid w:val="00146131"/>
    <w:rsid w:val="00147B69"/>
    <w:rsid w:val="001548E4"/>
    <w:rsid w:val="00155BF3"/>
    <w:rsid w:val="0015635C"/>
    <w:rsid w:val="00157B0C"/>
    <w:rsid w:val="00157F6C"/>
    <w:rsid w:val="001610A5"/>
    <w:rsid w:val="00162367"/>
    <w:rsid w:val="001625CA"/>
    <w:rsid w:val="00163280"/>
    <w:rsid w:val="00163B01"/>
    <w:rsid w:val="00165138"/>
    <w:rsid w:val="0017000A"/>
    <w:rsid w:val="00170FFB"/>
    <w:rsid w:val="00172B2F"/>
    <w:rsid w:val="00176DA1"/>
    <w:rsid w:val="00182C76"/>
    <w:rsid w:val="0018347C"/>
    <w:rsid w:val="0018563A"/>
    <w:rsid w:val="001918F5"/>
    <w:rsid w:val="00194E75"/>
    <w:rsid w:val="00196A98"/>
    <w:rsid w:val="00197A89"/>
    <w:rsid w:val="001A0856"/>
    <w:rsid w:val="001A17CF"/>
    <w:rsid w:val="001A23C8"/>
    <w:rsid w:val="001A37E1"/>
    <w:rsid w:val="001A3A10"/>
    <w:rsid w:val="001A5C1E"/>
    <w:rsid w:val="001A6482"/>
    <w:rsid w:val="001A71E1"/>
    <w:rsid w:val="001B1A92"/>
    <w:rsid w:val="001C0596"/>
    <w:rsid w:val="001C290F"/>
    <w:rsid w:val="001C498A"/>
    <w:rsid w:val="001C73E8"/>
    <w:rsid w:val="001E0EEE"/>
    <w:rsid w:val="001E2B86"/>
    <w:rsid w:val="001E2D10"/>
    <w:rsid w:val="001E50B5"/>
    <w:rsid w:val="001E56E2"/>
    <w:rsid w:val="001E67DD"/>
    <w:rsid w:val="001E6B90"/>
    <w:rsid w:val="001E6C33"/>
    <w:rsid w:val="001E6C5E"/>
    <w:rsid w:val="001F0653"/>
    <w:rsid w:val="001F2EC3"/>
    <w:rsid w:val="001F3729"/>
    <w:rsid w:val="001F76DF"/>
    <w:rsid w:val="0020199B"/>
    <w:rsid w:val="00202535"/>
    <w:rsid w:val="00205151"/>
    <w:rsid w:val="002056A5"/>
    <w:rsid w:val="00206FC2"/>
    <w:rsid w:val="00210654"/>
    <w:rsid w:val="00211EC9"/>
    <w:rsid w:val="00213320"/>
    <w:rsid w:val="0021381A"/>
    <w:rsid w:val="00213B76"/>
    <w:rsid w:val="00214AA9"/>
    <w:rsid w:val="00214CEC"/>
    <w:rsid w:val="00214F76"/>
    <w:rsid w:val="00215D7B"/>
    <w:rsid w:val="00221B72"/>
    <w:rsid w:val="00224D51"/>
    <w:rsid w:val="002255A7"/>
    <w:rsid w:val="00225E6A"/>
    <w:rsid w:val="002264B6"/>
    <w:rsid w:val="0022650F"/>
    <w:rsid w:val="00230554"/>
    <w:rsid w:val="00230802"/>
    <w:rsid w:val="00231B43"/>
    <w:rsid w:val="002325DC"/>
    <w:rsid w:val="002325F9"/>
    <w:rsid w:val="00233B1E"/>
    <w:rsid w:val="00234138"/>
    <w:rsid w:val="002343C4"/>
    <w:rsid w:val="00234A2F"/>
    <w:rsid w:val="00235D4C"/>
    <w:rsid w:val="00235ECF"/>
    <w:rsid w:val="00235F33"/>
    <w:rsid w:val="002363BD"/>
    <w:rsid w:val="0023689A"/>
    <w:rsid w:val="002374B1"/>
    <w:rsid w:val="0024009B"/>
    <w:rsid w:val="00240660"/>
    <w:rsid w:val="00243373"/>
    <w:rsid w:val="00246068"/>
    <w:rsid w:val="00250068"/>
    <w:rsid w:val="0025115D"/>
    <w:rsid w:val="00252DA9"/>
    <w:rsid w:val="00252F82"/>
    <w:rsid w:val="002536A8"/>
    <w:rsid w:val="00255890"/>
    <w:rsid w:val="00256986"/>
    <w:rsid w:val="002575A8"/>
    <w:rsid w:val="00261E54"/>
    <w:rsid w:val="00263D47"/>
    <w:rsid w:val="00264C69"/>
    <w:rsid w:val="002713BE"/>
    <w:rsid w:val="00276F8E"/>
    <w:rsid w:val="002856FB"/>
    <w:rsid w:val="00286A18"/>
    <w:rsid w:val="00290D48"/>
    <w:rsid w:val="00291CEA"/>
    <w:rsid w:val="00293234"/>
    <w:rsid w:val="00294467"/>
    <w:rsid w:val="002A019B"/>
    <w:rsid w:val="002A0337"/>
    <w:rsid w:val="002A1D73"/>
    <w:rsid w:val="002A4A9C"/>
    <w:rsid w:val="002A710C"/>
    <w:rsid w:val="002B1209"/>
    <w:rsid w:val="002B1D51"/>
    <w:rsid w:val="002B2C28"/>
    <w:rsid w:val="002B3919"/>
    <w:rsid w:val="002B47B9"/>
    <w:rsid w:val="002B7D52"/>
    <w:rsid w:val="002C2CF5"/>
    <w:rsid w:val="002C45B9"/>
    <w:rsid w:val="002D001B"/>
    <w:rsid w:val="002D1A2A"/>
    <w:rsid w:val="002D1F20"/>
    <w:rsid w:val="002D277B"/>
    <w:rsid w:val="002D315A"/>
    <w:rsid w:val="002D3797"/>
    <w:rsid w:val="002D5E2F"/>
    <w:rsid w:val="002D5EC1"/>
    <w:rsid w:val="002D5FF5"/>
    <w:rsid w:val="002D7D1B"/>
    <w:rsid w:val="002E0079"/>
    <w:rsid w:val="002E0DB7"/>
    <w:rsid w:val="002E2122"/>
    <w:rsid w:val="002E3C1A"/>
    <w:rsid w:val="002E4BEC"/>
    <w:rsid w:val="002E5941"/>
    <w:rsid w:val="002E75D5"/>
    <w:rsid w:val="002F038C"/>
    <w:rsid w:val="002F22C9"/>
    <w:rsid w:val="002F2536"/>
    <w:rsid w:val="002F309A"/>
    <w:rsid w:val="002F4491"/>
    <w:rsid w:val="002F6366"/>
    <w:rsid w:val="002F6AB8"/>
    <w:rsid w:val="002F7622"/>
    <w:rsid w:val="00300927"/>
    <w:rsid w:val="003015A2"/>
    <w:rsid w:val="00301DC4"/>
    <w:rsid w:val="003061E2"/>
    <w:rsid w:val="00307C8F"/>
    <w:rsid w:val="00310768"/>
    <w:rsid w:val="00312899"/>
    <w:rsid w:val="003131FC"/>
    <w:rsid w:val="00313BA9"/>
    <w:rsid w:val="00315F5A"/>
    <w:rsid w:val="0031703C"/>
    <w:rsid w:val="0032262C"/>
    <w:rsid w:val="003237A4"/>
    <w:rsid w:val="0032387F"/>
    <w:rsid w:val="00324506"/>
    <w:rsid w:val="003251A1"/>
    <w:rsid w:val="00326B9B"/>
    <w:rsid w:val="00326F2C"/>
    <w:rsid w:val="00330E44"/>
    <w:rsid w:val="0033218D"/>
    <w:rsid w:val="0033230D"/>
    <w:rsid w:val="0034006D"/>
    <w:rsid w:val="00343C74"/>
    <w:rsid w:val="00343F80"/>
    <w:rsid w:val="00351610"/>
    <w:rsid w:val="00351F2A"/>
    <w:rsid w:val="00356252"/>
    <w:rsid w:val="0035631D"/>
    <w:rsid w:val="00356CA7"/>
    <w:rsid w:val="00365225"/>
    <w:rsid w:val="003728BF"/>
    <w:rsid w:val="00374E93"/>
    <w:rsid w:val="0037547D"/>
    <w:rsid w:val="00375E4F"/>
    <w:rsid w:val="00376A40"/>
    <w:rsid w:val="00380A3D"/>
    <w:rsid w:val="0038155E"/>
    <w:rsid w:val="00383B65"/>
    <w:rsid w:val="00383F5E"/>
    <w:rsid w:val="0038406F"/>
    <w:rsid w:val="00386028"/>
    <w:rsid w:val="003865A3"/>
    <w:rsid w:val="003909DD"/>
    <w:rsid w:val="00391869"/>
    <w:rsid w:val="00392C64"/>
    <w:rsid w:val="0039411D"/>
    <w:rsid w:val="00394BDD"/>
    <w:rsid w:val="0039552C"/>
    <w:rsid w:val="003A0D44"/>
    <w:rsid w:val="003A17FD"/>
    <w:rsid w:val="003A1982"/>
    <w:rsid w:val="003A2DDD"/>
    <w:rsid w:val="003A4D46"/>
    <w:rsid w:val="003A6CD7"/>
    <w:rsid w:val="003A6DA2"/>
    <w:rsid w:val="003B1BAE"/>
    <w:rsid w:val="003B1E81"/>
    <w:rsid w:val="003B30B4"/>
    <w:rsid w:val="003B62DF"/>
    <w:rsid w:val="003B6A5F"/>
    <w:rsid w:val="003C0542"/>
    <w:rsid w:val="003C0BC7"/>
    <w:rsid w:val="003C4B91"/>
    <w:rsid w:val="003C7582"/>
    <w:rsid w:val="003D3352"/>
    <w:rsid w:val="003D35F8"/>
    <w:rsid w:val="003D36FF"/>
    <w:rsid w:val="003D47DD"/>
    <w:rsid w:val="003D595E"/>
    <w:rsid w:val="003D69B9"/>
    <w:rsid w:val="003D7772"/>
    <w:rsid w:val="003E06DF"/>
    <w:rsid w:val="003E3492"/>
    <w:rsid w:val="003E5A6E"/>
    <w:rsid w:val="003E6BBD"/>
    <w:rsid w:val="003E7034"/>
    <w:rsid w:val="003F1BB9"/>
    <w:rsid w:val="003F20CD"/>
    <w:rsid w:val="003F2F57"/>
    <w:rsid w:val="003F32C9"/>
    <w:rsid w:val="003F3328"/>
    <w:rsid w:val="003F66AB"/>
    <w:rsid w:val="003F6D81"/>
    <w:rsid w:val="003F7906"/>
    <w:rsid w:val="00400309"/>
    <w:rsid w:val="004044FF"/>
    <w:rsid w:val="00406E52"/>
    <w:rsid w:val="004201C8"/>
    <w:rsid w:val="00422299"/>
    <w:rsid w:val="004232B1"/>
    <w:rsid w:val="004237BC"/>
    <w:rsid w:val="00423885"/>
    <w:rsid w:val="0042556E"/>
    <w:rsid w:val="0042622B"/>
    <w:rsid w:val="00427A5B"/>
    <w:rsid w:val="00430213"/>
    <w:rsid w:val="00431DAB"/>
    <w:rsid w:val="004333C3"/>
    <w:rsid w:val="00436C42"/>
    <w:rsid w:val="0043777D"/>
    <w:rsid w:val="00442CD5"/>
    <w:rsid w:val="00443F7B"/>
    <w:rsid w:val="00445167"/>
    <w:rsid w:val="004459D6"/>
    <w:rsid w:val="00445DB9"/>
    <w:rsid w:val="00450EFE"/>
    <w:rsid w:val="00452036"/>
    <w:rsid w:val="00453F1A"/>
    <w:rsid w:val="00461030"/>
    <w:rsid w:val="00461126"/>
    <w:rsid w:val="00463538"/>
    <w:rsid w:val="00463B38"/>
    <w:rsid w:val="004701F6"/>
    <w:rsid w:val="00470DB0"/>
    <w:rsid w:val="0047192B"/>
    <w:rsid w:val="00471A22"/>
    <w:rsid w:val="00473AE9"/>
    <w:rsid w:val="00474C7E"/>
    <w:rsid w:val="00475911"/>
    <w:rsid w:val="00476BDB"/>
    <w:rsid w:val="004774CF"/>
    <w:rsid w:val="00480096"/>
    <w:rsid w:val="00481F68"/>
    <w:rsid w:val="00486AD9"/>
    <w:rsid w:val="004903E9"/>
    <w:rsid w:val="0049469F"/>
    <w:rsid w:val="00494784"/>
    <w:rsid w:val="00495A5C"/>
    <w:rsid w:val="004A0845"/>
    <w:rsid w:val="004A2FF3"/>
    <w:rsid w:val="004A3481"/>
    <w:rsid w:val="004A399D"/>
    <w:rsid w:val="004A3D89"/>
    <w:rsid w:val="004A4549"/>
    <w:rsid w:val="004A5E2E"/>
    <w:rsid w:val="004A72E6"/>
    <w:rsid w:val="004A76CF"/>
    <w:rsid w:val="004B31AA"/>
    <w:rsid w:val="004B3A7A"/>
    <w:rsid w:val="004B666D"/>
    <w:rsid w:val="004B72E3"/>
    <w:rsid w:val="004B7EE5"/>
    <w:rsid w:val="004C009E"/>
    <w:rsid w:val="004C3672"/>
    <w:rsid w:val="004C6294"/>
    <w:rsid w:val="004D01C0"/>
    <w:rsid w:val="004D16E1"/>
    <w:rsid w:val="004D22C3"/>
    <w:rsid w:val="004D2300"/>
    <w:rsid w:val="004D292D"/>
    <w:rsid w:val="004D370E"/>
    <w:rsid w:val="004D3B36"/>
    <w:rsid w:val="004D4C17"/>
    <w:rsid w:val="004D4D23"/>
    <w:rsid w:val="004D6375"/>
    <w:rsid w:val="004D690C"/>
    <w:rsid w:val="004D7573"/>
    <w:rsid w:val="004E10EA"/>
    <w:rsid w:val="004E72AD"/>
    <w:rsid w:val="004F081B"/>
    <w:rsid w:val="004F100D"/>
    <w:rsid w:val="004F1675"/>
    <w:rsid w:val="004F1F4A"/>
    <w:rsid w:val="004F299C"/>
    <w:rsid w:val="004F7C7E"/>
    <w:rsid w:val="0050056F"/>
    <w:rsid w:val="00502E42"/>
    <w:rsid w:val="00502FDA"/>
    <w:rsid w:val="00503809"/>
    <w:rsid w:val="0050430D"/>
    <w:rsid w:val="00505B40"/>
    <w:rsid w:val="00514FC8"/>
    <w:rsid w:val="00517A9E"/>
    <w:rsid w:val="00517F70"/>
    <w:rsid w:val="00520CA3"/>
    <w:rsid w:val="005222EA"/>
    <w:rsid w:val="0052238B"/>
    <w:rsid w:val="00524C0D"/>
    <w:rsid w:val="005252D6"/>
    <w:rsid w:val="0052686C"/>
    <w:rsid w:val="00526CDE"/>
    <w:rsid w:val="00527563"/>
    <w:rsid w:val="00527E80"/>
    <w:rsid w:val="0053096E"/>
    <w:rsid w:val="0053312C"/>
    <w:rsid w:val="0053557C"/>
    <w:rsid w:val="00540FE0"/>
    <w:rsid w:val="00544B6A"/>
    <w:rsid w:val="00544BFB"/>
    <w:rsid w:val="005460AE"/>
    <w:rsid w:val="00546C1C"/>
    <w:rsid w:val="00546DE9"/>
    <w:rsid w:val="00547877"/>
    <w:rsid w:val="005511DE"/>
    <w:rsid w:val="00551337"/>
    <w:rsid w:val="00551355"/>
    <w:rsid w:val="00551713"/>
    <w:rsid w:val="00551A1A"/>
    <w:rsid w:val="00552B64"/>
    <w:rsid w:val="005535BB"/>
    <w:rsid w:val="005536DB"/>
    <w:rsid w:val="00555D9B"/>
    <w:rsid w:val="005576FC"/>
    <w:rsid w:val="005622D2"/>
    <w:rsid w:val="00563792"/>
    <w:rsid w:val="00566EDC"/>
    <w:rsid w:val="00566EF4"/>
    <w:rsid w:val="00570AE9"/>
    <w:rsid w:val="00570AF9"/>
    <w:rsid w:val="00570C41"/>
    <w:rsid w:val="00570E33"/>
    <w:rsid w:val="00572B34"/>
    <w:rsid w:val="005746E3"/>
    <w:rsid w:val="0057575D"/>
    <w:rsid w:val="00575C87"/>
    <w:rsid w:val="00575F14"/>
    <w:rsid w:val="00577446"/>
    <w:rsid w:val="00577B90"/>
    <w:rsid w:val="00580AFD"/>
    <w:rsid w:val="0058224E"/>
    <w:rsid w:val="00583FA5"/>
    <w:rsid w:val="00584D50"/>
    <w:rsid w:val="00585C81"/>
    <w:rsid w:val="005867E4"/>
    <w:rsid w:val="0059383C"/>
    <w:rsid w:val="00595B97"/>
    <w:rsid w:val="005A11C3"/>
    <w:rsid w:val="005A14DB"/>
    <w:rsid w:val="005A2397"/>
    <w:rsid w:val="005A3300"/>
    <w:rsid w:val="005A44BD"/>
    <w:rsid w:val="005A6285"/>
    <w:rsid w:val="005A7429"/>
    <w:rsid w:val="005B2704"/>
    <w:rsid w:val="005B33E4"/>
    <w:rsid w:val="005B384D"/>
    <w:rsid w:val="005B5DE4"/>
    <w:rsid w:val="005B5F4E"/>
    <w:rsid w:val="005B6525"/>
    <w:rsid w:val="005B6ABC"/>
    <w:rsid w:val="005B7AB9"/>
    <w:rsid w:val="005C01C8"/>
    <w:rsid w:val="005C0866"/>
    <w:rsid w:val="005C1684"/>
    <w:rsid w:val="005C1C71"/>
    <w:rsid w:val="005C2843"/>
    <w:rsid w:val="005C63EC"/>
    <w:rsid w:val="005D1EA9"/>
    <w:rsid w:val="005D21E6"/>
    <w:rsid w:val="005D2737"/>
    <w:rsid w:val="005D274B"/>
    <w:rsid w:val="005D334C"/>
    <w:rsid w:val="005D35BA"/>
    <w:rsid w:val="005D761A"/>
    <w:rsid w:val="005E09C6"/>
    <w:rsid w:val="005E3445"/>
    <w:rsid w:val="005E6F13"/>
    <w:rsid w:val="005F0419"/>
    <w:rsid w:val="005F0D24"/>
    <w:rsid w:val="005F341F"/>
    <w:rsid w:val="005F4811"/>
    <w:rsid w:val="005F74AF"/>
    <w:rsid w:val="00600BD4"/>
    <w:rsid w:val="00602D28"/>
    <w:rsid w:val="00602EC4"/>
    <w:rsid w:val="0060633A"/>
    <w:rsid w:val="006124D3"/>
    <w:rsid w:val="006163BC"/>
    <w:rsid w:val="006169C4"/>
    <w:rsid w:val="00616ECD"/>
    <w:rsid w:val="00617688"/>
    <w:rsid w:val="00617919"/>
    <w:rsid w:val="00621FD5"/>
    <w:rsid w:val="006222FF"/>
    <w:rsid w:val="00622875"/>
    <w:rsid w:val="00626A0D"/>
    <w:rsid w:val="00627718"/>
    <w:rsid w:val="006308B2"/>
    <w:rsid w:val="0063529C"/>
    <w:rsid w:val="00643740"/>
    <w:rsid w:val="00644857"/>
    <w:rsid w:val="0064649B"/>
    <w:rsid w:val="00652857"/>
    <w:rsid w:val="0065546C"/>
    <w:rsid w:val="0065617E"/>
    <w:rsid w:val="00657F4D"/>
    <w:rsid w:val="006607F0"/>
    <w:rsid w:val="00660FB0"/>
    <w:rsid w:val="006611A0"/>
    <w:rsid w:val="00663C36"/>
    <w:rsid w:val="00667455"/>
    <w:rsid w:val="00670B6B"/>
    <w:rsid w:val="00672CD7"/>
    <w:rsid w:val="00673118"/>
    <w:rsid w:val="0067558E"/>
    <w:rsid w:val="0068124F"/>
    <w:rsid w:val="006815DF"/>
    <w:rsid w:val="00683BB2"/>
    <w:rsid w:val="006842DD"/>
    <w:rsid w:val="00684B64"/>
    <w:rsid w:val="00684D5A"/>
    <w:rsid w:val="006927D4"/>
    <w:rsid w:val="006952BA"/>
    <w:rsid w:val="0069691C"/>
    <w:rsid w:val="00697813"/>
    <w:rsid w:val="006A1B0A"/>
    <w:rsid w:val="006A1E14"/>
    <w:rsid w:val="006A1EA5"/>
    <w:rsid w:val="006A2813"/>
    <w:rsid w:val="006A2A8D"/>
    <w:rsid w:val="006A31AA"/>
    <w:rsid w:val="006A59F2"/>
    <w:rsid w:val="006A6DA5"/>
    <w:rsid w:val="006B2EA5"/>
    <w:rsid w:val="006B404B"/>
    <w:rsid w:val="006B4CC8"/>
    <w:rsid w:val="006B53F0"/>
    <w:rsid w:val="006B74EB"/>
    <w:rsid w:val="006B76C4"/>
    <w:rsid w:val="006B7935"/>
    <w:rsid w:val="006C0CF3"/>
    <w:rsid w:val="006C48DC"/>
    <w:rsid w:val="006C4BEC"/>
    <w:rsid w:val="006C6FEE"/>
    <w:rsid w:val="006C7949"/>
    <w:rsid w:val="006D042C"/>
    <w:rsid w:val="006D0B7B"/>
    <w:rsid w:val="006D0DA7"/>
    <w:rsid w:val="006D17EB"/>
    <w:rsid w:val="006D2150"/>
    <w:rsid w:val="006D2CB4"/>
    <w:rsid w:val="006D3388"/>
    <w:rsid w:val="006E080A"/>
    <w:rsid w:val="006E0F15"/>
    <w:rsid w:val="006E11A1"/>
    <w:rsid w:val="006E70E7"/>
    <w:rsid w:val="006F7651"/>
    <w:rsid w:val="00702237"/>
    <w:rsid w:val="00702A31"/>
    <w:rsid w:val="00703B36"/>
    <w:rsid w:val="007068D2"/>
    <w:rsid w:val="007069E8"/>
    <w:rsid w:val="00707F82"/>
    <w:rsid w:val="0072145B"/>
    <w:rsid w:val="00722225"/>
    <w:rsid w:val="00725292"/>
    <w:rsid w:val="007252ED"/>
    <w:rsid w:val="00727E27"/>
    <w:rsid w:val="0073035D"/>
    <w:rsid w:val="00736464"/>
    <w:rsid w:val="00742255"/>
    <w:rsid w:val="00744FB8"/>
    <w:rsid w:val="0074637E"/>
    <w:rsid w:val="00746548"/>
    <w:rsid w:val="00746A2B"/>
    <w:rsid w:val="00747276"/>
    <w:rsid w:val="007504E4"/>
    <w:rsid w:val="00752354"/>
    <w:rsid w:val="00755204"/>
    <w:rsid w:val="007562CB"/>
    <w:rsid w:val="00757269"/>
    <w:rsid w:val="00761387"/>
    <w:rsid w:val="007615DC"/>
    <w:rsid w:val="0076199F"/>
    <w:rsid w:val="00764262"/>
    <w:rsid w:val="0076542C"/>
    <w:rsid w:val="00765498"/>
    <w:rsid w:val="00765D14"/>
    <w:rsid w:val="0077074A"/>
    <w:rsid w:val="00770E2A"/>
    <w:rsid w:val="00771926"/>
    <w:rsid w:val="00772E35"/>
    <w:rsid w:val="00776907"/>
    <w:rsid w:val="0078175D"/>
    <w:rsid w:val="00782E83"/>
    <w:rsid w:val="00783544"/>
    <w:rsid w:val="00784506"/>
    <w:rsid w:val="00787861"/>
    <w:rsid w:val="007879B2"/>
    <w:rsid w:val="00790E14"/>
    <w:rsid w:val="007919B1"/>
    <w:rsid w:val="00793CA6"/>
    <w:rsid w:val="007953F6"/>
    <w:rsid w:val="00795986"/>
    <w:rsid w:val="007A0083"/>
    <w:rsid w:val="007A12B0"/>
    <w:rsid w:val="007A180D"/>
    <w:rsid w:val="007A2C23"/>
    <w:rsid w:val="007B0E51"/>
    <w:rsid w:val="007B2F4E"/>
    <w:rsid w:val="007B43B6"/>
    <w:rsid w:val="007C2527"/>
    <w:rsid w:val="007C61E1"/>
    <w:rsid w:val="007C6B4A"/>
    <w:rsid w:val="007C769F"/>
    <w:rsid w:val="007D0748"/>
    <w:rsid w:val="007D38EF"/>
    <w:rsid w:val="007D480C"/>
    <w:rsid w:val="007D5634"/>
    <w:rsid w:val="007D618C"/>
    <w:rsid w:val="007D62FE"/>
    <w:rsid w:val="007D6B07"/>
    <w:rsid w:val="007D7DBC"/>
    <w:rsid w:val="007E26DA"/>
    <w:rsid w:val="007E4598"/>
    <w:rsid w:val="007E5B75"/>
    <w:rsid w:val="007E5D17"/>
    <w:rsid w:val="007E604C"/>
    <w:rsid w:val="007E73D1"/>
    <w:rsid w:val="007F1472"/>
    <w:rsid w:val="007F2D4C"/>
    <w:rsid w:val="007F3AAC"/>
    <w:rsid w:val="007F4B5F"/>
    <w:rsid w:val="008006C7"/>
    <w:rsid w:val="00803D81"/>
    <w:rsid w:val="00804866"/>
    <w:rsid w:val="00805BE1"/>
    <w:rsid w:val="008066B6"/>
    <w:rsid w:val="0080727E"/>
    <w:rsid w:val="008075C9"/>
    <w:rsid w:val="0081114B"/>
    <w:rsid w:val="008114C0"/>
    <w:rsid w:val="00811DB3"/>
    <w:rsid w:val="00816B4D"/>
    <w:rsid w:val="00820D7B"/>
    <w:rsid w:val="00821DBA"/>
    <w:rsid w:val="00821E6B"/>
    <w:rsid w:val="00823AED"/>
    <w:rsid w:val="00826834"/>
    <w:rsid w:val="00827EB9"/>
    <w:rsid w:val="008307BC"/>
    <w:rsid w:val="00830BFE"/>
    <w:rsid w:val="008331AB"/>
    <w:rsid w:val="008340E4"/>
    <w:rsid w:val="008342A7"/>
    <w:rsid w:val="0083478D"/>
    <w:rsid w:val="00836FE8"/>
    <w:rsid w:val="00836FEC"/>
    <w:rsid w:val="008401AE"/>
    <w:rsid w:val="00842931"/>
    <w:rsid w:val="008429F6"/>
    <w:rsid w:val="00847BD6"/>
    <w:rsid w:val="00851F1F"/>
    <w:rsid w:val="008540AB"/>
    <w:rsid w:val="00857B8D"/>
    <w:rsid w:val="00860DB3"/>
    <w:rsid w:val="00863A50"/>
    <w:rsid w:val="0086596C"/>
    <w:rsid w:val="0086599B"/>
    <w:rsid w:val="00870E84"/>
    <w:rsid w:val="00871DB6"/>
    <w:rsid w:val="00874080"/>
    <w:rsid w:val="00880D05"/>
    <w:rsid w:val="008876E0"/>
    <w:rsid w:val="008908C8"/>
    <w:rsid w:val="00890D96"/>
    <w:rsid w:val="008910F0"/>
    <w:rsid w:val="00893564"/>
    <w:rsid w:val="008942B4"/>
    <w:rsid w:val="00895F93"/>
    <w:rsid w:val="008A1717"/>
    <w:rsid w:val="008A26BE"/>
    <w:rsid w:val="008A47FA"/>
    <w:rsid w:val="008A5179"/>
    <w:rsid w:val="008A5262"/>
    <w:rsid w:val="008A5B80"/>
    <w:rsid w:val="008A7A72"/>
    <w:rsid w:val="008B077B"/>
    <w:rsid w:val="008B0A07"/>
    <w:rsid w:val="008B2BA6"/>
    <w:rsid w:val="008B3530"/>
    <w:rsid w:val="008B43E1"/>
    <w:rsid w:val="008C06B1"/>
    <w:rsid w:val="008C257D"/>
    <w:rsid w:val="008C76DB"/>
    <w:rsid w:val="008D255B"/>
    <w:rsid w:val="008D54D5"/>
    <w:rsid w:val="008D6F2E"/>
    <w:rsid w:val="008D71A4"/>
    <w:rsid w:val="008E04C3"/>
    <w:rsid w:val="008E44D4"/>
    <w:rsid w:val="008E6A84"/>
    <w:rsid w:val="008E6AC9"/>
    <w:rsid w:val="008E6B8A"/>
    <w:rsid w:val="008E74EA"/>
    <w:rsid w:val="008F2913"/>
    <w:rsid w:val="008F2EDE"/>
    <w:rsid w:val="008F4D6F"/>
    <w:rsid w:val="008F54AD"/>
    <w:rsid w:val="00900977"/>
    <w:rsid w:val="00901736"/>
    <w:rsid w:val="00906EBB"/>
    <w:rsid w:val="00910450"/>
    <w:rsid w:val="0091120D"/>
    <w:rsid w:val="009112A1"/>
    <w:rsid w:val="00912889"/>
    <w:rsid w:val="0091297E"/>
    <w:rsid w:val="00912A79"/>
    <w:rsid w:val="0091592A"/>
    <w:rsid w:val="00915AA6"/>
    <w:rsid w:val="0091681C"/>
    <w:rsid w:val="00917AE7"/>
    <w:rsid w:val="00922EEC"/>
    <w:rsid w:val="00923B7B"/>
    <w:rsid w:val="009244D2"/>
    <w:rsid w:val="00924789"/>
    <w:rsid w:val="00924F90"/>
    <w:rsid w:val="009254B2"/>
    <w:rsid w:val="0092624B"/>
    <w:rsid w:val="00926994"/>
    <w:rsid w:val="00927635"/>
    <w:rsid w:val="00927935"/>
    <w:rsid w:val="00931441"/>
    <w:rsid w:val="00936010"/>
    <w:rsid w:val="00936D1C"/>
    <w:rsid w:val="00937F7F"/>
    <w:rsid w:val="0094072C"/>
    <w:rsid w:val="00940E0B"/>
    <w:rsid w:val="0094285A"/>
    <w:rsid w:val="0094323B"/>
    <w:rsid w:val="00944CD3"/>
    <w:rsid w:val="00947597"/>
    <w:rsid w:val="00947C3B"/>
    <w:rsid w:val="009509BF"/>
    <w:rsid w:val="0095437F"/>
    <w:rsid w:val="0095560D"/>
    <w:rsid w:val="00956C84"/>
    <w:rsid w:val="00961E00"/>
    <w:rsid w:val="00962698"/>
    <w:rsid w:val="00962C29"/>
    <w:rsid w:val="00962E61"/>
    <w:rsid w:val="009634B5"/>
    <w:rsid w:val="00964479"/>
    <w:rsid w:val="00965E7F"/>
    <w:rsid w:val="0096609C"/>
    <w:rsid w:val="009701B0"/>
    <w:rsid w:val="00970A3F"/>
    <w:rsid w:val="009730BB"/>
    <w:rsid w:val="00973D1D"/>
    <w:rsid w:val="00973F16"/>
    <w:rsid w:val="009763F1"/>
    <w:rsid w:val="009807A7"/>
    <w:rsid w:val="00980F1C"/>
    <w:rsid w:val="00982088"/>
    <w:rsid w:val="0098214B"/>
    <w:rsid w:val="009828E0"/>
    <w:rsid w:val="00983E92"/>
    <w:rsid w:val="00986706"/>
    <w:rsid w:val="009904BA"/>
    <w:rsid w:val="009913D7"/>
    <w:rsid w:val="009969CA"/>
    <w:rsid w:val="00996A83"/>
    <w:rsid w:val="00996B10"/>
    <w:rsid w:val="009A0544"/>
    <w:rsid w:val="009A0671"/>
    <w:rsid w:val="009A3CC1"/>
    <w:rsid w:val="009A3CE2"/>
    <w:rsid w:val="009A3E69"/>
    <w:rsid w:val="009A5B23"/>
    <w:rsid w:val="009B433F"/>
    <w:rsid w:val="009B654A"/>
    <w:rsid w:val="009B6ECC"/>
    <w:rsid w:val="009C064F"/>
    <w:rsid w:val="009C177E"/>
    <w:rsid w:val="009C296F"/>
    <w:rsid w:val="009C50EA"/>
    <w:rsid w:val="009C6413"/>
    <w:rsid w:val="009D099D"/>
    <w:rsid w:val="009D0E3E"/>
    <w:rsid w:val="009D0F62"/>
    <w:rsid w:val="009D2856"/>
    <w:rsid w:val="009D3060"/>
    <w:rsid w:val="009D3233"/>
    <w:rsid w:val="009D4E8F"/>
    <w:rsid w:val="009E4E02"/>
    <w:rsid w:val="009E71B8"/>
    <w:rsid w:val="009E7644"/>
    <w:rsid w:val="009E7D2E"/>
    <w:rsid w:val="009F010F"/>
    <w:rsid w:val="009F2D75"/>
    <w:rsid w:val="009F3221"/>
    <w:rsid w:val="009F409B"/>
    <w:rsid w:val="00A0270F"/>
    <w:rsid w:val="00A02A16"/>
    <w:rsid w:val="00A02A4F"/>
    <w:rsid w:val="00A03B50"/>
    <w:rsid w:val="00A10AB1"/>
    <w:rsid w:val="00A1253E"/>
    <w:rsid w:val="00A145BC"/>
    <w:rsid w:val="00A14CB0"/>
    <w:rsid w:val="00A16A5C"/>
    <w:rsid w:val="00A174CF"/>
    <w:rsid w:val="00A17EA8"/>
    <w:rsid w:val="00A22450"/>
    <w:rsid w:val="00A24A55"/>
    <w:rsid w:val="00A30349"/>
    <w:rsid w:val="00A356AD"/>
    <w:rsid w:val="00A405D0"/>
    <w:rsid w:val="00A4091F"/>
    <w:rsid w:val="00A4319F"/>
    <w:rsid w:val="00A43D07"/>
    <w:rsid w:val="00A47301"/>
    <w:rsid w:val="00A50944"/>
    <w:rsid w:val="00A543A3"/>
    <w:rsid w:val="00A548CC"/>
    <w:rsid w:val="00A57917"/>
    <w:rsid w:val="00A6342C"/>
    <w:rsid w:val="00A651D4"/>
    <w:rsid w:val="00A66D6A"/>
    <w:rsid w:val="00A7346B"/>
    <w:rsid w:val="00A73D50"/>
    <w:rsid w:val="00A7487E"/>
    <w:rsid w:val="00A75C58"/>
    <w:rsid w:val="00A76088"/>
    <w:rsid w:val="00A76B73"/>
    <w:rsid w:val="00A77024"/>
    <w:rsid w:val="00A802CB"/>
    <w:rsid w:val="00A80592"/>
    <w:rsid w:val="00A814C8"/>
    <w:rsid w:val="00A81753"/>
    <w:rsid w:val="00A854F9"/>
    <w:rsid w:val="00A862C0"/>
    <w:rsid w:val="00A8670C"/>
    <w:rsid w:val="00A902E8"/>
    <w:rsid w:val="00A90A8F"/>
    <w:rsid w:val="00A90AB9"/>
    <w:rsid w:val="00A929E3"/>
    <w:rsid w:val="00A92D6E"/>
    <w:rsid w:val="00A9368C"/>
    <w:rsid w:val="00A942A9"/>
    <w:rsid w:val="00A94D0F"/>
    <w:rsid w:val="00A96333"/>
    <w:rsid w:val="00AA00F9"/>
    <w:rsid w:val="00AA41E0"/>
    <w:rsid w:val="00AA5482"/>
    <w:rsid w:val="00AA54DF"/>
    <w:rsid w:val="00AA6F4F"/>
    <w:rsid w:val="00AB0886"/>
    <w:rsid w:val="00AB1523"/>
    <w:rsid w:val="00AB18A1"/>
    <w:rsid w:val="00AB4187"/>
    <w:rsid w:val="00AB660B"/>
    <w:rsid w:val="00AC1B73"/>
    <w:rsid w:val="00AC1E73"/>
    <w:rsid w:val="00AC69C6"/>
    <w:rsid w:val="00AD1255"/>
    <w:rsid w:val="00AD3C42"/>
    <w:rsid w:val="00AD417B"/>
    <w:rsid w:val="00AD41CF"/>
    <w:rsid w:val="00AE06F8"/>
    <w:rsid w:val="00AE0E85"/>
    <w:rsid w:val="00AE207A"/>
    <w:rsid w:val="00AE6957"/>
    <w:rsid w:val="00AE6EDA"/>
    <w:rsid w:val="00AF088B"/>
    <w:rsid w:val="00AF580B"/>
    <w:rsid w:val="00B00476"/>
    <w:rsid w:val="00B017CA"/>
    <w:rsid w:val="00B1374B"/>
    <w:rsid w:val="00B13E60"/>
    <w:rsid w:val="00B14443"/>
    <w:rsid w:val="00B178F1"/>
    <w:rsid w:val="00B20628"/>
    <w:rsid w:val="00B2063B"/>
    <w:rsid w:val="00B230FF"/>
    <w:rsid w:val="00B24A05"/>
    <w:rsid w:val="00B27853"/>
    <w:rsid w:val="00B3205A"/>
    <w:rsid w:val="00B348C7"/>
    <w:rsid w:val="00B3712F"/>
    <w:rsid w:val="00B428EE"/>
    <w:rsid w:val="00B4349A"/>
    <w:rsid w:val="00B445E2"/>
    <w:rsid w:val="00B51791"/>
    <w:rsid w:val="00B52463"/>
    <w:rsid w:val="00B52600"/>
    <w:rsid w:val="00B52E63"/>
    <w:rsid w:val="00B5327D"/>
    <w:rsid w:val="00B54640"/>
    <w:rsid w:val="00B554C0"/>
    <w:rsid w:val="00B608BD"/>
    <w:rsid w:val="00B612A8"/>
    <w:rsid w:val="00B62052"/>
    <w:rsid w:val="00B645EF"/>
    <w:rsid w:val="00B64F71"/>
    <w:rsid w:val="00B65292"/>
    <w:rsid w:val="00B66FDD"/>
    <w:rsid w:val="00B7083F"/>
    <w:rsid w:val="00B70FB8"/>
    <w:rsid w:val="00B74010"/>
    <w:rsid w:val="00B74182"/>
    <w:rsid w:val="00B74BD5"/>
    <w:rsid w:val="00B768CC"/>
    <w:rsid w:val="00B7762A"/>
    <w:rsid w:val="00B87E54"/>
    <w:rsid w:val="00B939D6"/>
    <w:rsid w:val="00B95E7E"/>
    <w:rsid w:val="00BA26B1"/>
    <w:rsid w:val="00BA5D0F"/>
    <w:rsid w:val="00BB5903"/>
    <w:rsid w:val="00BC09FB"/>
    <w:rsid w:val="00BC3843"/>
    <w:rsid w:val="00BC5747"/>
    <w:rsid w:val="00BC5DB4"/>
    <w:rsid w:val="00BD2CB1"/>
    <w:rsid w:val="00BD50C8"/>
    <w:rsid w:val="00BD79B5"/>
    <w:rsid w:val="00BE0D58"/>
    <w:rsid w:val="00BE33E8"/>
    <w:rsid w:val="00BE74E6"/>
    <w:rsid w:val="00BF256E"/>
    <w:rsid w:val="00BF3D65"/>
    <w:rsid w:val="00BF4E38"/>
    <w:rsid w:val="00BF615F"/>
    <w:rsid w:val="00C01657"/>
    <w:rsid w:val="00C01699"/>
    <w:rsid w:val="00C01E6A"/>
    <w:rsid w:val="00C03925"/>
    <w:rsid w:val="00C07633"/>
    <w:rsid w:val="00C121B8"/>
    <w:rsid w:val="00C124BC"/>
    <w:rsid w:val="00C12BDA"/>
    <w:rsid w:val="00C13883"/>
    <w:rsid w:val="00C15010"/>
    <w:rsid w:val="00C2185C"/>
    <w:rsid w:val="00C2262F"/>
    <w:rsid w:val="00C2377E"/>
    <w:rsid w:val="00C274D3"/>
    <w:rsid w:val="00C31DE0"/>
    <w:rsid w:val="00C32B62"/>
    <w:rsid w:val="00C354BF"/>
    <w:rsid w:val="00C358CB"/>
    <w:rsid w:val="00C361EB"/>
    <w:rsid w:val="00C40B8F"/>
    <w:rsid w:val="00C47172"/>
    <w:rsid w:val="00C52C69"/>
    <w:rsid w:val="00C54663"/>
    <w:rsid w:val="00C56D10"/>
    <w:rsid w:val="00C572EF"/>
    <w:rsid w:val="00C61FCB"/>
    <w:rsid w:val="00C64458"/>
    <w:rsid w:val="00C653E4"/>
    <w:rsid w:val="00C6734C"/>
    <w:rsid w:val="00C678D0"/>
    <w:rsid w:val="00C71BD9"/>
    <w:rsid w:val="00C7285C"/>
    <w:rsid w:val="00C732DC"/>
    <w:rsid w:val="00C757DB"/>
    <w:rsid w:val="00C7582B"/>
    <w:rsid w:val="00C80B15"/>
    <w:rsid w:val="00C82DB6"/>
    <w:rsid w:val="00C84452"/>
    <w:rsid w:val="00C85A0E"/>
    <w:rsid w:val="00C85D16"/>
    <w:rsid w:val="00C91688"/>
    <w:rsid w:val="00C91C7F"/>
    <w:rsid w:val="00C9207D"/>
    <w:rsid w:val="00C92311"/>
    <w:rsid w:val="00C944D1"/>
    <w:rsid w:val="00C95A60"/>
    <w:rsid w:val="00C971C3"/>
    <w:rsid w:val="00CA00EC"/>
    <w:rsid w:val="00CA2387"/>
    <w:rsid w:val="00CA23FA"/>
    <w:rsid w:val="00CA25FE"/>
    <w:rsid w:val="00CA42C0"/>
    <w:rsid w:val="00CA6E60"/>
    <w:rsid w:val="00CB03D7"/>
    <w:rsid w:val="00CB0DB4"/>
    <w:rsid w:val="00CC3744"/>
    <w:rsid w:val="00CC3B97"/>
    <w:rsid w:val="00CC53BC"/>
    <w:rsid w:val="00CC7832"/>
    <w:rsid w:val="00CD2FC9"/>
    <w:rsid w:val="00CD3FF5"/>
    <w:rsid w:val="00CD434D"/>
    <w:rsid w:val="00CD6C5A"/>
    <w:rsid w:val="00CE0356"/>
    <w:rsid w:val="00CE09CC"/>
    <w:rsid w:val="00CE216A"/>
    <w:rsid w:val="00CE4A07"/>
    <w:rsid w:val="00CE7914"/>
    <w:rsid w:val="00CF0063"/>
    <w:rsid w:val="00CF264C"/>
    <w:rsid w:val="00CF3E3A"/>
    <w:rsid w:val="00CF47E1"/>
    <w:rsid w:val="00D01CF9"/>
    <w:rsid w:val="00D025B4"/>
    <w:rsid w:val="00D049ED"/>
    <w:rsid w:val="00D11773"/>
    <w:rsid w:val="00D12B1F"/>
    <w:rsid w:val="00D13AF4"/>
    <w:rsid w:val="00D13F26"/>
    <w:rsid w:val="00D14635"/>
    <w:rsid w:val="00D159AE"/>
    <w:rsid w:val="00D2281D"/>
    <w:rsid w:val="00D27AF3"/>
    <w:rsid w:val="00D3594C"/>
    <w:rsid w:val="00D42713"/>
    <w:rsid w:val="00D45434"/>
    <w:rsid w:val="00D4683F"/>
    <w:rsid w:val="00D50784"/>
    <w:rsid w:val="00D50E87"/>
    <w:rsid w:val="00D53836"/>
    <w:rsid w:val="00D54564"/>
    <w:rsid w:val="00D56AF5"/>
    <w:rsid w:val="00D56C3C"/>
    <w:rsid w:val="00D56D4E"/>
    <w:rsid w:val="00D5708D"/>
    <w:rsid w:val="00D63A09"/>
    <w:rsid w:val="00D63A10"/>
    <w:rsid w:val="00D6465D"/>
    <w:rsid w:val="00D6791A"/>
    <w:rsid w:val="00D736FE"/>
    <w:rsid w:val="00D7438A"/>
    <w:rsid w:val="00D75C1C"/>
    <w:rsid w:val="00D766D2"/>
    <w:rsid w:val="00D81632"/>
    <w:rsid w:val="00D81AAC"/>
    <w:rsid w:val="00D82DD7"/>
    <w:rsid w:val="00D8399A"/>
    <w:rsid w:val="00D853E8"/>
    <w:rsid w:val="00D855D0"/>
    <w:rsid w:val="00D86630"/>
    <w:rsid w:val="00D871CB"/>
    <w:rsid w:val="00D93532"/>
    <w:rsid w:val="00D9611E"/>
    <w:rsid w:val="00DA37DD"/>
    <w:rsid w:val="00DA3E85"/>
    <w:rsid w:val="00DB311E"/>
    <w:rsid w:val="00DB5705"/>
    <w:rsid w:val="00DB6D5B"/>
    <w:rsid w:val="00DB6D87"/>
    <w:rsid w:val="00DC06DB"/>
    <w:rsid w:val="00DC5EEA"/>
    <w:rsid w:val="00DD0D0B"/>
    <w:rsid w:val="00DD2D92"/>
    <w:rsid w:val="00DD564E"/>
    <w:rsid w:val="00DD788F"/>
    <w:rsid w:val="00DE0569"/>
    <w:rsid w:val="00DE0B92"/>
    <w:rsid w:val="00DE1175"/>
    <w:rsid w:val="00DE1627"/>
    <w:rsid w:val="00DE171C"/>
    <w:rsid w:val="00DE2985"/>
    <w:rsid w:val="00DE3657"/>
    <w:rsid w:val="00DE40F9"/>
    <w:rsid w:val="00DE4753"/>
    <w:rsid w:val="00DF5457"/>
    <w:rsid w:val="00DF5485"/>
    <w:rsid w:val="00E00607"/>
    <w:rsid w:val="00E01B76"/>
    <w:rsid w:val="00E11C82"/>
    <w:rsid w:val="00E128C6"/>
    <w:rsid w:val="00E1528E"/>
    <w:rsid w:val="00E16E3F"/>
    <w:rsid w:val="00E17FE2"/>
    <w:rsid w:val="00E207E7"/>
    <w:rsid w:val="00E2087F"/>
    <w:rsid w:val="00E24489"/>
    <w:rsid w:val="00E25827"/>
    <w:rsid w:val="00E25AA7"/>
    <w:rsid w:val="00E30583"/>
    <w:rsid w:val="00E30B0B"/>
    <w:rsid w:val="00E32FF2"/>
    <w:rsid w:val="00E33627"/>
    <w:rsid w:val="00E33918"/>
    <w:rsid w:val="00E34307"/>
    <w:rsid w:val="00E34DE7"/>
    <w:rsid w:val="00E353B0"/>
    <w:rsid w:val="00E3754C"/>
    <w:rsid w:val="00E401EA"/>
    <w:rsid w:val="00E416FE"/>
    <w:rsid w:val="00E42ABC"/>
    <w:rsid w:val="00E44316"/>
    <w:rsid w:val="00E47AB6"/>
    <w:rsid w:val="00E50CE9"/>
    <w:rsid w:val="00E5213C"/>
    <w:rsid w:val="00E54A69"/>
    <w:rsid w:val="00E55A3B"/>
    <w:rsid w:val="00E55E43"/>
    <w:rsid w:val="00E56026"/>
    <w:rsid w:val="00E607BB"/>
    <w:rsid w:val="00E60A96"/>
    <w:rsid w:val="00E61A7F"/>
    <w:rsid w:val="00E731CF"/>
    <w:rsid w:val="00E7431A"/>
    <w:rsid w:val="00E752A5"/>
    <w:rsid w:val="00E754FF"/>
    <w:rsid w:val="00E802FD"/>
    <w:rsid w:val="00E805E8"/>
    <w:rsid w:val="00E83A1E"/>
    <w:rsid w:val="00E85DBD"/>
    <w:rsid w:val="00E86A5D"/>
    <w:rsid w:val="00E86E7E"/>
    <w:rsid w:val="00E8700D"/>
    <w:rsid w:val="00E9144B"/>
    <w:rsid w:val="00E9371E"/>
    <w:rsid w:val="00E93D66"/>
    <w:rsid w:val="00E94256"/>
    <w:rsid w:val="00E9652D"/>
    <w:rsid w:val="00E97A4D"/>
    <w:rsid w:val="00EA1097"/>
    <w:rsid w:val="00EA271A"/>
    <w:rsid w:val="00EA3EAF"/>
    <w:rsid w:val="00EA7545"/>
    <w:rsid w:val="00EA7C40"/>
    <w:rsid w:val="00EB10CA"/>
    <w:rsid w:val="00EB2829"/>
    <w:rsid w:val="00EB40AE"/>
    <w:rsid w:val="00EB658B"/>
    <w:rsid w:val="00EC04A5"/>
    <w:rsid w:val="00EC2385"/>
    <w:rsid w:val="00EC3749"/>
    <w:rsid w:val="00EC3A81"/>
    <w:rsid w:val="00EC3BB5"/>
    <w:rsid w:val="00EC3F61"/>
    <w:rsid w:val="00EC4FB1"/>
    <w:rsid w:val="00EC5515"/>
    <w:rsid w:val="00EC6602"/>
    <w:rsid w:val="00ED1A03"/>
    <w:rsid w:val="00ED208A"/>
    <w:rsid w:val="00ED2992"/>
    <w:rsid w:val="00ED4877"/>
    <w:rsid w:val="00ED51A6"/>
    <w:rsid w:val="00ED6A04"/>
    <w:rsid w:val="00ED79D6"/>
    <w:rsid w:val="00EE0E1C"/>
    <w:rsid w:val="00EE30A6"/>
    <w:rsid w:val="00EE3971"/>
    <w:rsid w:val="00EE4E5F"/>
    <w:rsid w:val="00EE684E"/>
    <w:rsid w:val="00EE6FFC"/>
    <w:rsid w:val="00EE7E95"/>
    <w:rsid w:val="00EF0268"/>
    <w:rsid w:val="00EF11AC"/>
    <w:rsid w:val="00EF274A"/>
    <w:rsid w:val="00EF5C3B"/>
    <w:rsid w:val="00EF6A5D"/>
    <w:rsid w:val="00F018E0"/>
    <w:rsid w:val="00F05AD4"/>
    <w:rsid w:val="00F12FA2"/>
    <w:rsid w:val="00F139BF"/>
    <w:rsid w:val="00F13C24"/>
    <w:rsid w:val="00F148D9"/>
    <w:rsid w:val="00F156CB"/>
    <w:rsid w:val="00F2251F"/>
    <w:rsid w:val="00F23BD1"/>
    <w:rsid w:val="00F23DA3"/>
    <w:rsid w:val="00F2511A"/>
    <w:rsid w:val="00F349E0"/>
    <w:rsid w:val="00F36FAB"/>
    <w:rsid w:val="00F417E6"/>
    <w:rsid w:val="00F42199"/>
    <w:rsid w:val="00F526D7"/>
    <w:rsid w:val="00F5494A"/>
    <w:rsid w:val="00F57065"/>
    <w:rsid w:val="00F60C28"/>
    <w:rsid w:val="00F62950"/>
    <w:rsid w:val="00F63C2C"/>
    <w:rsid w:val="00F66201"/>
    <w:rsid w:val="00F70A9A"/>
    <w:rsid w:val="00F70E7C"/>
    <w:rsid w:val="00F72709"/>
    <w:rsid w:val="00F73CB6"/>
    <w:rsid w:val="00F748B4"/>
    <w:rsid w:val="00F759FD"/>
    <w:rsid w:val="00F770DF"/>
    <w:rsid w:val="00F81C2E"/>
    <w:rsid w:val="00F81FAD"/>
    <w:rsid w:val="00F8379B"/>
    <w:rsid w:val="00F84275"/>
    <w:rsid w:val="00F86244"/>
    <w:rsid w:val="00F87C57"/>
    <w:rsid w:val="00F96BC8"/>
    <w:rsid w:val="00F97451"/>
    <w:rsid w:val="00FA23AD"/>
    <w:rsid w:val="00FA6FE6"/>
    <w:rsid w:val="00FB0842"/>
    <w:rsid w:val="00FB0EF6"/>
    <w:rsid w:val="00FB1D2F"/>
    <w:rsid w:val="00FB214F"/>
    <w:rsid w:val="00FB4274"/>
    <w:rsid w:val="00FB5F64"/>
    <w:rsid w:val="00FC0043"/>
    <w:rsid w:val="00FC488C"/>
    <w:rsid w:val="00FC4C8B"/>
    <w:rsid w:val="00FC5AE9"/>
    <w:rsid w:val="00FC7851"/>
    <w:rsid w:val="00FD2990"/>
    <w:rsid w:val="00FD321B"/>
    <w:rsid w:val="00FD4EF8"/>
    <w:rsid w:val="00FE08E8"/>
    <w:rsid w:val="00FE2F77"/>
    <w:rsid w:val="00FE5B46"/>
    <w:rsid w:val="00FE6907"/>
    <w:rsid w:val="00FE7D9C"/>
    <w:rsid w:val="00FF1396"/>
    <w:rsid w:val="00FF19DC"/>
    <w:rsid w:val="00FF1B01"/>
    <w:rsid w:val="00FF42FB"/>
    <w:rsid w:val="00FF4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7F463"/>
  <w15:chartTrackingRefBased/>
  <w15:docId w15:val="{79B4A1CE-FDEE-044B-8A82-F5A4468F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B2"/>
  </w:style>
  <w:style w:type="paragraph" w:styleId="Heading1">
    <w:name w:val="heading 1"/>
    <w:basedOn w:val="Normal"/>
    <w:next w:val="Normal"/>
    <w:link w:val="Heading1Char"/>
    <w:uiPriority w:val="9"/>
    <w:qFormat/>
    <w:rsid w:val="00F139BF"/>
    <w:pPr>
      <w:keepNext/>
      <w:keepLines/>
      <w:spacing w:before="480" w:after="0"/>
      <w:outlineLvl w:val="0"/>
    </w:pPr>
    <w:rPr>
      <w:rFonts w:asciiTheme="majorHAnsi" w:eastAsiaTheme="majorEastAsia" w:hAnsiTheme="majorHAnsi" w:cstheme="majorBidi"/>
      <w:b/>
      <w:bCs/>
      <w:color w:val="686963" w:themeColor="accent1" w:themeShade="BF"/>
      <w:sz w:val="28"/>
      <w:szCs w:val="28"/>
    </w:rPr>
  </w:style>
  <w:style w:type="paragraph" w:styleId="Heading2">
    <w:name w:val="heading 2"/>
    <w:basedOn w:val="Normal"/>
    <w:next w:val="Normal"/>
    <w:link w:val="Heading2Char"/>
    <w:uiPriority w:val="9"/>
    <w:unhideWhenUsed/>
    <w:qFormat/>
    <w:rsid w:val="00F139BF"/>
    <w:pPr>
      <w:keepNext/>
      <w:keepLines/>
      <w:spacing w:before="200" w:after="0"/>
      <w:outlineLvl w:val="1"/>
    </w:pPr>
    <w:rPr>
      <w:rFonts w:asciiTheme="majorHAnsi" w:eastAsiaTheme="majorEastAsia" w:hAnsiTheme="majorHAnsi" w:cstheme="majorBidi"/>
      <w:b/>
      <w:bCs/>
      <w:color w:val="8C8D86" w:themeColor="accent1"/>
      <w:sz w:val="26"/>
      <w:szCs w:val="26"/>
    </w:rPr>
  </w:style>
  <w:style w:type="paragraph" w:styleId="Heading3">
    <w:name w:val="heading 3"/>
    <w:basedOn w:val="Normal"/>
    <w:next w:val="Normal"/>
    <w:link w:val="Heading3Char"/>
    <w:uiPriority w:val="9"/>
    <w:unhideWhenUsed/>
    <w:qFormat/>
    <w:rsid w:val="00F139BF"/>
    <w:pPr>
      <w:keepNext/>
      <w:keepLines/>
      <w:spacing w:before="200" w:after="0"/>
      <w:outlineLvl w:val="2"/>
    </w:pPr>
    <w:rPr>
      <w:rFonts w:asciiTheme="majorHAnsi" w:eastAsiaTheme="majorEastAsia" w:hAnsiTheme="majorHAnsi" w:cstheme="majorBidi"/>
      <w:b/>
      <w:bCs/>
      <w:color w:val="8C8D86" w:themeColor="accent1"/>
    </w:rPr>
  </w:style>
  <w:style w:type="paragraph" w:styleId="Heading4">
    <w:name w:val="heading 4"/>
    <w:basedOn w:val="Normal"/>
    <w:next w:val="Normal"/>
    <w:link w:val="Heading4Char"/>
    <w:uiPriority w:val="9"/>
    <w:unhideWhenUsed/>
    <w:qFormat/>
    <w:rsid w:val="00F139BF"/>
    <w:pPr>
      <w:keepNext/>
      <w:keepLines/>
      <w:spacing w:before="200" w:after="0"/>
      <w:outlineLvl w:val="3"/>
    </w:pPr>
    <w:rPr>
      <w:rFonts w:asciiTheme="majorHAnsi" w:eastAsiaTheme="majorEastAsia" w:hAnsiTheme="majorHAnsi" w:cstheme="majorBidi"/>
      <w:b/>
      <w:bCs/>
      <w:i/>
      <w:iCs/>
      <w:color w:val="8C8D86" w:themeColor="accent1"/>
    </w:rPr>
  </w:style>
  <w:style w:type="paragraph" w:styleId="Heading5">
    <w:name w:val="heading 5"/>
    <w:basedOn w:val="Normal"/>
    <w:next w:val="Normal"/>
    <w:link w:val="Heading5Char"/>
    <w:uiPriority w:val="9"/>
    <w:unhideWhenUsed/>
    <w:qFormat/>
    <w:rsid w:val="00F139BF"/>
    <w:pPr>
      <w:keepNext/>
      <w:keepLines/>
      <w:spacing w:before="200" w:after="0"/>
      <w:outlineLvl w:val="4"/>
    </w:pPr>
    <w:rPr>
      <w:rFonts w:asciiTheme="majorHAnsi" w:eastAsiaTheme="majorEastAsia" w:hAnsiTheme="majorHAnsi" w:cstheme="majorBidi"/>
      <w:color w:val="454642" w:themeColor="accent1" w:themeShade="7F"/>
    </w:rPr>
  </w:style>
  <w:style w:type="paragraph" w:styleId="Heading6">
    <w:name w:val="heading 6"/>
    <w:basedOn w:val="Normal"/>
    <w:next w:val="Normal"/>
    <w:link w:val="Heading6Char"/>
    <w:uiPriority w:val="9"/>
    <w:semiHidden/>
    <w:unhideWhenUsed/>
    <w:qFormat/>
    <w:rsid w:val="00F139BF"/>
    <w:pPr>
      <w:keepNext/>
      <w:keepLines/>
      <w:spacing w:before="200" w:after="0"/>
      <w:outlineLvl w:val="5"/>
    </w:pPr>
    <w:rPr>
      <w:rFonts w:asciiTheme="majorHAnsi" w:eastAsiaTheme="majorEastAsia" w:hAnsiTheme="majorHAnsi" w:cstheme="majorBidi"/>
      <w:i/>
      <w:iCs/>
      <w:color w:val="454642" w:themeColor="accent1" w:themeShade="7F"/>
    </w:rPr>
  </w:style>
  <w:style w:type="paragraph" w:styleId="Heading7">
    <w:name w:val="heading 7"/>
    <w:basedOn w:val="Normal"/>
    <w:next w:val="Normal"/>
    <w:link w:val="Heading7Char"/>
    <w:uiPriority w:val="9"/>
    <w:semiHidden/>
    <w:unhideWhenUsed/>
    <w:qFormat/>
    <w:rsid w:val="00F139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39BF"/>
    <w:pPr>
      <w:keepNext/>
      <w:keepLines/>
      <w:spacing w:before="200" w:after="0"/>
      <w:outlineLvl w:val="7"/>
    </w:pPr>
    <w:rPr>
      <w:rFonts w:asciiTheme="majorHAnsi" w:eastAsiaTheme="majorEastAsia" w:hAnsiTheme="majorHAnsi" w:cstheme="majorBidi"/>
      <w:color w:val="8C8D86" w:themeColor="accent1"/>
      <w:sz w:val="20"/>
      <w:szCs w:val="20"/>
    </w:rPr>
  </w:style>
  <w:style w:type="paragraph" w:styleId="Heading9">
    <w:name w:val="heading 9"/>
    <w:basedOn w:val="Normal"/>
    <w:next w:val="Normal"/>
    <w:link w:val="Heading9Char"/>
    <w:uiPriority w:val="9"/>
    <w:semiHidden/>
    <w:unhideWhenUsed/>
    <w:qFormat/>
    <w:rsid w:val="00F139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9BF"/>
    <w:rPr>
      <w:rFonts w:asciiTheme="majorHAnsi" w:eastAsiaTheme="majorEastAsia" w:hAnsiTheme="majorHAnsi" w:cstheme="majorBidi"/>
      <w:b/>
      <w:bCs/>
      <w:color w:val="686963" w:themeColor="accent1" w:themeShade="BF"/>
      <w:sz w:val="28"/>
      <w:szCs w:val="28"/>
    </w:rPr>
  </w:style>
  <w:style w:type="character" w:customStyle="1" w:styleId="Heading2Char">
    <w:name w:val="Heading 2 Char"/>
    <w:basedOn w:val="DefaultParagraphFont"/>
    <w:link w:val="Heading2"/>
    <w:uiPriority w:val="9"/>
    <w:rsid w:val="00F139BF"/>
    <w:rPr>
      <w:rFonts w:asciiTheme="majorHAnsi" w:eastAsiaTheme="majorEastAsia" w:hAnsiTheme="majorHAnsi" w:cstheme="majorBidi"/>
      <w:b/>
      <w:bCs/>
      <w:color w:val="8C8D86" w:themeColor="accent1"/>
      <w:sz w:val="26"/>
      <w:szCs w:val="26"/>
    </w:rPr>
  </w:style>
  <w:style w:type="character" w:customStyle="1" w:styleId="Heading3Char">
    <w:name w:val="Heading 3 Char"/>
    <w:basedOn w:val="DefaultParagraphFont"/>
    <w:link w:val="Heading3"/>
    <w:uiPriority w:val="9"/>
    <w:rsid w:val="00F139BF"/>
    <w:rPr>
      <w:rFonts w:asciiTheme="majorHAnsi" w:eastAsiaTheme="majorEastAsia" w:hAnsiTheme="majorHAnsi" w:cstheme="majorBidi"/>
      <w:b/>
      <w:bCs/>
      <w:color w:val="8C8D86" w:themeColor="accent1"/>
    </w:rPr>
  </w:style>
  <w:style w:type="character" w:customStyle="1" w:styleId="Heading4Char">
    <w:name w:val="Heading 4 Char"/>
    <w:basedOn w:val="DefaultParagraphFont"/>
    <w:link w:val="Heading4"/>
    <w:uiPriority w:val="9"/>
    <w:rsid w:val="00F139BF"/>
    <w:rPr>
      <w:rFonts w:asciiTheme="majorHAnsi" w:eastAsiaTheme="majorEastAsia" w:hAnsiTheme="majorHAnsi" w:cstheme="majorBidi"/>
      <w:b/>
      <w:bCs/>
      <w:i/>
      <w:iCs/>
      <w:color w:val="8C8D86" w:themeColor="accent1"/>
    </w:rPr>
  </w:style>
  <w:style w:type="character" w:customStyle="1" w:styleId="Heading5Char">
    <w:name w:val="Heading 5 Char"/>
    <w:basedOn w:val="DefaultParagraphFont"/>
    <w:link w:val="Heading5"/>
    <w:uiPriority w:val="9"/>
    <w:rsid w:val="00F139BF"/>
    <w:rPr>
      <w:rFonts w:asciiTheme="majorHAnsi" w:eastAsiaTheme="majorEastAsia" w:hAnsiTheme="majorHAnsi" w:cstheme="majorBidi"/>
      <w:color w:val="454642" w:themeColor="accent1" w:themeShade="7F"/>
    </w:rPr>
  </w:style>
  <w:style w:type="character" w:customStyle="1" w:styleId="Heading6Char">
    <w:name w:val="Heading 6 Char"/>
    <w:basedOn w:val="DefaultParagraphFont"/>
    <w:link w:val="Heading6"/>
    <w:uiPriority w:val="9"/>
    <w:semiHidden/>
    <w:rsid w:val="00F139BF"/>
    <w:rPr>
      <w:rFonts w:asciiTheme="majorHAnsi" w:eastAsiaTheme="majorEastAsia" w:hAnsiTheme="majorHAnsi" w:cstheme="majorBidi"/>
      <w:i/>
      <w:iCs/>
      <w:color w:val="454642" w:themeColor="accent1" w:themeShade="7F"/>
    </w:rPr>
  </w:style>
  <w:style w:type="character" w:customStyle="1" w:styleId="Heading7Char">
    <w:name w:val="Heading 7 Char"/>
    <w:basedOn w:val="DefaultParagraphFont"/>
    <w:link w:val="Heading7"/>
    <w:uiPriority w:val="9"/>
    <w:semiHidden/>
    <w:rsid w:val="00F139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39BF"/>
    <w:rPr>
      <w:rFonts w:asciiTheme="majorHAnsi" w:eastAsiaTheme="majorEastAsia" w:hAnsiTheme="majorHAnsi" w:cstheme="majorBidi"/>
      <w:color w:val="8C8D86" w:themeColor="accent1"/>
      <w:sz w:val="20"/>
      <w:szCs w:val="20"/>
    </w:rPr>
  </w:style>
  <w:style w:type="character" w:customStyle="1" w:styleId="Heading9Char">
    <w:name w:val="Heading 9 Char"/>
    <w:basedOn w:val="DefaultParagraphFont"/>
    <w:link w:val="Heading9"/>
    <w:uiPriority w:val="9"/>
    <w:semiHidden/>
    <w:rsid w:val="00F139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39BF"/>
    <w:pPr>
      <w:spacing w:line="240" w:lineRule="auto"/>
    </w:pPr>
    <w:rPr>
      <w:b/>
      <w:bCs/>
      <w:color w:val="8C8D86" w:themeColor="accent1"/>
      <w:sz w:val="18"/>
      <w:szCs w:val="18"/>
    </w:rPr>
  </w:style>
  <w:style w:type="paragraph" w:styleId="Title">
    <w:name w:val="Title"/>
    <w:basedOn w:val="Normal"/>
    <w:next w:val="Normal"/>
    <w:link w:val="TitleChar"/>
    <w:uiPriority w:val="10"/>
    <w:qFormat/>
    <w:rsid w:val="00F139BF"/>
    <w:pPr>
      <w:pBdr>
        <w:bottom w:val="single" w:sz="8" w:space="4" w:color="8C8D86" w:themeColor="accent1"/>
      </w:pBdr>
      <w:spacing w:after="300" w:line="240" w:lineRule="auto"/>
      <w:contextualSpacing/>
    </w:pPr>
    <w:rPr>
      <w:rFonts w:asciiTheme="majorHAnsi" w:eastAsiaTheme="majorEastAsia" w:hAnsiTheme="majorHAnsi" w:cstheme="majorBidi"/>
      <w:color w:val="12140A" w:themeColor="text2" w:themeShade="BF"/>
      <w:spacing w:val="5"/>
      <w:kern w:val="28"/>
      <w:sz w:val="52"/>
      <w:szCs w:val="52"/>
    </w:rPr>
  </w:style>
  <w:style w:type="character" w:customStyle="1" w:styleId="TitleChar">
    <w:name w:val="Title Char"/>
    <w:basedOn w:val="DefaultParagraphFont"/>
    <w:link w:val="Title"/>
    <w:uiPriority w:val="10"/>
    <w:rsid w:val="00F139BF"/>
    <w:rPr>
      <w:rFonts w:asciiTheme="majorHAnsi" w:eastAsiaTheme="majorEastAsia" w:hAnsiTheme="majorHAnsi" w:cstheme="majorBidi"/>
      <w:color w:val="12140A" w:themeColor="text2" w:themeShade="BF"/>
      <w:spacing w:val="5"/>
      <w:kern w:val="28"/>
      <w:sz w:val="52"/>
      <w:szCs w:val="52"/>
    </w:rPr>
  </w:style>
  <w:style w:type="paragraph" w:styleId="Subtitle">
    <w:name w:val="Subtitle"/>
    <w:basedOn w:val="Normal"/>
    <w:next w:val="Normal"/>
    <w:link w:val="SubtitleChar"/>
    <w:uiPriority w:val="11"/>
    <w:qFormat/>
    <w:rsid w:val="00F139BF"/>
    <w:pPr>
      <w:numPr>
        <w:ilvl w:val="1"/>
      </w:numPr>
    </w:pPr>
    <w:rPr>
      <w:rFonts w:asciiTheme="majorHAnsi" w:eastAsiaTheme="majorEastAsia" w:hAnsiTheme="majorHAnsi" w:cstheme="majorBidi"/>
      <w:i/>
      <w:iCs/>
      <w:color w:val="8C8D86" w:themeColor="accent1"/>
      <w:spacing w:val="15"/>
      <w:sz w:val="24"/>
      <w:szCs w:val="24"/>
    </w:rPr>
  </w:style>
  <w:style w:type="character" w:customStyle="1" w:styleId="SubtitleChar">
    <w:name w:val="Subtitle Char"/>
    <w:basedOn w:val="DefaultParagraphFont"/>
    <w:link w:val="Subtitle"/>
    <w:uiPriority w:val="11"/>
    <w:rsid w:val="00F139BF"/>
    <w:rPr>
      <w:rFonts w:asciiTheme="majorHAnsi" w:eastAsiaTheme="majorEastAsia" w:hAnsiTheme="majorHAnsi" w:cstheme="majorBidi"/>
      <w:i/>
      <w:iCs/>
      <w:color w:val="8C8D86" w:themeColor="accent1"/>
      <w:spacing w:val="15"/>
      <w:sz w:val="24"/>
      <w:szCs w:val="24"/>
    </w:rPr>
  </w:style>
  <w:style w:type="character" w:styleId="Strong">
    <w:name w:val="Strong"/>
    <w:basedOn w:val="DefaultParagraphFont"/>
    <w:uiPriority w:val="22"/>
    <w:qFormat/>
    <w:rsid w:val="00F139BF"/>
    <w:rPr>
      <w:b/>
      <w:bCs/>
    </w:rPr>
  </w:style>
  <w:style w:type="character" w:styleId="Emphasis">
    <w:name w:val="Emphasis"/>
    <w:basedOn w:val="DefaultParagraphFont"/>
    <w:uiPriority w:val="20"/>
    <w:qFormat/>
    <w:rsid w:val="00F139BF"/>
    <w:rPr>
      <w:i/>
      <w:iCs/>
    </w:rPr>
  </w:style>
  <w:style w:type="paragraph" w:styleId="NoSpacing">
    <w:name w:val="No Spacing"/>
    <w:link w:val="NoSpacingChar"/>
    <w:uiPriority w:val="1"/>
    <w:qFormat/>
    <w:rsid w:val="00F139BF"/>
    <w:pPr>
      <w:spacing w:after="0" w:line="240" w:lineRule="auto"/>
    </w:pPr>
  </w:style>
  <w:style w:type="character" w:customStyle="1" w:styleId="NoSpacingChar">
    <w:name w:val="No Spacing Char"/>
    <w:basedOn w:val="DefaultParagraphFont"/>
    <w:link w:val="NoSpacing"/>
    <w:uiPriority w:val="1"/>
    <w:rsid w:val="00F139BF"/>
  </w:style>
  <w:style w:type="paragraph" w:styleId="ListParagraph">
    <w:name w:val="List Paragraph"/>
    <w:basedOn w:val="Normal"/>
    <w:uiPriority w:val="34"/>
    <w:qFormat/>
    <w:rsid w:val="00F139BF"/>
    <w:pPr>
      <w:ind w:left="720"/>
      <w:contextualSpacing/>
    </w:pPr>
  </w:style>
  <w:style w:type="paragraph" w:styleId="Quote">
    <w:name w:val="Quote"/>
    <w:basedOn w:val="Normal"/>
    <w:next w:val="Normal"/>
    <w:link w:val="QuoteChar"/>
    <w:uiPriority w:val="29"/>
    <w:qFormat/>
    <w:rsid w:val="00F139BF"/>
    <w:rPr>
      <w:i/>
      <w:iCs/>
      <w:color w:val="000000" w:themeColor="text1"/>
    </w:rPr>
  </w:style>
  <w:style w:type="character" w:customStyle="1" w:styleId="QuoteChar">
    <w:name w:val="Quote Char"/>
    <w:basedOn w:val="DefaultParagraphFont"/>
    <w:link w:val="Quote"/>
    <w:uiPriority w:val="29"/>
    <w:rsid w:val="00F139BF"/>
    <w:rPr>
      <w:i/>
      <w:iCs/>
      <w:color w:val="000000" w:themeColor="text1"/>
    </w:rPr>
  </w:style>
  <w:style w:type="paragraph" w:styleId="IntenseQuote">
    <w:name w:val="Intense Quote"/>
    <w:basedOn w:val="Normal"/>
    <w:next w:val="Normal"/>
    <w:link w:val="IntenseQuoteChar"/>
    <w:uiPriority w:val="30"/>
    <w:qFormat/>
    <w:rsid w:val="00F139BF"/>
    <w:pPr>
      <w:pBdr>
        <w:bottom w:val="single" w:sz="4" w:space="4" w:color="8C8D86" w:themeColor="accent1"/>
      </w:pBdr>
      <w:spacing w:before="200" w:after="280"/>
      <w:ind w:left="936" w:right="936"/>
    </w:pPr>
    <w:rPr>
      <w:b/>
      <w:bCs/>
      <w:i/>
      <w:iCs/>
      <w:color w:val="8C8D86" w:themeColor="accent1"/>
    </w:rPr>
  </w:style>
  <w:style w:type="character" w:customStyle="1" w:styleId="IntenseQuoteChar">
    <w:name w:val="Intense Quote Char"/>
    <w:basedOn w:val="DefaultParagraphFont"/>
    <w:link w:val="IntenseQuote"/>
    <w:uiPriority w:val="30"/>
    <w:rsid w:val="00F139BF"/>
    <w:rPr>
      <w:b/>
      <w:bCs/>
      <w:i/>
      <w:iCs/>
      <w:color w:val="8C8D86" w:themeColor="accent1"/>
    </w:rPr>
  </w:style>
  <w:style w:type="character" w:styleId="SubtleEmphasis">
    <w:name w:val="Subtle Emphasis"/>
    <w:basedOn w:val="DefaultParagraphFont"/>
    <w:uiPriority w:val="19"/>
    <w:qFormat/>
    <w:rsid w:val="00F139BF"/>
    <w:rPr>
      <w:i/>
      <w:iCs/>
      <w:color w:val="808080" w:themeColor="text1" w:themeTint="7F"/>
    </w:rPr>
  </w:style>
  <w:style w:type="character" w:styleId="IntenseEmphasis">
    <w:name w:val="Intense Emphasis"/>
    <w:basedOn w:val="DefaultParagraphFont"/>
    <w:uiPriority w:val="21"/>
    <w:qFormat/>
    <w:rsid w:val="00F139BF"/>
    <w:rPr>
      <w:b/>
      <w:bCs/>
      <w:i/>
      <w:iCs/>
      <w:color w:val="8C8D86" w:themeColor="accent1"/>
    </w:rPr>
  </w:style>
  <w:style w:type="character" w:styleId="SubtleReference">
    <w:name w:val="Subtle Reference"/>
    <w:basedOn w:val="DefaultParagraphFont"/>
    <w:uiPriority w:val="31"/>
    <w:qFormat/>
    <w:rsid w:val="00F139BF"/>
    <w:rPr>
      <w:smallCaps/>
      <w:color w:val="E6C069" w:themeColor="accent2"/>
      <w:u w:val="single"/>
    </w:rPr>
  </w:style>
  <w:style w:type="character" w:styleId="IntenseReference">
    <w:name w:val="Intense Reference"/>
    <w:basedOn w:val="DefaultParagraphFont"/>
    <w:uiPriority w:val="32"/>
    <w:qFormat/>
    <w:rsid w:val="00F139BF"/>
    <w:rPr>
      <w:b/>
      <w:bCs/>
      <w:smallCaps/>
      <w:color w:val="E6C069" w:themeColor="accent2"/>
      <w:spacing w:val="5"/>
      <w:u w:val="single"/>
    </w:rPr>
  </w:style>
  <w:style w:type="character" w:styleId="BookTitle">
    <w:name w:val="Book Title"/>
    <w:basedOn w:val="DefaultParagraphFont"/>
    <w:uiPriority w:val="33"/>
    <w:qFormat/>
    <w:rsid w:val="00F139BF"/>
    <w:rPr>
      <w:b/>
      <w:bCs/>
      <w:smallCaps/>
      <w:spacing w:val="5"/>
    </w:rPr>
  </w:style>
  <w:style w:type="paragraph" w:styleId="TOCHeading">
    <w:name w:val="TOC Heading"/>
    <w:basedOn w:val="Heading1"/>
    <w:next w:val="Normal"/>
    <w:uiPriority w:val="39"/>
    <w:unhideWhenUsed/>
    <w:qFormat/>
    <w:rsid w:val="00F139BF"/>
    <w:pPr>
      <w:outlineLvl w:val="9"/>
    </w:pPr>
  </w:style>
  <w:style w:type="paragraph" w:customStyle="1" w:styleId="PersonalName">
    <w:name w:val="Personal Name"/>
    <w:basedOn w:val="Title"/>
    <w:rsid w:val="00F139BF"/>
    <w:rPr>
      <w:b/>
      <w:caps/>
      <w:color w:val="000000"/>
      <w:sz w:val="28"/>
      <w:szCs w:val="28"/>
    </w:rPr>
  </w:style>
  <w:style w:type="table" w:styleId="TableGrid">
    <w:name w:val="Table Grid"/>
    <w:basedOn w:val="TableNormal"/>
    <w:uiPriority w:val="39"/>
    <w:rsid w:val="00F13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9BF"/>
    <w:rPr>
      <w:color w:val="77A2BB" w:themeColor="hyperlink"/>
      <w:u w:val="single"/>
    </w:rPr>
  </w:style>
  <w:style w:type="character" w:customStyle="1" w:styleId="UnresolvedMention1">
    <w:name w:val="Unresolved Mention1"/>
    <w:basedOn w:val="DefaultParagraphFont"/>
    <w:uiPriority w:val="99"/>
    <w:semiHidden/>
    <w:unhideWhenUsed/>
    <w:rsid w:val="00F139BF"/>
    <w:rPr>
      <w:color w:val="605E5C"/>
      <w:shd w:val="clear" w:color="auto" w:fill="E1DFDD"/>
    </w:rPr>
  </w:style>
  <w:style w:type="character" w:styleId="LineNumber">
    <w:name w:val="line number"/>
    <w:basedOn w:val="DefaultParagraphFont"/>
    <w:uiPriority w:val="99"/>
    <w:semiHidden/>
    <w:unhideWhenUsed/>
    <w:rsid w:val="00795986"/>
    <w:rPr>
      <w:rFonts w:ascii="Arial" w:hAnsi="Arial"/>
    </w:rPr>
  </w:style>
  <w:style w:type="character" w:styleId="FollowedHyperlink">
    <w:name w:val="FollowedHyperlink"/>
    <w:basedOn w:val="DefaultParagraphFont"/>
    <w:uiPriority w:val="99"/>
    <w:semiHidden/>
    <w:unhideWhenUsed/>
    <w:rsid w:val="00906EBB"/>
    <w:rPr>
      <w:color w:val="957A99" w:themeColor="followedHyperlink"/>
      <w:u w:val="single"/>
    </w:rPr>
  </w:style>
  <w:style w:type="paragraph" w:styleId="Header">
    <w:name w:val="header"/>
    <w:basedOn w:val="Normal"/>
    <w:link w:val="HeaderChar"/>
    <w:uiPriority w:val="99"/>
    <w:unhideWhenUsed/>
    <w:rsid w:val="006A5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9F2"/>
  </w:style>
  <w:style w:type="paragraph" w:styleId="Footer">
    <w:name w:val="footer"/>
    <w:basedOn w:val="Normal"/>
    <w:link w:val="FooterChar"/>
    <w:uiPriority w:val="99"/>
    <w:unhideWhenUsed/>
    <w:rsid w:val="006A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9F2"/>
  </w:style>
  <w:style w:type="paragraph" w:styleId="TOC1">
    <w:name w:val="toc 1"/>
    <w:basedOn w:val="Normal"/>
    <w:next w:val="Normal"/>
    <w:autoRedefine/>
    <w:uiPriority w:val="39"/>
    <w:unhideWhenUsed/>
    <w:rsid w:val="00D93532"/>
    <w:pPr>
      <w:tabs>
        <w:tab w:val="right" w:leader="dot" w:pos="9747"/>
      </w:tabs>
      <w:spacing w:before="240" w:after="120"/>
    </w:pPr>
    <w:rPr>
      <w:b/>
      <w:bCs/>
      <w:sz w:val="20"/>
      <w:szCs w:val="20"/>
    </w:rPr>
  </w:style>
  <w:style w:type="paragraph" w:styleId="TOC2">
    <w:name w:val="toc 2"/>
    <w:basedOn w:val="Normal"/>
    <w:next w:val="Normal"/>
    <w:autoRedefine/>
    <w:uiPriority w:val="39"/>
    <w:unhideWhenUsed/>
    <w:rsid w:val="006A59F2"/>
    <w:pPr>
      <w:spacing w:before="120" w:after="0"/>
      <w:ind w:left="220"/>
    </w:pPr>
    <w:rPr>
      <w:i/>
      <w:iCs/>
      <w:sz w:val="20"/>
      <w:szCs w:val="20"/>
    </w:rPr>
  </w:style>
  <w:style w:type="paragraph" w:styleId="TOC3">
    <w:name w:val="toc 3"/>
    <w:basedOn w:val="Normal"/>
    <w:next w:val="Normal"/>
    <w:autoRedefine/>
    <w:uiPriority w:val="39"/>
    <w:unhideWhenUsed/>
    <w:rsid w:val="006A59F2"/>
    <w:pPr>
      <w:spacing w:after="0"/>
      <w:ind w:left="440"/>
    </w:pPr>
    <w:rPr>
      <w:sz w:val="20"/>
      <w:szCs w:val="20"/>
    </w:rPr>
  </w:style>
  <w:style w:type="paragraph" w:styleId="TOC4">
    <w:name w:val="toc 4"/>
    <w:basedOn w:val="Normal"/>
    <w:next w:val="Normal"/>
    <w:autoRedefine/>
    <w:uiPriority w:val="39"/>
    <w:semiHidden/>
    <w:unhideWhenUsed/>
    <w:rsid w:val="006A59F2"/>
    <w:pPr>
      <w:spacing w:after="0"/>
      <w:ind w:left="660"/>
    </w:pPr>
    <w:rPr>
      <w:sz w:val="20"/>
      <w:szCs w:val="20"/>
    </w:rPr>
  </w:style>
  <w:style w:type="paragraph" w:styleId="TOC5">
    <w:name w:val="toc 5"/>
    <w:basedOn w:val="Normal"/>
    <w:next w:val="Normal"/>
    <w:autoRedefine/>
    <w:uiPriority w:val="39"/>
    <w:semiHidden/>
    <w:unhideWhenUsed/>
    <w:rsid w:val="006A59F2"/>
    <w:pPr>
      <w:spacing w:after="0"/>
      <w:ind w:left="880"/>
    </w:pPr>
    <w:rPr>
      <w:sz w:val="20"/>
      <w:szCs w:val="20"/>
    </w:rPr>
  </w:style>
  <w:style w:type="paragraph" w:styleId="TOC6">
    <w:name w:val="toc 6"/>
    <w:basedOn w:val="Normal"/>
    <w:next w:val="Normal"/>
    <w:autoRedefine/>
    <w:uiPriority w:val="39"/>
    <w:semiHidden/>
    <w:unhideWhenUsed/>
    <w:rsid w:val="006A59F2"/>
    <w:pPr>
      <w:spacing w:after="0"/>
      <w:ind w:left="1100"/>
    </w:pPr>
    <w:rPr>
      <w:sz w:val="20"/>
      <w:szCs w:val="20"/>
    </w:rPr>
  </w:style>
  <w:style w:type="paragraph" w:styleId="TOC7">
    <w:name w:val="toc 7"/>
    <w:basedOn w:val="Normal"/>
    <w:next w:val="Normal"/>
    <w:autoRedefine/>
    <w:uiPriority w:val="39"/>
    <w:semiHidden/>
    <w:unhideWhenUsed/>
    <w:rsid w:val="006A59F2"/>
    <w:pPr>
      <w:spacing w:after="0"/>
      <w:ind w:left="1320"/>
    </w:pPr>
    <w:rPr>
      <w:sz w:val="20"/>
      <w:szCs w:val="20"/>
    </w:rPr>
  </w:style>
  <w:style w:type="paragraph" w:styleId="TOC8">
    <w:name w:val="toc 8"/>
    <w:basedOn w:val="Normal"/>
    <w:next w:val="Normal"/>
    <w:autoRedefine/>
    <w:uiPriority w:val="39"/>
    <w:semiHidden/>
    <w:unhideWhenUsed/>
    <w:rsid w:val="006A59F2"/>
    <w:pPr>
      <w:spacing w:after="0"/>
      <w:ind w:left="1540"/>
    </w:pPr>
    <w:rPr>
      <w:sz w:val="20"/>
      <w:szCs w:val="20"/>
    </w:rPr>
  </w:style>
  <w:style w:type="paragraph" w:styleId="TOC9">
    <w:name w:val="toc 9"/>
    <w:basedOn w:val="Normal"/>
    <w:next w:val="Normal"/>
    <w:autoRedefine/>
    <w:uiPriority w:val="39"/>
    <w:semiHidden/>
    <w:unhideWhenUsed/>
    <w:rsid w:val="006A59F2"/>
    <w:pPr>
      <w:spacing w:after="0"/>
      <w:ind w:left="1760"/>
    </w:pPr>
    <w:rPr>
      <w:sz w:val="20"/>
      <w:szCs w:val="20"/>
    </w:rPr>
  </w:style>
  <w:style w:type="character" w:styleId="PageNumber">
    <w:name w:val="page number"/>
    <w:basedOn w:val="DefaultParagraphFont"/>
    <w:uiPriority w:val="99"/>
    <w:semiHidden/>
    <w:unhideWhenUsed/>
    <w:rsid w:val="00AC1B73"/>
  </w:style>
  <w:style w:type="paragraph" w:styleId="BalloonText">
    <w:name w:val="Balloon Text"/>
    <w:basedOn w:val="Normal"/>
    <w:link w:val="BalloonTextChar"/>
    <w:uiPriority w:val="99"/>
    <w:semiHidden/>
    <w:unhideWhenUsed/>
    <w:rsid w:val="00A02A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A4F"/>
    <w:rPr>
      <w:rFonts w:ascii="Segoe UI" w:hAnsi="Segoe UI" w:cs="Segoe UI"/>
      <w:sz w:val="18"/>
      <w:szCs w:val="18"/>
    </w:rPr>
  </w:style>
  <w:style w:type="paragraph" w:customStyle="1" w:styleId="EndNoteBibliographyTitle">
    <w:name w:val="EndNote Bibliography Title"/>
    <w:basedOn w:val="Normal"/>
    <w:link w:val="EndNoteBibliographyTitleChar"/>
    <w:rsid w:val="00474C7E"/>
    <w:pPr>
      <w:spacing w:after="0"/>
      <w:jc w:val="center"/>
    </w:pPr>
    <w:rPr>
      <w:rFonts w:ascii="Franklin Gothic Book" w:hAnsi="Franklin Gothic Book"/>
      <w:lang w:val="en-US"/>
    </w:rPr>
  </w:style>
  <w:style w:type="character" w:customStyle="1" w:styleId="EndNoteBibliographyTitleChar">
    <w:name w:val="EndNote Bibliography Title Char"/>
    <w:basedOn w:val="DefaultParagraphFont"/>
    <w:link w:val="EndNoteBibliographyTitle"/>
    <w:rsid w:val="00474C7E"/>
    <w:rPr>
      <w:rFonts w:ascii="Franklin Gothic Book" w:hAnsi="Franklin Gothic Book"/>
      <w:lang w:val="en-US"/>
    </w:rPr>
  </w:style>
  <w:style w:type="paragraph" w:customStyle="1" w:styleId="EndNoteBibliography">
    <w:name w:val="EndNote Bibliography"/>
    <w:basedOn w:val="Normal"/>
    <w:link w:val="EndNoteBibliographyChar"/>
    <w:rsid w:val="00474C7E"/>
    <w:pPr>
      <w:spacing w:line="240" w:lineRule="auto"/>
    </w:pPr>
    <w:rPr>
      <w:rFonts w:ascii="Franklin Gothic Book" w:hAnsi="Franklin Gothic Book"/>
      <w:lang w:val="en-US"/>
    </w:rPr>
  </w:style>
  <w:style w:type="character" w:customStyle="1" w:styleId="EndNoteBibliographyChar">
    <w:name w:val="EndNote Bibliography Char"/>
    <w:basedOn w:val="DefaultParagraphFont"/>
    <w:link w:val="EndNoteBibliography"/>
    <w:rsid w:val="00474C7E"/>
    <w:rPr>
      <w:rFonts w:ascii="Franklin Gothic Book" w:hAnsi="Franklin Gothic Book"/>
      <w:lang w:val="en-US"/>
    </w:rPr>
  </w:style>
  <w:style w:type="paragraph" w:styleId="Revision">
    <w:name w:val="Revision"/>
    <w:hidden/>
    <w:uiPriority w:val="99"/>
    <w:semiHidden/>
    <w:rsid w:val="0064649B"/>
    <w:pPr>
      <w:spacing w:after="0" w:line="240" w:lineRule="auto"/>
    </w:pPr>
  </w:style>
  <w:style w:type="paragraph" w:styleId="NormalWeb">
    <w:name w:val="Normal (Web)"/>
    <w:basedOn w:val="Normal"/>
    <w:uiPriority w:val="99"/>
    <w:semiHidden/>
    <w:unhideWhenUsed/>
    <w:rsid w:val="009D09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8B43E1"/>
    <w:rPr>
      <w:sz w:val="16"/>
      <w:szCs w:val="16"/>
    </w:rPr>
  </w:style>
  <w:style w:type="paragraph" w:styleId="CommentText">
    <w:name w:val="annotation text"/>
    <w:basedOn w:val="Normal"/>
    <w:link w:val="CommentTextChar"/>
    <w:uiPriority w:val="99"/>
    <w:unhideWhenUsed/>
    <w:rsid w:val="008B43E1"/>
    <w:pPr>
      <w:spacing w:line="240" w:lineRule="auto"/>
    </w:pPr>
    <w:rPr>
      <w:sz w:val="20"/>
      <w:szCs w:val="20"/>
    </w:rPr>
  </w:style>
  <w:style w:type="character" w:customStyle="1" w:styleId="CommentTextChar">
    <w:name w:val="Comment Text Char"/>
    <w:basedOn w:val="DefaultParagraphFont"/>
    <w:link w:val="CommentText"/>
    <w:uiPriority w:val="99"/>
    <w:rsid w:val="008B43E1"/>
    <w:rPr>
      <w:sz w:val="20"/>
      <w:szCs w:val="20"/>
    </w:rPr>
  </w:style>
  <w:style w:type="paragraph" w:styleId="CommentSubject">
    <w:name w:val="annotation subject"/>
    <w:basedOn w:val="CommentText"/>
    <w:next w:val="CommentText"/>
    <w:link w:val="CommentSubjectChar"/>
    <w:uiPriority w:val="99"/>
    <w:semiHidden/>
    <w:unhideWhenUsed/>
    <w:rsid w:val="008B43E1"/>
    <w:rPr>
      <w:b/>
      <w:bCs/>
    </w:rPr>
  </w:style>
  <w:style w:type="character" w:customStyle="1" w:styleId="CommentSubjectChar">
    <w:name w:val="Comment Subject Char"/>
    <w:basedOn w:val="CommentTextChar"/>
    <w:link w:val="CommentSubject"/>
    <w:uiPriority w:val="99"/>
    <w:semiHidden/>
    <w:rsid w:val="008B43E1"/>
    <w:rPr>
      <w:b/>
      <w:bCs/>
      <w:sz w:val="20"/>
      <w:szCs w:val="20"/>
    </w:rPr>
  </w:style>
  <w:style w:type="character" w:styleId="UnresolvedMention">
    <w:name w:val="Unresolved Mention"/>
    <w:basedOn w:val="DefaultParagraphFont"/>
    <w:uiPriority w:val="99"/>
    <w:semiHidden/>
    <w:unhideWhenUsed/>
    <w:rsid w:val="00D93532"/>
    <w:rPr>
      <w:color w:val="605E5C"/>
      <w:shd w:val="clear" w:color="auto" w:fill="E1DFDD"/>
    </w:rPr>
  </w:style>
  <w:style w:type="paragraph" w:styleId="Bibliography">
    <w:name w:val="Bibliography"/>
    <w:basedOn w:val="Normal"/>
    <w:next w:val="Normal"/>
    <w:uiPriority w:val="37"/>
    <w:unhideWhenUsed/>
    <w:rsid w:val="006E080A"/>
    <w:pPr>
      <w:spacing w:after="0" w:line="480" w:lineRule="auto"/>
      <w:ind w:left="720" w:hanging="720"/>
    </w:pPr>
  </w:style>
  <w:style w:type="character" w:styleId="PlaceholderText">
    <w:name w:val="Placeholder Text"/>
    <w:basedOn w:val="DefaultParagraphFont"/>
    <w:uiPriority w:val="99"/>
    <w:semiHidden/>
    <w:rsid w:val="006D2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5416">
      <w:bodyDiv w:val="1"/>
      <w:marLeft w:val="0"/>
      <w:marRight w:val="0"/>
      <w:marTop w:val="0"/>
      <w:marBottom w:val="0"/>
      <w:divBdr>
        <w:top w:val="none" w:sz="0" w:space="0" w:color="auto"/>
        <w:left w:val="none" w:sz="0" w:space="0" w:color="auto"/>
        <w:bottom w:val="none" w:sz="0" w:space="0" w:color="auto"/>
        <w:right w:val="none" w:sz="0" w:space="0" w:color="auto"/>
      </w:divBdr>
    </w:div>
    <w:div w:id="302736577">
      <w:bodyDiv w:val="1"/>
      <w:marLeft w:val="0"/>
      <w:marRight w:val="0"/>
      <w:marTop w:val="0"/>
      <w:marBottom w:val="0"/>
      <w:divBdr>
        <w:top w:val="none" w:sz="0" w:space="0" w:color="auto"/>
        <w:left w:val="none" w:sz="0" w:space="0" w:color="auto"/>
        <w:bottom w:val="none" w:sz="0" w:space="0" w:color="auto"/>
        <w:right w:val="none" w:sz="0" w:space="0" w:color="auto"/>
      </w:divBdr>
    </w:div>
    <w:div w:id="513420569">
      <w:bodyDiv w:val="1"/>
      <w:marLeft w:val="0"/>
      <w:marRight w:val="0"/>
      <w:marTop w:val="0"/>
      <w:marBottom w:val="0"/>
      <w:divBdr>
        <w:top w:val="none" w:sz="0" w:space="0" w:color="auto"/>
        <w:left w:val="none" w:sz="0" w:space="0" w:color="auto"/>
        <w:bottom w:val="none" w:sz="0" w:space="0" w:color="auto"/>
        <w:right w:val="none" w:sz="0" w:space="0" w:color="auto"/>
      </w:divBdr>
    </w:div>
    <w:div w:id="521868852">
      <w:bodyDiv w:val="1"/>
      <w:marLeft w:val="0"/>
      <w:marRight w:val="0"/>
      <w:marTop w:val="0"/>
      <w:marBottom w:val="0"/>
      <w:divBdr>
        <w:top w:val="none" w:sz="0" w:space="0" w:color="auto"/>
        <w:left w:val="none" w:sz="0" w:space="0" w:color="auto"/>
        <w:bottom w:val="none" w:sz="0" w:space="0" w:color="auto"/>
        <w:right w:val="none" w:sz="0" w:space="0" w:color="auto"/>
      </w:divBdr>
    </w:div>
    <w:div w:id="847406532">
      <w:bodyDiv w:val="1"/>
      <w:marLeft w:val="0"/>
      <w:marRight w:val="0"/>
      <w:marTop w:val="0"/>
      <w:marBottom w:val="0"/>
      <w:divBdr>
        <w:top w:val="none" w:sz="0" w:space="0" w:color="auto"/>
        <w:left w:val="none" w:sz="0" w:space="0" w:color="auto"/>
        <w:bottom w:val="none" w:sz="0" w:space="0" w:color="auto"/>
        <w:right w:val="none" w:sz="0" w:space="0" w:color="auto"/>
      </w:divBdr>
    </w:div>
    <w:div w:id="1042680029">
      <w:bodyDiv w:val="1"/>
      <w:marLeft w:val="0"/>
      <w:marRight w:val="0"/>
      <w:marTop w:val="0"/>
      <w:marBottom w:val="0"/>
      <w:divBdr>
        <w:top w:val="none" w:sz="0" w:space="0" w:color="auto"/>
        <w:left w:val="none" w:sz="0" w:space="0" w:color="auto"/>
        <w:bottom w:val="none" w:sz="0" w:space="0" w:color="auto"/>
        <w:right w:val="none" w:sz="0" w:space="0" w:color="auto"/>
      </w:divBdr>
    </w:div>
    <w:div w:id="1195925088">
      <w:bodyDiv w:val="1"/>
      <w:marLeft w:val="0"/>
      <w:marRight w:val="0"/>
      <w:marTop w:val="0"/>
      <w:marBottom w:val="0"/>
      <w:divBdr>
        <w:top w:val="none" w:sz="0" w:space="0" w:color="auto"/>
        <w:left w:val="none" w:sz="0" w:space="0" w:color="auto"/>
        <w:bottom w:val="none" w:sz="0" w:space="0" w:color="auto"/>
        <w:right w:val="none" w:sz="0" w:space="0" w:color="auto"/>
      </w:divBdr>
    </w:div>
    <w:div w:id="1287468600">
      <w:bodyDiv w:val="1"/>
      <w:marLeft w:val="0"/>
      <w:marRight w:val="0"/>
      <w:marTop w:val="0"/>
      <w:marBottom w:val="0"/>
      <w:divBdr>
        <w:top w:val="none" w:sz="0" w:space="0" w:color="auto"/>
        <w:left w:val="none" w:sz="0" w:space="0" w:color="auto"/>
        <w:bottom w:val="none" w:sz="0" w:space="0" w:color="auto"/>
        <w:right w:val="none" w:sz="0" w:space="0" w:color="auto"/>
      </w:divBdr>
    </w:div>
    <w:div w:id="1797528406">
      <w:bodyDiv w:val="1"/>
      <w:marLeft w:val="0"/>
      <w:marRight w:val="0"/>
      <w:marTop w:val="0"/>
      <w:marBottom w:val="0"/>
      <w:divBdr>
        <w:top w:val="none" w:sz="0" w:space="0" w:color="auto"/>
        <w:left w:val="none" w:sz="0" w:space="0" w:color="auto"/>
        <w:bottom w:val="none" w:sz="0" w:space="0" w:color="auto"/>
        <w:right w:val="none" w:sz="0" w:space="0" w:color="auto"/>
      </w:divBdr>
    </w:div>
    <w:div w:id="189392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uel.spitschan@tum.de"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E9147-E0D4-40A7-80F5-873F13F9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13309</Words>
  <Characters>83847</Characters>
  <Application>Microsoft Office Word</Application>
  <DocSecurity>0</DocSecurity>
  <Lines>698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Spitschan</dc:creator>
  <cp:keywords/>
  <dc:description/>
  <cp:lastModifiedBy>Laura Hainke</cp:lastModifiedBy>
  <cp:revision>825</cp:revision>
  <cp:lastPrinted>2022-01-27T14:55:00Z</cp:lastPrinted>
  <dcterms:created xsi:type="dcterms:W3CDTF">2022-04-20T08:29:00Z</dcterms:created>
  <dcterms:modified xsi:type="dcterms:W3CDTF">2023-03-21T16:07:00Z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id="OfeBFWsm"/&gt;&lt;style id="http://www.zotero.org/styles/apa" locale="en-GB" hasBibliography="1" bibliographyStyleHasBeenSet="1"/&gt;&lt;prefs&gt;&lt;pref name="fieldType" value="Field"/&gt;&lt;/prefs&gt;&lt;/data&gt;</vt:lpwstr>
  </property>
</Properties>
</file>