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6507C" w14:textId="0369B917" w:rsidR="00616F77" w:rsidRDefault="00616F77" w:rsidP="00036236">
      <w:pPr>
        <w:jc w:val="both"/>
        <w:rPr>
          <w:lang w:val="uk-UA"/>
        </w:rPr>
      </w:pPr>
      <w:r>
        <w:rPr>
          <w:lang w:val="uk-UA"/>
        </w:rPr>
        <w:t>25-09-204 відправлено</w:t>
      </w:r>
    </w:p>
    <w:p w14:paraId="18EB85DF" w14:textId="392DCF11" w:rsidR="00616F77" w:rsidRDefault="00616F77" w:rsidP="00036236">
      <w:pPr>
        <w:jc w:val="both"/>
        <w:rPr>
          <w:lang w:val="uk-UA"/>
        </w:rPr>
      </w:pPr>
      <w:r>
        <w:rPr>
          <w:lang w:val="uk-UA"/>
        </w:rPr>
        <w:t>В середу 2.10.2024 захист</w:t>
      </w:r>
    </w:p>
    <w:p w14:paraId="1FBA3123" w14:textId="4D34D96F" w:rsidR="00036236" w:rsidRPr="00036236" w:rsidRDefault="00036236" w:rsidP="00036236">
      <w:pPr>
        <w:jc w:val="both"/>
        <w:rPr>
          <w:lang w:val="uk-UA"/>
        </w:rPr>
      </w:pPr>
      <w:r w:rsidRPr="00036236">
        <w:rPr>
          <w:lang w:val="uk-UA"/>
        </w:rPr>
        <w:t>1.</w:t>
      </w:r>
      <w:r w:rsidRPr="00036236">
        <w:rPr>
          <w:lang w:val="uk-UA"/>
        </w:rPr>
        <w:tab/>
        <w:t>Процесний підхід COBIT. Поняття контролю</w:t>
      </w:r>
    </w:p>
    <w:p w14:paraId="09CE5CA5" w14:textId="56100334" w:rsidR="009329CC" w:rsidRPr="00C82637" w:rsidRDefault="00C82637" w:rsidP="00846090">
      <w:pPr>
        <w:rPr>
          <w:lang w:val="uk-UA"/>
        </w:rPr>
      </w:pPr>
      <w:r>
        <w:rPr>
          <w:lang w:val="uk-UA"/>
        </w:rPr>
        <w:t>ПРЕЗЕНТАЦІЯ</w:t>
      </w:r>
      <w:r w:rsidR="00846090">
        <w:rPr>
          <w:lang w:val="uk-UA"/>
        </w:rPr>
        <w:t xml:space="preserve"> </w:t>
      </w:r>
      <w:r>
        <w:rPr>
          <w:lang w:val="uk-UA"/>
        </w:rPr>
        <w:t>-20СТР</w:t>
      </w:r>
      <w:r w:rsidR="00846090">
        <w:rPr>
          <w:lang w:val="uk-UA"/>
        </w:rPr>
        <w:t xml:space="preserve"> </w:t>
      </w:r>
      <w:r w:rsidR="00846090">
        <w:rPr>
          <w:lang w:val="uk-UA"/>
        </w:rPr>
        <w:br/>
        <w:t>РЕФЕРАТ -10 СТР</w:t>
      </w:r>
      <w:r w:rsidR="00846090">
        <w:rPr>
          <w:lang w:val="uk-UA"/>
        </w:rPr>
        <w:br/>
        <w:t>Доповідь -10-15 хв</w:t>
      </w:r>
      <w:r w:rsidR="00846090">
        <w:rPr>
          <w:lang w:val="uk-UA"/>
        </w:rPr>
        <w:br/>
        <w:t>можливо тести</w:t>
      </w:r>
      <w:r w:rsidR="00846090">
        <w:rPr>
          <w:lang w:val="uk-UA"/>
        </w:rPr>
        <w:br/>
        <w:t>бууде екзамен(у вигляді тесту)</w:t>
      </w:r>
      <w:r>
        <w:rPr>
          <w:lang w:val="uk-UA"/>
        </w:rPr>
        <w:br/>
      </w:r>
    </w:p>
    <w:sectPr w:rsidR="009329CC" w:rsidRPr="00C82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BE"/>
    <w:rsid w:val="00036236"/>
    <w:rsid w:val="00144282"/>
    <w:rsid w:val="0018738D"/>
    <w:rsid w:val="002B666C"/>
    <w:rsid w:val="003337BC"/>
    <w:rsid w:val="00350492"/>
    <w:rsid w:val="00426D6D"/>
    <w:rsid w:val="0055023E"/>
    <w:rsid w:val="00616F77"/>
    <w:rsid w:val="006821AA"/>
    <w:rsid w:val="00710BA4"/>
    <w:rsid w:val="007B5F41"/>
    <w:rsid w:val="00846090"/>
    <w:rsid w:val="009329CC"/>
    <w:rsid w:val="00B92DF5"/>
    <w:rsid w:val="00C437BE"/>
    <w:rsid w:val="00C51134"/>
    <w:rsid w:val="00C653B2"/>
    <w:rsid w:val="00C82637"/>
    <w:rsid w:val="00CF1ED1"/>
    <w:rsid w:val="00CF30AB"/>
    <w:rsid w:val="00D175DC"/>
    <w:rsid w:val="00D85520"/>
    <w:rsid w:val="00D9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0137E"/>
  <w15:chartTrackingRefBased/>
  <w15:docId w15:val="{F86BF43A-56F6-42CB-BC11-F8515C10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37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37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37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37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37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37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4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4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437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37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37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437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3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2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7</cp:revision>
  <dcterms:created xsi:type="dcterms:W3CDTF">2024-09-11T10:36:00Z</dcterms:created>
  <dcterms:modified xsi:type="dcterms:W3CDTF">2024-09-26T21:06:00Z</dcterms:modified>
</cp:coreProperties>
</file>