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85F13" w:rsidR="00A91784" w:rsidP="00A91784" w:rsidRDefault="00A91784" w14:paraId="31FD9EC7" w14:textId="77777777">
      <w:pPr>
        <w:spacing w:after="0"/>
        <w:jc w:val="both"/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</w:pPr>
      <w:r w:rsidRPr="006E751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ЛЮБОВ, СТРАХ, ПРОВИНА: ІСТОРІЯ ПОЧУТТІВ ТА ЕМОЦІЙ</w:t>
      </w:r>
    </w:p>
    <w:p w:rsidR="00A91784" w:rsidP="00C17246" w:rsidRDefault="00A91784" w14:paraId="2E5A5A1A" w14:textId="2BD2909E">
      <w:pPr>
        <w:spacing w:after="0"/>
        <w:jc w:val="both"/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Регламент: 8 годин </w:t>
      </w:r>
      <w:proofErr w:type="spellStart"/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лекцій</w:t>
      </w:r>
      <w:proofErr w:type="spellEnd"/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+ 4 </w:t>
      </w:r>
      <w:proofErr w:type="spellStart"/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семінари</w:t>
      </w:r>
      <w:proofErr w:type="spellEnd"/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+ </w:t>
      </w:r>
      <w:proofErr w:type="spellStart"/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залік</w:t>
      </w:r>
      <w:proofErr w:type="spellEnd"/>
    </w:p>
    <w:p w:rsidR="00A91784" w:rsidP="5CAD456F" w:rsidRDefault="00A91784" w14:paraId="6F9BC51D" w14:textId="5FB18366">
      <w:pPr>
        <w:spacing w:after="0"/>
        <w:jc w:val="both"/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</w:pP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 xml:space="preserve">100 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>балів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 xml:space="preserve"> = 70 (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>творча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 xml:space="preserve"> робота) + 30 (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>активність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 xml:space="preserve"> на 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>семінарі</w:t>
      </w:r>
      <w:r w:rsidRPr="5CAD456F" w:rsidR="6BAE915E">
        <w:rPr>
          <w:rFonts w:ascii="Times New Roman" w:hAnsi="Times New Roman" w:cs="Times New Roman"/>
          <w:b w:val="1"/>
          <w:bCs w:val="1"/>
          <w:color w:val="232323"/>
          <w:sz w:val="24"/>
          <w:szCs w:val="24"/>
          <w:lang w:val="ru-RU"/>
        </w:rPr>
        <w:t>)</w:t>
      </w:r>
    </w:p>
    <w:p w:rsidR="00A91784" w:rsidP="00C17246" w:rsidRDefault="00A91784" w14:paraId="38C06DE1" w14:textId="77777777">
      <w:pPr>
        <w:spacing w:after="0"/>
        <w:jc w:val="both"/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</w:pPr>
    </w:p>
    <w:p w:rsidRPr="00C85F13" w:rsidR="00C17246" w:rsidP="00C17246" w:rsidRDefault="00C17246" w14:paraId="3170BD97" w14:textId="72F8401C">
      <w:pPr>
        <w:spacing w:after="0"/>
        <w:jc w:val="both"/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Теми</w:t>
      </w:r>
      <w:r w:rsidR="009D20E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</w:t>
      </w:r>
      <w:proofErr w:type="spellStart"/>
      <w:r w:rsidR="009D20E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творчої</w:t>
      </w:r>
      <w:proofErr w:type="spellEnd"/>
      <w:r w:rsidR="009D20E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</w:t>
      </w:r>
      <w:proofErr w:type="spellStart"/>
      <w:r w:rsidR="009D20E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роботи</w:t>
      </w:r>
      <w:proofErr w:type="spellEnd"/>
      <w:r w:rsidR="009D20E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: </w:t>
      </w:r>
    </w:p>
    <w:p w:rsidRPr="009A5DBA" w:rsidR="006E7515" w:rsidP="00354AD1" w:rsidRDefault="006E7515" w14:paraId="62BB8A56" w14:textId="560B7FE6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Любов, страх, провина: дискусії на міждисциплінарних перехрестях.</w:t>
      </w:r>
    </w:p>
    <w:p w:rsidRPr="009A5DBA" w:rsidR="00C17246" w:rsidP="00354AD1" w:rsidRDefault="00C17246" w14:paraId="49D5851D" w14:textId="473F4EB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Чоловік та жінка: емоційна культура України ХVIII – ХІХ ст.</w:t>
      </w:r>
    </w:p>
    <w:p w:rsidRPr="009A5DBA" w:rsidR="00C17246" w:rsidP="00354AD1" w:rsidRDefault="00C17246" w14:paraId="1F6086F9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Фольклор як джерело для дослідження шлюбу і шлюбних стосунків в українському суспільстві.</w:t>
      </w:r>
    </w:p>
    <w:p w:rsidRPr="009A5DBA" w:rsidR="00C17246" w:rsidP="00354AD1" w:rsidRDefault="00C17246" w14:paraId="5526C557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Емоції в образотворчому мистецтві.</w:t>
      </w:r>
    </w:p>
    <w:p w:rsidRPr="009A5DBA" w:rsidR="00C17246" w:rsidP="00354AD1" w:rsidRDefault="00C17246" w14:paraId="4B6D6E00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Страх в образотворчому мистецтві.</w:t>
      </w:r>
    </w:p>
    <w:p w:rsidRPr="009A5DBA" w:rsidR="00C17246" w:rsidP="00354AD1" w:rsidRDefault="00C17246" w14:paraId="4021D635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Естетика потворного в образотворчому мистецтві.</w:t>
      </w:r>
    </w:p>
    <w:p w:rsidRPr="009A5DBA" w:rsidR="00C17246" w:rsidP="00354AD1" w:rsidRDefault="00C17246" w14:paraId="6D2391C8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Кохання в образотворчому мистецтві.</w:t>
      </w:r>
    </w:p>
    <w:p w:rsidRPr="009A5DBA" w:rsidR="00C17246" w:rsidP="00354AD1" w:rsidRDefault="00C17246" w14:paraId="089CA064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Музика, пісня як вияв емоційного стану / Емоції у музичних текстах. </w:t>
      </w:r>
    </w:p>
    <w:p w:rsidRPr="009A5DBA" w:rsidR="00C17246" w:rsidP="00354AD1" w:rsidRDefault="00C17246" w14:paraId="7BC1E42E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Приватне листування родини </w:t>
      </w: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Туманських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 (Капністів, </w:t>
      </w: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Полетик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, Нечаєвих, </w:t>
      </w: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Шпербергів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>, Галаганів) як джерело вивчення ……. другої половини ХVIII – ХІХ ст.</w:t>
      </w:r>
    </w:p>
    <w:p w:rsidRPr="009A5DBA" w:rsidR="00C17246" w:rsidP="00354AD1" w:rsidRDefault="00C17246" w14:paraId="585BC054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Кохання в житті та творчості українських (…….) інтелектуалів ХІХ ст.</w:t>
      </w:r>
    </w:p>
    <w:p w:rsidRPr="009A5DBA" w:rsidR="00C17246" w:rsidP="00354AD1" w:rsidRDefault="00C17246" w14:paraId="52EE4E07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Любовні відносини у дворянському суспільстві ХІХ ст. (на прикладі родини Галаганів).</w:t>
      </w:r>
    </w:p>
    <w:p w:rsidRPr="009A5DBA" w:rsidR="00C17246" w:rsidP="00354AD1" w:rsidRDefault="00C17246" w14:paraId="1B343185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Алкоголь як фактор </w:t>
      </w: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оприявнення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 емоцій.</w:t>
      </w:r>
    </w:p>
    <w:p w:rsidRPr="009A5DBA" w:rsidR="00C17246" w:rsidP="00354AD1" w:rsidRDefault="00C17246" w14:paraId="3C5C8007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Емоційний світ дворянства кінця ХVІІІ – першої половини ХІХ ст. (за матеріалами Лівобережної та Південної України).</w:t>
      </w:r>
    </w:p>
    <w:p w:rsidRPr="009A5DBA" w:rsidR="00C17246" w:rsidP="00354AD1" w:rsidRDefault="00C17246" w14:paraId="43A855AC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Смайлики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 як спосіб виявлення емоцій. </w:t>
      </w:r>
    </w:p>
    <w:p w:rsidRPr="009A5DBA" w:rsidR="00C17246" w:rsidP="00354AD1" w:rsidRDefault="00C17246" w14:paraId="2BEB8C1D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Уявлення про смерть в давньогрецькому (римському) суспільстві.</w:t>
      </w:r>
    </w:p>
    <w:p w:rsidRPr="009A5DBA" w:rsidR="00C17246" w:rsidP="00354AD1" w:rsidRDefault="00C17246" w14:paraId="066B0C35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Шлюбні відносини у давньогрецькому (римському) суспільстві: чи було там кохання? </w:t>
      </w:r>
    </w:p>
    <w:p w:rsidRPr="009A5DBA" w:rsidR="00C17246" w:rsidP="00354AD1" w:rsidRDefault="00C17246" w14:paraId="53BFEE4C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Рицарська любов: плотське чи духовне.</w:t>
      </w:r>
    </w:p>
    <w:p w:rsidRPr="009A5DBA" w:rsidR="00C17246" w:rsidP="00354AD1" w:rsidRDefault="00C17246" w14:paraId="0525B76C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Поетична лірика як фактор емоційної культури.</w:t>
      </w:r>
    </w:p>
    <w:p w:rsidRPr="009A5DBA" w:rsidR="00C17246" w:rsidP="00354AD1" w:rsidRDefault="00C17246" w14:paraId="12FA6D99" w14:textId="1F61AAA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Сміх на війні.</w:t>
      </w:r>
    </w:p>
    <w:p w:rsidRPr="009A5DBA" w:rsidR="006E7515" w:rsidP="00354AD1" w:rsidRDefault="006E7515" w14:paraId="00DC9506" w14:textId="6F450E3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Жах епідемій. Форми вираження та шляхи подолання. </w:t>
      </w:r>
    </w:p>
    <w:p w:rsidRPr="009A5DBA" w:rsidR="00C17246" w:rsidP="00354AD1" w:rsidRDefault="00C17246" w14:paraId="2C4B4560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Любовні зв’язки та їх трактування в літературі.</w:t>
      </w:r>
    </w:p>
    <w:p w:rsidRPr="009A5DBA" w:rsidR="00C17246" w:rsidP="00354AD1" w:rsidRDefault="00C17246" w14:paraId="5EB12F97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Соціальний протест як прояв емоційного стану.</w:t>
      </w:r>
    </w:p>
    <w:p w:rsidRPr="009A5DBA" w:rsidR="00C17246" w:rsidP="00354AD1" w:rsidRDefault="00C17246" w14:paraId="4E7BAB24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Поховальний обряд як вияв колективної емоції / Емоційний канон поховального обряду: глибоке переживання чи свідома тактика поведінки. </w:t>
      </w:r>
    </w:p>
    <w:p w:rsidRPr="009A5DBA" w:rsidR="00C17246" w:rsidP="00354AD1" w:rsidRDefault="00C17246" w14:paraId="79616482" w14:textId="7777777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Регламентація почуттів конфесійних та </w:t>
      </w: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етноконфесійних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 спільнот.</w:t>
      </w:r>
    </w:p>
    <w:p w:rsidRPr="009A5DBA" w:rsidR="00C17246" w:rsidP="00354AD1" w:rsidRDefault="006E7515" w14:paraId="2859C6AA" w14:textId="7B0474DF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Сміхова культура Давньої Русі.</w:t>
      </w:r>
    </w:p>
    <w:p w:rsidRPr="009A5DBA" w:rsidR="006E7515" w:rsidP="00354AD1" w:rsidRDefault="006E7515" w14:paraId="75049521" w14:textId="0D8CDFDF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Репрезентація жахів війни у інтернет-ресурсах</w:t>
      </w:r>
    </w:p>
    <w:p w:rsidRPr="009A5DBA" w:rsidR="006E7515" w:rsidP="00354AD1" w:rsidRDefault="006E7515" w14:paraId="70751D10" w14:textId="19727BEB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Гумор, сатира сміх в літературі.</w:t>
      </w:r>
    </w:p>
    <w:p w:rsidRPr="009A5DBA" w:rsidR="006E7515" w:rsidP="00354AD1" w:rsidRDefault="00354AD1" w14:paraId="5808AE14" w14:textId="579666CA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Почуття і емоції у </w:t>
      </w: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вікторіанску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 добу.</w:t>
      </w:r>
    </w:p>
    <w:p w:rsidRPr="009A5DBA" w:rsidR="00354AD1" w:rsidP="00354AD1" w:rsidRDefault="00354AD1" w14:paraId="3FF22E0C" w14:textId="0B05E493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Норми і </w:t>
      </w:r>
      <w:proofErr w:type="spellStart"/>
      <w:r w:rsidRPr="009A5DBA">
        <w:rPr>
          <w:rFonts w:ascii="Times New Roman" w:hAnsi="Times New Roman" w:cs="Times New Roman"/>
          <w:color w:val="232323"/>
          <w:sz w:val="28"/>
          <w:szCs w:val="28"/>
        </w:rPr>
        <w:t>девіації</w:t>
      </w:r>
      <w:proofErr w:type="spellEnd"/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 почуттів у радянському суспільстві. </w:t>
      </w:r>
    </w:p>
    <w:p w:rsidRPr="009A5DBA" w:rsidR="00354AD1" w:rsidP="00354AD1" w:rsidRDefault="00354AD1" w14:paraId="0EFB37C7" w14:textId="5D374CF6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>Любов і страх в культурі Романтизму.</w:t>
      </w:r>
    </w:p>
    <w:p w:rsidRPr="009A5DBA" w:rsidR="00354AD1" w:rsidP="00354AD1" w:rsidRDefault="00354AD1" w14:paraId="2D907334" w14:textId="14631104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lastRenderedPageBreak/>
        <w:t xml:space="preserve">Меланхолія і хандра як культурний патерн. </w:t>
      </w:r>
    </w:p>
    <w:p w:rsidR="009D20E5" w:rsidP="00354AD1" w:rsidRDefault="007C629E" w14:paraId="37908AA4" w14:textId="79EC8817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color w:val="232323"/>
          <w:sz w:val="28"/>
          <w:szCs w:val="28"/>
        </w:rPr>
      </w:pPr>
      <w:r w:rsidRPr="009A5DBA">
        <w:rPr>
          <w:rFonts w:ascii="Times New Roman" w:hAnsi="Times New Roman" w:cs="Times New Roman"/>
          <w:color w:val="232323"/>
          <w:sz w:val="28"/>
          <w:szCs w:val="28"/>
        </w:rPr>
        <w:t xml:space="preserve">Материнство і дитинство: світ почуттів та емоцій. </w:t>
      </w:r>
    </w:p>
    <w:p w:rsidR="0016238C" w:rsidRDefault="0016238C" w14:paraId="6CE44747" w14:textId="4802BED0">
      <w:pPr>
        <w:rPr>
          <w:rFonts w:ascii="Times New Roman" w:hAnsi="Times New Roman" w:cs="Times New Roman"/>
          <w:color w:val="232323"/>
          <w:sz w:val="28"/>
          <w:szCs w:val="28"/>
        </w:rPr>
      </w:pPr>
    </w:p>
    <w:p w:rsidR="00A91784" w:rsidP="00A91784" w:rsidRDefault="00A91784" w14:paraId="6D878E2F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name="_Hlk88681580" w:id="0"/>
      <w:bookmarkStart w:name="_Hlk88681536" w:id="1"/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Література</w:t>
      </w:r>
      <w:proofErr w:type="spellEnd"/>
    </w:p>
    <w:p w:rsidR="00A91784" w:rsidP="00A91784" w:rsidRDefault="00A91784" w14:paraId="04669CB6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Pr="00C85F13" w:rsidR="00A91784" w:rsidP="00A91784" w:rsidRDefault="00A91784" w14:paraId="6F969A8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sz w:val="24"/>
          <w:szCs w:val="24"/>
          <w:lang w:val="ru-RU"/>
        </w:rPr>
        <w:t>Плампер</w:t>
      </w:r>
      <w:proofErr w:type="spellEnd"/>
      <w:r w:rsidRPr="00C85F1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Ян</w:t>
      </w:r>
      <w:r w:rsidRPr="00C85F13">
        <w:rPr>
          <w:rFonts w:ascii="Times New Roman" w:hAnsi="Times New Roman" w:cs="Times New Roman"/>
          <w:sz w:val="24"/>
          <w:szCs w:val="24"/>
          <w:lang w:val="ru-RU"/>
        </w:rPr>
        <w:t xml:space="preserve">. История эмоций / Перевод с нем. Кирилл Левинсон. М.: НЛО, 2018. 568 с. </w:t>
      </w:r>
      <w:bookmarkEnd w:id="0"/>
      <w:r w:rsidRPr="00C85F13">
        <w:rPr>
          <w:rFonts w:ascii="Times New Roman" w:hAnsi="Times New Roman" w:cs="Times New Roman"/>
          <w:sz w:val="24"/>
          <w:szCs w:val="24"/>
          <w:lang w:val="ru-RU"/>
        </w:rPr>
        <w:t>404 р.</w:t>
      </w:r>
    </w:p>
    <w:p w:rsidRPr="00C85F13" w:rsidR="00A91784" w:rsidP="00A91784" w:rsidRDefault="00A91784" w14:paraId="6076C655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Плампер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Я.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Эмоции в русской истории // Российская империя чувств: Подходы к культурной истории эмоции: сб. ст. / под. ред. Яна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Плампера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,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Шаммы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Шахадат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и Марка Эли. М., 2010.</w:t>
      </w:r>
    </w:p>
    <w:p w:rsidRPr="00C85F13" w:rsidR="00A91784" w:rsidP="00A91784" w:rsidRDefault="00A91784" w14:paraId="47A38A30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Винницкий И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Заговор чувств или русская история на «эмоциональном повороте». Обзор работ по истории эмоций // Новое литературное обозрение. – 2012. – № 117. – С. 441-460. – Режим </w:t>
      </w:r>
      <w:proofErr w:type="gram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доступу :</w:t>
      </w:r>
      <w:proofErr w:type="gram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hyperlink w:history="1" r:id="rId5">
        <w:r w:rsidRPr="00C85F13">
          <w:rPr>
            <w:rFonts w:ascii="Times New Roman" w:hAnsi="Times New Roman" w:cs="Times New Roman"/>
            <w:color w:val="232323"/>
            <w:sz w:val="24"/>
            <w:szCs w:val="24"/>
            <w:lang w:val="ru-RU"/>
          </w:rPr>
          <w:t>http://magazines.russ.ru/nlo/2012/117/v35.html</w:t>
        </w:r>
      </w:hyperlink>
    </w:p>
    <w:p w:rsidRPr="00C85F13" w:rsidR="00A91784" w:rsidP="00A91784" w:rsidRDefault="00A91784" w14:paraId="67F92F13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Николаи Ф. В., Хазина А. В.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История эмоций и «аффективный поворот»: проблемы диалога // Диалог со временем. М., 2015.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Вып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. 50. С. 109-110.</w:t>
      </w:r>
    </w:p>
    <w:p w:rsidRPr="00C85F13" w:rsidR="00A91784" w:rsidP="00A91784" w:rsidRDefault="00A91784" w14:paraId="5D8FCB5C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bookmarkStart w:name="_Hlk88681797" w:id="2"/>
      <w:bookmarkStart w:name="_Hlk88681654" w:id="3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Винницкий И.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Заговор чувств или русская история на «эмоциональном повороте» // Новое литературное обозрение. 2012. № 117. С. 441–460. Режим доступу: </w:t>
      </w:r>
      <w:bookmarkEnd w:id="2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https://www.nlobooks.ru/magazines/novoe_literaturnoe_obozrenie/117_nlo_5_2012/article/18945/</w:t>
      </w:r>
    </w:p>
    <w:p w:rsidRPr="00C85F13" w:rsidR="00A91784" w:rsidP="00A91784" w:rsidRDefault="00A91784" w14:paraId="707971FE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Зорин А.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История эмоций. [Электронный ресурс] // Полит.ru. – Режим доступа: http://www.polit.ru/article/2004/06/18/zorin</w:t>
      </w:r>
    </w:p>
    <w:p w:rsidRPr="00C85F13" w:rsidR="00A91784" w:rsidP="00A91784" w:rsidRDefault="00A91784" w14:paraId="7E171ADA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bookmarkStart w:name="_Hlk88681871" w:id="4"/>
      <w:bookmarkEnd w:id="3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Хмелевская Ю.Ю.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«История эмоций» в современной историографической парадигме // Историческая наука сегодня: теории, методы, перспективы / под ред. Л.П. Репиной. М.: ЛКИ, 2011. </w:t>
      </w:r>
    </w:p>
    <w:p w:rsidRPr="00C85F13" w:rsidR="00A91784" w:rsidP="00A91784" w:rsidRDefault="00A91784" w14:paraId="576E0784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Симонова О. А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Социологическое исследование эмоций в современной американской социологии: концептуальные проблемы // Социологический ежегодник, 2009: сб. науч. тр. М., 2009. С. 292–331. </w:t>
      </w:r>
    </w:p>
    <w:p w:rsidRPr="00C85F13" w:rsidR="00A91784" w:rsidP="00A91784" w:rsidRDefault="00A91784" w14:paraId="33234991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Нургалеева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Л. В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Эмоциональный интеллект или интеллектуальные эмоции? // Диалог со временем. М., 2013.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Вып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42. </w:t>
      </w:r>
    </w:p>
    <w:p w:rsidRPr="00C85F13" w:rsidR="00A91784" w:rsidP="00A91784" w:rsidRDefault="00A91784" w14:paraId="6BCA07C1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Лэнгле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А.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Эмоции и экзистенция / Альфред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Лэнгле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; пер. с нем. Х.: Изд-во Гуманитарный Центр, 2007. </w:t>
      </w:r>
    </w:p>
    <w:p w:rsidRPr="00C85F13" w:rsidR="00A91784" w:rsidP="00A91784" w:rsidRDefault="00A91784" w14:paraId="40986D47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en-US"/>
        </w:rPr>
        <w:t>Plamper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en-US"/>
        </w:rPr>
        <w:t xml:space="preserve"> J.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en-US"/>
        </w:rPr>
        <w:t xml:space="preserve"> 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Т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en-US"/>
        </w:rPr>
        <w:t xml:space="preserve">he History of Emotions: An Interview with William Reddy, Barbara Rosenwein, and Peter Sterns // History and Theory. 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49 (2010). </w:t>
      </w:r>
    </w:p>
    <w:p w:rsidRPr="00C85F13" w:rsidR="00A91784" w:rsidP="00A91784" w:rsidRDefault="00A91784" w14:paraId="32A50181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Февр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Л.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Чувствительность и история //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Февр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Л. Бои за историю. М.: Наука, 1991.</w:t>
      </w:r>
    </w:p>
    <w:p w:rsidRPr="00C85F13" w:rsidR="00A91784" w:rsidP="00A91784" w:rsidRDefault="00A91784" w14:paraId="7F377AFD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Лаврентьева Е. В.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Она и Он: Любовный быт в мемуарах и периодике конца XIX – начала ХХ века. М.: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Этерна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, 2014. 196 с.</w:t>
      </w:r>
    </w:p>
    <w:p w:rsidRPr="00C85F13" w:rsidR="00A91784" w:rsidP="00A91784" w:rsidRDefault="00A91784" w14:paraId="0E7646E8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Сердюк Игорь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Эмоциональная составляющая убийства нечистого ребенка (эпизод из жизни Гетманщины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ХVIIIвека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) // Антропологический форум. № 25. С. 118–144.</w:t>
      </w:r>
    </w:p>
    <w:p w:rsidRPr="00C85F13" w:rsidR="00A91784" w:rsidP="00A91784" w:rsidRDefault="00A91784" w14:paraId="6A8AE3A8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Эпишев</w:t>
      </w:r>
      <w:proofErr w:type="spellEnd"/>
      <w:r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Алексей. </w:t>
      </w:r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Чувства и чувствительность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: эмоции в исторических исследованиях // 2019. https://www.hse.ru/ma/inhist/news/230331264.html</w:t>
      </w:r>
    </w:p>
    <w:p w:rsidRPr="00C85F13" w:rsidR="00A91784" w:rsidP="00A91784" w:rsidRDefault="00A91784" w14:paraId="6D4C98C4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Симонова Ольга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Изучение эмоций как область междисциплинарной интеграции: история и социология в поисках объяснения «эмоционального поворота». К выходу русского перевода книги Яна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Плампера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«История эмоций» // Социологическое обозрение. 2018. https://cyberleninka.ru/article/n/izuchenie-emotsiy-kak-oblast-mezhdistsiplinarnoy-integratsii-istoriya-i-sotsiologiya-v-poiskah-obyasneniya-emotsionalnogo-povorota-k</w:t>
      </w:r>
    </w:p>
    <w:p w:rsidRPr="00C85F13" w:rsidR="00A91784" w:rsidP="00A91784" w:rsidRDefault="00A91784" w14:paraId="2E8D9742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Ильин Владимир Иванович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«Чувства» и «Эмоции» как социологические категории // Вестник Санкт-Петербургского университета. Социология. Вестник СПбГУ. Серия 12. 2016.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Вып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. 4. // https://cyberleninka.ru/article/n/chuvstva-i-emotsii-kak-sotsiologicheskie-kategorii</w:t>
      </w:r>
    </w:p>
    <w:p w:rsidRPr="00C85F13" w:rsidR="00A91784" w:rsidP="00A91784" w:rsidRDefault="00A91784" w14:paraId="08F082CA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80048F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Махов А.Е.</w:t>
      </w:r>
      <w:r w:rsidRPr="0080048F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«Они показывали ему кукиши...» Жесты богохульства в культовых образах: </w:t>
      </w:r>
      <w:proofErr w:type="spellStart"/>
      <w:r w:rsidRPr="0080048F">
        <w:rPr>
          <w:rFonts w:ascii="Times New Roman" w:hAnsi="Times New Roman" w:cs="Times New Roman"/>
          <w:color w:val="232323"/>
          <w:sz w:val="24"/>
          <w:szCs w:val="24"/>
          <w:lang w:val="ru-RU"/>
        </w:rPr>
        <w:t>Наррация</w:t>
      </w:r>
      <w:proofErr w:type="spellEnd"/>
      <w:r w:rsidRPr="0080048F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и медитация // Изображение и культ: Сакральные образы в христианских традициях: Материалы научной конференции, (Москва, РАНХиГС, 16-17 июня 2017) / Отв. ред. и сост. Антонов Д.И. М.: Издательский дом «Дело», 2017. С. 76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>–</w:t>
      </w:r>
      <w:r w:rsidRPr="0080048F">
        <w:rPr>
          <w:rFonts w:ascii="Times New Roman" w:hAnsi="Times New Roman" w:cs="Times New Roman"/>
          <w:color w:val="232323"/>
          <w:sz w:val="24"/>
          <w:szCs w:val="24"/>
          <w:lang w:val="ru-RU"/>
        </w:rPr>
        <w:t>83.</w:t>
      </w:r>
    </w:p>
    <w:p w:rsidRPr="00F17984" w:rsidR="00A91784" w:rsidP="00A91784" w:rsidRDefault="00A91784" w14:paraId="0DD6419F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bookmarkStart w:name="_Hlk88681601" w:id="5"/>
      <w:r w:rsidRPr="009D1A3D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lastRenderedPageBreak/>
        <w:t>Махов А.Е</w:t>
      </w:r>
      <w:r w:rsidRPr="009D1A3D">
        <w:rPr>
          <w:rFonts w:ascii="Times New Roman" w:hAnsi="Times New Roman" w:cs="Times New Roman"/>
          <w:color w:val="232323"/>
          <w:sz w:val="24"/>
          <w:szCs w:val="24"/>
          <w:lang w:val="ru-RU"/>
        </w:rPr>
        <w:t>. Историческое исследование эмоций в современном западном литературоведении // Современная наука о литературе: основные тенденции и проблемы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2018. </w:t>
      </w:r>
      <w:r w:rsidRPr="009D1A3D">
        <w:rPr>
          <w:rFonts w:ascii="Times New Roman" w:hAnsi="Times New Roman" w:cs="Times New Roman"/>
          <w:color w:val="232323"/>
          <w:sz w:val="24"/>
          <w:szCs w:val="24"/>
          <w:lang w:val="ru-RU"/>
        </w:rPr>
        <w:t>https://cyberleninka.ru/article/n/istoricheskie-issledovaniya-emotsiy-v-sovremennom-zapadnom-literaturovedenii</w:t>
      </w:r>
    </w:p>
    <w:p w:rsidRPr="00C85F13" w:rsidR="00A91784" w:rsidP="00A91784" w:rsidRDefault="00A91784" w14:paraId="6FA03A1D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Аксенов В.Б.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Слухи, образы, эмоции. Массовые настроения россиян в годы войны и революции (1914-1918). М.: НЛО, 2020. 992 с.</w:t>
      </w:r>
    </w:p>
    <w:p w:rsidRPr="002A1D57" w:rsidR="00A91784" w:rsidP="00A91784" w:rsidRDefault="00A91784" w14:paraId="70E26411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u w:val="single"/>
          <w:lang w:val="ru-RU"/>
        </w:rPr>
      </w:pPr>
      <w:proofErr w:type="spellStart"/>
      <w:r w:rsidRPr="002A1D57">
        <w:rPr>
          <w:rFonts w:ascii="Times New Roman" w:hAnsi="Times New Roman" w:cs="Times New Roman"/>
          <w:b/>
          <w:color w:val="232323"/>
          <w:sz w:val="24"/>
          <w:szCs w:val="24"/>
          <w:u w:val="single"/>
          <w:lang w:val="ru-RU"/>
        </w:rPr>
        <w:t>Юханнисон</w:t>
      </w:r>
      <w:proofErr w:type="spellEnd"/>
      <w:r w:rsidRPr="002A1D57">
        <w:rPr>
          <w:rFonts w:ascii="Times New Roman" w:hAnsi="Times New Roman" w:cs="Times New Roman"/>
          <w:b/>
          <w:color w:val="232323"/>
          <w:sz w:val="24"/>
          <w:szCs w:val="24"/>
          <w:u w:val="single"/>
          <w:lang w:val="ru-RU"/>
        </w:rPr>
        <w:t xml:space="preserve"> Карин</w:t>
      </w:r>
      <w:r w:rsidRPr="002A1D57">
        <w:rPr>
          <w:rFonts w:ascii="Times New Roman" w:hAnsi="Times New Roman" w:cs="Times New Roman"/>
          <w:color w:val="232323"/>
          <w:sz w:val="24"/>
          <w:szCs w:val="24"/>
          <w:u w:val="single"/>
          <w:lang w:val="ru-RU"/>
        </w:rPr>
        <w:t>. История меланхолии. М.: НЛО, 2012. 320 с.</w:t>
      </w:r>
      <w:bookmarkEnd w:id="5"/>
      <w:r w:rsidRPr="002A1D57">
        <w:rPr>
          <w:rFonts w:ascii="Times New Roman" w:hAnsi="Times New Roman" w:cs="Times New Roman"/>
          <w:color w:val="232323"/>
          <w:sz w:val="24"/>
          <w:szCs w:val="24"/>
          <w:u w:val="single"/>
          <w:lang w:val="ru-RU"/>
        </w:rPr>
        <w:t>159 гр.</w:t>
      </w:r>
    </w:p>
    <w:p w:rsidRPr="00C85F13" w:rsidR="00A91784" w:rsidP="00A91784" w:rsidRDefault="00A91784" w14:paraId="3825D1FE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Ігнатенко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Ірина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Жіноче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тіло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у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традиційній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культурі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українців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Харків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, 2016. 224 с.</w:t>
      </w:r>
    </w:p>
    <w:p w:rsidRPr="00C85F13" w:rsidR="00A91784" w:rsidP="00A91784" w:rsidRDefault="00A91784" w14:paraId="1DF5D3D1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Ігнатенко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Ірина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. 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Секс та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розмови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про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нього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в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українському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селі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ХІХ – початку ХХ </w:t>
      </w:r>
      <w:proofErr w:type="spellStart"/>
      <w:proofErr w:type="gram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століття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 http://bit.ly/sexinvillage</w:t>
      </w:r>
      <w:proofErr w:type="gramEnd"/>
    </w:p>
    <w:p w:rsidRPr="00C85F13" w:rsidR="00A91784" w:rsidP="00A91784" w:rsidRDefault="00A91784" w14:paraId="7ACBCAE5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Сорокіна-Піддубняк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Тетяна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Сексуальні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ігри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в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українському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селі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: терки,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секеляння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, притули // https://was.media/uk/2017-08-11-seksualni-igri-v-ukrainskomu-seli-terki-sekeljannja-prituli/</w:t>
      </w:r>
    </w:p>
    <w:p w:rsidRPr="00C85F13" w:rsidR="00A91784" w:rsidP="00A91784" w:rsidRDefault="00A91784" w14:paraId="7733A873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Диса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К.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«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Ставлення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до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проявів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сексуальності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в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Україні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XVII–XVIII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століть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» http://bit.ly/UKRsex1718</w:t>
      </w:r>
    </w:p>
    <w:p w:rsidRPr="00C85F13" w:rsidR="00A91784" w:rsidP="00A91784" w:rsidRDefault="00A91784" w14:paraId="13D24E53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Замура</w:t>
      </w:r>
      <w:proofErr w:type="spellEnd"/>
      <w:r w:rsidRPr="00C85F13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О.</w:t>
      </w:r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«Великий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шаленець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»: смерть і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смертність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у </w:t>
      </w:r>
      <w:proofErr w:type="spellStart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>Гетьманщині</w:t>
      </w:r>
      <w:proofErr w:type="spellEnd"/>
      <w:r w:rsidRPr="00C85F13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ХVІІІ ст. К., 2014.</w:t>
      </w:r>
    </w:p>
    <w:bookmarkEnd w:id="1"/>
    <w:bookmarkEnd w:id="4"/>
    <w:p w:rsidR="00A91784" w:rsidP="00A91784" w:rsidRDefault="00A91784" w14:paraId="06137416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AC0A24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Пушкарева Н.Л., </w:t>
      </w:r>
      <w:proofErr w:type="spellStart"/>
      <w:r w:rsidRPr="00AC0A24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Экштут</w:t>
      </w:r>
      <w:proofErr w:type="spellEnd"/>
      <w:r w:rsidRPr="00AC0A24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С.А.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r w:rsidRPr="006115B5">
        <w:rPr>
          <w:rFonts w:ascii="Times New Roman" w:hAnsi="Times New Roman" w:cs="Times New Roman"/>
          <w:color w:val="232323"/>
          <w:sz w:val="24"/>
          <w:szCs w:val="24"/>
          <w:lang w:val="ru-RU"/>
        </w:rPr>
        <w:t>Любовные связи и флирт в жизни русского дворянина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r w:rsidRPr="006115B5">
        <w:rPr>
          <w:rFonts w:ascii="Times New Roman" w:hAnsi="Times New Roman" w:cs="Times New Roman"/>
          <w:color w:val="232323"/>
          <w:sz w:val="24"/>
          <w:szCs w:val="24"/>
          <w:lang w:val="ru-RU"/>
        </w:rPr>
        <w:t>в начале XIX века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//</w:t>
      </w:r>
      <w:r w:rsidRPr="00AC0A24">
        <w:t xml:space="preserve"> </w:t>
      </w:r>
      <w:r w:rsidRPr="00AC0A24">
        <w:rPr>
          <w:rFonts w:ascii="Times New Roman" w:hAnsi="Times New Roman" w:cs="Times New Roman"/>
          <w:color w:val="232323"/>
          <w:sz w:val="24"/>
          <w:szCs w:val="24"/>
          <w:lang w:val="ru-RU"/>
        </w:rPr>
        <w:t>Человек в кругу семьи: Очерки по истории частной жизни в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r w:rsidRPr="00AC0A24">
        <w:rPr>
          <w:rFonts w:ascii="Times New Roman" w:hAnsi="Times New Roman" w:cs="Times New Roman"/>
          <w:color w:val="232323"/>
          <w:sz w:val="24"/>
          <w:szCs w:val="24"/>
          <w:lang w:val="ru-RU"/>
        </w:rPr>
        <w:t>Европе до начала нового времени / Под ред. Ю.Л. Бессмертного.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r w:rsidRPr="00AC0A24">
        <w:rPr>
          <w:rFonts w:ascii="Times New Roman" w:hAnsi="Times New Roman" w:cs="Times New Roman"/>
          <w:color w:val="232323"/>
          <w:sz w:val="24"/>
          <w:szCs w:val="24"/>
          <w:lang w:val="ru-RU"/>
        </w:rPr>
        <w:t>М.: РГГУ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>, 1996</w:t>
      </w:r>
      <w:r w:rsidRPr="00AC0A24">
        <w:rPr>
          <w:rFonts w:ascii="Times New Roman" w:hAnsi="Times New Roman" w:cs="Times New Roman"/>
          <w:color w:val="232323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С</w:t>
      </w:r>
      <w:r w:rsidRPr="006115B5">
        <w:rPr>
          <w:rFonts w:ascii="Times New Roman" w:hAnsi="Times New Roman" w:cs="Times New Roman"/>
          <w:color w:val="232323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180–207. </w:t>
      </w:r>
      <w:hyperlink w:history="1" r:id="rId6">
        <w:r w:rsidRPr="00467AA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https://www.lib.tsu.ru/mminfo/2014/000018255/000018255.pdf</w:t>
        </w:r>
      </w:hyperlink>
    </w:p>
    <w:p w:rsidRPr="008D357D" w:rsidR="00A91784" w:rsidP="00A91784" w:rsidRDefault="00A91784" w14:paraId="335930BB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proofErr w:type="spellStart"/>
      <w:r w:rsidRPr="008D357D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Маслійчук</w:t>
      </w:r>
      <w:proofErr w:type="spellEnd"/>
      <w:r w:rsidRPr="008D357D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В.</w:t>
      </w:r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До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історії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родинної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конфліктності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Насильство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у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родині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на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Лівобережній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та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Слобідській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Україні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у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другій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половині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ХVIII ст. //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Соціум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. Альманах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соціальної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proofErr w:type="spellStart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історії</w:t>
      </w:r>
      <w:proofErr w:type="spellEnd"/>
      <w:r w:rsidRPr="008D357D">
        <w:rPr>
          <w:rFonts w:ascii="Times New Roman" w:hAnsi="Times New Roman" w:cs="Times New Roman"/>
          <w:color w:val="232323"/>
          <w:sz w:val="24"/>
          <w:szCs w:val="24"/>
          <w:lang w:val="ru-RU"/>
        </w:rPr>
        <w:t>. – 2007. – № 7. – С. 243 – 263.</w:t>
      </w:r>
    </w:p>
    <w:p w:rsidRPr="00C85F13" w:rsidR="00A91784" w:rsidP="00A91784" w:rsidRDefault="00A91784" w14:paraId="7FAF4D5F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  <w:lang w:val="ru-RU"/>
        </w:rPr>
      </w:pPr>
      <w:r w:rsidRPr="00C9075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Ле Гофф Жак, </w:t>
      </w:r>
      <w:proofErr w:type="spellStart"/>
      <w:r w:rsidRPr="00C9075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>Трюон</w:t>
      </w:r>
      <w:proofErr w:type="spellEnd"/>
      <w:r w:rsidRPr="00C90755">
        <w:rPr>
          <w:rFonts w:ascii="Times New Roman" w:hAnsi="Times New Roman" w:cs="Times New Roman"/>
          <w:b/>
          <w:color w:val="232323"/>
          <w:sz w:val="24"/>
          <w:szCs w:val="24"/>
          <w:lang w:val="ru-RU"/>
        </w:rPr>
        <w:t xml:space="preserve"> Николя</w:t>
      </w:r>
      <w:r w:rsidRPr="00C90755">
        <w:rPr>
          <w:rFonts w:ascii="Times New Roman" w:hAnsi="Times New Roman" w:cs="Times New Roman"/>
          <w:color w:val="232323"/>
          <w:sz w:val="24"/>
          <w:szCs w:val="24"/>
          <w:lang w:val="ru-RU"/>
        </w:rPr>
        <w:t>. История тела в средние века /</w:t>
      </w:r>
      <w:r>
        <w:rPr>
          <w:rFonts w:ascii="Times New Roman" w:hAnsi="Times New Roman" w:cs="Times New Roman"/>
          <w:color w:val="232323"/>
          <w:sz w:val="24"/>
          <w:szCs w:val="24"/>
          <w:lang w:val="ru-RU"/>
        </w:rPr>
        <w:t xml:space="preserve"> </w:t>
      </w:r>
      <w:r w:rsidRPr="00C90755">
        <w:rPr>
          <w:rFonts w:ascii="Times New Roman" w:hAnsi="Times New Roman" w:cs="Times New Roman"/>
          <w:color w:val="232323"/>
          <w:sz w:val="24"/>
          <w:szCs w:val="24"/>
          <w:lang w:val="ru-RU"/>
        </w:rPr>
        <w:t>Перевод с французского Елены Лебедевой. М.: «ТЕКСТ», 2008. 189 с. Ihttps://vk.com/doc39946534_329800054?hash=6476357f83b89409c6</w:t>
      </w:r>
    </w:p>
    <w:p w:rsidRPr="009D1A3D" w:rsidR="00A91784" w:rsidP="00A91784" w:rsidRDefault="00A91784" w14:paraId="033834BE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 w:rsidRPr="009D1A3D">
        <w:rPr>
          <w:rFonts w:ascii="Times New Roman" w:hAnsi="Times New Roman" w:cs="Times New Roman"/>
          <w:b/>
          <w:color w:val="232323"/>
          <w:sz w:val="24"/>
          <w:szCs w:val="24"/>
        </w:rPr>
        <w:t xml:space="preserve">Білоус Наталія. </w:t>
      </w:r>
      <w:r w:rsidRPr="009D1A3D">
        <w:rPr>
          <w:rFonts w:ascii="Times New Roman" w:hAnsi="Times New Roman" w:cs="Times New Roman"/>
          <w:color w:val="232323"/>
          <w:sz w:val="24"/>
          <w:szCs w:val="24"/>
        </w:rPr>
        <w:t xml:space="preserve">За крок до Вічності. Мешканці міст Волині у світлі тестаментів кінця XVI-XVII століть / Відп. ред. Г. 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Боряк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>. К.: Інститут історії України; Видавничий дім "Простір", 2021. 536 с.</w:t>
      </w:r>
    </w:p>
    <w:p w:rsidRPr="009D1A3D" w:rsidR="00A91784" w:rsidP="00A91784" w:rsidRDefault="00A91784" w14:paraId="1E4C20FC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 w:rsidRPr="009D1A3D">
        <w:rPr>
          <w:rFonts w:ascii="Times New Roman" w:hAnsi="Times New Roman" w:cs="Times New Roman"/>
          <w:b/>
          <w:color w:val="232323"/>
          <w:sz w:val="24"/>
          <w:szCs w:val="24"/>
        </w:rPr>
        <w:t>Волошин Ю.</w:t>
      </w:r>
      <w:r w:rsidRPr="009D1A3D">
        <w:rPr>
          <w:rFonts w:ascii="Times New Roman" w:hAnsi="Times New Roman" w:cs="Times New Roman"/>
          <w:color w:val="232323"/>
          <w:sz w:val="24"/>
          <w:szCs w:val="24"/>
        </w:rPr>
        <w:t xml:space="preserve"> Конфлікти в Полтаві другої половини XVIIІ ст.: зміст, характер, мова // Соціум. 2010. 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Вип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>. 9. С. 219–238.</w:t>
      </w:r>
    </w:p>
    <w:p w:rsidRPr="009D1A3D" w:rsidR="00A91784" w:rsidP="00A91784" w:rsidRDefault="00A91784" w14:paraId="699A33B8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proofErr w:type="spellStart"/>
      <w:r w:rsidRPr="009D1A3D">
        <w:rPr>
          <w:rFonts w:ascii="Times New Roman" w:hAnsi="Times New Roman" w:cs="Times New Roman"/>
          <w:b/>
          <w:color w:val="232323"/>
          <w:sz w:val="24"/>
          <w:szCs w:val="24"/>
        </w:rPr>
        <w:t>Диса</w:t>
      </w:r>
      <w:proofErr w:type="spellEnd"/>
      <w:r w:rsidRPr="009D1A3D">
        <w:rPr>
          <w:rFonts w:ascii="Times New Roman" w:hAnsi="Times New Roman" w:cs="Times New Roman"/>
          <w:b/>
          <w:color w:val="232323"/>
          <w:sz w:val="24"/>
          <w:szCs w:val="24"/>
        </w:rPr>
        <w:t xml:space="preserve"> К. </w:t>
      </w:r>
      <w:r w:rsidRPr="009D1A3D">
        <w:rPr>
          <w:rFonts w:ascii="Times New Roman" w:hAnsi="Times New Roman" w:cs="Times New Roman"/>
          <w:color w:val="232323"/>
          <w:sz w:val="24"/>
          <w:szCs w:val="24"/>
        </w:rPr>
        <w:t>У царині пліток: Роль щоденного спілкування і репутації в українських судах про чари XVIII ст. // Соціум. 2003. № 2.</w:t>
      </w:r>
    </w:p>
    <w:p w:rsidRPr="009D1A3D" w:rsidR="00A91784" w:rsidP="00A91784" w:rsidRDefault="00A91784" w14:paraId="5BBF1852" w14:textId="77777777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proofErr w:type="spellStart"/>
      <w:r w:rsidRPr="009D1A3D">
        <w:rPr>
          <w:rFonts w:ascii="Times New Roman" w:hAnsi="Times New Roman" w:cs="Times New Roman"/>
          <w:b/>
          <w:color w:val="232323"/>
          <w:sz w:val="24"/>
          <w:szCs w:val="24"/>
        </w:rPr>
        <w:t>Репан</w:t>
      </w:r>
      <w:proofErr w:type="spellEnd"/>
      <w:r w:rsidRPr="009D1A3D">
        <w:rPr>
          <w:rFonts w:ascii="Times New Roman" w:hAnsi="Times New Roman" w:cs="Times New Roman"/>
          <w:b/>
          <w:color w:val="232323"/>
          <w:sz w:val="24"/>
          <w:szCs w:val="24"/>
        </w:rPr>
        <w:t xml:space="preserve"> О. </w:t>
      </w:r>
      <w:r w:rsidRPr="009D1A3D">
        <w:rPr>
          <w:rFonts w:ascii="Times New Roman" w:hAnsi="Times New Roman" w:cs="Times New Roman"/>
          <w:color w:val="232323"/>
          <w:sz w:val="24"/>
          <w:szCs w:val="24"/>
        </w:rPr>
        <w:t>«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Шпетная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оказия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 xml:space="preserve">» 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варвинського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 xml:space="preserve"> сотника Павла 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Ладинського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 xml:space="preserve"> // Соціум. 2005. 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Вип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>. 5. С. 217–222.</w:t>
      </w:r>
    </w:p>
    <w:p w:rsidRPr="00A266BC" w:rsidR="00A91784" w:rsidP="00A266BC" w:rsidRDefault="00A91784" w14:paraId="067BF5B2" w14:textId="09D8B6BA">
      <w:pPr>
        <w:spacing w:after="0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 w:rsidRPr="009D1A3D">
        <w:rPr>
          <w:rFonts w:ascii="Times New Roman" w:hAnsi="Times New Roman" w:cs="Times New Roman"/>
          <w:b/>
          <w:color w:val="232323"/>
          <w:sz w:val="24"/>
          <w:szCs w:val="24"/>
        </w:rPr>
        <w:t xml:space="preserve">Яременко М. </w:t>
      </w:r>
      <w:r w:rsidRPr="009D1A3D">
        <w:rPr>
          <w:rFonts w:ascii="Times New Roman" w:hAnsi="Times New Roman" w:cs="Times New Roman"/>
          <w:color w:val="232323"/>
          <w:sz w:val="24"/>
          <w:szCs w:val="24"/>
        </w:rPr>
        <w:t xml:space="preserve">Ціна «міщанської любові» або скільки коштувала прихильність обивателів Києво-Подолу до могилянських студентів // Соціум. 2005. </w:t>
      </w:r>
      <w:proofErr w:type="spellStart"/>
      <w:r w:rsidRPr="009D1A3D">
        <w:rPr>
          <w:rFonts w:ascii="Times New Roman" w:hAnsi="Times New Roman" w:cs="Times New Roman"/>
          <w:color w:val="232323"/>
          <w:sz w:val="24"/>
          <w:szCs w:val="24"/>
        </w:rPr>
        <w:t>Вип</w:t>
      </w:r>
      <w:proofErr w:type="spellEnd"/>
      <w:r w:rsidRPr="009D1A3D">
        <w:rPr>
          <w:rFonts w:ascii="Times New Roman" w:hAnsi="Times New Roman" w:cs="Times New Roman"/>
          <w:color w:val="232323"/>
          <w:sz w:val="24"/>
          <w:szCs w:val="24"/>
        </w:rPr>
        <w:t>. 5. С. 95–106.</w:t>
      </w:r>
    </w:p>
    <w:sectPr w:rsidRPr="00A266BC" w:rsidR="00A91784" w:rsidSect="009A5DBA">
      <w:pgSz w:w="11906" w:h="16838" w:orient="portrait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23FC"/>
    <w:multiLevelType w:val="hybridMultilevel"/>
    <w:tmpl w:val="7C8EB7F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CD67E3"/>
    <w:multiLevelType w:val="hybridMultilevel"/>
    <w:tmpl w:val="69B24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4C"/>
    <w:rsid w:val="0005494C"/>
    <w:rsid w:val="001167A9"/>
    <w:rsid w:val="0016238C"/>
    <w:rsid w:val="00354AD1"/>
    <w:rsid w:val="00670198"/>
    <w:rsid w:val="006E7515"/>
    <w:rsid w:val="007C629E"/>
    <w:rsid w:val="009A5DBA"/>
    <w:rsid w:val="009D20E5"/>
    <w:rsid w:val="00A14C33"/>
    <w:rsid w:val="00A266BC"/>
    <w:rsid w:val="00A91784"/>
    <w:rsid w:val="00C17246"/>
    <w:rsid w:val="2CCC54C6"/>
    <w:rsid w:val="5CAD456F"/>
    <w:rsid w:val="6BAE9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A3D9"/>
  <w15:chartTrackingRefBased/>
  <w15:docId w15:val="{949BDB45-B183-4C44-8673-6A764BE1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17246"/>
    <w:pPr>
      <w:spacing w:after="160" w:line="259" w:lineRule="auto"/>
      <w:jc w:val="left"/>
    </w:pPr>
    <w:rPr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2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1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b.tsu.ru/mminfo/2014/000018255/000018255.pdf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://magazines.russ.ru/nlo/2012/117/v35.html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3326CFA554C42A73F0E8871AA9E48" ma:contentTypeVersion="4" ma:contentTypeDescription="Create a new document." ma:contentTypeScope="" ma:versionID="1a79dda35dc015914d929179e723e144">
  <xsd:schema xmlns:xsd="http://www.w3.org/2001/XMLSchema" xmlns:xs="http://www.w3.org/2001/XMLSchema" xmlns:p="http://schemas.microsoft.com/office/2006/metadata/properties" xmlns:ns2="b109e9b9-5ead-43cd-8f3f-d37835bcb6c8" targetNamespace="http://schemas.microsoft.com/office/2006/metadata/properties" ma:root="true" ma:fieldsID="8484d838e5404e2dc673657707fb7ef7" ns2:_="">
    <xsd:import namespace="b109e9b9-5ead-43cd-8f3f-d37835bcb6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9e9b9-5ead-43cd-8f3f-d37835bcb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5C1CD-1022-44A7-B2C3-BF93F1AF6381}"/>
</file>

<file path=customXml/itemProps2.xml><?xml version="1.0" encoding="utf-8"?>
<ds:datastoreItem xmlns:ds="http://schemas.openxmlformats.org/officeDocument/2006/customXml" ds:itemID="{59865D80-3A07-4A6F-A2B1-D7A9D6613C86}"/>
</file>

<file path=customXml/itemProps3.xml><?xml version="1.0" encoding="utf-8"?>
<ds:datastoreItem xmlns:ds="http://schemas.openxmlformats.org/officeDocument/2006/customXml" ds:itemID="{84DB6AA6-3CFA-4399-A6F2-379B5E9970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Журба Олег</cp:lastModifiedBy>
  <cp:revision>9</cp:revision>
  <dcterms:created xsi:type="dcterms:W3CDTF">2022-09-27T07:30:00Z</dcterms:created>
  <dcterms:modified xsi:type="dcterms:W3CDTF">2023-11-22T20:06:27Z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0x0101005A13326CFA554C42A73F0E8871AA9E48</vt:lpwstr>
  </property>
</Properties>
</file>