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07C3B" w14:textId="23B67E46" w:rsidR="00B77AEA" w:rsidRPr="00445592" w:rsidRDefault="00B77AEA" w:rsidP="00B77A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5592">
        <w:rPr>
          <w:rFonts w:ascii="Times New Roman" w:hAnsi="Times New Roman" w:cs="Times New Roman"/>
          <w:sz w:val="28"/>
          <w:szCs w:val="28"/>
          <w:lang w:val="uk-UA"/>
        </w:rPr>
        <w:t>Практична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459A99D5" w14:textId="77777777" w:rsidR="00B77AEA" w:rsidRPr="00445592" w:rsidRDefault="00B77AEA" w:rsidP="00B77A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5592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570C5546" w14:textId="77777777" w:rsidR="00B77AEA" w:rsidRPr="00445592" w:rsidRDefault="00B77AEA" w:rsidP="00B77A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5592">
        <w:rPr>
          <w:rFonts w:ascii="Times New Roman" w:hAnsi="Times New Roman" w:cs="Times New Roman"/>
          <w:sz w:val="28"/>
          <w:szCs w:val="28"/>
          <w:lang w:val="uk-UA"/>
        </w:rPr>
        <w:t xml:space="preserve">Студентка 4 курсу </w:t>
      </w:r>
    </w:p>
    <w:p w14:paraId="0F30308E" w14:textId="77777777" w:rsidR="00B77AEA" w:rsidRPr="00445592" w:rsidRDefault="00B77AEA" w:rsidP="00B77A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5592">
        <w:rPr>
          <w:rFonts w:ascii="Times New Roman" w:hAnsi="Times New Roman" w:cs="Times New Roman"/>
          <w:sz w:val="28"/>
          <w:szCs w:val="28"/>
          <w:lang w:val="uk-UA"/>
        </w:rPr>
        <w:t>Групи ПА-20-1з</w:t>
      </w:r>
    </w:p>
    <w:p w14:paraId="46C36E0F" w14:textId="77777777" w:rsidR="00B77AEA" w:rsidRDefault="00B77AEA" w:rsidP="00B77A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Мовсісян Лаура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Ростомівна</w:t>
      </w:r>
      <w:proofErr w:type="spellEnd"/>
    </w:p>
    <w:p w14:paraId="270C29E8" w14:textId="35EAC5E6" w:rsidR="00B77AEA" w:rsidRPr="00B77AEA" w:rsidRDefault="00B77AEA" w:rsidP="00B77A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Практична </w:t>
      </w:r>
      <w:r w:rsidRPr="00B56614">
        <w:rPr>
          <w:rFonts w:ascii="Times New Roman" w:hAnsi="Times New Roman" w:cs="Times New Roman"/>
          <w:sz w:val="28"/>
          <w:szCs w:val="28"/>
          <w:lang w:val="uk-UA"/>
        </w:rPr>
        <w:t>робот</w:t>
      </w:r>
      <w:r>
        <w:rPr>
          <w:rFonts w:ascii="Times New Roman" w:hAnsi="Times New Roman" w:cs="Times New Roman"/>
          <w:sz w:val="28"/>
          <w:szCs w:val="28"/>
          <w:lang w:val="uk-UA"/>
        </w:rPr>
        <w:t>а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2A26C4A" w14:textId="78065C34" w:rsidR="008A2617" w:rsidRPr="008A2617" w:rsidRDefault="008A2617" w:rsidP="008A2617">
      <w:pPr>
        <w:spacing w:after="0" w:line="240" w:lineRule="auto"/>
        <w:ind w:firstLine="34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Практична робота №2</w:t>
      </w:r>
    </w:p>
    <w:p w14:paraId="1C212070" w14:textId="77777777" w:rsidR="008A2617" w:rsidRPr="008A2617" w:rsidRDefault="008A2617" w:rsidP="008A2617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A2617">
        <w:rPr>
          <w:rFonts w:ascii="Times New Roman" w:eastAsia="Times New Roman" w:hAnsi="Times New Roman" w:cs="Times New Roman"/>
          <w:b/>
          <w:caps/>
          <w:sz w:val="24"/>
          <w:szCs w:val="24"/>
          <w:lang w:val="uk-UA" w:eastAsia="ru-RU"/>
        </w:rPr>
        <w:t>ФІЗІОЛОГІЧНІ ОСНОВИ ВТОМИ І ВІДНОВЛЕННЯ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val="uk-UA" w:eastAsia="ru-RU"/>
        </w:rPr>
        <w:t xml:space="preserve">. </w:t>
      </w:r>
      <w:r w:rsidRPr="008A261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Оцінка швидкості відновлення серцево-судинної системи після м'язового навантаження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DE61C17" w14:textId="77777777" w:rsidR="008A2617" w:rsidRPr="008A2617" w:rsidRDefault="008A2617" w:rsidP="008A2617">
      <w:pPr>
        <w:spacing w:after="0" w:line="240" w:lineRule="auto"/>
        <w:ind w:firstLine="345"/>
        <w:jc w:val="center"/>
        <w:textAlignment w:val="baseline"/>
        <w:rPr>
          <w:rFonts w:ascii="Segoe UI" w:eastAsia="Times New Roman" w:hAnsi="Segoe UI" w:cs="Segoe UI"/>
          <w:b/>
          <w:sz w:val="18"/>
          <w:szCs w:val="18"/>
          <w:lang w:eastAsia="ru-RU"/>
        </w:rPr>
      </w:pPr>
      <w:r w:rsidRPr="008A26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</w:p>
    <w:p w14:paraId="3FD0690F" w14:textId="77777777" w:rsidR="008A2617" w:rsidRPr="008A2617" w:rsidRDefault="008A2617" w:rsidP="008A2617">
      <w:pPr>
        <w:spacing w:after="0" w:line="240" w:lineRule="auto"/>
        <w:ind w:firstLine="705"/>
        <w:jc w:val="center"/>
        <w:textAlignment w:val="baseline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 w:rsidRPr="008A2617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Теоретичні відомості</w:t>
      </w:r>
    </w:p>
    <w:p w14:paraId="395B41F6" w14:textId="77777777" w:rsidR="008A2617" w:rsidRPr="008A2617" w:rsidRDefault="008A2617" w:rsidP="008A2617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Відомо, що надмірна по напруженості фізична робота робить неможливою продовження не лише фізичної, але і розумової роботи, і навпаки. Сучасні концепції стомлення складаються з уявлень про 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багатоструктурність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 неоднозначність функціональних змін в окремих системах під час роботи. Залежно від виду роботи, її напруженості, тривалості провідна роль у розвитку втоми може належати різним фізіологічним системам. 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CFE4837" w14:textId="77777777" w:rsidR="008A2617" w:rsidRPr="008A2617" w:rsidRDefault="008A2617" w:rsidP="008A2617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Зміни в гуморальній системі регуляції можуть стати провідними факторами стомлення при напруженій м'язовій роботі, пов'язаної з емоційним стресом. При тривалій 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виснажуючій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роботі, поряд із граничними витратами енергії, продовження роботи може лімітувати і стомлення системи гіпоталамус-гіпофіз-наднирники. 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2255B9E" w14:textId="77777777" w:rsidR="008A2617" w:rsidRPr="008A2617" w:rsidRDefault="008A2617" w:rsidP="008A2617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Порушення в центральній ланці регуляції фізіологічних функцій може відігравати суттєву роль при короткочасній м'язовій роботі швидкісного характеру. 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E389D22" w14:textId="77777777" w:rsidR="008A2617" w:rsidRPr="008A2617" w:rsidRDefault="008A2617" w:rsidP="008A2617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Фізіологічні та біохімічні зрушення, що відбуваються під час роботи, призводять до погіршення функціонального стану працюючого органу. Але вони в той же час стимулюють відновлювальні процеси. Швидкість відновлення при цьому виявляється тим вище, чим швидше наступає стомлення. Процеси відновлення різних функцій в організмі можуть бути розділені на три окремих періоди. 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CF0E7EF" w14:textId="77777777" w:rsidR="008A2617" w:rsidRPr="008A2617" w:rsidRDefault="008A2617" w:rsidP="008A2617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A2617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До першого</w:t>
      </w:r>
      <w:r w:rsidRPr="008A2617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(робочого) періоду відносять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ті відновні реакції, які здійснюються вже в процесі самої м'язової 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работи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r w:rsidRPr="008A261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відновлення АТФ, </w:t>
      </w:r>
      <w:proofErr w:type="spellStart"/>
      <w:r w:rsidRPr="008A261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креатинфосфату</w:t>
      </w:r>
      <w:proofErr w:type="spellEnd"/>
      <w:r w:rsidRPr="008A261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, перехід глікогену в глюкозу і </w:t>
      </w:r>
      <w:proofErr w:type="spellStart"/>
      <w:r w:rsidRPr="008A261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ресинтез</w:t>
      </w:r>
      <w:proofErr w:type="spellEnd"/>
      <w:r w:rsidRPr="008A261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глюкози з продуктів її розпаду - </w:t>
      </w:r>
      <w:proofErr w:type="spellStart"/>
      <w:r w:rsidRPr="008A261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глюконеогенез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). Робоче відновлення підтримує нормальний функціональний стан організму і допустимі параметри основних гомеостатичних констант у процесі виконання м'язового навантаження. 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0FE99B5" w14:textId="77777777" w:rsidR="008A2617" w:rsidRPr="008A2617" w:rsidRDefault="008A2617" w:rsidP="008A2617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A2617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Другий</w:t>
      </w:r>
      <w:r w:rsidRPr="008A2617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(ранній) період відновлення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спостерігається безпосередньо </w:t>
      </w:r>
      <w:r w:rsidRPr="008A261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після закінчення роботи легкої та середньої тяжкості протягом декількох десятків хвилин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 характеризується відновленням ряду вже названих показників, а також нормалізацією кисневої заборгованості, глікогену, деяких фізіологічних, біохімічних і психофізіологічних констант. 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25BA572" w14:textId="77777777" w:rsidR="008A2617" w:rsidRPr="008A2617" w:rsidRDefault="008A2617" w:rsidP="008A2617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8A2617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Раннє</w:t>
      </w:r>
      <w:r w:rsidRPr="008A2617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відновлення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лімітується, головним чином, </w:t>
      </w:r>
      <w:r w:rsidRPr="008A261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терміном погашення кисневого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8A261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боргу.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Погашення 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лактатної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частини кисневого боргу відбувається досить швидко, протягом </w:t>
      </w:r>
      <w:r w:rsidRPr="008A261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декількох хвилин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і пов'язане з 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ресинтезом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АТФ і 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креатинфосфату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Погашення 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лактатної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частини кисневого боргу обумовлене швидкістю окислення молочної кислоти, рівень якої при тривалій і важкій роботі збільшується в 20-25 разів у порівнянні з вихідним, а ліквідація цієї частини боргу відбувається протягом 1,5-2 год. 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0E6E773" w14:textId="77777777" w:rsidR="008A2617" w:rsidRPr="008A2617" w:rsidRDefault="008A2617" w:rsidP="008A2617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7947A5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Третій</w:t>
      </w:r>
      <w:r w:rsidRPr="007947A5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(пізній) період відновлення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відзначається </w:t>
      </w:r>
      <w:r w:rsidRPr="007947A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після тривалої напруженої роботи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(біг на марафонські дистанції, багатокілометрові лижні та велосипедні гонки) і </w:t>
      </w:r>
      <w:r w:rsidRPr="007947A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затягується на кілька годин і навіть діб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У цей час нормалізується більшість 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фізіологічних і біохімічних показників організму, видаляються продукти обміну речовин, відновлюються водно-сольовий баланс, гормони і ферменти. Ці процеси прискорюються правильним режимом тренувань і відпочинку, раціональним харчуванням, застосуванням комплексу                      медико-біологічних, педагогічних реабілітаційних засобів. 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549E2DE" w14:textId="77777777" w:rsidR="007947A5" w:rsidRDefault="008A2617" w:rsidP="008A2617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Заходи, спрямовані на прискорення відновлювальних процесів, ділять на</w:t>
      </w:r>
      <w:r w:rsid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14:paraId="0E91526A" w14:textId="77777777" w:rsidR="007947A5" w:rsidRPr="007947A5" w:rsidRDefault="008A2617" w:rsidP="007947A5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педагогічні, </w:t>
      </w:r>
    </w:p>
    <w:p w14:paraId="78137855" w14:textId="77777777" w:rsidR="007947A5" w:rsidRPr="007947A5" w:rsidRDefault="008A2617" w:rsidP="007947A5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психологічні, </w:t>
      </w:r>
    </w:p>
    <w:p w14:paraId="1DFC4E31" w14:textId="77777777" w:rsidR="007947A5" w:rsidRPr="007947A5" w:rsidRDefault="007947A5" w:rsidP="007947A5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медичні,</w:t>
      </w:r>
    </w:p>
    <w:p w14:paraId="73506445" w14:textId="77777777" w:rsidR="007947A5" w:rsidRPr="007947A5" w:rsidRDefault="008A2617" w:rsidP="007947A5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фізіологічні. </w:t>
      </w:r>
    </w:p>
    <w:p w14:paraId="6E23AD4A" w14:textId="77777777" w:rsidR="008A2617" w:rsidRPr="007947A5" w:rsidRDefault="008A2617" w:rsidP="007947A5">
      <w:pPr>
        <w:spacing w:after="0" w:line="240" w:lineRule="auto"/>
        <w:ind w:left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Крім того, </w:t>
      </w:r>
      <w:r w:rsidRPr="007947A5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відновлювальні заходи</w:t>
      </w: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можуть бути розділені на </w:t>
      </w:r>
      <w:r w:rsidRPr="007947A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постійні та періодичні</w:t>
      </w: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 </w:t>
      </w:r>
      <w:r w:rsidRPr="007947A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9BBE465" w14:textId="77777777" w:rsidR="008A2617" w:rsidRPr="008A2617" w:rsidRDefault="008A2617" w:rsidP="008A2617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7947A5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Постійні 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− проводяться з метою </w:t>
      </w:r>
      <w:r w:rsidRPr="007947A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профілактики несприятливих функціональних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змін, збереження та підвищення неспецифічної резистентності і фізіологічних резервів організму, попередження розвитку ранньої втоми і перевтоми спортсменів. До таких заходів належать раціональний режим тренувань і відпочинку, збалансоване харчування, додаткова вітамінізація, загартовування, 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загальнозміцнюючі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фізичні вправи, оптимізація емоційного стану. 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835E1E9" w14:textId="77777777" w:rsidR="007947A5" w:rsidRDefault="008A2617" w:rsidP="008A2617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47A5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Періодичні 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− здійснюються </w:t>
      </w:r>
      <w:r w:rsidRPr="007947A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 міру необхідності з метою мобілізації резервних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можливостей організму для підтримки, 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екстренного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відновлення та підвищення працездатності спортсменів. До заходів цієї групи відносять</w:t>
      </w:r>
      <w:r w:rsid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7628A512" w14:textId="77777777" w:rsidR="007947A5" w:rsidRPr="007947A5" w:rsidRDefault="008A2617" w:rsidP="007947A5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різні впливи на біологічно активні точки, </w:t>
      </w:r>
    </w:p>
    <w:p w14:paraId="1051A64B" w14:textId="77777777" w:rsidR="007947A5" w:rsidRPr="007947A5" w:rsidRDefault="008A2617" w:rsidP="007947A5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вдихання чистого кисню при нормальному підвищеному атмосферному тиску (гіпербарична </w:t>
      </w:r>
      <w:proofErr w:type="spellStart"/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оксигенація</w:t>
      </w:r>
      <w:proofErr w:type="spellEnd"/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), </w:t>
      </w:r>
    </w:p>
    <w:p w14:paraId="27653D60" w14:textId="77777777" w:rsidR="007947A5" w:rsidRPr="007947A5" w:rsidRDefault="008A2617" w:rsidP="007947A5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proofErr w:type="spellStart"/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гіпоксичне</w:t>
      </w:r>
      <w:proofErr w:type="spellEnd"/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тренування, </w:t>
      </w:r>
    </w:p>
    <w:p w14:paraId="71F05334" w14:textId="77777777" w:rsidR="007947A5" w:rsidRPr="007947A5" w:rsidRDefault="008A2617" w:rsidP="007947A5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масаж, </w:t>
      </w:r>
    </w:p>
    <w:p w14:paraId="2BB4EF19" w14:textId="77777777" w:rsidR="007947A5" w:rsidRPr="007947A5" w:rsidRDefault="008A2617" w:rsidP="007947A5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застосування теплових процедур, </w:t>
      </w:r>
    </w:p>
    <w:p w14:paraId="574559A3" w14:textId="77777777" w:rsidR="007947A5" w:rsidRPr="007947A5" w:rsidRDefault="008A2617" w:rsidP="007947A5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ультрафіолетове опромінення, </w:t>
      </w:r>
    </w:p>
    <w:p w14:paraId="1A8CADF7" w14:textId="77777777" w:rsidR="008A2617" w:rsidRPr="007947A5" w:rsidRDefault="008A2617" w:rsidP="007947A5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використання біологічних стимуляторів і адаптогенів, що не відносяться до допінгів, харчових речовин пі</w:t>
      </w:r>
      <w:r w:rsid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двищеної біологічної активності</w:t>
      </w: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 </w:t>
      </w:r>
      <w:r w:rsidRPr="007947A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1FA97DA" w14:textId="77777777" w:rsidR="008A2617" w:rsidRPr="008A2617" w:rsidRDefault="008A2617" w:rsidP="008A2617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7947A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Важливим показником тренованості є швидкість </w:t>
      </w:r>
      <w:r w:rsidR="007947A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протікання</w:t>
      </w:r>
      <w:r w:rsidRPr="007947A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7947A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від</w:t>
      </w:r>
      <w:r w:rsidR="007947A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новлююч</w:t>
      </w:r>
      <w:r w:rsidRPr="007947A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их</w:t>
      </w:r>
      <w:proofErr w:type="spellEnd"/>
      <w:r w:rsidRPr="007947A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процесів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Чим вище рівень тренованості, тим швидше протікають процеси відновлення. У тренуванні спортсменів велика увага приділяється розвитку швидкісної та спеціальної витривалості. В основі розвитку цих здібностей лежить анаеробна продуктивність − енергетичний обмін у безкисневих умовах. Багаторазове, 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високоінтенсивне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нетривале виконання швидкісних і стрибкових вправ сприяє утворенню кисневого боргу, особливо 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алактатної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фракції. У зв'язку з цим однією з особливостей функціонування організму спортсменів є швидка відновлюваність, яка і є оцінкою його спеціальної працездатності і тренованості.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5A045BD" w14:textId="77777777" w:rsidR="008A2617" w:rsidRPr="008A2617" w:rsidRDefault="007947A5" w:rsidP="008A2617">
      <w:pPr>
        <w:shd w:val="clear" w:color="auto" w:fill="FFFFFF"/>
        <w:spacing w:after="0" w:line="240" w:lineRule="auto"/>
        <w:ind w:firstLine="34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Практична частина</w:t>
      </w:r>
      <w:r w:rsidR="008A2617" w:rsidRPr="008A26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A2617" w:rsidRPr="008A261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робот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и</w:t>
      </w:r>
      <w:r w:rsidR="008A2617"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0A01857" w14:textId="77777777" w:rsidR="008A2617" w:rsidRPr="008A2617" w:rsidRDefault="008A2617" w:rsidP="008A2617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8D26951" w14:textId="77777777" w:rsidR="008A2617" w:rsidRPr="008A2617" w:rsidRDefault="008A2617" w:rsidP="008A2617">
      <w:pPr>
        <w:shd w:val="clear" w:color="auto" w:fill="FFFFFF"/>
        <w:spacing w:after="0" w:line="240" w:lineRule="auto"/>
        <w:ind w:firstLine="3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83DA2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uk-UA" w:eastAsia="ru-RU"/>
        </w:rPr>
        <w:t>Мета: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ознайомитися з деякими особливостями реакцій організму на фізичні навантаження. Оцінити стан серцево-судинної системи після м'язового навантаження з функціональної проби за 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Квергом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 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B1F2C9A" w14:textId="77777777" w:rsidR="008A2617" w:rsidRPr="008A2617" w:rsidRDefault="008A2617" w:rsidP="008A2617">
      <w:pPr>
        <w:shd w:val="clear" w:color="auto" w:fill="FFFFFF"/>
        <w:spacing w:after="0" w:line="240" w:lineRule="auto"/>
        <w:ind w:firstLine="34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83DA2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uk-UA" w:eastAsia="ru-RU"/>
        </w:rPr>
        <w:t>Матеріали та обладнання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секундоміри, метроном.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5FF0A88" w14:textId="77777777" w:rsidR="008A2617" w:rsidRPr="008A2617" w:rsidRDefault="008A2617" w:rsidP="007947A5">
      <w:pPr>
        <w:shd w:val="clear" w:color="auto" w:fill="FFFFFF"/>
        <w:spacing w:after="0" w:line="240" w:lineRule="auto"/>
        <w:ind w:firstLine="33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947A5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uk-UA" w:eastAsia="ru-RU"/>
        </w:rPr>
        <w:t>Хід роботи</w:t>
      </w:r>
      <w:r w:rsidRPr="008A2617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14:paraId="4443BD2D" w14:textId="77777777" w:rsidR="007947A5" w:rsidRPr="00B77AEA" w:rsidRDefault="008A2617" w:rsidP="007947A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вимір</w:t>
      </w:r>
      <w:r w:rsid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яти</w:t>
      </w: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частоту серцевих скорочень (ЧСС) сидячи, в спокої. </w:t>
      </w:r>
    </w:p>
    <w:p w14:paraId="3C924BC5" w14:textId="5C9D0531" w:rsidR="00B77AEA" w:rsidRPr="007947A5" w:rsidRDefault="00B77AEA" w:rsidP="00B77AEA">
      <w:pPr>
        <w:pStyle w:val="a3"/>
        <w:shd w:val="clear" w:color="auto" w:fill="FFFFFF"/>
        <w:spacing w:after="0" w:line="240" w:lineRule="auto"/>
        <w:ind w:left="69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79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/хв</w:t>
      </w:r>
    </w:p>
    <w:p w14:paraId="75BD42E8" w14:textId="77777777" w:rsidR="007947A5" w:rsidRPr="007947A5" w:rsidRDefault="007947A5" w:rsidP="007947A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="008A2617"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ісля вимірювання ЧСС випробуваним пропонується </w:t>
      </w:r>
      <w:proofErr w:type="spellStart"/>
      <w:r w:rsidR="008A2617"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тестуюче</w:t>
      </w:r>
      <w:proofErr w:type="spellEnd"/>
      <w:r w:rsidR="008A2617"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навантаження: </w:t>
      </w:r>
    </w:p>
    <w:p w14:paraId="78BCBD22" w14:textId="2FE647F6" w:rsidR="007947A5" w:rsidRPr="007947A5" w:rsidRDefault="008A2617" w:rsidP="007947A5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30 присідань за 30 секунд, </w:t>
      </w:r>
      <w:r w:rsidR="00B77AE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- 23 за 30 секунд</w:t>
      </w:r>
    </w:p>
    <w:p w14:paraId="7BB0AF1E" w14:textId="5BF06FFB" w:rsidR="007947A5" w:rsidRPr="007947A5" w:rsidRDefault="008A2617" w:rsidP="007947A5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максимальний біг на місці – 30 секунд, </w:t>
      </w:r>
      <w:r w:rsidR="00EA6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-151 хв/</w:t>
      </w:r>
      <w:proofErr w:type="spellStart"/>
      <w:r w:rsidR="00EA6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мин</w:t>
      </w:r>
      <w:proofErr w:type="spellEnd"/>
    </w:p>
    <w:p w14:paraId="443B1626" w14:textId="77777777" w:rsidR="007947A5" w:rsidRPr="007947A5" w:rsidRDefault="008A2617" w:rsidP="007947A5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3-хвилинний біг на місці з частотою 150 кроків на хвилину, </w:t>
      </w:r>
    </w:p>
    <w:p w14:paraId="29CD7A36" w14:textId="77777777" w:rsidR="008A2617" w:rsidRPr="007947A5" w:rsidRDefault="008A2617" w:rsidP="007947A5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стрибки − 1 хвилина. </w:t>
      </w:r>
      <w:r w:rsidRPr="007947A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AD62B41" w14:textId="77777777" w:rsidR="007947A5" w:rsidRPr="007947A5" w:rsidRDefault="00FD7240" w:rsidP="007947A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</w:t>
      </w:r>
      <w:r w:rsid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істи на стілець</w:t>
      </w:r>
    </w:p>
    <w:p w14:paraId="15463AF3" w14:textId="06388C23" w:rsidR="007947A5" w:rsidRPr="007947A5" w:rsidRDefault="007947A5" w:rsidP="007947A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через</w:t>
      </w:r>
      <w:r w:rsidR="008A2617"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30 секунд відновного періоду в положенні сидячи вимірюється ЧСС (Р</w:t>
      </w:r>
      <w:r w:rsidR="008A2617" w:rsidRPr="007947A5">
        <w:rPr>
          <w:rFonts w:ascii="Times New Roman" w:eastAsia="Times New Roman" w:hAnsi="Times New Roman" w:cs="Times New Roman"/>
          <w:sz w:val="19"/>
          <w:szCs w:val="19"/>
          <w:vertAlign w:val="subscript"/>
          <w:lang w:val="uk-UA" w:eastAsia="ru-RU"/>
        </w:rPr>
        <w:t>1</w:t>
      </w:r>
      <w:r w:rsidR="008A2617"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  <w:r w:rsidR="00F133E9" w:rsidRPr="00F13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-80 </w:t>
      </w:r>
      <w:proofErr w:type="spellStart"/>
      <w:r w:rsidR="00F133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сек</w:t>
      </w:r>
      <w:proofErr w:type="spellEnd"/>
      <w:r w:rsidR="008A2617"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; </w:t>
      </w:r>
    </w:p>
    <w:p w14:paraId="42504A0E" w14:textId="1E4710CE" w:rsidR="00FD7240" w:rsidRPr="00FD7240" w:rsidRDefault="008A2617" w:rsidP="007947A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повторно</w:t>
      </w:r>
      <w:r w:rsidR="00FD724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виміряють ЧСС</w:t>
      </w: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через 2 хвилини (Р</w:t>
      </w:r>
      <w:r w:rsidRPr="007947A5">
        <w:rPr>
          <w:rFonts w:ascii="Times New Roman" w:eastAsia="Times New Roman" w:hAnsi="Times New Roman" w:cs="Times New Roman"/>
          <w:sz w:val="19"/>
          <w:szCs w:val="19"/>
          <w:vertAlign w:val="subscript"/>
          <w:lang w:val="uk-UA" w:eastAsia="ru-RU"/>
        </w:rPr>
        <w:t>2</w:t>
      </w: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</w:t>
      </w:r>
      <w:r w:rsidR="00F133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– 68 </w:t>
      </w:r>
      <w:proofErr w:type="spellStart"/>
      <w:r w:rsidR="00F133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се</w:t>
      </w:r>
      <w:r w:rsidR="00045D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</w:t>
      </w:r>
      <w:proofErr w:type="spellEnd"/>
    </w:p>
    <w:p w14:paraId="1D35C365" w14:textId="3F402C8F" w:rsidR="008A2617" w:rsidRPr="007947A5" w:rsidRDefault="008A2617" w:rsidP="007947A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через 4 хвилини (Р</w:t>
      </w:r>
      <w:r w:rsidRPr="007947A5">
        <w:rPr>
          <w:rFonts w:ascii="Times New Roman" w:eastAsia="Times New Roman" w:hAnsi="Times New Roman" w:cs="Times New Roman"/>
          <w:sz w:val="19"/>
          <w:szCs w:val="19"/>
          <w:vertAlign w:val="subscript"/>
          <w:lang w:val="uk-UA" w:eastAsia="ru-RU"/>
        </w:rPr>
        <w:t>3</w:t>
      </w:r>
      <w:r w:rsidRPr="007947A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після закінчення вправ. </w:t>
      </w:r>
      <w:r w:rsidRPr="007947A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045D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55 </w:t>
      </w:r>
      <w:proofErr w:type="spellStart"/>
      <w:r w:rsidR="00045D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сек</w:t>
      </w:r>
      <w:proofErr w:type="spellEnd"/>
    </w:p>
    <w:p w14:paraId="3295B808" w14:textId="77777777" w:rsidR="00FD7240" w:rsidRDefault="00FD7240" w:rsidP="008A2617">
      <w:pPr>
        <w:shd w:val="clear" w:color="auto" w:fill="FFFFFF"/>
        <w:spacing w:after="0" w:line="24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4C1E98B" w14:textId="77777777" w:rsidR="008A2617" w:rsidRDefault="008A2617" w:rsidP="008A2617">
      <w:pPr>
        <w:shd w:val="clear" w:color="auto" w:fill="FFFFFF"/>
        <w:spacing w:after="0" w:line="24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7240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Результати роботи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з тривалості вправи і трьох вимірів пульсу (30-секундного значення) обчислюється індекс. Розрахунок індексу за 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Квергом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здійснюється за формулою: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4290" w:type="dxa"/>
        <w:tblInd w:w="1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3630"/>
      </w:tblGrid>
      <w:tr w:rsidR="008A2617" w:rsidRPr="008A2617" w14:paraId="292CF84F" w14:textId="77777777" w:rsidTr="00FD7240">
        <w:trPr>
          <w:trHeight w:val="300"/>
        </w:trPr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93CC9" w14:textId="77777777" w:rsidR="008A2617" w:rsidRPr="008A2617" w:rsidRDefault="008A2617" w:rsidP="008A261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uk-UA" w:eastAsia="ru-RU"/>
              </w:rPr>
              <w:t>І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 xml:space="preserve"> =</w:t>
            </w:r>
            <w:r w:rsidRPr="008A2617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F0DA2D7" w14:textId="77777777" w:rsidR="008A2617" w:rsidRPr="008A2617" w:rsidRDefault="008A2617" w:rsidP="008A261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uk-UA" w:eastAsia="ru-RU"/>
              </w:rPr>
              <w:t>Тривалість роб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от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uk-UA" w:eastAsia="ru-RU"/>
              </w:rPr>
              <w:t>и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 xml:space="preserve"> в сек 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× 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100</w:t>
            </w:r>
            <w:r w:rsidRPr="008A2617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8A2617" w:rsidRPr="008A2617" w14:paraId="2D0898C9" w14:textId="77777777" w:rsidTr="00FD7240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EBF3F" w14:textId="77777777" w:rsidR="008A2617" w:rsidRPr="008A2617" w:rsidRDefault="008A2617" w:rsidP="008A2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BB7D8" w14:textId="77777777" w:rsidR="008A2617" w:rsidRPr="008A2617" w:rsidRDefault="008A2617" w:rsidP="008A261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 xml:space="preserve">2 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×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 xml:space="preserve"> (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 w:eastAsia="ru-RU"/>
              </w:rPr>
              <w:t>P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7"/>
                <w:szCs w:val="17"/>
                <w:vertAlign w:val="subscript"/>
                <w:lang w:eastAsia="ru-RU"/>
              </w:rPr>
              <w:t>1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 xml:space="preserve"> + 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 w:eastAsia="ru-RU"/>
              </w:rPr>
              <w:t>P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7"/>
                <w:szCs w:val="17"/>
                <w:vertAlign w:val="subscript"/>
                <w:lang w:eastAsia="ru-RU"/>
              </w:rPr>
              <w:t>2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 xml:space="preserve"> + 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 w:eastAsia="ru-RU"/>
              </w:rPr>
              <w:t>P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7"/>
                <w:szCs w:val="17"/>
                <w:vertAlign w:val="subscript"/>
                <w:lang w:eastAsia="ru-RU"/>
              </w:rPr>
              <w:t>3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)</w:t>
            </w:r>
            <w:r w:rsidRPr="008A2617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</w:tbl>
    <w:p w14:paraId="3DDA1D27" w14:textId="77777777" w:rsidR="008A2617" w:rsidRPr="008A2617" w:rsidRDefault="008A2617" w:rsidP="008A2617">
      <w:pPr>
        <w:shd w:val="clear" w:color="auto" w:fill="FFFFFF"/>
        <w:spacing w:after="0" w:line="240" w:lineRule="auto"/>
        <w:ind w:firstLine="33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 </w:t>
      </w:r>
      <w:r w:rsidRPr="008A261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r w:rsidRPr="008A2617">
        <w:rPr>
          <w:rFonts w:ascii="Times New Roman" w:eastAsia="Times New Roman" w:hAnsi="Times New Roman" w:cs="Times New Roman"/>
          <w:i/>
          <w:iCs/>
          <w:sz w:val="19"/>
          <w:szCs w:val="19"/>
          <w:vertAlign w:val="subscript"/>
          <w:lang w:eastAsia="ru-RU"/>
        </w:rPr>
        <w:t>1</w:t>
      </w:r>
      <w:r w:rsidRPr="008A261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– 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частота 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серцевих скорочень протягом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30 с; </w:t>
      </w:r>
    </w:p>
    <w:p w14:paraId="739D3B9B" w14:textId="77777777" w:rsidR="008A2617" w:rsidRPr="008A2617" w:rsidRDefault="008A2617" w:rsidP="008A2617">
      <w:pPr>
        <w:shd w:val="clear" w:color="auto" w:fill="FFFFFF"/>
        <w:spacing w:after="0" w:line="240" w:lineRule="auto"/>
        <w:ind w:firstLine="33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A261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r w:rsidRPr="008A2617">
        <w:rPr>
          <w:rFonts w:ascii="Times New Roman" w:eastAsia="Times New Roman" w:hAnsi="Times New Roman" w:cs="Times New Roman"/>
          <w:i/>
          <w:iCs/>
          <w:sz w:val="19"/>
          <w:szCs w:val="19"/>
          <w:vertAlign w:val="subscript"/>
          <w:lang w:eastAsia="ru-RU"/>
        </w:rPr>
        <w:t>2</w:t>
      </w:r>
      <w:r w:rsidRPr="008A261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– 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частота 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серцевих скорочень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2 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хв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ідновлення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</w:p>
    <w:p w14:paraId="72048C5C" w14:textId="3204CBBF" w:rsidR="008A2617" w:rsidRPr="008A2617" w:rsidRDefault="008A2617" w:rsidP="008A2617">
      <w:pPr>
        <w:spacing w:after="0" w:line="240" w:lineRule="auto"/>
        <w:ind w:firstLine="33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A261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r w:rsidRPr="008A2617">
        <w:rPr>
          <w:rFonts w:ascii="Times New Roman" w:eastAsia="Times New Roman" w:hAnsi="Times New Roman" w:cs="Times New Roman"/>
          <w:i/>
          <w:iCs/>
          <w:sz w:val="19"/>
          <w:szCs w:val="19"/>
          <w:vertAlign w:val="subscript"/>
          <w:lang w:eastAsia="ru-RU"/>
        </w:rPr>
        <w:t>3</w:t>
      </w:r>
      <w:r w:rsidRPr="008A261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частота 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серцевих скорочень 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4 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хв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сл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закінчення р</w:t>
      </w:r>
      <w:r w:rsidR="00EA6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оботи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3389AAB8" w14:textId="77777777" w:rsidR="008A2617" w:rsidRPr="008A2617" w:rsidRDefault="008A2617" w:rsidP="008A2617">
      <w:pPr>
        <w:shd w:val="clear" w:color="auto" w:fill="FFFFFF"/>
        <w:spacing w:after="0" w:line="240" w:lineRule="auto"/>
        <w:ind w:firstLine="33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Значення індексу оцінюється за класифікацією: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3673414" w14:textId="77777777" w:rsidR="008A2617" w:rsidRPr="008A2617" w:rsidRDefault="008A2617" w:rsidP="00FD7240">
      <w:pPr>
        <w:shd w:val="clear" w:color="auto" w:fill="FFFFFF"/>
        <w:spacing w:after="0" w:line="240" w:lineRule="auto"/>
        <w:ind w:left="330" w:firstLine="33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105 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ище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«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дуже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добре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»; </w:t>
      </w:r>
    </w:p>
    <w:p w14:paraId="6945B7EF" w14:textId="77777777" w:rsidR="008A2617" w:rsidRPr="008A2617" w:rsidRDefault="008A2617" w:rsidP="00FD7240">
      <w:pPr>
        <w:shd w:val="clear" w:color="auto" w:fill="FFFFFF"/>
        <w:spacing w:after="0" w:line="240" w:lineRule="auto"/>
        <w:ind w:left="330" w:firstLine="33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99-104 – «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добре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»; </w:t>
      </w:r>
    </w:p>
    <w:p w14:paraId="32AE2F68" w14:textId="77777777" w:rsidR="008A2617" w:rsidRPr="008A2617" w:rsidRDefault="008A2617" w:rsidP="00FD7240">
      <w:pPr>
        <w:shd w:val="clear" w:color="auto" w:fill="FFFFFF"/>
        <w:spacing w:after="0" w:line="240" w:lineRule="auto"/>
        <w:ind w:left="330" w:firstLine="33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93-98 – «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задовільно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»; </w:t>
      </w:r>
    </w:p>
    <w:p w14:paraId="5F5D6B9E" w14:textId="77777777" w:rsidR="00FD7240" w:rsidRDefault="008A2617" w:rsidP="00FD7240">
      <w:pPr>
        <w:shd w:val="clear" w:color="auto" w:fill="FFFFFF"/>
        <w:spacing w:after="0" w:line="240" w:lineRule="auto"/>
        <w:ind w:left="330" w:firstLine="33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92 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е – «слаб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о». </w:t>
      </w:r>
    </w:p>
    <w:p w14:paraId="1DF66724" w14:textId="51D8763D" w:rsidR="00FD7240" w:rsidRPr="002A79EB" w:rsidRDefault="00045DDD" w:rsidP="008A2617">
      <w:pPr>
        <w:shd w:val="clear" w:color="auto" w:fill="FFFFFF"/>
        <w:spacing w:after="0" w:line="24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2A79E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uk-UA" w:eastAsia="ru-RU"/>
        </w:rPr>
        <w:t>І</w:t>
      </w:r>
      <w:r w:rsidRPr="002A79E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ru-RU"/>
        </w:rPr>
        <w:t xml:space="preserve"> =</w:t>
      </w:r>
      <w:r w:rsidRPr="002A79EB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  <w:r w:rsidRPr="002A79EB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300*10/(2*(80+68+55)=30000/203=148</w:t>
      </w:r>
    </w:p>
    <w:p w14:paraId="10DF8249" w14:textId="77777777" w:rsidR="008A2617" w:rsidRPr="008A2617" w:rsidRDefault="008A2617" w:rsidP="008A2617">
      <w:pPr>
        <w:shd w:val="clear" w:color="auto" w:fill="FFFFFF"/>
        <w:spacing w:after="0" w:line="240" w:lineRule="auto"/>
        <w:ind w:firstLine="33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uk-UA" w:eastAsia="ru-RU"/>
        </w:rPr>
      </w:pP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Про швидкість відновлення організму піддослідних після виконання 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тестуючого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навантаження судять по реакції ЧСС за 4 хвилини. Для цього розраховують коефіцієнт відновлення пульсу (КВП) за формулою. Чим менше КВП, тим краще швидкість відновлення (Ж.К. </w:t>
      </w:r>
      <w:proofErr w:type="spellStart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Холодов</w:t>
      </w:r>
      <w:proofErr w:type="spellEnd"/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В.С. Кузнєцов, 2000).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6286" w:type="dxa"/>
        <w:tblInd w:w="6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326"/>
      </w:tblGrid>
      <w:tr w:rsidR="008A2617" w:rsidRPr="008A2617" w14:paraId="274A69EE" w14:textId="77777777" w:rsidTr="008A2617">
        <w:trPr>
          <w:trHeight w:val="57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5D274" w14:textId="77777777" w:rsidR="008A2617" w:rsidRPr="008A2617" w:rsidRDefault="008A2617" w:rsidP="008A2617">
            <w:pPr>
              <w:spacing w:after="0" w:line="240" w:lineRule="auto"/>
              <w:ind w:right="-19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КВП =</w:t>
            </w:r>
            <w:r w:rsidRPr="008A2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32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3B7A53A" w14:textId="77777777" w:rsidR="008A2617" w:rsidRPr="008A2617" w:rsidRDefault="008A2617" w:rsidP="008A261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ЧСС (через 3 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 w:eastAsia="ru-RU"/>
              </w:rPr>
              <w:t>хв після навантаження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) 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× 100%</w:t>
            </w:r>
            <w:r w:rsidRPr="008A2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A2617" w:rsidRPr="008A2617" w14:paraId="40EF7E90" w14:textId="77777777" w:rsidTr="008A2617">
        <w:trPr>
          <w:trHeight w:val="13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E8A5A" w14:textId="77777777" w:rsidR="008A2617" w:rsidRPr="008A2617" w:rsidRDefault="008A2617" w:rsidP="008A2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E960E" w14:textId="77777777" w:rsidR="008A2617" w:rsidRPr="008A2617" w:rsidRDefault="008A2617" w:rsidP="008A261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ЧСС (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 w:eastAsia="ru-RU"/>
              </w:rPr>
              <w:t>під час навантаження</w:t>
            </w:r>
            <w:r w:rsidRPr="008A261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)</w:t>
            </w:r>
            <w:r w:rsidRPr="008A2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70DA0CEA" w14:textId="77777777" w:rsidR="002A79EB" w:rsidRDefault="002A79EB" w:rsidP="008A2617">
      <w:pPr>
        <w:spacing w:after="0" w:line="24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16C38DB" w14:textId="29F1F31D" w:rsidR="002A79EB" w:rsidRPr="002A79EB" w:rsidRDefault="002A79EB" w:rsidP="002A79EB">
      <w:pPr>
        <w:spacing w:after="0" w:line="24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ru-RU"/>
        </w:rPr>
      </w:pPr>
      <w:r w:rsidRPr="008A261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КВП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ru-RU"/>
        </w:rPr>
        <w:t>=(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ru-RU"/>
        </w:rPr>
        <w:t>68*100)/151=45</w:t>
      </w:r>
    </w:p>
    <w:p w14:paraId="469AAA43" w14:textId="77777777" w:rsidR="002A79EB" w:rsidRDefault="002A79EB" w:rsidP="008A2617">
      <w:pPr>
        <w:spacing w:after="0" w:line="24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ED72E3C" w14:textId="0F595337" w:rsidR="008A2617" w:rsidRDefault="008A2617" w:rsidP="008A2617">
      <w:pPr>
        <w:spacing w:after="0" w:line="24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Проаналізувати отримані показники. На основі отриманих даних зробити висновок про залежність швидкості відновлення організму від спеціальної тренованості, спортивного стажу та кваліфікації.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015780E" w14:textId="77777777" w:rsidR="00383DA2" w:rsidRDefault="00383DA2" w:rsidP="008A2617">
      <w:pPr>
        <w:spacing w:after="0" w:line="24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383DA2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Зробити висновок</w:t>
      </w:r>
    </w:p>
    <w:p w14:paraId="2AF50F30" w14:textId="395C7395" w:rsidR="002A79EB" w:rsidRDefault="002A79EB" w:rsidP="008A2617">
      <w:pPr>
        <w:spacing w:after="0" w:line="24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Загальний  стан серцево-судинної системи після м'язового навантаження з функціональної проби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Квергом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дуже добрий,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 як індекс дорівнює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4E5FA993" w14:textId="207EA5B2" w:rsidR="00A9092D" w:rsidRDefault="00A9092D" w:rsidP="008A2617">
      <w:pPr>
        <w:spacing w:after="0" w:line="24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909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148 оцінюється як середній рівень фізичної підготовки. Це може свідчити про те, що особа має певний рівень фізичної активності, але не є висококваліфікованим спортсменом.</w:t>
      </w:r>
      <w:r w:rsidR="007434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434BB" w:rsidRPr="007434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коефіцієнта відновлення пульсу вказує на добру фізичну підготовку та здатність організму швидко відновлюватися після навантажень. Це може бути результатом спеціальної тренованості та регулярних фізичних вправ.</w:t>
      </w:r>
    </w:p>
    <w:p w14:paraId="249E7511" w14:textId="604A5833" w:rsidR="002A79EB" w:rsidRDefault="002A79EB" w:rsidP="002A79EB">
      <w:pPr>
        <w:spacing w:after="0" w:line="24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КВП =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45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</w:p>
    <w:p w14:paraId="08EA70D2" w14:textId="1423CF69" w:rsidR="00A9092D" w:rsidRDefault="00A9092D" w:rsidP="007434BB">
      <w:pPr>
        <w:spacing w:after="0" w:line="36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A909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Значення 45 вказує на те, що пульс особи швидко повертається до норми після фізичного навантаження. Чим нижче значення коефіцієнта, тим краще функціонує серце, і тим ефективніше організм відновлюється після фізичних зусиль.</w:t>
      </w:r>
      <w:r w:rsidR="007434B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="007434BB" w:rsidRPr="007434B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Значення індексу за </w:t>
      </w:r>
      <w:proofErr w:type="spellStart"/>
      <w:r w:rsidR="007434BB" w:rsidRPr="007434B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Квергом</w:t>
      </w:r>
      <w:proofErr w:type="spellEnd"/>
      <w:r w:rsidR="007434BB" w:rsidRPr="007434B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вказує на середній рівень фізичної підготовки. Хоча це свідчить про певний рівень активності, воно може бути </w:t>
      </w:r>
      <w:r w:rsidR="007434BB" w:rsidRPr="007434B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покращене за допомогою додаткових тренувань та підвищення спортивної кваліфікації</w:t>
      </w:r>
    </w:p>
    <w:p w14:paraId="373FD56C" w14:textId="33A28C7E" w:rsidR="007434BB" w:rsidRPr="007434BB" w:rsidRDefault="007434BB" w:rsidP="007434BB">
      <w:pPr>
        <w:spacing w:after="0" w:line="36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434B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Швидкість відновлення організму після фізичних навантажень безпосередньо залежить від рівня спеціальної тренованості, спортивного стажу та кваліфікації спортсмена. Ця залежність пояснюється наступними факторами:</w:t>
      </w:r>
    </w:p>
    <w:p w14:paraId="2EA7BFB7" w14:textId="2747C9F6" w:rsidR="007434BB" w:rsidRPr="007434BB" w:rsidRDefault="007434BB" w:rsidP="007434BB">
      <w:pPr>
        <w:spacing w:after="0" w:line="36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434B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- </w:t>
      </w:r>
      <w:r w:rsidRPr="007434B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Адаптації організму до навантажень. Тренований організм краще адаптований до фізичних навантажень завдяки морфологічним, функціональним та метаболічним змінам, які відбуваються в процесі тренувань. Це дозволяє організму більш ефективно справлятися з навантаженнями та швидше відновлюватися після них.</w:t>
      </w:r>
    </w:p>
    <w:p w14:paraId="6D2FC7F6" w14:textId="0E83A875" w:rsidR="007434BB" w:rsidRPr="007434BB" w:rsidRDefault="007434BB" w:rsidP="007434BB">
      <w:pPr>
        <w:spacing w:after="0" w:line="36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- </w:t>
      </w:r>
      <w:r w:rsidRPr="007434B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Ефективність енергетичних систем. У досвідчених спортсменів енергетичні системи організму більш розвинені та ефективні, що забезпечує кращу утилізацію поживних речовин та швидше відновлення енергетичних запасів після навантажень.</w:t>
      </w:r>
    </w:p>
    <w:p w14:paraId="57FE6E84" w14:textId="1CE4F99C" w:rsidR="007434BB" w:rsidRPr="007434BB" w:rsidRDefault="007434BB" w:rsidP="007434BB">
      <w:pPr>
        <w:spacing w:after="0" w:line="36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-   </w:t>
      </w:r>
      <w:r w:rsidRPr="007434B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Здатність до відновлення. Регулярні тренування сприяють підвищенню здатності організму до відновлення, зокрема, за рахунок покращення кровопостачання, видалення продуктів розпаду, регуляції гормональних процесів та адаптації нервової системи.</w:t>
      </w:r>
    </w:p>
    <w:p w14:paraId="4EB22F3C" w14:textId="5843342F" w:rsidR="007434BB" w:rsidRPr="007434BB" w:rsidRDefault="007434BB" w:rsidP="007434BB">
      <w:pPr>
        <w:spacing w:after="0" w:line="36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-  </w:t>
      </w:r>
      <w:r w:rsidRPr="007434B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Психологічні фактори. Досвідчені спортсмени краще володіють техніками психологічної саморегуляції, що дозволяє їм ефективніше долати втому та прискорювати відновлення після навантажень</w:t>
      </w:r>
    </w:p>
    <w:p w14:paraId="19AC08F7" w14:textId="75A40CE6" w:rsidR="007434BB" w:rsidRPr="007434BB" w:rsidRDefault="007434BB" w:rsidP="007434BB">
      <w:pPr>
        <w:spacing w:after="0" w:line="36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-   </w:t>
      </w:r>
      <w:r w:rsidRPr="007434B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Раціональне планування тренувального процесу. Кваліфіковані тренери здатні більш раціонально планувати навантаження та відпочинок, що сприяє оптимальному відновленню організму спортсмена.</w:t>
      </w:r>
    </w:p>
    <w:p w14:paraId="74D2B5C5" w14:textId="77777777" w:rsidR="007434BB" w:rsidRDefault="007434BB" w:rsidP="007434BB">
      <w:pPr>
        <w:spacing w:after="0" w:line="36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14:paraId="3DC9A806" w14:textId="318FCDB0" w:rsidR="007434BB" w:rsidRPr="00A9092D" w:rsidRDefault="007434BB" w:rsidP="007434BB">
      <w:pPr>
        <w:spacing w:after="0" w:line="360" w:lineRule="auto"/>
        <w:ind w:firstLine="33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434B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Таким чином, чим вищий рівень спеціальної тренованості, більший спортивний стаж та кваліфікація спортсмена, тим краще його організм адаптований до фізичних навантажень і тим швидше він здатний </w:t>
      </w:r>
      <w:r w:rsidRPr="007434B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 xml:space="preserve">відновлюватися після них. Це дозволяє досягати кращих результатів у спорті та уникати </w:t>
      </w:r>
      <w:proofErr w:type="spellStart"/>
      <w:r w:rsidRPr="007434B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перетренованості</w:t>
      </w:r>
      <w:proofErr w:type="spellEnd"/>
      <w:r w:rsidRPr="007434B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46C5C409" w14:textId="77777777" w:rsidR="002A79EB" w:rsidRPr="008A2617" w:rsidRDefault="002A79EB" w:rsidP="008A2617">
      <w:pPr>
        <w:spacing w:after="0" w:line="240" w:lineRule="auto"/>
        <w:ind w:firstLine="330"/>
        <w:jc w:val="both"/>
        <w:textAlignment w:val="baseline"/>
        <w:rPr>
          <w:rFonts w:ascii="Segoe UI" w:eastAsia="Times New Roman" w:hAnsi="Segoe UI" w:cs="Segoe UI"/>
          <w:b/>
          <w:sz w:val="18"/>
          <w:szCs w:val="18"/>
          <w:lang w:val="uk-UA" w:eastAsia="ru-RU"/>
        </w:rPr>
      </w:pPr>
    </w:p>
    <w:p w14:paraId="32AB9D22" w14:textId="77777777" w:rsidR="008A2617" w:rsidRPr="008A2617" w:rsidRDefault="008A2617" w:rsidP="008A2617">
      <w:pPr>
        <w:spacing w:after="0" w:line="240" w:lineRule="auto"/>
        <w:ind w:firstLine="34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A261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Питання для самоконтролю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CB7F857" w14:textId="77777777" w:rsidR="008A2617" w:rsidRDefault="008A2617" w:rsidP="008A2617">
      <w:pPr>
        <w:spacing w:after="0" w:line="24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 </w:t>
      </w:r>
      <w:r w:rsidR="00383DA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Поміркуйте та опишіть фактори в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том</w:t>
      </w:r>
      <w:r w:rsidR="00383DA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383DA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фізичн</w:t>
      </w:r>
      <w:r w:rsidR="00383DA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ої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робот</w:t>
      </w:r>
      <w:r w:rsidR="00383DA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и; ф</w:t>
      </w:r>
      <w:r w:rsidRPr="008A261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актори, що прискорюють її виникнення при різних видах м'язової діяльності.</w:t>
      </w:r>
      <w:r w:rsidRPr="008A26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8C5CC7C" w14:textId="77777777" w:rsidR="00A9092D" w:rsidRPr="00A9092D" w:rsidRDefault="00A9092D" w:rsidP="008A2617">
      <w:pPr>
        <w:spacing w:after="0" w:line="24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C00BBE6" w14:textId="1A6A5C0B" w:rsidR="00CE5450" w:rsidRPr="00CE5450" w:rsidRDefault="00CE5450" w:rsidP="00CE5450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Ось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основні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фактори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,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що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сприяють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виникненню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втоми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під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час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фізичної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роботи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:</w:t>
      </w:r>
    </w:p>
    <w:p w14:paraId="0DAE641B" w14:textId="77777777" w:rsidR="00A9092D" w:rsidRDefault="00CE5450" w:rsidP="00CE5450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Тривалість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фізичного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навантаження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:</w:t>
      </w:r>
    </w:p>
    <w:p w14:paraId="33353442" w14:textId="5A01AF49" w:rsidR="00CE5450" w:rsidRPr="00CE5450" w:rsidRDefault="00CE5450" w:rsidP="00CE5450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</w:pPr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Чим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довше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людина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виконує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фізичну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роботу,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тим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більше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накопичується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втома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в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м'язах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.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Це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пов'язано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з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витратою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енергетичних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ресурсів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та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накопиченням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метаболітів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втоми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, таких як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молочна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кислота.</w:t>
      </w:r>
    </w:p>
    <w:p w14:paraId="015FF9E0" w14:textId="77777777" w:rsidR="00A9092D" w:rsidRDefault="00CE5450" w:rsidP="00CE5450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Інтенсивність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навантаження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: </w:t>
      </w:r>
    </w:p>
    <w:p w14:paraId="1B228951" w14:textId="09FE71CA" w:rsidR="00CE5450" w:rsidRPr="00CE5450" w:rsidRDefault="00CE5450" w:rsidP="00CE5450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</w:pP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Високоінтенсивні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вправи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,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що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вимагають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максимальних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зусиль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,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призводять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до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швидкого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виснаження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м'язів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та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настання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втоми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.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Наприклад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,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важка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атлетика,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спринтерський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біг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або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інтервальні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тренування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високої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інтенсивності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.</w:t>
      </w:r>
    </w:p>
    <w:p w14:paraId="3DB954FE" w14:textId="77777777" w:rsidR="00A9092D" w:rsidRDefault="00CE5450" w:rsidP="00CE5450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Недостатня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фізична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підготовленість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:</w:t>
      </w:r>
    </w:p>
    <w:p w14:paraId="16FAAAE4" w14:textId="2B8C3AD2" w:rsidR="00CE5450" w:rsidRPr="00CE5450" w:rsidRDefault="00CE5450" w:rsidP="00CE5450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</w:pPr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Якщо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м'язи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не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адаптовані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до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певного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виду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фізичного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навантаження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, вони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швидше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втомлюються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,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оскільки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не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здатні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ефективно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використовувати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кисень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та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енергетичні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субстрати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.</w:t>
      </w:r>
    </w:p>
    <w:p w14:paraId="74D50776" w14:textId="77777777" w:rsidR="00A9092D" w:rsidRDefault="00CE5450" w:rsidP="00CE5450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Дегідратація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: </w:t>
      </w:r>
    </w:p>
    <w:p w14:paraId="297AA4BA" w14:textId="6AEBD847" w:rsidR="00CE5450" w:rsidRPr="00CE5450" w:rsidRDefault="00CE5450" w:rsidP="00CE5450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</w:pP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Втрата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рідини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під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час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фізичної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активності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може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порушити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терморегуляцію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організму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та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знизити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ефективність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м'язової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роботи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,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що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прискорює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настання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втоми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.</w:t>
      </w:r>
    </w:p>
    <w:p w14:paraId="0C59C51E" w14:textId="77777777" w:rsidR="00A9092D" w:rsidRDefault="00CE5450" w:rsidP="00A9092D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Недостатнє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харчування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: </w:t>
      </w:r>
    </w:p>
    <w:p w14:paraId="610E3A60" w14:textId="1BCFC232" w:rsidR="00CE5450" w:rsidRPr="00A9092D" w:rsidRDefault="00CE5450" w:rsidP="00A9092D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Нестача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поживних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речовин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, особливо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вуглеводів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,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які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є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основним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джерелом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енергії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для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м'язів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,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може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призвести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до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швидкого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виснаження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та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втоми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.</w:t>
      </w:r>
    </w:p>
    <w:p w14:paraId="370B797E" w14:textId="77777777" w:rsidR="00A9092D" w:rsidRDefault="00CE5450" w:rsidP="00CE5450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Стрес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і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недосипання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:</w:t>
      </w:r>
    </w:p>
    <w:p w14:paraId="79E267A9" w14:textId="7D656CCA" w:rsidR="00CE5450" w:rsidRPr="00CE5450" w:rsidRDefault="00CE5450" w:rsidP="00CE5450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</w:pPr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Стресові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фактори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та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недостатній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відпочинок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можуть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негативно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вплинути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на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загальний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стан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організму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та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знизити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його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здатність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протистояти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втомі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під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час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фізичного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навантаження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.</w:t>
      </w:r>
    </w:p>
    <w:p w14:paraId="7D3F3872" w14:textId="77777777" w:rsidR="00A9092D" w:rsidRDefault="00CE5450" w:rsidP="00CE5450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lastRenderedPageBreak/>
        <w:t>Несприятливі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умови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навколишнього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середовища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:</w:t>
      </w:r>
    </w:p>
    <w:p w14:paraId="7DAFC915" w14:textId="270B72C8" w:rsidR="00CE5450" w:rsidRPr="00CE5450" w:rsidRDefault="00CE5450" w:rsidP="00CE5450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</w:pPr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Екстремальні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температури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,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висока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вологість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,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забруднене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повітря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можуть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ускладнити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терморегуляцію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та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дихання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,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що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прискорить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виникнення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втоми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.</w:t>
      </w:r>
    </w:p>
    <w:p w14:paraId="61842EFC" w14:textId="77777777" w:rsidR="00A9092D" w:rsidRDefault="00CE5450" w:rsidP="00CE5450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Травми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та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захворювання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: </w:t>
      </w:r>
    </w:p>
    <w:p w14:paraId="5BC23339" w14:textId="4FBB5A4D" w:rsidR="00CE5450" w:rsidRPr="00CE5450" w:rsidRDefault="00CE5450" w:rsidP="00CE5450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</w:pP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Наявність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травм,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больових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відчуттів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або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захворювань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може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обмежити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функціональність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м'язів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та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знизити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їх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здатність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витримувати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навантаження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.</w:t>
      </w:r>
    </w:p>
    <w:p w14:paraId="22D45985" w14:textId="4433F0A4" w:rsidR="00CE5450" w:rsidRPr="00CE5450" w:rsidRDefault="00CE5450" w:rsidP="00CE5450">
      <w:pPr>
        <w:spacing w:after="0" w:line="360" w:lineRule="auto"/>
        <w:ind w:firstLine="3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</w:pP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Ці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фактори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можуть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діяти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поодинці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або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у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поєднанні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,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прискорюючи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настання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втоми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під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час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фізичної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роботи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.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Важливо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враховувати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їх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та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вживати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відповідних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заходів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для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запобігання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надмірній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втомі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та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забезпечення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ефективного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відновлення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 xml:space="preserve"> </w:t>
      </w:r>
      <w:proofErr w:type="spellStart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організму</w:t>
      </w:r>
      <w:proofErr w:type="spellEnd"/>
      <w:r w:rsidRPr="00CE5450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.</w:t>
      </w:r>
    </w:p>
    <w:p w14:paraId="197282BB" w14:textId="747B3533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E5450">
        <w:rPr>
          <w:rFonts w:ascii="Times New Roman" w:hAnsi="Times New Roman" w:cs="Times New Roman"/>
          <w:sz w:val="28"/>
          <w:szCs w:val="28"/>
          <w:lang w:val="uk-UA"/>
        </w:rPr>
        <w:t>Фактори, що прискорюють виникнення втоми під час різних видів м'язової діяльності, можуть відрізнятися. Ось деякі з них:</w:t>
      </w:r>
    </w:p>
    <w:p w14:paraId="590E08FD" w14:textId="13E7D6E4" w:rsidR="00CE5450" w:rsidRPr="00CE5450" w:rsidRDefault="00CE5450" w:rsidP="00CE545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Статичні навантаження:</w:t>
      </w:r>
    </w:p>
    <w:p w14:paraId="0A7BAF93" w14:textId="77777777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- Тривала напруга м'язів без руху (наприклад, утримання ваги)</w:t>
      </w:r>
    </w:p>
    <w:p w14:paraId="460B4FD4" w14:textId="77777777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- Обмежений приплив крові та поставка кисню до м'язів</w:t>
      </w:r>
    </w:p>
    <w:p w14:paraId="603990B1" w14:textId="59849E57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- Накопичення молочної кислоти</w:t>
      </w:r>
    </w:p>
    <w:p w14:paraId="1B70AE45" w14:textId="6285C01D" w:rsidR="00CE5450" w:rsidRPr="00CE5450" w:rsidRDefault="00CE5450" w:rsidP="00CE545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 xml:space="preserve"> Динамічні навантаження (циклічні вправи):</w:t>
      </w:r>
    </w:p>
    <w:p w14:paraId="4CDA49FC" w14:textId="77777777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- Тривала робота з великими м'язовими групами (біг, плавання)</w:t>
      </w:r>
    </w:p>
    <w:p w14:paraId="6D5515DF" w14:textId="77777777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- Виснаження запасів глікогену в м'язах</w:t>
      </w:r>
    </w:p>
    <w:p w14:paraId="2EFD8FF1" w14:textId="4279E64B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- Порушення терморегуляції через надмірне тепловиділення</w:t>
      </w:r>
    </w:p>
    <w:p w14:paraId="5087CD9E" w14:textId="709C84B7" w:rsidR="00CE5450" w:rsidRPr="00CE5450" w:rsidRDefault="00CE5450" w:rsidP="00CE545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Вправи на силу та витривалість:</w:t>
      </w:r>
    </w:p>
    <w:p w14:paraId="04E801AA" w14:textId="77777777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- Багаторазові максимальні або субмаксимальні скорочення м'язів</w:t>
      </w:r>
    </w:p>
    <w:p w14:paraId="53949360" w14:textId="77777777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- Пошкодження м'язових волокон</w:t>
      </w:r>
    </w:p>
    <w:p w14:paraId="7BD5D8A4" w14:textId="3F9C5A50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- Накопичення молочної кислоти та інших метаболітів</w:t>
      </w:r>
    </w:p>
    <w:p w14:paraId="55E50782" w14:textId="683709B6" w:rsidR="00CE5450" w:rsidRPr="00CE5450" w:rsidRDefault="00CE5450" w:rsidP="00CE545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Вправи на гнучкість:</w:t>
      </w:r>
    </w:p>
    <w:p w14:paraId="4E5DF0D9" w14:textId="77777777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lastRenderedPageBreak/>
        <w:t>- Тривале статичне розтягнення м'язів</w:t>
      </w:r>
    </w:p>
    <w:p w14:paraId="04EDA0E2" w14:textId="77777777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- Обмежений приплив крові під час розтягнення</w:t>
      </w:r>
    </w:p>
    <w:p w14:paraId="11D9115B" w14:textId="227C845A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CE5450">
        <w:rPr>
          <w:rFonts w:ascii="Times New Roman" w:hAnsi="Times New Roman" w:cs="Times New Roman"/>
          <w:sz w:val="28"/>
          <w:szCs w:val="28"/>
          <w:lang w:val="uk-UA"/>
        </w:rPr>
        <w:t>Мікропошкодження</w:t>
      </w:r>
      <w:proofErr w:type="spellEnd"/>
      <w:r w:rsidRPr="00CE5450">
        <w:rPr>
          <w:rFonts w:ascii="Times New Roman" w:hAnsi="Times New Roman" w:cs="Times New Roman"/>
          <w:sz w:val="28"/>
          <w:szCs w:val="28"/>
          <w:lang w:val="uk-UA"/>
        </w:rPr>
        <w:t xml:space="preserve"> м'язових волокон</w:t>
      </w:r>
    </w:p>
    <w:p w14:paraId="4F7B863B" w14:textId="778ED99E" w:rsidR="00CE5450" w:rsidRPr="00CE5450" w:rsidRDefault="00CE5450" w:rsidP="00CE545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E5450">
        <w:rPr>
          <w:rFonts w:ascii="Times New Roman" w:hAnsi="Times New Roman" w:cs="Times New Roman"/>
          <w:sz w:val="28"/>
          <w:szCs w:val="28"/>
          <w:lang w:val="uk-UA"/>
        </w:rPr>
        <w:t>Складнокоординаційні</w:t>
      </w:r>
      <w:proofErr w:type="spellEnd"/>
      <w:r w:rsidRPr="00CE5450">
        <w:rPr>
          <w:rFonts w:ascii="Times New Roman" w:hAnsi="Times New Roman" w:cs="Times New Roman"/>
          <w:sz w:val="28"/>
          <w:szCs w:val="28"/>
          <w:lang w:val="uk-UA"/>
        </w:rPr>
        <w:t xml:space="preserve"> вправи:</w:t>
      </w:r>
    </w:p>
    <w:p w14:paraId="50D96BC9" w14:textId="77777777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- Високе навантаження на нервову систему</w:t>
      </w:r>
    </w:p>
    <w:p w14:paraId="4008DC81" w14:textId="77777777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- Виснаження нервово-м'язової передачі</w:t>
      </w:r>
    </w:p>
    <w:p w14:paraId="2F001C94" w14:textId="77777777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- Порушення концентрації та координації рухів</w:t>
      </w:r>
    </w:p>
    <w:p w14:paraId="05CCBF79" w14:textId="37AE17CC" w:rsidR="00CE5450" w:rsidRPr="00CE5450" w:rsidRDefault="00CE5450" w:rsidP="00CE545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Вправи з власною вагою тіла:</w:t>
      </w:r>
    </w:p>
    <w:p w14:paraId="1ADA3630" w14:textId="77777777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- Наростаюче навантаження на опорно-руховий апарат</w:t>
      </w:r>
    </w:p>
    <w:p w14:paraId="405D8FE0" w14:textId="77777777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- Втома допоміжних м'язових груп</w:t>
      </w:r>
    </w:p>
    <w:p w14:paraId="6065664E" w14:textId="77777777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- Порушення рівноваги та техніки виконання</w:t>
      </w:r>
    </w:p>
    <w:p w14:paraId="2D12A7B0" w14:textId="77777777" w:rsidR="00CE545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BF1D63" w14:textId="3FB7CD40" w:rsidR="00000000" w:rsidRPr="00CE5450" w:rsidRDefault="00CE5450" w:rsidP="00CE54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E5450">
        <w:rPr>
          <w:rFonts w:ascii="Times New Roman" w:hAnsi="Times New Roman" w:cs="Times New Roman"/>
          <w:sz w:val="28"/>
          <w:szCs w:val="28"/>
          <w:lang w:val="uk-UA"/>
        </w:rPr>
        <w:t>Крім того, фактори, як недостатнє харчування, дегідратація, стрес, недосипання та несприятливі умови навколишнього середовища, можуть прискорювати виникнення втоми під час будь-якого виду м'язової діяльності.</w:t>
      </w:r>
    </w:p>
    <w:sectPr w:rsidR="00D65E0C" w:rsidRPr="00CE5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F47E7"/>
    <w:multiLevelType w:val="hybridMultilevel"/>
    <w:tmpl w:val="63CAC2EE"/>
    <w:lvl w:ilvl="0" w:tplc="EAEE3FD6">
      <w:numFmt w:val="bullet"/>
      <w:lvlText w:val="–"/>
      <w:lvlJc w:val="left"/>
      <w:pPr>
        <w:ind w:left="1065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05C5102"/>
    <w:multiLevelType w:val="hybridMultilevel"/>
    <w:tmpl w:val="746494EC"/>
    <w:lvl w:ilvl="0" w:tplc="D304C6A6">
      <w:start w:val="1"/>
      <w:numFmt w:val="decimal"/>
      <w:lvlText w:val="%1)"/>
      <w:lvlJc w:val="left"/>
      <w:pPr>
        <w:ind w:left="69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 w16cid:durableId="1593733078">
    <w:abstractNumId w:val="0"/>
  </w:num>
  <w:num w:numId="2" w16cid:durableId="368771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617"/>
    <w:rsid w:val="00045DDD"/>
    <w:rsid w:val="002A79EB"/>
    <w:rsid w:val="00383DA2"/>
    <w:rsid w:val="007434BB"/>
    <w:rsid w:val="007947A5"/>
    <w:rsid w:val="008A2617"/>
    <w:rsid w:val="00A9092D"/>
    <w:rsid w:val="00B77AEA"/>
    <w:rsid w:val="00B80868"/>
    <w:rsid w:val="00CE5450"/>
    <w:rsid w:val="00EA604D"/>
    <w:rsid w:val="00F133E9"/>
    <w:rsid w:val="00FD7240"/>
    <w:rsid w:val="00F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20AF"/>
  <w15:chartTrackingRefBased/>
  <w15:docId w15:val="{D7B8DD25-7B7C-41B8-9933-66054D54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A2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A2617"/>
  </w:style>
  <w:style w:type="character" w:customStyle="1" w:styleId="eop">
    <w:name w:val="eop"/>
    <w:basedOn w:val="a0"/>
    <w:rsid w:val="008A2617"/>
  </w:style>
  <w:style w:type="paragraph" w:styleId="a3">
    <w:name w:val="List Paragraph"/>
    <w:basedOn w:val="a"/>
    <w:uiPriority w:val="34"/>
    <w:qFormat/>
    <w:rsid w:val="0079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78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2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31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6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16518a-64bc-43d4-b7e6-fb64b94ee3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04AC5E085FA74DA16D3795F0DCCC15" ma:contentTypeVersion="5" ma:contentTypeDescription="Create a new document." ma:contentTypeScope="" ma:versionID="9d2d7cc2608105d2b32dcd8a268253cb">
  <xsd:schema xmlns:xsd="http://www.w3.org/2001/XMLSchema" xmlns:xs="http://www.w3.org/2001/XMLSchema" xmlns:p="http://schemas.microsoft.com/office/2006/metadata/properties" xmlns:ns2="d516518a-64bc-43d4-b7e6-fb64b94ee3f9" targetNamespace="http://schemas.microsoft.com/office/2006/metadata/properties" ma:root="true" ma:fieldsID="57e5055472a0cd66bafb1c0292bd2d42" ns2:_="">
    <xsd:import namespace="d516518a-64bc-43d4-b7e6-fb64b94ee3f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6518a-64bc-43d4-b7e6-fb64b94ee3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A52C14-02B7-43F7-917D-EF47D8FCF40C}">
  <ds:schemaRefs>
    <ds:schemaRef ds:uri="http://schemas.microsoft.com/office/2006/metadata/properties"/>
    <ds:schemaRef ds:uri="http://schemas.microsoft.com/office/infopath/2007/PartnerControls"/>
    <ds:schemaRef ds:uri="d516518a-64bc-43d4-b7e6-fb64b94ee3f9"/>
  </ds:schemaRefs>
</ds:datastoreItem>
</file>

<file path=customXml/itemProps2.xml><?xml version="1.0" encoding="utf-8"?>
<ds:datastoreItem xmlns:ds="http://schemas.openxmlformats.org/officeDocument/2006/customXml" ds:itemID="{DDD6F7EC-2B62-4118-863E-D64939C551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C2EA91-A167-49CB-915B-F3BF53070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16518a-64bc-43d4-b7e6-fb64b94ee3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1976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Дьомшина Ольга Олександрівна</dc:creator>
  <cp:keywords/>
  <dc:description/>
  <cp:lastModifiedBy>Мовсісян Лаура</cp:lastModifiedBy>
  <cp:revision>3</cp:revision>
  <dcterms:created xsi:type="dcterms:W3CDTF">2023-11-27T14:50:00Z</dcterms:created>
  <dcterms:modified xsi:type="dcterms:W3CDTF">2024-03-23T11:18:00Z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0x0101008804AC5E085FA74DA16D3795F0DCCC15</vt:lpwstr>
  </property>
</Properties>
</file>