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 sistema debe mostrar la ilustración digital de Pikachu en la pantalla principal.</w:t>
      </w:r>
    </w:p>
    <w:p>
      <w:r>
        <w:t>El avatar debe ejecutar una animación de saludo al recibir un toque del usuario.</w:t>
      </w:r>
    </w:p>
    <w:p>
      <w:r>
        <w:t>La interfaz debe reproducir el sonido característico del personaje al interactuar con él.</w:t>
      </w:r>
    </w:p>
    <w:p>
      <w:r>
        <w:t>El usuario debe poder seleccionar diferentes posturas del personaje desde el menú.</w:t>
      </w:r>
    </w:p>
    <w:p>
      <w:r>
        <w:t>El personaje debe actualizar su expresión facial según los eventos de la aplicación.</w:t>
      </w:r>
    </w:p>
    <w:p>
      <w:r>
        <w:t>La imagen del personaje debe ser renderizada en formato vectorial sin pérdida de calidad.</w:t>
      </w:r>
    </w:p>
    <w:p>
      <w:r>
        <w:t>El tiempo de carga de la ilustración debe ser inferior a dos segundos.</w:t>
      </w:r>
    </w:p>
    <w:p>
      <w:r>
        <w:t>La paleta de colores del personaje debe ser acorde a la guía de estilo oficial.</w:t>
      </w:r>
    </w:p>
    <w:p>
      <w:r>
        <w:t>El fondo del gráfico debe ser totalmente transparente en todas las vistas.</w:t>
      </w:r>
    </w:p>
    <w:p>
      <w:r>
        <w:t>La animación del personaje debe ser procesada a sesenta fotogramas por segundo.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