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r>
                                <w:rPr>
                                  <w:rFonts w:hAnsi="Aptos"/>
                                  <w:b/>
                                  <w:bCs/>
                                  <w:color w:val="000000" w:themeColor="text1"/>
                                  <w:kern w:val="24"/>
                                  <w:sz w:val="56"/>
                                  <w:szCs w:val="56"/>
                                </w:rPr>
                                <w:t>ie</w:t>
                              </w:r>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r>
                          <w:rPr>
                            <w:rFonts w:hAnsi="Aptos"/>
                            <w:b/>
                            <w:bCs/>
                            <w:color w:val="000000" w:themeColor="text1"/>
                            <w:kern w:val="24"/>
                            <w:sz w:val="56"/>
                            <w:szCs w:val="56"/>
                          </w:rPr>
                          <w:t>ie</w:t>
                        </w:r>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9737264" w:rsidR="00FD3DCA" w:rsidRDefault="00976CBD">
                                    <w:pPr>
                                      <w:pStyle w:val="NoSpacing"/>
                                      <w:jc w:val="right"/>
                                      <w:rPr>
                                        <w:color w:val="595959" w:themeColor="text1" w:themeTint="A6"/>
                                        <w:sz w:val="28"/>
                                        <w:szCs w:val="28"/>
                                      </w:rPr>
                                    </w:pPr>
                                    <w:r>
                                      <w:rPr>
                                        <w:color w:val="595959" w:themeColor="text1" w:themeTint="A6"/>
                                        <w:sz w:val="28"/>
                                        <w:szCs w:val="28"/>
                                      </w:rPr>
                                      <w:t>JB Kammerer</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9737264" w:rsidR="00FD3DCA" w:rsidRDefault="00976CBD">
                              <w:pPr>
                                <w:pStyle w:val="NoSpacing"/>
                                <w:jc w:val="right"/>
                                <w:rPr>
                                  <w:color w:val="595959" w:themeColor="text1" w:themeTint="A6"/>
                                  <w:sz w:val="28"/>
                                  <w:szCs w:val="28"/>
                                </w:rPr>
                              </w:pPr>
                              <w:r>
                                <w:rPr>
                                  <w:color w:val="595959" w:themeColor="text1" w:themeTint="A6"/>
                                  <w:sz w:val="28"/>
                                  <w:szCs w:val="28"/>
                                </w:rPr>
                                <w:t>JB Kammerer</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46D90F4A" w:rsidR="00FD3DCA" w:rsidRDefault="00976CBD" w:rsidP="00976CBD">
                                <w:pPr>
                                  <w:pStyle w:val="NoSpacing"/>
                                  <w:jc w:val="right"/>
                                  <w:rPr>
                                    <w:color w:val="595959" w:themeColor="text1" w:themeTint="A6"/>
                                    <w:sz w:val="20"/>
                                    <w:szCs w:val="20"/>
                                  </w:rPr>
                                </w:pPr>
                                <w:r w:rsidRPr="00976CBD">
                                  <w:rPr>
                                    <w:color w:val="595959" w:themeColor="text1" w:themeTint="A6"/>
                                    <w:sz w:val="20"/>
                                    <w:szCs w:val="20"/>
                                  </w:rPr>
                                  <w:t>This document presents the software architecture of the OCTAVie system. It aims to facilitate the understanding of the provided source code by illustrating the main program flow and interactions between modules through a simplified flowchart. The diagram highlights the sequence from data acquisition and FPGA communication to signal processing, display, and file storage. This overview helps readers grasp the overall logic and structure of the software for easier maintenance, customization, and further development.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46D90F4A" w:rsidR="00FD3DCA" w:rsidRDefault="00976CBD" w:rsidP="00976CBD">
                          <w:pPr>
                            <w:pStyle w:val="NoSpacing"/>
                            <w:jc w:val="right"/>
                            <w:rPr>
                              <w:color w:val="595959" w:themeColor="text1" w:themeTint="A6"/>
                              <w:sz w:val="20"/>
                              <w:szCs w:val="20"/>
                            </w:rPr>
                          </w:pPr>
                          <w:r w:rsidRPr="00976CBD">
                            <w:rPr>
                              <w:color w:val="595959" w:themeColor="text1" w:themeTint="A6"/>
                              <w:sz w:val="20"/>
                              <w:szCs w:val="20"/>
                            </w:rPr>
                            <w:t>This document presents the software architecture of the OCTAVie system. It aims to facilitate the understanding of the provided source code by illustrating the main program flow and interactions between modules through a simplified flowchart. The diagram highlights the sequence from data acquisition and FPGA communication to signal processing, display, and file storage. This overview helps readers grasp the overall logic and structure of the software for easier maintenance, customization, and further development.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3D06EFDB"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E7307" w:rsidRPr="00BE7307">
                                      <w:rPr>
                                        <w:caps/>
                                        <w:color w:val="4F81BD" w:themeColor="accent1"/>
                                        <w:sz w:val="64"/>
                                        <w:szCs w:val="64"/>
                                      </w:rPr>
                                      <w:t>Software</w:t>
                                    </w:r>
                                    <w:r w:rsidR="00BE7307">
                                      <w:rPr>
                                        <w:caps/>
                                        <w:color w:val="4F81BD" w:themeColor="accent1"/>
                                        <w:sz w:val="64"/>
                                        <w:szCs w:val="64"/>
                                      </w:rPr>
                                      <w:t xml:space="preserve"> </w:t>
                                    </w:r>
                                    <w:r w:rsidR="00BE7307" w:rsidRPr="00BE7307">
                                      <w:rPr>
                                        <w:caps/>
                                        <w:color w:val="4F81BD" w:themeColor="accent1"/>
                                        <w:sz w:val="64"/>
                                        <w:szCs w:val="64"/>
                                      </w:rPr>
                                      <w:t>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3D06EFDB"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E7307" w:rsidRPr="00BE7307">
                                <w:rPr>
                                  <w:caps/>
                                  <w:color w:val="4F81BD" w:themeColor="accent1"/>
                                  <w:sz w:val="64"/>
                                  <w:szCs w:val="64"/>
                                </w:rPr>
                                <w:t>Software</w:t>
                              </w:r>
                              <w:r w:rsidR="00BE7307">
                                <w:rPr>
                                  <w:caps/>
                                  <w:color w:val="4F81BD" w:themeColor="accent1"/>
                                  <w:sz w:val="64"/>
                                  <w:szCs w:val="64"/>
                                </w:rPr>
                                <w:t xml:space="preserve"> </w:t>
                              </w:r>
                              <w:r w:rsidR="00BE7307" w:rsidRPr="00BE7307">
                                <w:rPr>
                                  <w:caps/>
                                  <w:color w:val="4F81BD" w:themeColor="accent1"/>
                                  <w:sz w:val="64"/>
                                  <w:szCs w:val="64"/>
                                </w:rPr>
                                <w:t>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B7E09DA" w14:textId="06933A22" w:rsidR="00BE7307"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2239" w:history="1">
            <w:r w:rsidR="00BE7307" w:rsidRPr="00E65DF4">
              <w:rPr>
                <w:rStyle w:val="Hyperlink"/>
                <w:noProof/>
              </w:rPr>
              <w:t>Section 1 — Structure Generale</w:t>
            </w:r>
            <w:r w:rsidR="00BE7307">
              <w:rPr>
                <w:noProof/>
                <w:webHidden/>
              </w:rPr>
              <w:tab/>
            </w:r>
            <w:r w:rsidR="00BE7307">
              <w:rPr>
                <w:noProof/>
                <w:webHidden/>
              </w:rPr>
              <w:fldChar w:fldCharType="begin"/>
            </w:r>
            <w:r w:rsidR="00BE7307">
              <w:rPr>
                <w:noProof/>
                <w:webHidden/>
              </w:rPr>
              <w:instrText xml:space="preserve"> PAGEREF _Toc212282239 \h </w:instrText>
            </w:r>
            <w:r w:rsidR="00BE7307">
              <w:rPr>
                <w:noProof/>
                <w:webHidden/>
              </w:rPr>
            </w:r>
            <w:r w:rsidR="00BE7307">
              <w:rPr>
                <w:noProof/>
                <w:webHidden/>
              </w:rPr>
              <w:fldChar w:fldCharType="separate"/>
            </w:r>
            <w:r w:rsidR="00BE7307">
              <w:rPr>
                <w:noProof/>
                <w:webHidden/>
              </w:rPr>
              <w:t>2</w:t>
            </w:r>
            <w:r w:rsidR="00BE7307">
              <w:rPr>
                <w:noProof/>
                <w:webHidden/>
              </w:rPr>
              <w:fldChar w:fldCharType="end"/>
            </w:r>
          </w:hyperlink>
        </w:p>
        <w:p w14:paraId="3D4CCC82" w14:textId="38D9210A" w:rsidR="00BE7307" w:rsidRDefault="00BE7307">
          <w:pPr>
            <w:pStyle w:val="TOC1"/>
            <w:tabs>
              <w:tab w:val="right" w:leader="dot" w:pos="8630"/>
            </w:tabs>
            <w:rPr>
              <w:noProof/>
              <w:kern w:val="2"/>
              <w:sz w:val="24"/>
              <w:szCs w:val="24"/>
              <w14:ligatures w14:val="standardContextual"/>
            </w:rPr>
          </w:pPr>
          <w:hyperlink w:anchor="_Toc212282240" w:history="1">
            <w:r w:rsidRPr="00E65DF4">
              <w:rPr>
                <w:rStyle w:val="Hyperlink"/>
                <w:noProof/>
              </w:rPr>
              <w:t>License Information</w:t>
            </w:r>
            <w:r>
              <w:rPr>
                <w:noProof/>
                <w:webHidden/>
              </w:rPr>
              <w:tab/>
            </w:r>
            <w:r>
              <w:rPr>
                <w:noProof/>
                <w:webHidden/>
              </w:rPr>
              <w:fldChar w:fldCharType="begin"/>
            </w:r>
            <w:r>
              <w:rPr>
                <w:noProof/>
                <w:webHidden/>
              </w:rPr>
              <w:instrText xml:space="preserve"> PAGEREF _Toc212282240 \h </w:instrText>
            </w:r>
            <w:r>
              <w:rPr>
                <w:noProof/>
                <w:webHidden/>
              </w:rPr>
            </w:r>
            <w:r>
              <w:rPr>
                <w:noProof/>
                <w:webHidden/>
              </w:rPr>
              <w:fldChar w:fldCharType="separate"/>
            </w:r>
            <w:r>
              <w:rPr>
                <w:noProof/>
                <w:webHidden/>
              </w:rPr>
              <w:t>3</w:t>
            </w:r>
            <w:r>
              <w:rPr>
                <w:noProof/>
                <w:webHidden/>
              </w:rPr>
              <w:fldChar w:fldCharType="end"/>
            </w:r>
          </w:hyperlink>
        </w:p>
        <w:p w14:paraId="464E68AC" w14:textId="1CAE70CD" w:rsidR="00BE7307" w:rsidRDefault="00BE7307">
          <w:pPr>
            <w:pStyle w:val="TOC1"/>
            <w:tabs>
              <w:tab w:val="right" w:leader="dot" w:pos="8630"/>
            </w:tabs>
            <w:rPr>
              <w:noProof/>
              <w:kern w:val="2"/>
              <w:sz w:val="24"/>
              <w:szCs w:val="24"/>
              <w14:ligatures w14:val="standardContextual"/>
            </w:rPr>
          </w:pPr>
          <w:hyperlink w:anchor="_Toc212282241" w:history="1">
            <w:r w:rsidRPr="00E65DF4">
              <w:rPr>
                <w:rStyle w:val="Hyperlink"/>
                <w:noProof/>
              </w:rPr>
              <w:t>Versioning</w:t>
            </w:r>
            <w:r>
              <w:rPr>
                <w:noProof/>
                <w:webHidden/>
              </w:rPr>
              <w:tab/>
            </w:r>
            <w:r>
              <w:rPr>
                <w:noProof/>
                <w:webHidden/>
              </w:rPr>
              <w:fldChar w:fldCharType="begin"/>
            </w:r>
            <w:r>
              <w:rPr>
                <w:noProof/>
                <w:webHidden/>
              </w:rPr>
              <w:instrText xml:space="preserve"> PAGEREF _Toc212282241 \h </w:instrText>
            </w:r>
            <w:r>
              <w:rPr>
                <w:noProof/>
                <w:webHidden/>
              </w:rPr>
            </w:r>
            <w:r>
              <w:rPr>
                <w:noProof/>
                <w:webHidden/>
              </w:rPr>
              <w:fldChar w:fldCharType="separate"/>
            </w:r>
            <w:r>
              <w:rPr>
                <w:noProof/>
                <w:webHidden/>
              </w:rPr>
              <w:t>4</w:t>
            </w:r>
            <w:r>
              <w:rPr>
                <w:noProof/>
                <w:webHidden/>
              </w:rPr>
              <w:fldChar w:fldCharType="end"/>
            </w:r>
          </w:hyperlink>
        </w:p>
        <w:p w14:paraId="5DA2CB4B" w14:textId="49127955"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1BDB02FD" w:rsidR="00FB725A" w:rsidRDefault="00FF1A0B">
      <w:pPr>
        <w:pStyle w:val="Heading1"/>
      </w:pPr>
      <w:bookmarkStart w:id="0" w:name="_Toc212282239"/>
      <w:r>
        <w:lastRenderedPageBreak/>
        <w:t xml:space="preserve">Section 1 — </w:t>
      </w:r>
      <w:r w:rsidR="00BE7307">
        <w:t>Structure Generale</w:t>
      </w:r>
      <w:bookmarkEnd w:id="0"/>
    </w:p>
    <w:p w14:paraId="11CD2E01" w14:textId="5277BA83" w:rsidR="00BE7307" w:rsidRPr="00BE7307" w:rsidRDefault="00325223" w:rsidP="00BE7307">
      <w:r>
        <w:t>To be completed</w:t>
      </w:r>
    </w:p>
    <w:p w14:paraId="65C1AA67" w14:textId="0C28E8B7" w:rsidR="00196B17" w:rsidRDefault="00196B17">
      <w:r>
        <w:br w:type="page"/>
      </w:r>
    </w:p>
    <w:p w14:paraId="79CEC7A4" w14:textId="77777777" w:rsidR="009F1FFA" w:rsidRPr="001E7F9E" w:rsidRDefault="009F1FFA" w:rsidP="009F1FFA">
      <w:pPr>
        <w:pStyle w:val="Heading1"/>
      </w:pPr>
      <w:bookmarkStart w:id="1" w:name="_Toc210498831"/>
      <w:bookmarkStart w:id="2" w:name="_Toc212282240"/>
      <w:bookmarkStart w:id="3" w:name="_Toc209508775"/>
      <w:r w:rsidRPr="001E7F9E">
        <w:lastRenderedPageBreak/>
        <w:t>License Information</w:t>
      </w:r>
      <w:bookmarkEnd w:id="1"/>
      <w:bookmarkEnd w:id="2"/>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GNU General Public License v3 (GPLv3), ensuring that all modifications remain open-source.</w:t>
      </w:r>
    </w:p>
    <w:p w14:paraId="511240F6" w14:textId="77777777" w:rsidR="009F1FFA" w:rsidRDefault="009F1FFA" w:rsidP="009F1FFA">
      <w:r w:rsidRPr="00B23D07">
        <w:rPr>
          <w:b/>
          <w:bCs/>
        </w:rPr>
        <w:t>Documentation license</w:t>
      </w:r>
      <w:r w:rsidRPr="00B23D07">
        <w:t>: Creative Commons Attribution-ShareAlike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4" w:name="_Toc212282241"/>
      <w:r>
        <w:lastRenderedPageBreak/>
        <w:t>Versioning</w:t>
      </w:r>
      <w:bookmarkEnd w:id="3"/>
      <w:bookmarkEnd w:id="4"/>
    </w:p>
    <w:p w14:paraId="75E250A5" w14:textId="77777777" w:rsidR="001E04D0" w:rsidRDefault="001E04D0" w:rsidP="001E04D0"/>
    <w:tbl>
      <w:tblPr>
        <w:tblStyle w:val="PlainTable3"/>
        <w:tblW w:w="0" w:type="auto"/>
        <w:tblLook w:val="04A0" w:firstRow="1" w:lastRow="0" w:firstColumn="1" w:lastColumn="0" w:noHBand="0" w:noVBand="1"/>
      </w:tblPr>
      <w:tblGrid>
        <w:gridCol w:w="1949"/>
        <w:gridCol w:w="1121"/>
        <w:gridCol w:w="1383"/>
        <w:gridCol w:w="4187"/>
      </w:tblGrid>
      <w:tr w:rsidR="001E04D0" w14:paraId="22092C24" w14:textId="77777777" w:rsidTr="00BE73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063CC068" w14:textId="77777777" w:rsidR="001E04D0" w:rsidRDefault="001E04D0" w:rsidP="00404003">
            <w:r>
              <w:t>Authors</w:t>
            </w:r>
          </w:p>
        </w:tc>
        <w:tc>
          <w:tcPr>
            <w:tcW w:w="861"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BE7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4EF22CA" w14:textId="0876C140" w:rsidR="001E04D0" w:rsidRDefault="00BE7307" w:rsidP="00404003">
            <w:r>
              <w:t>JB Kammerer</w:t>
            </w:r>
          </w:p>
        </w:tc>
        <w:tc>
          <w:tcPr>
            <w:tcW w:w="861"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0D3716B5" w:rsidR="001E04D0" w:rsidRDefault="00BE7307" w:rsidP="00404003">
            <w:pPr>
              <w:cnfStyle w:val="000000100000" w:firstRow="0" w:lastRow="0" w:firstColumn="0" w:lastColumn="0" w:oddVBand="0" w:evenVBand="0" w:oddHBand="1" w:evenHBand="0" w:firstRowFirstColumn="0" w:firstRowLastColumn="0" w:lastRowFirstColumn="0" w:lastRowLastColumn="0"/>
            </w:pPr>
            <w:r>
              <w:t>25.10</w:t>
            </w:r>
            <w:r w:rsidR="001E04D0">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BE7307">
        <w:tc>
          <w:tcPr>
            <w:cnfStyle w:val="001000000000" w:firstRow="0" w:lastRow="0" w:firstColumn="1" w:lastColumn="0" w:oddVBand="0" w:evenVBand="0" w:oddHBand="0" w:evenHBand="0" w:firstRowFirstColumn="0" w:firstRowLastColumn="0" w:lastRowFirstColumn="0" w:lastRowLastColumn="0"/>
            <w:tcW w:w="1985" w:type="dxa"/>
          </w:tcPr>
          <w:p w14:paraId="427D3673" w14:textId="77777777" w:rsidR="001E04D0" w:rsidRDefault="001E04D0" w:rsidP="00404003"/>
        </w:tc>
        <w:tc>
          <w:tcPr>
            <w:tcW w:w="861"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E597A"/>
    <w:rsid w:val="002F45AB"/>
    <w:rsid w:val="00325223"/>
    <w:rsid w:val="00326F90"/>
    <w:rsid w:val="003357D5"/>
    <w:rsid w:val="00347FA1"/>
    <w:rsid w:val="004342E9"/>
    <w:rsid w:val="00462BC9"/>
    <w:rsid w:val="004856A8"/>
    <w:rsid w:val="00495160"/>
    <w:rsid w:val="004D0178"/>
    <w:rsid w:val="004F1B4A"/>
    <w:rsid w:val="00500169"/>
    <w:rsid w:val="0052651A"/>
    <w:rsid w:val="00531EF0"/>
    <w:rsid w:val="0054144A"/>
    <w:rsid w:val="0059036C"/>
    <w:rsid w:val="005B0252"/>
    <w:rsid w:val="00657CDF"/>
    <w:rsid w:val="00667C46"/>
    <w:rsid w:val="00684DA4"/>
    <w:rsid w:val="006E011E"/>
    <w:rsid w:val="007854E6"/>
    <w:rsid w:val="007B5F99"/>
    <w:rsid w:val="008D2374"/>
    <w:rsid w:val="008F1305"/>
    <w:rsid w:val="00964D6C"/>
    <w:rsid w:val="00967929"/>
    <w:rsid w:val="00976CBD"/>
    <w:rsid w:val="009A4D10"/>
    <w:rsid w:val="009A706F"/>
    <w:rsid w:val="009F1FFA"/>
    <w:rsid w:val="00A86159"/>
    <w:rsid w:val="00AA1D8D"/>
    <w:rsid w:val="00B1648F"/>
    <w:rsid w:val="00B47730"/>
    <w:rsid w:val="00B5389E"/>
    <w:rsid w:val="00B76D99"/>
    <w:rsid w:val="00BE7307"/>
    <w:rsid w:val="00C34E6D"/>
    <w:rsid w:val="00C403C8"/>
    <w:rsid w:val="00C4354B"/>
    <w:rsid w:val="00CB0664"/>
    <w:rsid w:val="00CB2170"/>
    <w:rsid w:val="00CB591C"/>
    <w:rsid w:val="00D54C84"/>
    <w:rsid w:val="00D65673"/>
    <w:rsid w:val="00DC2A4B"/>
    <w:rsid w:val="00DF61EE"/>
    <w:rsid w:val="00E563A1"/>
    <w:rsid w:val="00EE400F"/>
    <w:rsid w:val="00EE5000"/>
    <w:rsid w:val="00F670B9"/>
    <w:rsid w:val="00F841AF"/>
    <w:rsid w:val="00FB725A"/>
    <w:rsid w:val="00FC693F"/>
    <w:rsid w:val="00FD3DCA"/>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English – v1.0</dc:subject>
  <dc:creator>JB Kammerer</dc:creator>
  <cp:keywords/>
  <dc:description>generated by python-docx</dc:description>
  <cp:lastModifiedBy>Laura Durieux</cp:lastModifiedBy>
  <cp:revision>63</cp:revision>
  <cp:lastPrinted>2025-10-07T05:59:00Z</cp:lastPrinted>
  <dcterms:created xsi:type="dcterms:W3CDTF">2025-09-21T14:54:00Z</dcterms:created>
  <dcterms:modified xsi:type="dcterms:W3CDTF">2025-10-25T09:05:00Z</dcterms:modified>
  <cp:category/>
</cp:coreProperties>
</file>