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1D0B992F" w:rsidR="00FD3DCA" w:rsidRDefault="00FC43E7" w:rsidP="00FC43E7">
                                <w:pPr>
                                  <w:pStyle w:val="NoSpacing"/>
                                  <w:jc w:val="right"/>
                                  <w:rPr>
                                    <w:color w:val="595959" w:themeColor="text1" w:themeTint="A6"/>
                                    <w:sz w:val="20"/>
                                    <w:szCs w:val="20"/>
                                  </w:rPr>
                                </w:pPr>
                                <w:r w:rsidRPr="00FC43E7">
                                  <w:rPr>
                                    <w:color w:val="595959" w:themeColor="text1" w:themeTint="A6"/>
                                    <w:sz w:val="20"/>
                                    <w:szCs w:val="20"/>
                                  </w:rPr>
                                  <w:t>This document describes the protocol used to test and validate the OCTAVie acquisition unit. It details the steps required to verify correct data acquisition, signal processing, and communication with both the microphone module and the computer interface. The procedure includes hardware setup, input signal configuration, and output verification to ensure proper operation of the acquisition chain. Although this test is not mandatory for standard use, it can be useful to confirm system integrity, troubleshoot potential issues, or validate performance after assembly or modification.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1D0B992F" w:rsidR="00FD3DCA" w:rsidRDefault="00FC43E7" w:rsidP="00FC43E7">
                          <w:pPr>
                            <w:pStyle w:val="NoSpacing"/>
                            <w:jc w:val="right"/>
                            <w:rPr>
                              <w:color w:val="595959" w:themeColor="text1" w:themeTint="A6"/>
                              <w:sz w:val="20"/>
                              <w:szCs w:val="20"/>
                            </w:rPr>
                          </w:pPr>
                          <w:r w:rsidRPr="00FC43E7">
                            <w:rPr>
                              <w:color w:val="595959" w:themeColor="text1" w:themeTint="A6"/>
                              <w:sz w:val="20"/>
                              <w:szCs w:val="20"/>
                            </w:rPr>
                            <w:t>This document describes the protocol used to test and validate the OCTAVie acquisition unit. It details the steps required to verify correct data acquisition, signal processing, and communication with both the microphone module and the computer interface. The procedure includes hardware setup, input signal configuration, and output verification to ensure proper operation of the acquisition chain. Although this test is not mandatory for standard use, it can be useful to confirm system integrity, troubleshoot potential issues, or validate performance after assembly or modification.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0BD0ECFF"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C43E7">
                                      <w:rPr>
                                        <w:caps/>
                                        <w:color w:val="4F81BD" w:themeColor="accent1"/>
                                        <w:sz w:val="64"/>
                                        <w:szCs w:val="64"/>
                                      </w:rPr>
                                      <w:t>acquisition Unit</w:t>
                                    </w:r>
                                    <w:r w:rsidR="00FF12E1">
                                      <w:rPr>
                                        <w:caps/>
                                        <w:color w:val="4F81BD" w:themeColor="accent1"/>
                                        <w:sz w:val="64"/>
                                        <w:szCs w:val="64"/>
                                      </w:rPr>
                                      <w:t xml:space="preserve"> </w:t>
                                    </w:r>
                                    <w:r w:rsidR="00FF12E1" w:rsidRPr="00FF12E1">
                                      <w:rPr>
                                        <w:caps/>
                                        <w:color w:val="4F81BD" w:themeColor="accent1"/>
                                        <w:sz w:val="64"/>
                                        <w:szCs w:val="64"/>
                                      </w:rPr>
                                      <w:t>Protocol</w:t>
                                    </w:r>
                                    <w:r w:rsidR="00FF12E1">
                                      <w:rPr>
                                        <w:caps/>
                                        <w:color w:val="4F81BD" w:themeColor="accent1"/>
                                        <w:sz w:val="64"/>
                                        <w:szCs w:val="64"/>
                                      </w:rPr>
                                      <w:t xml:space="preserve"> </w:t>
                                    </w:r>
                                    <w:r w:rsidR="00FF12E1" w:rsidRPr="00FF12E1">
                                      <w:rPr>
                                        <w:caps/>
                                        <w:color w:val="4F81BD" w:themeColor="accent1"/>
                                        <w:sz w:val="64"/>
                                        <w:szCs w:val="64"/>
                                      </w:rPr>
                                      <w:t>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0BD0ECFF"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C43E7">
                                <w:rPr>
                                  <w:caps/>
                                  <w:color w:val="4F81BD" w:themeColor="accent1"/>
                                  <w:sz w:val="64"/>
                                  <w:szCs w:val="64"/>
                                </w:rPr>
                                <w:t>acquisition Unit</w:t>
                              </w:r>
                              <w:r w:rsidR="00FF12E1">
                                <w:rPr>
                                  <w:caps/>
                                  <w:color w:val="4F81BD" w:themeColor="accent1"/>
                                  <w:sz w:val="64"/>
                                  <w:szCs w:val="64"/>
                                </w:rPr>
                                <w:t xml:space="preserve"> </w:t>
                              </w:r>
                              <w:r w:rsidR="00FF12E1" w:rsidRPr="00FF12E1">
                                <w:rPr>
                                  <w:caps/>
                                  <w:color w:val="4F81BD" w:themeColor="accent1"/>
                                  <w:sz w:val="64"/>
                                  <w:szCs w:val="64"/>
                                </w:rPr>
                                <w:t>Protocol</w:t>
                              </w:r>
                              <w:r w:rsidR="00FF12E1">
                                <w:rPr>
                                  <w:caps/>
                                  <w:color w:val="4F81BD" w:themeColor="accent1"/>
                                  <w:sz w:val="64"/>
                                  <w:szCs w:val="64"/>
                                </w:rPr>
                                <w:t xml:space="preserve"> </w:t>
                              </w:r>
                              <w:r w:rsidR="00FF12E1" w:rsidRPr="00FF12E1">
                                <w:rPr>
                                  <w:caps/>
                                  <w:color w:val="4F81BD" w:themeColor="accent1"/>
                                  <w:sz w:val="64"/>
                                  <w:szCs w:val="64"/>
                                </w:rPr>
                                <w:t>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4D1FD855" w14:textId="4DF35E9F" w:rsidR="00FF12E1"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3093" w:history="1">
            <w:r w:rsidR="00FF12E1" w:rsidRPr="00C70988">
              <w:rPr>
                <w:rStyle w:val="Hyperlink"/>
                <w:noProof/>
              </w:rPr>
              <w:t>Section 1 — Material needed</w:t>
            </w:r>
            <w:r w:rsidR="00FF12E1">
              <w:rPr>
                <w:noProof/>
                <w:webHidden/>
              </w:rPr>
              <w:tab/>
            </w:r>
            <w:r w:rsidR="00FF12E1">
              <w:rPr>
                <w:noProof/>
                <w:webHidden/>
              </w:rPr>
              <w:fldChar w:fldCharType="begin"/>
            </w:r>
            <w:r w:rsidR="00FF12E1">
              <w:rPr>
                <w:noProof/>
                <w:webHidden/>
              </w:rPr>
              <w:instrText xml:space="preserve"> PAGEREF _Toc212283093 \h </w:instrText>
            </w:r>
            <w:r w:rsidR="00FF12E1">
              <w:rPr>
                <w:noProof/>
                <w:webHidden/>
              </w:rPr>
            </w:r>
            <w:r w:rsidR="00FF12E1">
              <w:rPr>
                <w:noProof/>
                <w:webHidden/>
              </w:rPr>
              <w:fldChar w:fldCharType="separate"/>
            </w:r>
            <w:r w:rsidR="00FF12E1">
              <w:rPr>
                <w:noProof/>
                <w:webHidden/>
              </w:rPr>
              <w:t>2</w:t>
            </w:r>
            <w:r w:rsidR="00FF12E1">
              <w:rPr>
                <w:noProof/>
                <w:webHidden/>
              </w:rPr>
              <w:fldChar w:fldCharType="end"/>
            </w:r>
          </w:hyperlink>
        </w:p>
        <w:p w14:paraId="59BB0C78" w14:textId="6DC1B40B" w:rsidR="00FF12E1" w:rsidRDefault="00FF12E1">
          <w:pPr>
            <w:pStyle w:val="TOC1"/>
            <w:tabs>
              <w:tab w:val="right" w:leader="dot" w:pos="8630"/>
            </w:tabs>
            <w:rPr>
              <w:noProof/>
              <w:kern w:val="2"/>
              <w:sz w:val="24"/>
              <w:szCs w:val="24"/>
              <w14:ligatures w14:val="standardContextual"/>
            </w:rPr>
          </w:pPr>
          <w:hyperlink w:anchor="_Toc212283094" w:history="1">
            <w:r w:rsidRPr="00C70988">
              <w:rPr>
                <w:rStyle w:val="Hyperlink"/>
                <w:noProof/>
              </w:rPr>
              <w:t>Section 2 — Protocol</w:t>
            </w:r>
            <w:r>
              <w:rPr>
                <w:noProof/>
                <w:webHidden/>
              </w:rPr>
              <w:tab/>
            </w:r>
            <w:r>
              <w:rPr>
                <w:noProof/>
                <w:webHidden/>
              </w:rPr>
              <w:fldChar w:fldCharType="begin"/>
            </w:r>
            <w:r>
              <w:rPr>
                <w:noProof/>
                <w:webHidden/>
              </w:rPr>
              <w:instrText xml:space="preserve"> PAGEREF _Toc212283094 \h </w:instrText>
            </w:r>
            <w:r>
              <w:rPr>
                <w:noProof/>
                <w:webHidden/>
              </w:rPr>
            </w:r>
            <w:r>
              <w:rPr>
                <w:noProof/>
                <w:webHidden/>
              </w:rPr>
              <w:fldChar w:fldCharType="separate"/>
            </w:r>
            <w:r>
              <w:rPr>
                <w:noProof/>
                <w:webHidden/>
              </w:rPr>
              <w:t>2</w:t>
            </w:r>
            <w:r>
              <w:rPr>
                <w:noProof/>
                <w:webHidden/>
              </w:rPr>
              <w:fldChar w:fldCharType="end"/>
            </w:r>
          </w:hyperlink>
        </w:p>
        <w:p w14:paraId="77DA3E64" w14:textId="14983436" w:rsidR="00FF12E1" w:rsidRDefault="00FF12E1">
          <w:pPr>
            <w:pStyle w:val="TOC1"/>
            <w:tabs>
              <w:tab w:val="right" w:leader="dot" w:pos="8630"/>
            </w:tabs>
            <w:rPr>
              <w:noProof/>
              <w:kern w:val="2"/>
              <w:sz w:val="24"/>
              <w:szCs w:val="24"/>
              <w14:ligatures w14:val="standardContextual"/>
            </w:rPr>
          </w:pPr>
          <w:hyperlink w:anchor="_Toc212283095" w:history="1">
            <w:r w:rsidRPr="00C70988">
              <w:rPr>
                <w:rStyle w:val="Hyperlink"/>
                <w:noProof/>
              </w:rPr>
              <w:t>License Information</w:t>
            </w:r>
            <w:r>
              <w:rPr>
                <w:noProof/>
                <w:webHidden/>
              </w:rPr>
              <w:tab/>
            </w:r>
            <w:r>
              <w:rPr>
                <w:noProof/>
                <w:webHidden/>
              </w:rPr>
              <w:fldChar w:fldCharType="begin"/>
            </w:r>
            <w:r>
              <w:rPr>
                <w:noProof/>
                <w:webHidden/>
              </w:rPr>
              <w:instrText xml:space="preserve"> PAGEREF _Toc212283095 \h </w:instrText>
            </w:r>
            <w:r>
              <w:rPr>
                <w:noProof/>
                <w:webHidden/>
              </w:rPr>
            </w:r>
            <w:r>
              <w:rPr>
                <w:noProof/>
                <w:webHidden/>
              </w:rPr>
              <w:fldChar w:fldCharType="separate"/>
            </w:r>
            <w:r>
              <w:rPr>
                <w:noProof/>
                <w:webHidden/>
              </w:rPr>
              <w:t>3</w:t>
            </w:r>
            <w:r>
              <w:rPr>
                <w:noProof/>
                <w:webHidden/>
              </w:rPr>
              <w:fldChar w:fldCharType="end"/>
            </w:r>
          </w:hyperlink>
        </w:p>
        <w:p w14:paraId="0A988AA0" w14:textId="5FCA04B0" w:rsidR="00FF12E1" w:rsidRDefault="00FF12E1">
          <w:pPr>
            <w:pStyle w:val="TOC1"/>
            <w:tabs>
              <w:tab w:val="right" w:leader="dot" w:pos="8630"/>
            </w:tabs>
            <w:rPr>
              <w:noProof/>
              <w:kern w:val="2"/>
              <w:sz w:val="24"/>
              <w:szCs w:val="24"/>
              <w14:ligatures w14:val="standardContextual"/>
            </w:rPr>
          </w:pPr>
          <w:hyperlink w:anchor="_Toc212283096" w:history="1">
            <w:r w:rsidRPr="00C70988">
              <w:rPr>
                <w:rStyle w:val="Hyperlink"/>
                <w:noProof/>
              </w:rPr>
              <w:t>Versioning</w:t>
            </w:r>
            <w:r>
              <w:rPr>
                <w:noProof/>
                <w:webHidden/>
              </w:rPr>
              <w:tab/>
            </w:r>
            <w:r>
              <w:rPr>
                <w:noProof/>
                <w:webHidden/>
              </w:rPr>
              <w:fldChar w:fldCharType="begin"/>
            </w:r>
            <w:r>
              <w:rPr>
                <w:noProof/>
                <w:webHidden/>
              </w:rPr>
              <w:instrText xml:space="preserve"> PAGEREF _Toc212283096 \h </w:instrText>
            </w:r>
            <w:r>
              <w:rPr>
                <w:noProof/>
                <w:webHidden/>
              </w:rPr>
            </w:r>
            <w:r>
              <w:rPr>
                <w:noProof/>
                <w:webHidden/>
              </w:rPr>
              <w:fldChar w:fldCharType="separate"/>
            </w:r>
            <w:r>
              <w:rPr>
                <w:noProof/>
                <w:webHidden/>
              </w:rPr>
              <w:t>4</w:t>
            </w:r>
            <w:r>
              <w:rPr>
                <w:noProof/>
                <w:webHidden/>
              </w:rPr>
              <w:fldChar w:fldCharType="end"/>
            </w:r>
          </w:hyperlink>
        </w:p>
        <w:p w14:paraId="5DA2CB4B" w14:textId="190ADF30"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6996A75D" w:rsidR="00FB725A" w:rsidRDefault="00FF1A0B">
      <w:pPr>
        <w:pStyle w:val="Heading1"/>
      </w:pPr>
      <w:bookmarkStart w:id="0" w:name="_Toc212283093"/>
      <w:r>
        <w:lastRenderedPageBreak/>
        <w:t xml:space="preserve">Section 1 — </w:t>
      </w:r>
      <w:r w:rsidR="00FF12E1">
        <w:t>Material needed</w:t>
      </w:r>
      <w:bookmarkEnd w:id="0"/>
    </w:p>
    <w:p w14:paraId="21375975" w14:textId="77777777" w:rsidR="00FF12E1" w:rsidRDefault="00816B1B">
      <w:r w:rsidRPr="00816B1B">
        <w:rPr>
          <w:highlight w:val="yellow"/>
        </w:rPr>
        <w:t>To be completed</w:t>
      </w:r>
    </w:p>
    <w:p w14:paraId="4AAC5842" w14:textId="77777777" w:rsidR="00FF12E1" w:rsidRDefault="00FF12E1"/>
    <w:p w14:paraId="50C2C95F" w14:textId="3E4FD24C" w:rsidR="00FF12E1" w:rsidRDefault="00FF12E1" w:rsidP="00FF12E1">
      <w:pPr>
        <w:pStyle w:val="Heading1"/>
      </w:pPr>
      <w:bookmarkStart w:id="1" w:name="_Toc212283094"/>
      <w:r>
        <w:t>Section 2 — Protocol</w:t>
      </w:r>
      <w:bookmarkEnd w:id="1"/>
    </w:p>
    <w:p w14:paraId="14311AE9" w14:textId="77777777" w:rsidR="007374FD" w:rsidRDefault="007374FD" w:rsidP="007374FD">
      <w:r w:rsidRPr="00816B1B">
        <w:rPr>
          <w:highlight w:val="yellow"/>
        </w:rPr>
        <w:t>To be completed</w:t>
      </w:r>
    </w:p>
    <w:p w14:paraId="65C1AA67" w14:textId="636F94CD" w:rsidR="00196B17" w:rsidRDefault="00196B17">
      <w:r>
        <w:br w:type="page"/>
      </w:r>
    </w:p>
    <w:p w14:paraId="79CEC7A4" w14:textId="77777777" w:rsidR="009F1FFA" w:rsidRPr="001E7F9E" w:rsidRDefault="009F1FFA" w:rsidP="009F1FFA">
      <w:pPr>
        <w:pStyle w:val="Heading1"/>
      </w:pPr>
      <w:bookmarkStart w:id="2" w:name="_Toc210498831"/>
      <w:bookmarkStart w:id="3" w:name="_Toc212283095"/>
      <w:bookmarkStart w:id="4" w:name="_Toc209508775"/>
      <w:r w:rsidRPr="001E7F9E">
        <w:lastRenderedPageBreak/>
        <w:t>License Information</w:t>
      </w:r>
      <w:bookmarkEnd w:id="2"/>
      <w:bookmarkEnd w:id="3"/>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xml:space="preserve">: GNU General Public License v3 (GPLv3), ensuring that all modifications remain </w:t>
      </w:r>
      <w:proofErr w:type="gramStart"/>
      <w:r w:rsidRPr="001E7F9E">
        <w:t>open-source</w:t>
      </w:r>
      <w:proofErr w:type="gramEnd"/>
      <w:r w:rsidRPr="001E7F9E">
        <w:t>.</w:t>
      </w:r>
    </w:p>
    <w:p w14:paraId="511240F6" w14:textId="77777777" w:rsidR="009F1FFA" w:rsidRDefault="009F1FFA" w:rsidP="009F1FFA">
      <w:r w:rsidRPr="00B23D07">
        <w:rPr>
          <w:b/>
          <w:bCs/>
        </w:rPr>
        <w:t>Documentation license</w:t>
      </w:r>
      <w:r w:rsidRPr="00B23D07">
        <w:t>: Creative Commons Attribution-</w:t>
      </w:r>
      <w:proofErr w:type="spellStart"/>
      <w:r w:rsidRPr="00B23D07">
        <w:t>ShareAlike</w:t>
      </w:r>
      <w:proofErr w:type="spellEnd"/>
      <w:r w:rsidRPr="00B23D07">
        <w:t xml:space="preserv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5" w:name="_Toc212283096"/>
      <w:r>
        <w:lastRenderedPageBreak/>
        <w:t>Versioning</w:t>
      </w:r>
      <w:bookmarkEnd w:id="4"/>
      <w:bookmarkEnd w:id="5"/>
    </w:p>
    <w:p w14:paraId="75E250A5" w14:textId="77777777" w:rsidR="001E04D0" w:rsidRDefault="001E04D0" w:rsidP="001E04D0"/>
    <w:tbl>
      <w:tblPr>
        <w:tblStyle w:val="PlainTable3"/>
        <w:tblW w:w="0" w:type="auto"/>
        <w:tblLook w:val="04A0" w:firstRow="1" w:lastRow="0" w:firstColumn="1" w:lastColumn="0" w:noHBand="0" w:noVBand="1"/>
      </w:tblPr>
      <w:tblGrid>
        <w:gridCol w:w="1651"/>
        <w:gridCol w:w="1195"/>
        <w:gridCol w:w="1407"/>
        <w:gridCol w:w="4387"/>
      </w:tblGrid>
      <w:tr w:rsidR="001E04D0" w14:paraId="22092C24" w14:textId="77777777" w:rsidTr="00404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1" w:type="dxa"/>
          </w:tcPr>
          <w:p w14:paraId="063CC068" w14:textId="77777777" w:rsidR="001E04D0" w:rsidRDefault="001E04D0" w:rsidP="00404003">
            <w:r>
              <w:t>Authors</w:t>
            </w:r>
          </w:p>
        </w:tc>
        <w:tc>
          <w:tcPr>
            <w:tcW w:w="1195"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40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54EF22CA" w14:textId="77777777" w:rsidR="001E04D0" w:rsidRDefault="001E04D0" w:rsidP="00404003">
            <w:r>
              <w:t>L. Durieux</w:t>
            </w:r>
          </w:p>
        </w:tc>
        <w:tc>
          <w:tcPr>
            <w:tcW w:w="1195"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2E40D7CB" w:rsidR="001E04D0" w:rsidRDefault="001E04D0" w:rsidP="00404003">
            <w:pPr>
              <w:cnfStyle w:val="000000100000" w:firstRow="0" w:lastRow="0" w:firstColumn="0" w:lastColumn="0" w:oddVBand="0" w:evenVBand="0" w:oddHBand="1" w:evenHBand="0" w:firstRowFirstColumn="0" w:firstRowLastColumn="0" w:lastRowFirstColumn="0" w:lastRowLastColumn="0"/>
            </w:pPr>
            <w:r>
              <w:t>2</w:t>
            </w:r>
            <w:r w:rsidR="00667C46">
              <w:t>6</w:t>
            </w:r>
            <w:r>
              <w:t>.</w:t>
            </w:r>
            <w:r w:rsidR="00816B1B">
              <w:t>10</w:t>
            </w:r>
            <w:r>
              <w:t>.25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404003">
        <w:tc>
          <w:tcPr>
            <w:cnfStyle w:val="001000000000" w:firstRow="0" w:lastRow="0" w:firstColumn="1" w:lastColumn="0" w:oddVBand="0" w:evenVBand="0" w:oddHBand="0" w:evenHBand="0" w:firstRowFirstColumn="0" w:firstRowLastColumn="0" w:lastRowFirstColumn="0" w:lastRowLastColumn="0"/>
            <w:tcW w:w="1651" w:type="dxa"/>
          </w:tcPr>
          <w:p w14:paraId="427D3673" w14:textId="77777777" w:rsidR="001E04D0" w:rsidRDefault="001E04D0" w:rsidP="00404003"/>
        </w:tc>
        <w:tc>
          <w:tcPr>
            <w:tcW w:w="1195"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F45AB"/>
    <w:rsid w:val="00326F90"/>
    <w:rsid w:val="003357D5"/>
    <w:rsid w:val="00347FA1"/>
    <w:rsid w:val="004342E9"/>
    <w:rsid w:val="00462BC9"/>
    <w:rsid w:val="004856A8"/>
    <w:rsid w:val="00495160"/>
    <w:rsid w:val="004D0178"/>
    <w:rsid w:val="004F1B4A"/>
    <w:rsid w:val="00500169"/>
    <w:rsid w:val="0052651A"/>
    <w:rsid w:val="00531EF0"/>
    <w:rsid w:val="0054144A"/>
    <w:rsid w:val="0059036C"/>
    <w:rsid w:val="005B0252"/>
    <w:rsid w:val="00657CDF"/>
    <w:rsid w:val="00667C46"/>
    <w:rsid w:val="00684DA4"/>
    <w:rsid w:val="006E011E"/>
    <w:rsid w:val="007374FD"/>
    <w:rsid w:val="007854E6"/>
    <w:rsid w:val="007B5F99"/>
    <w:rsid w:val="00816B1B"/>
    <w:rsid w:val="008D2374"/>
    <w:rsid w:val="008F1305"/>
    <w:rsid w:val="00964D6C"/>
    <w:rsid w:val="00967929"/>
    <w:rsid w:val="009A3038"/>
    <w:rsid w:val="009A4D10"/>
    <w:rsid w:val="009A706F"/>
    <w:rsid w:val="009F1FFA"/>
    <w:rsid w:val="00A86159"/>
    <w:rsid w:val="00AA1D8D"/>
    <w:rsid w:val="00B1648F"/>
    <w:rsid w:val="00B27A7B"/>
    <w:rsid w:val="00B47730"/>
    <w:rsid w:val="00B5389E"/>
    <w:rsid w:val="00B76D99"/>
    <w:rsid w:val="00C34E6D"/>
    <w:rsid w:val="00C403C8"/>
    <w:rsid w:val="00C4354B"/>
    <w:rsid w:val="00CB0664"/>
    <w:rsid w:val="00CB2170"/>
    <w:rsid w:val="00CB591C"/>
    <w:rsid w:val="00D54C84"/>
    <w:rsid w:val="00D65673"/>
    <w:rsid w:val="00DC2A4B"/>
    <w:rsid w:val="00E563A1"/>
    <w:rsid w:val="00EE400F"/>
    <w:rsid w:val="00EE5000"/>
    <w:rsid w:val="00F03DBF"/>
    <w:rsid w:val="00F670B9"/>
    <w:rsid w:val="00F841AF"/>
    <w:rsid w:val="00FB725A"/>
    <w:rsid w:val="00FC43E7"/>
    <w:rsid w:val="00FC693F"/>
    <w:rsid w:val="00FD3DCA"/>
    <w:rsid w:val="00FF12E1"/>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F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119</Words>
  <Characters>771</Characters>
  <Application>Microsoft Office Word</Application>
  <DocSecurity>0</DocSecurity>
  <Lines>59</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Unit Protocol Test</dc:title>
  <dc:subject>English – v1.0</dc:subject>
  <dc:creator>L. Durieux</dc:creator>
  <cp:keywords/>
  <dc:description>generated by python-docx</dc:description>
  <cp:lastModifiedBy>Laura Durieux</cp:lastModifiedBy>
  <cp:revision>64</cp:revision>
  <cp:lastPrinted>2025-10-07T05:59:00Z</cp:lastPrinted>
  <dcterms:created xsi:type="dcterms:W3CDTF">2025-09-21T14:54:00Z</dcterms:created>
  <dcterms:modified xsi:type="dcterms:W3CDTF">2025-10-25T09:14:00Z</dcterms:modified>
  <cp:category/>
</cp:coreProperties>
</file>