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8E7D" w14:textId="77777777" w:rsidR="00065F0A" w:rsidRPr="00D11202" w:rsidRDefault="00065F0A" w:rsidP="00065F0A">
      <w:pPr>
        <w:ind w:right="677"/>
        <w:jc w:val="center"/>
        <w:rPr>
          <w:lang w:val="es-CO"/>
        </w:rPr>
      </w:pPr>
      <w:bookmarkStart w:id="0" w:name="_Toc52946799"/>
    </w:p>
    <w:p w14:paraId="37CDFDFE" w14:textId="77777777" w:rsidR="00065F0A" w:rsidRPr="00065F0A" w:rsidRDefault="00065F0A" w:rsidP="00065F0A">
      <w:pPr>
        <w:spacing w:after="5" w:line="394" w:lineRule="auto"/>
        <w:ind w:right="479"/>
        <w:jc w:val="center"/>
        <w:rPr>
          <w:b/>
          <w:bCs/>
          <w:sz w:val="24"/>
          <w:szCs w:val="24"/>
          <w:lang w:val="es-CO"/>
        </w:rPr>
      </w:pPr>
      <w:r w:rsidRPr="00065F0A">
        <w:rPr>
          <w:b/>
          <w:bCs/>
          <w:sz w:val="24"/>
          <w:szCs w:val="24"/>
          <w:lang w:val="es-CO"/>
        </w:rPr>
        <w:t>APLICATIVO WEB PARA EL ANALISIS DE PERFILES OCUPACIONALES MEDIANTE EL PROCESAMIENTO DE LENGUAJE NATURAL</w:t>
      </w:r>
    </w:p>
    <w:p w14:paraId="7495D608"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3340F7A1"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5E68A5BE" w14:textId="77777777" w:rsidR="00065F0A" w:rsidRPr="00065F0A" w:rsidRDefault="00065F0A" w:rsidP="00065F0A">
      <w:pPr>
        <w:ind w:right="677"/>
        <w:jc w:val="center"/>
        <w:rPr>
          <w:b/>
          <w:bCs/>
          <w:sz w:val="24"/>
          <w:szCs w:val="24"/>
          <w:lang w:val="es-CO"/>
        </w:rPr>
      </w:pPr>
      <w:r w:rsidRPr="00065F0A">
        <w:rPr>
          <w:b/>
          <w:bCs/>
          <w:sz w:val="24"/>
          <w:szCs w:val="24"/>
          <w:lang w:val="es-CO"/>
        </w:rPr>
        <w:t xml:space="preserve"> </w:t>
      </w:r>
    </w:p>
    <w:p w14:paraId="6FAB4416"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321D3C24" w14:textId="012C9C7D" w:rsidR="00065F0A" w:rsidRPr="00065F0A" w:rsidRDefault="00065F0A" w:rsidP="00065F0A">
      <w:pPr>
        <w:spacing w:after="158"/>
        <w:ind w:right="741"/>
        <w:jc w:val="center"/>
        <w:rPr>
          <w:b/>
          <w:bCs/>
          <w:sz w:val="24"/>
          <w:szCs w:val="24"/>
          <w:lang w:val="es-CO"/>
        </w:rPr>
      </w:pPr>
      <w:r w:rsidRPr="00065F0A">
        <w:rPr>
          <w:b/>
          <w:bCs/>
          <w:sz w:val="24"/>
          <w:szCs w:val="24"/>
          <w:lang w:val="es-CO"/>
        </w:rPr>
        <w:t xml:space="preserve">Resumen y </w:t>
      </w:r>
      <w:proofErr w:type="spellStart"/>
      <w:r w:rsidRPr="00065F0A">
        <w:rPr>
          <w:b/>
          <w:bCs/>
          <w:sz w:val="24"/>
          <w:szCs w:val="24"/>
          <w:lang w:val="es-CO"/>
        </w:rPr>
        <w:t>Abstract</w:t>
      </w:r>
      <w:proofErr w:type="spellEnd"/>
    </w:p>
    <w:p w14:paraId="26990766"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57BD911F" w14:textId="77777777" w:rsidR="00065F0A" w:rsidRPr="00065F0A" w:rsidRDefault="00065F0A" w:rsidP="00065F0A">
      <w:pPr>
        <w:spacing w:after="158"/>
        <w:ind w:right="745"/>
        <w:jc w:val="center"/>
        <w:rPr>
          <w:b/>
          <w:bCs/>
          <w:sz w:val="24"/>
          <w:szCs w:val="24"/>
          <w:lang w:val="es-CO"/>
        </w:rPr>
      </w:pPr>
      <w:r w:rsidRPr="00065F0A">
        <w:rPr>
          <w:b/>
          <w:bCs/>
          <w:sz w:val="24"/>
          <w:szCs w:val="24"/>
          <w:lang w:val="es-CO"/>
        </w:rPr>
        <w:t xml:space="preserve">ING. CESAR YESID BARAHONA RODRIGUEZ </w:t>
      </w:r>
    </w:p>
    <w:p w14:paraId="1E752D87" w14:textId="77777777" w:rsidR="00065F0A" w:rsidRPr="00065F0A" w:rsidRDefault="00065F0A" w:rsidP="00065F0A">
      <w:pPr>
        <w:spacing w:after="158"/>
        <w:ind w:right="737"/>
        <w:jc w:val="center"/>
        <w:rPr>
          <w:b/>
          <w:bCs/>
          <w:sz w:val="24"/>
          <w:szCs w:val="24"/>
          <w:lang w:val="es-CO"/>
        </w:rPr>
      </w:pPr>
      <w:r w:rsidRPr="00065F0A">
        <w:rPr>
          <w:b/>
          <w:bCs/>
          <w:sz w:val="24"/>
          <w:szCs w:val="24"/>
          <w:lang w:val="es-CO"/>
        </w:rPr>
        <w:t>LAURA CAMILA RIAÑO GAMBOA, Cód. 461216252</w:t>
      </w:r>
    </w:p>
    <w:p w14:paraId="106050AA" w14:textId="77777777" w:rsidR="00065F0A" w:rsidRPr="00065F0A" w:rsidRDefault="00065F0A" w:rsidP="00065F0A">
      <w:pPr>
        <w:spacing w:after="158"/>
        <w:ind w:right="737"/>
        <w:jc w:val="center"/>
        <w:rPr>
          <w:b/>
          <w:bCs/>
          <w:sz w:val="24"/>
          <w:szCs w:val="24"/>
          <w:lang w:val="es-CO"/>
        </w:rPr>
      </w:pPr>
      <w:r w:rsidRPr="00065F0A">
        <w:rPr>
          <w:b/>
          <w:bCs/>
          <w:sz w:val="24"/>
          <w:szCs w:val="24"/>
          <w:lang w:val="es-CO"/>
        </w:rPr>
        <w:t>JUAN SEBASTIAN CASTELLÓN RAMOS, Cód. 461217217</w:t>
      </w:r>
    </w:p>
    <w:p w14:paraId="5A033B36" w14:textId="77777777" w:rsidR="00065F0A" w:rsidRPr="00065F0A" w:rsidRDefault="00065F0A" w:rsidP="00065F0A">
      <w:pPr>
        <w:ind w:right="677"/>
        <w:jc w:val="center"/>
        <w:rPr>
          <w:b/>
          <w:bCs/>
          <w:sz w:val="24"/>
          <w:szCs w:val="24"/>
          <w:lang w:val="es-CO"/>
        </w:rPr>
      </w:pPr>
      <w:r w:rsidRPr="00065F0A">
        <w:rPr>
          <w:b/>
          <w:bCs/>
          <w:sz w:val="24"/>
          <w:szCs w:val="24"/>
          <w:lang w:val="es-CO"/>
        </w:rPr>
        <w:t xml:space="preserve"> </w:t>
      </w:r>
    </w:p>
    <w:p w14:paraId="49035BF6"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20EBC1F0"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0F7BD84D" w14:textId="77777777" w:rsidR="00065F0A" w:rsidRPr="00065F0A" w:rsidRDefault="00065F0A" w:rsidP="00065F0A">
      <w:pPr>
        <w:spacing w:after="161"/>
        <w:ind w:right="677"/>
        <w:jc w:val="center"/>
        <w:rPr>
          <w:b/>
          <w:bCs/>
          <w:sz w:val="24"/>
          <w:szCs w:val="24"/>
          <w:lang w:val="es-CO"/>
        </w:rPr>
      </w:pPr>
      <w:r w:rsidRPr="00065F0A">
        <w:rPr>
          <w:b/>
          <w:bCs/>
          <w:sz w:val="24"/>
          <w:szCs w:val="24"/>
          <w:lang w:val="es-CO"/>
        </w:rPr>
        <w:t xml:space="preserve"> </w:t>
      </w:r>
    </w:p>
    <w:p w14:paraId="1D25B9B9" w14:textId="77777777" w:rsidR="00065F0A" w:rsidRPr="00065F0A" w:rsidRDefault="00065F0A" w:rsidP="00065F0A">
      <w:pPr>
        <w:spacing w:after="0" w:line="394" w:lineRule="auto"/>
        <w:ind w:right="328"/>
        <w:jc w:val="center"/>
        <w:rPr>
          <w:b/>
          <w:bCs/>
          <w:sz w:val="24"/>
          <w:szCs w:val="24"/>
          <w:lang w:val="es-CO"/>
        </w:rPr>
      </w:pPr>
      <w:r w:rsidRPr="00065F0A">
        <w:rPr>
          <w:b/>
          <w:bCs/>
          <w:sz w:val="24"/>
          <w:szCs w:val="24"/>
          <w:lang w:val="es-CO"/>
        </w:rPr>
        <w:t xml:space="preserve">GRUPO DE INVESTIGACION DE SISTEMAS Y TECNOLOGIA DE FACATATIVA (GISTFA) </w:t>
      </w:r>
    </w:p>
    <w:p w14:paraId="4B52A714" w14:textId="77777777" w:rsidR="00065F0A" w:rsidRPr="00065F0A" w:rsidRDefault="00065F0A" w:rsidP="00065F0A">
      <w:pPr>
        <w:ind w:right="677"/>
        <w:jc w:val="center"/>
        <w:rPr>
          <w:b/>
          <w:bCs/>
          <w:sz w:val="24"/>
          <w:szCs w:val="24"/>
          <w:lang w:val="es-CO"/>
        </w:rPr>
      </w:pPr>
      <w:r w:rsidRPr="00065F0A">
        <w:rPr>
          <w:b/>
          <w:bCs/>
          <w:sz w:val="24"/>
          <w:szCs w:val="24"/>
          <w:lang w:val="es-CO"/>
        </w:rPr>
        <w:t xml:space="preserve"> </w:t>
      </w:r>
    </w:p>
    <w:p w14:paraId="3CE07EEF"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0B727A68" w14:textId="77777777" w:rsidR="00065F0A" w:rsidRPr="00065F0A" w:rsidRDefault="00065F0A" w:rsidP="00065F0A">
      <w:pPr>
        <w:ind w:right="677"/>
        <w:jc w:val="center"/>
        <w:rPr>
          <w:b/>
          <w:bCs/>
          <w:sz w:val="24"/>
          <w:szCs w:val="24"/>
          <w:lang w:val="es-CO"/>
        </w:rPr>
      </w:pPr>
      <w:r w:rsidRPr="00065F0A">
        <w:rPr>
          <w:b/>
          <w:bCs/>
          <w:sz w:val="24"/>
          <w:szCs w:val="24"/>
          <w:lang w:val="es-CO"/>
        </w:rPr>
        <w:t xml:space="preserve"> </w:t>
      </w:r>
    </w:p>
    <w:p w14:paraId="41CEAA9E"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30744A23" w14:textId="77777777" w:rsidR="00065F0A" w:rsidRPr="00065F0A" w:rsidRDefault="00065F0A" w:rsidP="00065F0A">
      <w:pPr>
        <w:spacing w:after="156"/>
        <w:ind w:right="677"/>
        <w:jc w:val="center"/>
        <w:rPr>
          <w:b/>
          <w:bCs/>
          <w:sz w:val="24"/>
          <w:szCs w:val="24"/>
          <w:lang w:val="es-CO"/>
        </w:rPr>
      </w:pPr>
      <w:r w:rsidRPr="00065F0A">
        <w:rPr>
          <w:b/>
          <w:bCs/>
          <w:sz w:val="24"/>
          <w:szCs w:val="24"/>
          <w:lang w:val="es-CO"/>
        </w:rPr>
        <w:t xml:space="preserve"> </w:t>
      </w:r>
    </w:p>
    <w:p w14:paraId="784CF947" w14:textId="77777777" w:rsidR="00065F0A" w:rsidRPr="00065F0A" w:rsidRDefault="00065F0A" w:rsidP="00065F0A">
      <w:pPr>
        <w:ind w:right="677"/>
        <w:jc w:val="center"/>
        <w:rPr>
          <w:b/>
          <w:bCs/>
          <w:sz w:val="24"/>
          <w:szCs w:val="24"/>
          <w:lang w:val="es-CO"/>
        </w:rPr>
      </w:pPr>
      <w:r w:rsidRPr="00065F0A">
        <w:rPr>
          <w:b/>
          <w:bCs/>
          <w:sz w:val="24"/>
          <w:szCs w:val="24"/>
          <w:lang w:val="es-CO"/>
        </w:rPr>
        <w:t xml:space="preserve">  </w:t>
      </w:r>
    </w:p>
    <w:p w14:paraId="3C040D75" w14:textId="77777777" w:rsidR="00065F0A" w:rsidRPr="00065F0A" w:rsidRDefault="00065F0A" w:rsidP="00065F0A">
      <w:pPr>
        <w:spacing w:after="158"/>
        <w:ind w:right="736"/>
        <w:jc w:val="center"/>
        <w:rPr>
          <w:b/>
          <w:bCs/>
          <w:sz w:val="24"/>
          <w:szCs w:val="24"/>
          <w:lang w:val="es-CO"/>
        </w:rPr>
      </w:pPr>
      <w:r w:rsidRPr="00065F0A">
        <w:rPr>
          <w:b/>
          <w:bCs/>
          <w:sz w:val="24"/>
          <w:szCs w:val="24"/>
          <w:lang w:val="es-CO"/>
        </w:rPr>
        <w:t xml:space="preserve">UNIVERSIDAD DE CUNDINAMARCA </w:t>
      </w:r>
    </w:p>
    <w:p w14:paraId="0285144E" w14:textId="77777777" w:rsidR="00065F0A" w:rsidRPr="00065F0A" w:rsidRDefault="00065F0A" w:rsidP="00065F0A">
      <w:pPr>
        <w:spacing w:after="158"/>
        <w:ind w:right="733"/>
        <w:jc w:val="center"/>
        <w:rPr>
          <w:b/>
          <w:bCs/>
          <w:sz w:val="24"/>
          <w:szCs w:val="24"/>
          <w:lang w:val="es-CO"/>
        </w:rPr>
      </w:pPr>
      <w:r w:rsidRPr="00065F0A">
        <w:rPr>
          <w:b/>
          <w:bCs/>
          <w:sz w:val="24"/>
          <w:szCs w:val="24"/>
          <w:lang w:val="es-CO"/>
        </w:rPr>
        <w:t xml:space="preserve">FACATATIVA </w:t>
      </w:r>
    </w:p>
    <w:p w14:paraId="46689CCC" w14:textId="095F50B5" w:rsidR="00065F0A" w:rsidRPr="00065F0A" w:rsidRDefault="00065F0A" w:rsidP="00065F0A">
      <w:pPr>
        <w:spacing w:after="158"/>
        <w:ind w:right="737"/>
        <w:jc w:val="center"/>
        <w:rPr>
          <w:b/>
          <w:bCs/>
          <w:sz w:val="24"/>
          <w:szCs w:val="24"/>
          <w:lang w:val="es-CO"/>
        </w:rPr>
      </w:pPr>
      <w:r w:rsidRPr="00065F0A">
        <w:rPr>
          <w:b/>
          <w:bCs/>
          <w:sz w:val="24"/>
          <w:szCs w:val="24"/>
          <w:lang w:val="es-CO"/>
        </w:rPr>
        <w:t>2020/11/09</w:t>
      </w:r>
    </w:p>
    <w:p w14:paraId="0B6C78AA" w14:textId="4A7A01D2" w:rsidR="00065F0A" w:rsidRDefault="00065F0A" w:rsidP="00065F0A">
      <w:pPr>
        <w:rPr>
          <w:lang w:val="en-US"/>
        </w:rPr>
      </w:pPr>
    </w:p>
    <w:p w14:paraId="45A4B68C" w14:textId="5C836065" w:rsidR="00065F0A" w:rsidRPr="00065F0A" w:rsidRDefault="00065F0A" w:rsidP="00065F0A">
      <w:pPr>
        <w:jc w:val="center"/>
        <w:rPr>
          <w:lang w:val="en-US"/>
        </w:rPr>
      </w:pPr>
      <w:r>
        <w:rPr>
          <w:b/>
          <w:bCs/>
          <w:sz w:val="32"/>
          <w:szCs w:val="32"/>
          <w:lang w:val="en-US"/>
        </w:rPr>
        <w:lastRenderedPageBreak/>
        <w:t>RESUMEN</w:t>
      </w:r>
    </w:p>
    <w:bookmarkEnd w:id="0"/>
    <w:p w14:paraId="06D545A2" w14:textId="13EC5851" w:rsidR="00496B6C" w:rsidRDefault="00496B6C" w:rsidP="00827BCD">
      <w:pPr>
        <w:pStyle w:val="parrafos"/>
      </w:pPr>
      <w:r>
        <w:t xml:space="preserve">Tomando en conjunto el ámbito educativo y ocupacional, en un país como Colombia, en el cual el 22,1% de los asalariados desean cambiar de empleo, según un informe de observatorio laboral de la Universidad del Rosario, es válido afirmar que en su mayoría se debe a la inconformidad de los trabajadores de acuerdo a su trabajo, ya que no se desempeñan en un ámbito que se adecue a sus conocimientos; esto porque en gran parte su desarrollo educativo suele ser diferente a la oferta laboral. Es por esto </w:t>
      </w:r>
      <w:proofErr w:type="gramStart"/>
      <w:r>
        <w:t>que</w:t>
      </w:r>
      <w:proofErr w:type="gramEnd"/>
      <w:r>
        <w:t xml:space="preserve"> se pretende desarrollar un aplicativo web, con el fin de poder realizar una búsqueda</w:t>
      </w:r>
      <w:r w:rsidR="006908AB">
        <w:t xml:space="preserve"> de acuerdo a un filtro especifico dado por un usuario,</w:t>
      </w:r>
      <w:r>
        <w:t xml:space="preserve"> que tenga un mayor porcentaje de coincidencia con los perfiles ocupacionales de distintas universidades. Incorporando de igual forma un control sobre los perfiles que se inscribirán y los usuarios que tendrán acceso a dicha plataforma. Todo esto haciendo uso de técnicas de procesamiento de lenguaje natural.</w:t>
      </w:r>
    </w:p>
    <w:p w14:paraId="70B75DA9" w14:textId="0A3AAC05" w:rsidR="00BB243F" w:rsidRPr="00065F0A" w:rsidRDefault="007D6114" w:rsidP="00827BCD">
      <w:pPr>
        <w:pStyle w:val="parrafos"/>
        <w:rPr>
          <w:b/>
          <w:bCs/>
        </w:rPr>
      </w:pPr>
      <w:r w:rsidRPr="00065F0A">
        <w:rPr>
          <w:b/>
          <w:bCs/>
        </w:rPr>
        <w:t>Palabras clave</w:t>
      </w:r>
    </w:p>
    <w:p w14:paraId="07E5E94D" w14:textId="6CFDB571" w:rsidR="007D6114" w:rsidRDefault="007D6114" w:rsidP="00827BCD">
      <w:pPr>
        <w:pStyle w:val="parrafos"/>
      </w:pPr>
      <w:r>
        <w:t>Procesamiento de lenguaje natural, stemming</w:t>
      </w:r>
      <w:r w:rsidR="00C02F59">
        <w:t xml:space="preserve">, perfil ocupacional </w:t>
      </w:r>
    </w:p>
    <w:p w14:paraId="619F66B1" w14:textId="77777777" w:rsidR="00065F0A" w:rsidRDefault="00065F0A" w:rsidP="00BB243F">
      <w:pPr>
        <w:pStyle w:val="parrafos"/>
        <w:ind w:left="916"/>
        <w:jc w:val="center"/>
        <w:rPr>
          <w:b/>
          <w:bCs/>
          <w:sz w:val="32"/>
          <w:szCs w:val="32"/>
          <w:lang w:val="en-US"/>
        </w:rPr>
      </w:pPr>
    </w:p>
    <w:p w14:paraId="2421579B" w14:textId="3B3373FC" w:rsidR="00A53875" w:rsidRPr="00065F0A" w:rsidRDefault="00BB243F" w:rsidP="00065F0A">
      <w:pPr>
        <w:pStyle w:val="parrafos"/>
        <w:ind w:left="916"/>
        <w:jc w:val="center"/>
        <w:rPr>
          <w:b/>
          <w:bCs/>
          <w:sz w:val="32"/>
          <w:szCs w:val="32"/>
          <w:u w:val="single"/>
          <w:lang w:val="en-US"/>
        </w:rPr>
      </w:pPr>
      <w:r w:rsidRPr="003F5D75">
        <w:rPr>
          <w:b/>
          <w:bCs/>
          <w:sz w:val="32"/>
          <w:szCs w:val="32"/>
          <w:lang w:val="en-US"/>
        </w:rPr>
        <w:t>ABSTRACT</w:t>
      </w:r>
    </w:p>
    <w:p w14:paraId="55133CAB" w14:textId="3FF562AA" w:rsidR="003D269E" w:rsidRDefault="00796BA0" w:rsidP="00827BCD">
      <w:pPr>
        <w:pStyle w:val="parrafos"/>
        <w:rPr>
          <w:lang w:val="en-US"/>
        </w:rPr>
      </w:pPr>
      <w:r w:rsidRPr="00796BA0">
        <w:rPr>
          <w:lang w:val="en-US"/>
        </w:rPr>
        <w:t>Taking the educational and occupational field as a whole, in a country like Colombia, in which 22.1% of wage earners wish to change jobs, according to a report from the labor observatory of the Universidad del Rosario, it is valid to affirm that the majority It is due to the dissatisfaction of the workers according to their work, since they do not work in an area that suits their knowledge; this because to a large extent their educational development is usually different from the job offer. That is why it is intended to develop a web application, in order to be able to perform a search depending on the needs of different companies in terms of their job offer, which has a higher percentage of coincidence with the occupational profiles of different universities. Likewise, incorporating control over the profiles that will be registered and the users who will have access to said platform. All this making use of natural language processing techniques.</w:t>
      </w:r>
    </w:p>
    <w:p w14:paraId="43D6DE9C" w14:textId="70C03599" w:rsidR="00065F0A" w:rsidRDefault="00065F0A" w:rsidP="00827BCD">
      <w:pPr>
        <w:pStyle w:val="parrafos"/>
        <w:rPr>
          <w:b/>
          <w:bCs/>
          <w:lang w:val="en-US"/>
        </w:rPr>
      </w:pPr>
      <w:r>
        <w:rPr>
          <w:b/>
          <w:bCs/>
          <w:lang w:val="en-US"/>
        </w:rPr>
        <w:t>Key Words</w:t>
      </w:r>
    </w:p>
    <w:p w14:paraId="18D51011" w14:textId="7D180339" w:rsidR="00065F0A" w:rsidRDefault="00065F0A" w:rsidP="00827BCD">
      <w:pPr>
        <w:pStyle w:val="parrafos"/>
        <w:rPr>
          <w:lang w:val="en-US"/>
        </w:rPr>
      </w:pPr>
      <w:r>
        <w:rPr>
          <w:lang w:val="en-US"/>
        </w:rPr>
        <w:t>Natural Language Processing, stemming, occupational profile</w:t>
      </w:r>
    </w:p>
    <w:p w14:paraId="729A322B" w14:textId="23AABB04" w:rsidR="00065F0A" w:rsidRPr="00065F0A" w:rsidRDefault="00065F0A" w:rsidP="00827BCD">
      <w:pPr>
        <w:pStyle w:val="parrafos"/>
        <w:rPr>
          <w:lang w:val="en-US"/>
        </w:rPr>
      </w:pPr>
      <w:r>
        <w:br/>
      </w:r>
    </w:p>
    <w:p w14:paraId="74593F93" w14:textId="77777777" w:rsidR="003D269E" w:rsidRDefault="003D269E" w:rsidP="00827BCD">
      <w:pPr>
        <w:pStyle w:val="parrafos"/>
      </w:pPr>
    </w:p>
    <w:p w14:paraId="3EDD1871" w14:textId="77777777" w:rsidR="00496B6C" w:rsidRDefault="00496B6C"/>
    <w:sectPr w:rsidR="00496B6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6C"/>
    <w:rsid w:val="00065F0A"/>
    <w:rsid w:val="003D269E"/>
    <w:rsid w:val="003F48B6"/>
    <w:rsid w:val="00496B6C"/>
    <w:rsid w:val="006908AB"/>
    <w:rsid w:val="00796BA0"/>
    <w:rsid w:val="007D6114"/>
    <w:rsid w:val="00A53875"/>
    <w:rsid w:val="00BB243F"/>
    <w:rsid w:val="00C02F59"/>
    <w:rsid w:val="00CB193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E7BA"/>
  <w15:chartTrackingRefBased/>
  <w15:docId w15:val="{61183816-1BD7-D24B-8B65-2CE3E421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B6C"/>
    <w:rPr>
      <w:rFonts w:asciiTheme="majorHAnsi" w:eastAsiaTheme="majorEastAsia" w:hAnsiTheme="majorHAnsi" w:cstheme="majorBidi"/>
      <w:color w:val="2F5496" w:themeColor="accent1" w:themeShade="BF"/>
      <w:sz w:val="32"/>
      <w:szCs w:val="32"/>
    </w:rPr>
  </w:style>
  <w:style w:type="paragraph" w:customStyle="1" w:styleId="parrafos">
    <w:name w:val="parrafos"/>
    <w:basedOn w:val="Normal"/>
    <w:link w:val="parrafosCar"/>
    <w:qFormat/>
    <w:rsid w:val="00496B6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00" w:beforeAutospacing="1" w:after="100" w:afterAutospacing="1" w:line="240" w:lineRule="auto"/>
      <w:ind w:left="363" w:right="635"/>
      <w:jc w:val="both"/>
    </w:pPr>
    <w:rPr>
      <w:rFonts w:ascii="Arial" w:eastAsia="Arial" w:hAnsi="Arial" w:cs="Arial"/>
      <w:sz w:val="24"/>
      <w:lang w:val="es-CO" w:eastAsia="en-US"/>
    </w:rPr>
  </w:style>
  <w:style w:type="character" w:customStyle="1" w:styleId="parrafosCar">
    <w:name w:val="parrafos Car"/>
    <w:basedOn w:val="Fuentedeprrafopredeter"/>
    <w:link w:val="parrafos"/>
    <w:rsid w:val="00496B6C"/>
    <w:rPr>
      <w:rFonts w:ascii="Arial" w:eastAsia="Arial" w:hAnsi="Arial" w:cs="Arial"/>
      <w:sz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inglaura10@outlook.com</dc:creator>
  <cp:keywords/>
  <dc:description/>
  <cp:lastModifiedBy>LAURA CAMILA  RIAÑO GAMBOA</cp:lastModifiedBy>
  <cp:revision>3</cp:revision>
  <dcterms:created xsi:type="dcterms:W3CDTF">2020-11-09T10:53:00Z</dcterms:created>
  <dcterms:modified xsi:type="dcterms:W3CDTF">2022-03-16T01:16:00Z</dcterms:modified>
</cp:coreProperties>
</file>