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uzv1o1ulso" w:id="0"/>
      <w:bookmarkEnd w:id="0"/>
      <w:r w:rsidDel="00000000" w:rsidR="00000000" w:rsidRPr="00000000">
        <w:rPr>
          <w:rtl w:val="0"/>
        </w:rPr>
        <w:t xml:space="preserve">Pesquisa sistemas operacionais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Laura Biondo de Oliveira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um sistema visual que permite a interação dos computadores e dispositivos usando elementos gráficos, como ícones, botões, menus e janelas, em vez de comando, o usuário clica, toca, ou arrasta esses elementos.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barras de tarefas fornecem acesso rápido a comandos usados com frequência para uma janela específica, facilitando o acesso, a organização, e a alternância entre aplicativos abertos ou fixados.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menu inicial oferece acesso rápido a programas, arquivos, configurações e funcionalidades do sistema.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o arquivo cria uma segunda cópia, mantendo o original em seu local de origem e criando um novo destino. Mover transfere o arquivo original para o destino, removendo-o da pasta de origem, deixando apenas uma cópia.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alt+tab: alterna rapidamente entre aplicativos e janelas, tecla windows + setas direcionais: Utilizado para dividir a tela e organizar janelas lado a lado permitindo visualizar múltiplos programas simultaneamente.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 imagem cria um arquivo permanente e mantém a qualidade original. Copiar imagem armazena a imagem na área de transferência; é temporário e  pode reduzir a qualidade e resolução.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 para gerenciar, localizar e organizar arquivos e pastas no computador. Ele permite criar, visualizar, copiar, mover, renomear, excluir dados, além de organizar documentos, imagens, musicas e videos em um só lugar.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 Tecla windows + 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b. Tecla windows + l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           c. Ctrl + shift + esc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Mantém os usuários logados, salvam preferências de sites, personalizam conteúdos e coleta dados para a análise de tráfego.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Lápis: utilizado para desenhar linhas finas de forma livre e Preencher com cor: preenche uma área fechada ou um objeto com a cor selecionada de uma só vez.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243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