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There is not a clear path from photo archive to R Studio transcription simply because the data was mainly digitized same day and in an effort to save time we are using said digitized compilation of extractions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