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751" w:rsidRPr="004B4BBC" w:rsidRDefault="00026751">
      <w:pPr>
        <w:spacing w:line="480" w:lineRule="auto"/>
        <w:rPr>
          <w:b/>
        </w:rPr>
      </w:pPr>
    </w:p>
    <w:p w:rsidR="00026751" w:rsidRPr="004B4BBC" w:rsidRDefault="00F774E1">
      <w:pPr>
        <w:spacing w:line="480" w:lineRule="auto"/>
        <w:jc w:val="center"/>
        <w:rPr>
          <w:b/>
          <w:lang w:val="en-US"/>
        </w:rPr>
      </w:pPr>
      <w:r w:rsidRPr="004B4BBC">
        <w:rPr>
          <w:b/>
          <w:lang w:val="en-US"/>
        </w:rPr>
        <w:t>Analyzing Effects of Birth Order on Intelligence, Educational Attainment, Big Five, and Risk Aversion in an Indonesian Sample</w:t>
      </w:r>
    </w:p>
    <w:p w:rsidR="00026751" w:rsidRPr="004B4BBC" w:rsidRDefault="00026751">
      <w:pPr>
        <w:spacing w:line="480" w:lineRule="auto"/>
        <w:jc w:val="center"/>
        <w:rPr>
          <w:b/>
          <w:lang w:val="en-US"/>
        </w:rPr>
      </w:pPr>
    </w:p>
    <w:p w:rsidR="00026751" w:rsidRPr="004B4BBC" w:rsidRDefault="00026751">
      <w:pPr>
        <w:spacing w:line="480" w:lineRule="auto"/>
        <w:jc w:val="center"/>
        <w:rPr>
          <w:b/>
          <w:lang w:val="en-US"/>
        </w:rPr>
      </w:pPr>
    </w:p>
    <w:p w:rsidR="00026751" w:rsidRPr="004B4BBC" w:rsidRDefault="00F774E1">
      <w:pPr>
        <w:spacing w:line="480" w:lineRule="auto"/>
        <w:rPr>
          <w:b/>
          <w:vertAlign w:val="superscript"/>
          <w:lang w:val="en-US"/>
        </w:rPr>
      </w:pPr>
      <w:r w:rsidRPr="004B4BBC">
        <w:rPr>
          <w:b/>
          <w:lang w:val="en-US"/>
        </w:rPr>
        <w:t>Laura J. Botzet</w:t>
      </w:r>
      <w:r w:rsidRPr="004B4BBC">
        <w:rPr>
          <w:b/>
          <w:vertAlign w:val="superscript"/>
          <w:lang w:val="en-US"/>
        </w:rPr>
        <w:t>a,1</w:t>
      </w:r>
      <w:r w:rsidRPr="004B4BBC">
        <w:rPr>
          <w:b/>
          <w:lang w:val="en-US"/>
        </w:rPr>
        <w:t>, Julia M. Rohrer</w:t>
      </w:r>
      <w:r w:rsidRPr="004B4BBC">
        <w:rPr>
          <w:b/>
          <w:vertAlign w:val="superscript"/>
          <w:lang w:val="en-US"/>
        </w:rPr>
        <w:t>b,c,d</w:t>
      </w:r>
      <w:r w:rsidRPr="004B4BBC">
        <w:rPr>
          <w:b/>
          <w:lang w:val="en-US"/>
        </w:rPr>
        <w:t>, and Ruben C. Arslan</w:t>
      </w:r>
      <w:r w:rsidRPr="004B4BBC">
        <w:rPr>
          <w:b/>
          <w:vertAlign w:val="superscript"/>
          <w:lang w:val="en-US"/>
        </w:rPr>
        <w:t>e</w:t>
      </w:r>
    </w:p>
    <w:p w:rsidR="00026751" w:rsidRPr="004B4BBC" w:rsidRDefault="00F774E1">
      <w:pPr>
        <w:spacing w:line="480" w:lineRule="auto"/>
        <w:rPr>
          <w:lang w:val="en-US"/>
        </w:rPr>
      </w:pPr>
      <w:r w:rsidRPr="004B4BBC">
        <w:rPr>
          <w:vertAlign w:val="superscript"/>
          <w:lang w:val="en-US"/>
        </w:rPr>
        <w:t>a</w:t>
      </w:r>
      <w:r w:rsidRPr="004B4BBC">
        <w:rPr>
          <w:lang w:val="en-US"/>
        </w:rPr>
        <w:t xml:space="preserve">Department for Biological Personality Psychology, University of Goettingen, 37073 Goettingen, Germany; </w:t>
      </w:r>
      <w:r w:rsidRPr="004B4BBC">
        <w:rPr>
          <w:vertAlign w:val="superscript"/>
          <w:lang w:val="en-US"/>
        </w:rPr>
        <w:t>b</w:t>
      </w:r>
      <w:r w:rsidRPr="004B4BBC">
        <w:rPr>
          <w:lang w:val="en-US"/>
        </w:rPr>
        <w:t xml:space="preserve">International Max Planck Research School on the Life Course (LIFE), Max Planck Institute for Human Development, 14195 Berlin, Germany; </w:t>
      </w:r>
      <w:r w:rsidRPr="004B4BBC">
        <w:rPr>
          <w:vertAlign w:val="superscript"/>
          <w:lang w:val="en-US"/>
        </w:rPr>
        <w:t>c</w:t>
      </w:r>
      <w:r w:rsidRPr="004B4BBC">
        <w:rPr>
          <w:lang w:val="en-US"/>
        </w:rPr>
        <w:t xml:space="preserve">German Institute for Economic Research (DIW Berlin), 10117 Berlin, Germany; </w:t>
      </w:r>
      <w:r w:rsidRPr="004B4BBC">
        <w:rPr>
          <w:vertAlign w:val="superscript"/>
          <w:lang w:val="en-US"/>
        </w:rPr>
        <w:t>d</w:t>
      </w:r>
      <w:r w:rsidRPr="004B4BBC">
        <w:rPr>
          <w:lang w:val="en-US"/>
        </w:rPr>
        <w:t xml:space="preserve">Department of Psychology, University of Leipzig, 04109 Leipzig, Germany; </w:t>
      </w:r>
      <w:r w:rsidRPr="004B4BBC">
        <w:rPr>
          <w:vertAlign w:val="superscript"/>
          <w:lang w:val="en-US"/>
        </w:rPr>
        <w:t>e</w:t>
      </w:r>
      <w:r w:rsidRPr="004B4BBC">
        <w:rPr>
          <w:lang w:val="en-US"/>
        </w:rPr>
        <w:t>Center for Adaptive Rationality, Max Planck Institute for Human Development, 14195 Berlin, Germany</w:t>
      </w:r>
    </w:p>
    <w:p w:rsidR="00026751" w:rsidRPr="004B4BBC" w:rsidRDefault="00026751">
      <w:pPr>
        <w:spacing w:line="480" w:lineRule="auto"/>
        <w:rPr>
          <w:lang w:val="en-US"/>
        </w:rPr>
      </w:pPr>
    </w:p>
    <w:p w:rsidR="00026751" w:rsidRPr="004B4BBC" w:rsidRDefault="00F774E1">
      <w:pPr>
        <w:spacing w:line="480" w:lineRule="auto"/>
        <w:rPr>
          <w:lang w:val="en-US"/>
        </w:rPr>
      </w:pPr>
      <w:r w:rsidRPr="004B4BBC">
        <w:rPr>
          <w:lang w:val="en-US"/>
        </w:rPr>
        <w:t>R. C. Arslan developed the study concept. L. J. Botzet and R. C. Arslan contributed to the data analysis. All authors contributed to the interpretation of the results. L. J. Botzet drafted the manuscript and J. M. Rohrer and R. C. Arslan provided critical revisions. All authors approved the final version of the manuscript for submission.</w:t>
      </w:r>
    </w:p>
    <w:p w:rsidR="00026751" w:rsidRPr="004B4BBC" w:rsidRDefault="00026751">
      <w:pPr>
        <w:spacing w:line="480" w:lineRule="auto"/>
        <w:jc w:val="center"/>
        <w:rPr>
          <w:lang w:val="en-US"/>
        </w:rPr>
      </w:pPr>
    </w:p>
    <w:p w:rsidR="00026751" w:rsidRPr="004B4BBC" w:rsidRDefault="00F774E1">
      <w:pPr>
        <w:spacing w:line="480" w:lineRule="auto"/>
        <w:rPr>
          <w:lang w:val="en-US"/>
        </w:rPr>
      </w:pPr>
      <w:r w:rsidRPr="004B4BBC">
        <w:rPr>
          <w:b/>
          <w:vertAlign w:val="superscript"/>
          <w:lang w:val="en-US"/>
        </w:rPr>
        <w:t xml:space="preserve">1 </w:t>
      </w:r>
      <w:r w:rsidRPr="004B4BBC">
        <w:rPr>
          <w:lang w:val="en-US"/>
        </w:rPr>
        <w:t>To whom correspondence should be addressed.</w:t>
      </w:r>
    </w:p>
    <w:p w:rsidR="00026751" w:rsidRPr="004B4BBC" w:rsidRDefault="00F774E1">
      <w:pPr>
        <w:spacing w:line="480" w:lineRule="auto"/>
        <w:rPr>
          <w:lang w:val="en-US"/>
        </w:rPr>
      </w:pPr>
      <w:r w:rsidRPr="004B4BBC">
        <w:rPr>
          <w:lang w:val="en-US"/>
        </w:rPr>
        <w:t>Laura J. Botzet</w:t>
      </w:r>
    </w:p>
    <w:p w:rsidR="00026751" w:rsidRPr="004B4BBC" w:rsidRDefault="00F774E1">
      <w:pPr>
        <w:spacing w:line="480" w:lineRule="auto"/>
        <w:rPr>
          <w:lang w:val="en-US"/>
        </w:rPr>
      </w:pPr>
      <w:r w:rsidRPr="004B4BBC">
        <w:rPr>
          <w:lang w:val="en-US"/>
        </w:rPr>
        <w:t>Institute of Psychology, Biological Personality Psychology, Goßlerstraße 14, 37073 Göttingen, Germany</w:t>
      </w:r>
    </w:p>
    <w:p w:rsidR="00026751" w:rsidRPr="00C60E56" w:rsidRDefault="00F774E1">
      <w:pPr>
        <w:spacing w:line="480" w:lineRule="auto"/>
        <w:rPr>
          <w:lang w:val="de-DE"/>
        </w:rPr>
      </w:pPr>
      <w:r w:rsidRPr="00C60E56">
        <w:rPr>
          <w:lang w:val="de-DE"/>
        </w:rPr>
        <w:t xml:space="preserve">E-mail: </w:t>
      </w:r>
      <w:hyperlink r:id="rId6">
        <w:r w:rsidRPr="00C60E56">
          <w:rPr>
            <w:u w:val="single"/>
            <w:lang w:val="de-DE"/>
          </w:rPr>
          <w:t>laura.botzet@stud.uni-goettingen.de</w:t>
        </w:r>
      </w:hyperlink>
    </w:p>
    <w:p w:rsidR="00026751" w:rsidRPr="004B4BBC" w:rsidRDefault="00F774E1">
      <w:pPr>
        <w:spacing w:line="480" w:lineRule="auto"/>
        <w:rPr>
          <w:lang w:val="en-US"/>
        </w:rPr>
      </w:pPr>
      <w:r w:rsidRPr="004B4BBC">
        <w:rPr>
          <w:lang w:val="en-US"/>
        </w:rPr>
        <w:t>Phone: +49 17654745686</w:t>
      </w:r>
      <w:bookmarkStart w:id="0" w:name="_GoBack"/>
      <w:bookmarkEnd w:id="0"/>
    </w:p>
    <w:sectPr w:rsidR="00026751" w:rsidRPr="004B4BBC">
      <w:headerReference w:type="default" r:id="rId7"/>
      <w:headerReference w:type="first" r:id="rId8"/>
      <w:footerReference w:type="firs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6DE" w:rsidRDefault="00DC16DE">
      <w:pPr>
        <w:spacing w:line="240" w:lineRule="auto"/>
      </w:pPr>
      <w:r>
        <w:separator/>
      </w:r>
    </w:p>
  </w:endnote>
  <w:endnote w:type="continuationSeparator" w:id="0">
    <w:p w:rsidR="00DC16DE" w:rsidRDefault="00DC1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6DE" w:rsidRDefault="00DC16DE">
      <w:pPr>
        <w:spacing w:line="240" w:lineRule="auto"/>
      </w:pPr>
      <w:r>
        <w:separator/>
      </w:r>
    </w:p>
  </w:footnote>
  <w:footnote w:type="continuationSeparator" w:id="0">
    <w:p w:rsidR="00DC16DE" w:rsidRDefault="00DC16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pPr>
      <w:tabs>
        <w:tab w:val="right" w:pos="9060"/>
      </w:tabs>
    </w:pPr>
  </w:p>
  <w:p w:rsidR="00026751" w:rsidRDefault="00F774E1">
    <w:pPr>
      <w:tabs>
        <w:tab w:val="right" w:pos="9060"/>
      </w:tabs>
    </w:pPr>
    <w:r>
      <w:t>BIRTH ORDER EFFECTS IN INDONESIA</w:t>
    </w:r>
    <w:r>
      <w:tab/>
    </w:r>
    <w:r>
      <w:fldChar w:fldCharType="begin"/>
    </w:r>
    <w:r>
      <w:instrText>PAGE</w:instrText>
    </w:r>
    <w:r>
      <w:fldChar w:fldCharType="separate"/>
    </w:r>
    <w:r w:rsidR="00C60E56">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pPr>
      <w:tabs>
        <w:tab w:val="right" w:pos="9060"/>
      </w:tabs>
    </w:pPr>
  </w:p>
  <w:p w:rsidR="00026751" w:rsidRPr="00A0197C" w:rsidRDefault="00F774E1">
    <w:pPr>
      <w:tabs>
        <w:tab w:val="right" w:pos="9060"/>
      </w:tabs>
      <w:rPr>
        <w:lang w:val="en-US"/>
      </w:rPr>
    </w:pPr>
    <w:r w:rsidRPr="00A0197C">
      <w:rPr>
        <w:lang w:val="en-US"/>
      </w:rPr>
      <w:t>Running Head: BIRTH ORDER EFFECTS IN INDONESIA</w:t>
    </w:r>
    <w:r w:rsidRPr="00A0197C">
      <w:rPr>
        <w:lang w:val="en-US"/>
      </w:rPr>
      <w:tab/>
    </w:r>
  </w:p>
  <w:p w:rsidR="00026751" w:rsidRPr="00A0197C" w:rsidRDefault="00026751">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51"/>
    <w:rsid w:val="00026751"/>
    <w:rsid w:val="002E0015"/>
    <w:rsid w:val="003A36ED"/>
    <w:rsid w:val="004B4BBC"/>
    <w:rsid w:val="0097678F"/>
    <w:rsid w:val="00A0197C"/>
    <w:rsid w:val="00C60E56"/>
    <w:rsid w:val="00DC16DE"/>
    <w:rsid w:val="00F77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1ACB"/>
  <w15:docId w15:val="{64B86444-B0E7-47A1-BBDF-2B1C1F96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ura.botzet@stud.uni-goettingen.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Botzet</cp:lastModifiedBy>
  <cp:revision>2</cp:revision>
  <dcterms:created xsi:type="dcterms:W3CDTF">2020-03-04T22:39:00Z</dcterms:created>
  <dcterms:modified xsi:type="dcterms:W3CDTF">2020-03-04T22:39:00Z</dcterms:modified>
</cp:coreProperties>
</file>