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6900"/>
      </w:tblGrid>
      <w:tr w:rsidR="00456498" w:rsidRPr="00740668" w14:paraId="5208973A" w14:textId="77777777" w:rsidTr="005D7D26">
        <w:trPr>
          <w:trHeight w:val="4661"/>
        </w:trPr>
        <w:tc>
          <w:tcPr>
            <w:tcW w:w="10875" w:type="dxa"/>
            <w:gridSpan w:val="2"/>
            <w:tcBorders>
              <w:top w:val="single" w:sz="8" w:space="0" w:color="73EDFF"/>
              <w:left w:val="single" w:sz="8" w:space="0" w:color="73EDFF"/>
              <w:bottom w:val="single" w:sz="8" w:space="0" w:color="73EDFF"/>
            </w:tcBorders>
            <w:shd w:val="clear" w:color="auto" w:fill="73EDFF"/>
            <w:tcMar>
              <w:top w:w="100" w:type="dxa"/>
              <w:left w:w="100" w:type="dxa"/>
              <w:bottom w:w="100" w:type="dxa"/>
              <w:right w:w="100" w:type="dxa"/>
            </w:tcMar>
          </w:tcPr>
          <w:p w14:paraId="0E0DC9BB" w14:textId="6EF244A3" w:rsidR="00456498" w:rsidRPr="00740668" w:rsidRDefault="00046A30" w:rsidP="00863688">
            <w:pPr>
              <w:spacing w:after="240"/>
              <w:jc w:val="both"/>
              <w:rPr>
                <w:color w:val="000078"/>
                <w:sz w:val="22"/>
                <w:szCs w:val="22"/>
                <w:lang w:val="es"/>
              </w:rPr>
            </w:pPr>
            <w:r w:rsidRPr="00740668">
              <w:rPr>
                <w:color w:val="000078"/>
                <w:sz w:val="22"/>
                <w:szCs w:val="22"/>
                <w:lang w:val="es-ES"/>
              </w:rPr>
              <w:br w:type="page"/>
            </w:r>
          </w:p>
          <w:p w14:paraId="4200C89A" w14:textId="77777777" w:rsidR="00456498" w:rsidRPr="00740668" w:rsidRDefault="00456498" w:rsidP="00863688">
            <w:pPr>
              <w:spacing w:after="240"/>
              <w:jc w:val="both"/>
              <w:rPr>
                <w:rFonts w:eastAsiaTheme="minorEastAsia"/>
                <w:b/>
                <w:color w:val="000078"/>
                <w:sz w:val="90"/>
                <w:szCs w:val="90"/>
                <w:lang w:val="es-ES" w:eastAsia="es-ES"/>
              </w:rPr>
            </w:pPr>
            <w:r w:rsidRPr="00740668">
              <w:rPr>
                <w:rFonts w:eastAsiaTheme="minorEastAsia"/>
                <w:b/>
                <w:color w:val="000078"/>
                <w:sz w:val="90"/>
                <w:szCs w:val="90"/>
                <w:lang w:val="es-ES" w:eastAsia="es-ES"/>
              </w:rPr>
              <w:t>Organización de fotos inteligente</w:t>
            </w:r>
          </w:p>
          <w:p w14:paraId="331C823B" w14:textId="4E71A26E" w:rsidR="00456498" w:rsidRPr="00740668" w:rsidRDefault="00456498" w:rsidP="00863688">
            <w:pPr>
              <w:spacing w:after="240"/>
              <w:jc w:val="both"/>
              <w:rPr>
                <w:b/>
                <w:color w:val="000078"/>
                <w:sz w:val="22"/>
                <w:szCs w:val="22"/>
                <w:lang w:val="es"/>
              </w:rPr>
            </w:pPr>
          </w:p>
          <w:p w14:paraId="67BCD371" w14:textId="77777777" w:rsidR="00456498" w:rsidRPr="00740668" w:rsidRDefault="00456498" w:rsidP="00863688">
            <w:pPr>
              <w:spacing w:after="240"/>
              <w:jc w:val="both"/>
              <w:rPr>
                <w:color w:val="000078"/>
                <w:sz w:val="22"/>
                <w:szCs w:val="22"/>
                <w:lang w:val="es"/>
              </w:rPr>
            </w:pPr>
            <w:proofErr w:type="spellStart"/>
            <w:r w:rsidRPr="00740668">
              <w:rPr>
                <w:rFonts w:eastAsiaTheme="minorEastAsia"/>
                <w:b/>
                <w:color w:val="000078"/>
                <w:sz w:val="52"/>
                <w:szCs w:val="52"/>
                <w:lang w:val="es-ES" w:eastAsia="es-ES"/>
              </w:rPr>
              <w:t>Clustering</w:t>
            </w:r>
            <w:proofErr w:type="spellEnd"/>
            <w:r w:rsidRPr="00740668">
              <w:rPr>
                <w:rFonts w:eastAsiaTheme="minorEastAsia"/>
                <w:b/>
                <w:color w:val="000078"/>
                <w:sz w:val="52"/>
                <w:szCs w:val="52"/>
                <w:lang w:val="es-ES" w:eastAsia="es-ES"/>
              </w:rPr>
              <w:t xml:space="preserve"> no supervisado de imágenes</w:t>
            </w:r>
          </w:p>
        </w:tc>
      </w:tr>
      <w:tr w:rsidR="00456498" w:rsidRPr="00740668" w14:paraId="0E92E37E" w14:textId="77777777" w:rsidTr="005D7D26">
        <w:trPr>
          <w:trHeight w:val="240"/>
        </w:trPr>
        <w:tc>
          <w:tcPr>
            <w:tcW w:w="10875" w:type="dxa"/>
            <w:gridSpan w:val="2"/>
            <w:tcBorders>
              <w:top w:val="single" w:sz="8" w:space="0" w:color="73EDFF"/>
              <w:left w:val="single" w:sz="8" w:space="0" w:color="FFFFFF"/>
              <w:bottom w:val="single" w:sz="8" w:space="0" w:color="FFFFFF"/>
            </w:tcBorders>
            <w:tcMar>
              <w:top w:w="100" w:type="dxa"/>
              <w:left w:w="100" w:type="dxa"/>
              <w:bottom w:w="100" w:type="dxa"/>
              <w:right w:w="100" w:type="dxa"/>
            </w:tcMar>
          </w:tcPr>
          <w:p w14:paraId="2E9E6B9B" w14:textId="77777777" w:rsidR="00456498" w:rsidRPr="00740668" w:rsidRDefault="00456498" w:rsidP="00863688">
            <w:pPr>
              <w:spacing w:after="240"/>
              <w:jc w:val="both"/>
              <w:rPr>
                <w:color w:val="000078"/>
                <w:sz w:val="22"/>
                <w:szCs w:val="22"/>
                <w:lang w:val="es"/>
              </w:rPr>
            </w:pPr>
          </w:p>
        </w:tc>
      </w:tr>
      <w:tr w:rsidR="00456498" w:rsidRPr="00740668" w14:paraId="7B96DF0D" w14:textId="77777777" w:rsidTr="00456498">
        <w:trPr>
          <w:trHeight w:val="9152"/>
        </w:trPr>
        <w:tc>
          <w:tcPr>
            <w:tcW w:w="397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42E0582" w14:textId="20A18DDA" w:rsidR="00456498" w:rsidRPr="00740668" w:rsidRDefault="00456498" w:rsidP="00863688">
            <w:pPr>
              <w:spacing w:after="240"/>
              <w:jc w:val="both"/>
              <w:rPr>
                <w:color w:val="000078"/>
                <w:sz w:val="22"/>
                <w:szCs w:val="22"/>
                <w:lang w:val="es"/>
              </w:rPr>
            </w:pPr>
            <w:r w:rsidRPr="00740668">
              <w:rPr>
                <w:noProof/>
                <w:color w:val="000078"/>
                <w:sz w:val="22"/>
                <w:szCs w:val="22"/>
                <w:lang w:val="es"/>
              </w:rPr>
              <w:drawing>
                <wp:inline distT="0" distB="0" distL="0" distR="0" wp14:anchorId="75A31FF4" wp14:editId="3ED7F5B0">
                  <wp:extent cx="2415540" cy="5745480"/>
                  <wp:effectExtent l="0" t="0" r="3810" b="7620"/>
                  <wp:docPr id="2118993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l="-3694" t="-479" r="-1752" b="-479"/>
                          <a:stretch>
                            <a:fillRect/>
                          </a:stretch>
                        </pic:blipFill>
                        <pic:spPr bwMode="auto">
                          <a:xfrm>
                            <a:off x="0" y="0"/>
                            <a:ext cx="2415540" cy="5745480"/>
                          </a:xfrm>
                          <a:prstGeom prst="rect">
                            <a:avLst/>
                          </a:prstGeom>
                          <a:noFill/>
                          <a:ln>
                            <a:noFill/>
                          </a:ln>
                        </pic:spPr>
                      </pic:pic>
                    </a:graphicData>
                  </a:graphic>
                </wp:inline>
              </w:drawing>
            </w:r>
          </w:p>
        </w:tc>
        <w:tc>
          <w:tcPr>
            <w:tcW w:w="6900" w:type="dxa"/>
            <w:tcBorders>
              <w:top w:val="single" w:sz="18" w:space="0" w:color="FFFFFF"/>
              <w:left w:val="single" w:sz="8" w:space="0" w:color="FFFFFF"/>
              <w:bottom w:val="single" w:sz="8" w:space="0" w:color="FFFFFF"/>
            </w:tcBorders>
            <w:shd w:val="clear" w:color="auto" w:fill="EFEFEF"/>
            <w:tcMar>
              <w:top w:w="100" w:type="dxa"/>
              <w:left w:w="100" w:type="dxa"/>
              <w:bottom w:w="100" w:type="dxa"/>
              <w:right w:w="100" w:type="dxa"/>
            </w:tcMar>
          </w:tcPr>
          <w:p w14:paraId="6496108F" w14:textId="77777777" w:rsidR="00456498" w:rsidRPr="00740668" w:rsidRDefault="00456498" w:rsidP="00863688">
            <w:pPr>
              <w:spacing w:after="240"/>
              <w:jc w:val="both"/>
              <w:rPr>
                <w:color w:val="000078"/>
                <w:sz w:val="22"/>
                <w:szCs w:val="22"/>
                <w:lang w:val="es"/>
              </w:rPr>
            </w:pPr>
            <w:r w:rsidRPr="00740668">
              <w:rPr>
                <w:color w:val="000078"/>
                <w:sz w:val="22"/>
                <w:szCs w:val="22"/>
                <w:lang w:val="es"/>
              </w:rPr>
              <w:t xml:space="preserve">   </w:t>
            </w:r>
          </w:p>
          <w:p w14:paraId="6C0630F6" w14:textId="77777777" w:rsidR="00456498" w:rsidRPr="00740668" w:rsidRDefault="00456498" w:rsidP="00863688">
            <w:pPr>
              <w:spacing w:after="240"/>
              <w:jc w:val="both"/>
              <w:rPr>
                <w:rFonts w:eastAsiaTheme="minorEastAsia"/>
                <w:b/>
                <w:color w:val="000078"/>
                <w:sz w:val="50"/>
                <w:szCs w:val="50"/>
                <w:lang w:val="es-ES" w:eastAsia="es-ES"/>
              </w:rPr>
            </w:pPr>
            <w:r w:rsidRPr="00740668">
              <w:rPr>
                <w:rFonts w:eastAsiaTheme="minorEastAsia"/>
                <w:b/>
                <w:color w:val="000078"/>
                <w:sz w:val="50"/>
                <w:szCs w:val="50"/>
                <w:lang w:val="es-ES" w:eastAsia="es-ES"/>
              </w:rPr>
              <w:t>Laura Chocano Sevilla</w:t>
            </w:r>
          </w:p>
          <w:p w14:paraId="4491469A" w14:textId="77777777" w:rsidR="00456498" w:rsidRPr="00740668" w:rsidRDefault="00456498" w:rsidP="00303161">
            <w:pPr>
              <w:jc w:val="both"/>
              <w:rPr>
                <w:rFonts w:eastAsiaTheme="minorEastAsia"/>
                <w:b/>
                <w:color w:val="000078"/>
                <w:sz w:val="10"/>
                <w:szCs w:val="10"/>
                <w:lang w:val="es-ES" w:eastAsia="es-ES"/>
              </w:rPr>
            </w:pPr>
          </w:p>
          <w:p w14:paraId="53B73C9C" w14:textId="77777777" w:rsidR="00D476F9" w:rsidRPr="00740668" w:rsidRDefault="00D476F9" w:rsidP="00303161">
            <w:pPr>
              <w:jc w:val="both"/>
              <w:rPr>
                <w:rFonts w:eastAsiaTheme="minorEastAsia"/>
                <w:b/>
                <w:color w:val="000078"/>
                <w:sz w:val="10"/>
                <w:szCs w:val="10"/>
                <w:lang w:val="es-ES" w:eastAsia="es-ES"/>
              </w:rPr>
            </w:pPr>
          </w:p>
          <w:p w14:paraId="1C8E866B" w14:textId="77777777" w:rsidR="00456498" w:rsidRPr="00740668" w:rsidRDefault="00456498" w:rsidP="00863688">
            <w:pPr>
              <w:spacing w:after="240"/>
              <w:jc w:val="both"/>
              <w:rPr>
                <w:rFonts w:eastAsiaTheme="minorEastAsia"/>
                <w:b/>
                <w:color w:val="000078"/>
                <w:sz w:val="50"/>
                <w:szCs w:val="50"/>
                <w:lang w:val="es-ES" w:eastAsia="es-ES"/>
              </w:rPr>
            </w:pPr>
            <w:r w:rsidRPr="00740668">
              <w:rPr>
                <w:rFonts w:eastAsiaTheme="minorEastAsia"/>
                <w:b/>
                <w:color w:val="000078"/>
                <w:sz w:val="50"/>
                <w:szCs w:val="50"/>
                <w:lang w:val="es-ES" w:eastAsia="es-ES"/>
              </w:rPr>
              <w:t>Área de trabajo final</w:t>
            </w:r>
          </w:p>
          <w:p w14:paraId="67082477" w14:textId="1C0FAABE" w:rsidR="00D476F9" w:rsidRPr="00740668" w:rsidRDefault="00D476F9" w:rsidP="00863688">
            <w:pPr>
              <w:spacing w:after="240"/>
              <w:jc w:val="both"/>
              <w:rPr>
                <w:rFonts w:eastAsiaTheme="minorEastAsia"/>
                <w:bCs/>
                <w:color w:val="000078"/>
                <w:sz w:val="50"/>
                <w:szCs w:val="50"/>
                <w:lang w:val="es-ES" w:eastAsia="es-ES"/>
              </w:rPr>
            </w:pPr>
            <w:r w:rsidRPr="00740668">
              <w:rPr>
                <w:rFonts w:eastAsiaTheme="minorEastAsia"/>
                <w:bCs/>
                <w:color w:val="000078"/>
                <w:sz w:val="50"/>
                <w:szCs w:val="50"/>
                <w:lang w:val="es-ES" w:eastAsia="es-ES"/>
              </w:rPr>
              <w:t>Área 5</w:t>
            </w:r>
          </w:p>
          <w:p w14:paraId="16C04039" w14:textId="68E78FDD" w:rsidR="00D476F9" w:rsidRPr="00740668" w:rsidRDefault="00456498" w:rsidP="00303161">
            <w:pPr>
              <w:jc w:val="both"/>
              <w:rPr>
                <w:rFonts w:eastAsiaTheme="minorEastAsia"/>
                <w:b/>
                <w:color w:val="000078"/>
                <w:sz w:val="10"/>
                <w:szCs w:val="10"/>
                <w:lang w:val="es-ES" w:eastAsia="es-ES"/>
              </w:rPr>
            </w:pPr>
            <w:r w:rsidRPr="00740668">
              <w:rPr>
                <w:rFonts w:eastAsiaTheme="minorEastAsia"/>
                <w:b/>
                <w:color w:val="000078"/>
                <w:sz w:val="50"/>
                <w:szCs w:val="50"/>
                <w:lang w:val="es-ES" w:eastAsia="es-ES"/>
              </w:rPr>
              <w:t xml:space="preserve"> </w:t>
            </w:r>
          </w:p>
          <w:p w14:paraId="5A94C3FB" w14:textId="77777777" w:rsidR="00456498" w:rsidRPr="00740668" w:rsidRDefault="00456498" w:rsidP="00863688">
            <w:pPr>
              <w:spacing w:after="240"/>
              <w:jc w:val="both"/>
              <w:rPr>
                <w:rFonts w:eastAsiaTheme="minorEastAsia"/>
                <w:b/>
                <w:color w:val="000078"/>
                <w:sz w:val="50"/>
                <w:szCs w:val="50"/>
                <w:lang w:val="es-ES" w:eastAsia="es-ES"/>
              </w:rPr>
            </w:pPr>
            <w:r w:rsidRPr="00740668">
              <w:rPr>
                <w:rFonts w:eastAsiaTheme="minorEastAsia"/>
                <w:b/>
                <w:color w:val="000078"/>
                <w:sz w:val="50"/>
                <w:szCs w:val="50"/>
                <w:lang w:val="es-ES" w:eastAsia="es-ES"/>
              </w:rPr>
              <w:t xml:space="preserve">Tutor/a de TF </w:t>
            </w:r>
          </w:p>
          <w:p w14:paraId="182F5D9C" w14:textId="77777777" w:rsidR="00456498" w:rsidRPr="00740668" w:rsidRDefault="00456498" w:rsidP="00863688">
            <w:pPr>
              <w:spacing w:after="240"/>
              <w:jc w:val="both"/>
              <w:rPr>
                <w:rFonts w:eastAsiaTheme="minorEastAsia"/>
                <w:bCs/>
                <w:color w:val="000078"/>
                <w:sz w:val="50"/>
                <w:szCs w:val="50"/>
                <w:lang w:val="es-ES" w:eastAsia="es-ES"/>
              </w:rPr>
            </w:pPr>
            <w:r w:rsidRPr="00740668">
              <w:rPr>
                <w:rFonts w:eastAsiaTheme="minorEastAsia"/>
                <w:bCs/>
                <w:color w:val="000078"/>
                <w:sz w:val="50"/>
                <w:szCs w:val="50"/>
                <w:lang w:val="es-ES" w:eastAsia="es-ES"/>
              </w:rPr>
              <w:t>Francesc Julbe López</w:t>
            </w:r>
          </w:p>
          <w:p w14:paraId="23776070" w14:textId="77777777" w:rsidR="004E2D02" w:rsidRPr="00740668" w:rsidRDefault="004E2D02" w:rsidP="00303161">
            <w:pPr>
              <w:jc w:val="both"/>
              <w:rPr>
                <w:rFonts w:eastAsiaTheme="minorEastAsia"/>
                <w:b/>
                <w:color w:val="000078"/>
                <w:sz w:val="10"/>
                <w:szCs w:val="10"/>
                <w:lang w:val="es-ES" w:eastAsia="es-ES"/>
              </w:rPr>
            </w:pPr>
          </w:p>
          <w:p w14:paraId="6C26F2F3" w14:textId="77777777" w:rsidR="00456498" w:rsidRPr="00740668" w:rsidRDefault="00456498" w:rsidP="00863688">
            <w:pPr>
              <w:spacing w:after="240"/>
              <w:jc w:val="both"/>
              <w:rPr>
                <w:rFonts w:eastAsiaTheme="minorEastAsia"/>
                <w:b/>
                <w:color w:val="000078"/>
                <w:sz w:val="50"/>
                <w:szCs w:val="50"/>
                <w:lang w:val="es-ES" w:eastAsia="es-ES"/>
              </w:rPr>
            </w:pPr>
            <w:r w:rsidRPr="00740668">
              <w:rPr>
                <w:rFonts w:eastAsiaTheme="minorEastAsia"/>
                <w:b/>
                <w:color w:val="000078"/>
                <w:sz w:val="50"/>
                <w:szCs w:val="50"/>
                <w:lang w:val="es-ES" w:eastAsia="es-ES"/>
              </w:rPr>
              <w:t>Profesor/a responsable de la asignatura</w:t>
            </w:r>
          </w:p>
          <w:p w14:paraId="09019BF9" w14:textId="4750F6AA" w:rsidR="00456498" w:rsidRPr="00740668" w:rsidRDefault="00456498" w:rsidP="00863688">
            <w:pPr>
              <w:spacing w:after="240"/>
              <w:jc w:val="both"/>
              <w:rPr>
                <w:rFonts w:eastAsiaTheme="minorEastAsia"/>
                <w:bCs/>
                <w:color w:val="000078"/>
                <w:sz w:val="50"/>
                <w:szCs w:val="50"/>
                <w:lang w:val="es-ES" w:eastAsia="es-ES"/>
              </w:rPr>
            </w:pPr>
            <w:r w:rsidRPr="00740668">
              <w:rPr>
                <w:rFonts w:eastAsiaTheme="minorEastAsia"/>
                <w:bCs/>
                <w:color w:val="000078"/>
                <w:sz w:val="50"/>
                <w:szCs w:val="50"/>
                <w:lang w:val="es-ES" w:eastAsia="es-ES"/>
              </w:rPr>
              <w:t>Susana Acedo</w:t>
            </w:r>
          </w:p>
          <w:p w14:paraId="5EB88C34" w14:textId="77777777" w:rsidR="00D476F9" w:rsidRPr="00740668" w:rsidRDefault="00D476F9" w:rsidP="00863688">
            <w:pPr>
              <w:spacing w:after="240"/>
              <w:jc w:val="both"/>
              <w:rPr>
                <w:rFonts w:eastAsiaTheme="minorEastAsia"/>
                <w:bCs/>
                <w:color w:val="000078"/>
                <w:sz w:val="10"/>
                <w:szCs w:val="10"/>
                <w:lang w:val="es-ES" w:eastAsia="es-ES"/>
              </w:rPr>
            </w:pPr>
          </w:p>
          <w:p w14:paraId="6E6CD7CB" w14:textId="77777777" w:rsidR="0025141C" w:rsidRPr="00740668" w:rsidRDefault="0025141C">
            <w:pPr>
              <w:spacing w:after="240"/>
              <w:jc w:val="both"/>
              <w:rPr>
                <w:kern w:val="2"/>
                <w:lang w:val="es-ES"/>
                <w14:ligatures w14:val="standardContextual"/>
              </w:rPr>
            </w:pPr>
            <w:r w:rsidRPr="00740668">
              <w:rPr>
                <w:b/>
                <w:bCs/>
                <w:color w:val="000078"/>
                <w:sz w:val="50"/>
                <w:szCs w:val="50"/>
                <w:lang w:val="es-ES"/>
              </w:rPr>
              <w:t>Fecha de entrega</w:t>
            </w:r>
          </w:p>
          <w:p w14:paraId="6B42C545" w14:textId="6A6F9EE8" w:rsidR="00303161" w:rsidRPr="00740668" w:rsidRDefault="00303161" w:rsidP="00863688">
            <w:pPr>
              <w:spacing w:after="240"/>
              <w:jc w:val="both"/>
              <w:rPr>
                <w:bCs/>
                <w:color w:val="000078"/>
                <w:sz w:val="22"/>
                <w:szCs w:val="22"/>
                <w:lang w:val="es"/>
              </w:rPr>
            </w:pPr>
            <w:r w:rsidRPr="00740668">
              <w:rPr>
                <w:rFonts w:eastAsiaTheme="minorEastAsia"/>
                <w:bCs/>
                <w:color w:val="000078"/>
                <w:sz w:val="50"/>
                <w:szCs w:val="50"/>
                <w:lang w:val="es-ES" w:eastAsia="es-ES"/>
              </w:rPr>
              <w:t>05/2026</w:t>
            </w:r>
          </w:p>
        </w:tc>
      </w:tr>
    </w:tbl>
    <w:p w14:paraId="60675A2C" w14:textId="77777777" w:rsidR="00ED59EC" w:rsidRPr="00740668" w:rsidRDefault="00ED59EC" w:rsidP="00863688">
      <w:pPr>
        <w:spacing w:after="240"/>
        <w:jc w:val="both"/>
        <w:rPr>
          <w:color w:val="000078"/>
          <w:sz w:val="22"/>
          <w:szCs w:val="22"/>
          <w:lang w:val="es-ES"/>
        </w:rPr>
        <w:sectPr w:rsidR="00ED59EC" w:rsidRPr="00740668" w:rsidSect="00FD4658">
          <w:pgSz w:w="11906" w:h="16838"/>
          <w:pgMar w:top="720" w:right="720" w:bottom="720" w:left="720" w:header="708" w:footer="708" w:gutter="0"/>
          <w:pgNumType w:start="0"/>
          <w:cols w:space="720"/>
          <w:titlePg/>
          <w:docGrid w:linePitch="360"/>
        </w:sectPr>
      </w:pPr>
    </w:p>
    <w:p w14:paraId="4429D7E9" w14:textId="77777777" w:rsidR="00104B83" w:rsidRPr="00740668" w:rsidRDefault="00104B83" w:rsidP="00863688">
      <w:pPr>
        <w:spacing w:after="240"/>
        <w:jc w:val="both"/>
        <w:rPr>
          <w:color w:val="000078"/>
          <w:sz w:val="22"/>
          <w:szCs w:val="22"/>
          <w:lang w:val="es"/>
        </w:rPr>
      </w:pPr>
      <w:bookmarkStart w:id="0" w:name="_Toc228729542"/>
    </w:p>
    <w:p w14:paraId="144CD080" w14:textId="77777777" w:rsidR="00104B83" w:rsidRPr="00740668" w:rsidRDefault="00104B83" w:rsidP="00863688">
      <w:pPr>
        <w:spacing w:after="240"/>
        <w:jc w:val="both"/>
        <w:rPr>
          <w:color w:val="000078"/>
          <w:sz w:val="22"/>
          <w:szCs w:val="22"/>
          <w:lang w:val="es"/>
        </w:rPr>
      </w:pPr>
    </w:p>
    <w:p w14:paraId="61E78395" w14:textId="77777777" w:rsidR="00104B83" w:rsidRPr="00740668" w:rsidRDefault="00104B83" w:rsidP="00863688">
      <w:pPr>
        <w:spacing w:after="240"/>
        <w:jc w:val="both"/>
        <w:rPr>
          <w:color w:val="000078"/>
          <w:sz w:val="22"/>
          <w:szCs w:val="22"/>
          <w:lang w:val="es"/>
        </w:rPr>
      </w:pPr>
    </w:p>
    <w:p w14:paraId="09AFD71B" w14:textId="77777777" w:rsidR="00104B83" w:rsidRPr="00740668" w:rsidRDefault="00104B83" w:rsidP="00863688">
      <w:pPr>
        <w:spacing w:after="240"/>
        <w:jc w:val="both"/>
        <w:rPr>
          <w:color w:val="000078"/>
          <w:sz w:val="22"/>
          <w:szCs w:val="22"/>
          <w:lang w:val="es"/>
        </w:rPr>
      </w:pPr>
    </w:p>
    <w:p w14:paraId="39DBD078" w14:textId="77777777" w:rsidR="00104B83" w:rsidRPr="00740668" w:rsidRDefault="00104B83" w:rsidP="00863688">
      <w:pPr>
        <w:spacing w:after="240"/>
        <w:jc w:val="both"/>
        <w:rPr>
          <w:color w:val="000078"/>
          <w:sz w:val="22"/>
          <w:szCs w:val="22"/>
          <w:lang w:val="es"/>
        </w:rPr>
      </w:pPr>
    </w:p>
    <w:p w14:paraId="40D96522" w14:textId="77777777" w:rsidR="00104B83" w:rsidRPr="00740668" w:rsidRDefault="00104B83" w:rsidP="00863688">
      <w:pPr>
        <w:spacing w:after="240"/>
        <w:jc w:val="both"/>
        <w:rPr>
          <w:color w:val="000078"/>
          <w:sz w:val="22"/>
          <w:szCs w:val="22"/>
          <w:lang w:val="es"/>
        </w:rPr>
      </w:pPr>
    </w:p>
    <w:p w14:paraId="6F09A583" w14:textId="77777777" w:rsidR="00104B83" w:rsidRPr="00740668" w:rsidRDefault="00104B83" w:rsidP="00863688">
      <w:pPr>
        <w:spacing w:after="240"/>
        <w:jc w:val="both"/>
        <w:rPr>
          <w:color w:val="000078"/>
          <w:sz w:val="22"/>
          <w:szCs w:val="22"/>
          <w:lang w:val="es"/>
        </w:rPr>
      </w:pPr>
    </w:p>
    <w:p w14:paraId="601F7C76" w14:textId="77777777" w:rsidR="00104B83" w:rsidRPr="00740668" w:rsidRDefault="00104B83" w:rsidP="00863688">
      <w:pPr>
        <w:spacing w:after="240"/>
        <w:jc w:val="both"/>
        <w:rPr>
          <w:color w:val="000078"/>
          <w:sz w:val="22"/>
          <w:szCs w:val="22"/>
          <w:lang w:val="es"/>
        </w:rPr>
      </w:pPr>
    </w:p>
    <w:p w14:paraId="32F6AE08" w14:textId="77777777" w:rsidR="00104B83" w:rsidRPr="00740668" w:rsidRDefault="00104B83" w:rsidP="00863688">
      <w:pPr>
        <w:spacing w:after="240"/>
        <w:jc w:val="both"/>
        <w:rPr>
          <w:color w:val="000078"/>
          <w:sz w:val="22"/>
          <w:szCs w:val="22"/>
          <w:lang w:val="es"/>
        </w:rPr>
      </w:pPr>
    </w:p>
    <w:p w14:paraId="3C7F49B7" w14:textId="77777777" w:rsidR="00104B83" w:rsidRPr="00740668" w:rsidRDefault="00104B83" w:rsidP="00863688">
      <w:pPr>
        <w:spacing w:after="240"/>
        <w:jc w:val="both"/>
        <w:rPr>
          <w:color w:val="000078"/>
          <w:sz w:val="22"/>
          <w:szCs w:val="22"/>
          <w:lang w:val="es"/>
        </w:rPr>
      </w:pPr>
    </w:p>
    <w:p w14:paraId="56D499DA" w14:textId="77777777" w:rsidR="005401B8" w:rsidRPr="00740668" w:rsidRDefault="005401B8" w:rsidP="00863688">
      <w:pPr>
        <w:spacing w:after="240"/>
        <w:jc w:val="both"/>
        <w:rPr>
          <w:color w:val="000078"/>
          <w:sz w:val="22"/>
          <w:szCs w:val="22"/>
          <w:lang w:val="es"/>
        </w:rPr>
      </w:pPr>
    </w:p>
    <w:p w14:paraId="17DCFBBF" w14:textId="77777777" w:rsidR="005401B8" w:rsidRPr="00740668" w:rsidRDefault="005401B8" w:rsidP="00863688">
      <w:pPr>
        <w:spacing w:after="240"/>
        <w:jc w:val="both"/>
        <w:rPr>
          <w:color w:val="000078"/>
          <w:sz w:val="22"/>
          <w:szCs w:val="22"/>
          <w:lang w:val="es"/>
        </w:rPr>
      </w:pPr>
    </w:p>
    <w:p w14:paraId="7A3BBF07" w14:textId="77777777" w:rsidR="00104B83" w:rsidRPr="00740668" w:rsidRDefault="00104B83" w:rsidP="00863688">
      <w:pPr>
        <w:spacing w:after="240"/>
        <w:jc w:val="both"/>
        <w:rPr>
          <w:color w:val="000078"/>
          <w:sz w:val="22"/>
          <w:szCs w:val="22"/>
          <w:lang w:val="es"/>
        </w:rPr>
      </w:pPr>
    </w:p>
    <w:p w14:paraId="611C6FAB" w14:textId="77777777" w:rsidR="00104B83" w:rsidRPr="00740668" w:rsidRDefault="00104B83" w:rsidP="00863688">
      <w:pPr>
        <w:spacing w:after="240"/>
        <w:jc w:val="both"/>
        <w:rPr>
          <w:color w:val="000078"/>
          <w:sz w:val="22"/>
          <w:szCs w:val="22"/>
          <w:lang w:val="es"/>
        </w:rPr>
      </w:pPr>
    </w:p>
    <w:p w14:paraId="1AF4E457" w14:textId="77777777" w:rsidR="00104B83" w:rsidRPr="00740668" w:rsidRDefault="00104B83" w:rsidP="00863688">
      <w:pPr>
        <w:spacing w:after="240"/>
        <w:jc w:val="both"/>
        <w:rPr>
          <w:color w:val="000078"/>
          <w:sz w:val="22"/>
          <w:szCs w:val="22"/>
          <w:lang w:val="es"/>
        </w:rPr>
      </w:pPr>
    </w:p>
    <w:p w14:paraId="3FE8A2B1" w14:textId="77777777" w:rsidR="00104B83" w:rsidRPr="00740668" w:rsidRDefault="00104B83" w:rsidP="00863688">
      <w:pPr>
        <w:spacing w:after="240"/>
        <w:jc w:val="both"/>
        <w:rPr>
          <w:color w:val="000078"/>
          <w:sz w:val="22"/>
          <w:szCs w:val="22"/>
          <w:lang w:val="es"/>
        </w:rPr>
      </w:pPr>
    </w:p>
    <w:p w14:paraId="5AB625E8" w14:textId="77777777" w:rsidR="00104B83" w:rsidRPr="00740668" w:rsidRDefault="00104B83" w:rsidP="00863688">
      <w:pPr>
        <w:spacing w:after="240"/>
        <w:jc w:val="both"/>
        <w:rPr>
          <w:color w:val="000078"/>
          <w:sz w:val="22"/>
          <w:szCs w:val="22"/>
          <w:lang w:val="es"/>
        </w:rPr>
      </w:pPr>
    </w:p>
    <w:p w14:paraId="7432C9E0" w14:textId="77777777" w:rsidR="00F70512" w:rsidRPr="00740668" w:rsidRDefault="00F70512" w:rsidP="00863688">
      <w:pPr>
        <w:spacing w:after="240"/>
        <w:jc w:val="both"/>
        <w:rPr>
          <w:color w:val="000078"/>
          <w:sz w:val="22"/>
          <w:szCs w:val="22"/>
          <w:lang w:val="es"/>
        </w:rPr>
      </w:pPr>
    </w:p>
    <w:p w14:paraId="17037011" w14:textId="77777777" w:rsidR="00F70512" w:rsidRPr="00740668" w:rsidRDefault="00F70512" w:rsidP="00863688">
      <w:pPr>
        <w:spacing w:after="240"/>
        <w:jc w:val="both"/>
        <w:rPr>
          <w:color w:val="000078"/>
          <w:sz w:val="22"/>
          <w:szCs w:val="22"/>
          <w:lang w:val="es"/>
        </w:rPr>
      </w:pPr>
    </w:p>
    <w:p w14:paraId="5E69CB78" w14:textId="77777777" w:rsidR="00F70512" w:rsidRPr="00740668" w:rsidRDefault="00F70512" w:rsidP="00863688">
      <w:pPr>
        <w:spacing w:after="240"/>
        <w:jc w:val="both"/>
        <w:rPr>
          <w:color w:val="000078"/>
          <w:sz w:val="22"/>
          <w:szCs w:val="22"/>
          <w:lang w:val="es"/>
        </w:rPr>
      </w:pPr>
    </w:p>
    <w:p w14:paraId="18D92BAC" w14:textId="77777777" w:rsidR="00104B83" w:rsidRPr="00740668" w:rsidRDefault="00104B83" w:rsidP="00863688">
      <w:pPr>
        <w:spacing w:after="240"/>
        <w:jc w:val="both"/>
        <w:rPr>
          <w:color w:val="000078"/>
          <w:sz w:val="22"/>
          <w:szCs w:val="22"/>
          <w:lang w:val="es"/>
        </w:rPr>
      </w:pPr>
    </w:p>
    <w:p w14:paraId="5E6D18A9" w14:textId="77777777" w:rsidR="00104B83" w:rsidRPr="00740668" w:rsidRDefault="00104B83" w:rsidP="00863688">
      <w:pPr>
        <w:spacing w:after="240"/>
        <w:jc w:val="both"/>
        <w:rPr>
          <w:color w:val="000078"/>
          <w:sz w:val="22"/>
          <w:szCs w:val="22"/>
          <w:lang w:val="es"/>
        </w:rPr>
      </w:pPr>
    </w:p>
    <w:p w14:paraId="1A57E78F" w14:textId="1AA83B1D" w:rsidR="00104B83" w:rsidRPr="00740668" w:rsidRDefault="00104B83" w:rsidP="00863688">
      <w:pPr>
        <w:spacing w:after="240"/>
        <w:jc w:val="both"/>
        <w:rPr>
          <w:color w:val="000078"/>
          <w:sz w:val="22"/>
          <w:szCs w:val="22"/>
          <w:lang w:val="es"/>
        </w:rPr>
      </w:pPr>
      <w:r w:rsidRPr="00740668">
        <w:rPr>
          <w:noProof/>
          <w:color w:val="000078"/>
          <w:sz w:val="22"/>
          <w:szCs w:val="22"/>
          <w:lang w:val="es"/>
        </w:rPr>
        <w:drawing>
          <wp:inline distT="0" distB="0" distL="0" distR="0" wp14:anchorId="31BC2A21" wp14:editId="3CB22E55">
            <wp:extent cx="838200" cy="297180"/>
            <wp:effectExtent l="0" t="0" r="0" b="7620"/>
            <wp:docPr id="2099076193" name="Picture 6" descr="Llicència de Creative Common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Llicència de Creative Comm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p w14:paraId="364D153E" w14:textId="77777777" w:rsidR="005C2CD7" w:rsidRPr="00740668" w:rsidRDefault="00104B83" w:rsidP="00863688">
      <w:pPr>
        <w:spacing w:after="240"/>
        <w:jc w:val="both"/>
        <w:rPr>
          <w:color w:val="000078"/>
          <w:sz w:val="22"/>
          <w:szCs w:val="22"/>
          <w:lang w:val="es"/>
        </w:rPr>
      </w:pPr>
      <w:r w:rsidRPr="00740668">
        <w:rPr>
          <w:color w:val="000078"/>
          <w:sz w:val="22"/>
          <w:szCs w:val="22"/>
          <w:lang w:val="es"/>
        </w:rPr>
        <w:t>Esta obra está sujeta a una licencia de Reconocimiento-</w:t>
      </w:r>
    </w:p>
    <w:p w14:paraId="76D8DED7" w14:textId="7AEECBAE" w:rsidR="00104B83" w:rsidRPr="00740668" w:rsidRDefault="00104B83" w:rsidP="005401B8">
      <w:pPr>
        <w:spacing w:after="240"/>
        <w:rPr>
          <w:color w:val="000078"/>
          <w:sz w:val="22"/>
          <w:szCs w:val="22"/>
          <w:lang w:val="es"/>
        </w:rPr>
      </w:pPr>
      <w:proofErr w:type="spellStart"/>
      <w:r w:rsidRPr="00740668">
        <w:rPr>
          <w:color w:val="000078"/>
          <w:sz w:val="22"/>
          <w:szCs w:val="22"/>
          <w:lang w:val="es"/>
        </w:rPr>
        <w:t>NoComercial-SinObraDerivada</w:t>
      </w:r>
      <w:proofErr w:type="spellEnd"/>
      <w:r w:rsidRPr="00740668">
        <w:fldChar w:fldCharType="begin"/>
      </w:r>
      <w:r w:rsidRPr="00740668">
        <w:rPr>
          <w:lang w:val="es-ES"/>
        </w:rPr>
        <w:instrText>HYPERLINK "http://creativecommons.org/licenses/by-nc-nd/3.0/es/" \h</w:instrText>
      </w:r>
      <w:r w:rsidRPr="00740668">
        <w:fldChar w:fldCharType="separate"/>
      </w:r>
      <w:r w:rsidRPr="00740668">
        <w:rPr>
          <w:rStyle w:val="Hyperlink"/>
          <w:color w:val="000078"/>
          <w:sz w:val="22"/>
          <w:szCs w:val="22"/>
          <w:u w:val="none"/>
          <w:lang w:val="es"/>
        </w:rPr>
        <w:t xml:space="preserve"> 3.0 España de Creative</w:t>
      </w:r>
      <w:r w:rsidRPr="00740668">
        <w:rPr>
          <w:rStyle w:val="Hyperlink"/>
          <w:color w:val="000078"/>
          <w:sz w:val="22"/>
          <w:szCs w:val="22"/>
          <w:u w:val="none"/>
          <w:lang w:val="es"/>
        </w:rPr>
        <w:br/>
        <w:t xml:space="preserve"> Commons</w:t>
      </w:r>
      <w:r w:rsidRPr="00740668">
        <w:fldChar w:fldCharType="end"/>
      </w:r>
    </w:p>
    <w:p w14:paraId="08D21F53" w14:textId="77777777" w:rsidR="002F0030" w:rsidRPr="00740668" w:rsidRDefault="002F0030" w:rsidP="009E670E">
      <w:pPr>
        <w:pStyle w:val="Title"/>
        <w:spacing w:after="240" w:line="276" w:lineRule="auto"/>
        <w:jc w:val="both"/>
        <w:rPr>
          <w:b/>
          <w:bCs/>
          <w:color w:val="000078"/>
          <w:sz w:val="22"/>
          <w:szCs w:val="22"/>
          <w:lang w:val="es"/>
        </w:rPr>
      </w:pPr>
      <w:r w:rsidRPr="00740668">
        <w:rPr>
          <w:b/>
          <w:bCs/>
          <w:color w:val="000078"/>
          <w:sz w:val="22"/>
          <w:szCs w:val="22"/>
          <w:lang w:val="es"/>
        </w:rPr>
        <w:lastRenderedPageBreak/>
        <w:t>Ficha del Trabajo Final</w:t>
      </w:r>
    </w:p>
    <w:tbl>
      <w:tblPr>
        <w:tblW w:w="8430" w:type="dxa"/>
        <w:tblInd w:w="-23" w:type="dxa"/>
        <w:tblLayout w:type="fixed"/>
        <w:tblLook w:val="0600" w:firstRow="0" w:lastRow="0" w:firstColumn="0" w:lastColumn="0" w:noHBand="1" w:noVBand="1"/>
      </w:tblPr>
      <w:tblGrid>
        <w:gridCol w:w="2620"/>
        <w:gridCol w:w="5810"/>
      </w:tblGrid>
      <w:tr w:rsidR="002F0030" w:rsidRPr="00740668" w14:paraId="0A4A717E" w14:textId="77777777" w:rsidTr="002F0030">
        <w:trPr>
          <w:trHeight w:val="270"/>
        </w:trPr>
        <w:tc>
          <w:tcPr>
            <w:tcW w:w="2620" w:type="dxa"/>
            <w:tcBorders>
              <w:top w:val="single" w:sz="18" w:space="0" w:color="000000"/>
              <w:left w:val="single" w:sz="18" w:space="0" w:color="000000"/>
              <w:bottom w:val="single" w:sz="8" w:space="0" w:color="000000"/>
              <w:right w:val="single" w:sz="8" w:space="0" w:color="000000"/>
            </w:tcBorders>
            <w:tcMar>
              <w:top w:w="100" w:type="dxa"/>
              <w:left w:w="100" w:type="dxa"/>
              <w:bottom w:w="100" w:type="dxa"/>
              <w:right w:w="100" w:type="dxa"/>
            </w:tcMar>
          </w:tcPr>
          <w:p w14:paraId="000865CF"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Título del trabajo:</w:t>
            </w:r>
          </w:p>
        </w:tc>
        <w:tc>
          <w:tcPr>
            <w:tcW w:w="5810" w:type="dxa"/>
            <w:tcBorders>
              <w:top w:val="single" w:sz="18" w:space="0" w:color="000000"/>
              <w:left w:val="nil"/>
              <w:bottom w:val="single" w:sz="8" w:space="0" w:color="000000"/>
              <w:right w:val="single" w:sz="18" w:space="0" w:color="000000"/>
            </w:tcBorders>
            <w:shd w:val="clear" w:color="auto" w:fill="E6E6E6"/>
            <w:tcMar>
              <w:top w:w="100" w:type="dxa"/>
              <w:left w:w="100" w:type="dxa"/>
              <w:bottom w:w="100" w:type="dxa"/>
              <w:right w:w="100" w:type="dxa"/>
            </w:tcMar>
          </w:tcPr>
          <w:p w14:paraId="5D366195"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Organización de fotos inteligente</w:t>
            </w:r>
          </w:p>
        </w:tc>
      </w:tr>
      <w:tr w:rsidR="002F0030" w:rsidRPr="00740668" w14:paraId="7C999C2F" w14:textId="77777777" w:rsidTr="002F0030">
        <w:trPr>
          <w:trHeight w:val="25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64F0A026"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Nombre del autor/a: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7E3CC68A"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Laura Chocano Sevilla</w:t>
            </w:r>
          </w:p>
        </w:tc>
      </w:tr>
      <w:tr w:rsidR="002F0030" w:rsidRPr="00740668" w14:paraId="11E322A4" w14:textId="77777777" w:rsidTr="002F0030">
        <w:trPr>
          <w:trHeight w:val="19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2C09A140"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Nombre del Tutor/a de TF:</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087BD691"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Francesc Julbe López</w:t>
            </w:r>
          </w:p>
        </w:tc>
      </w:tr>
      <w:tr w:rsidR="002F0030" w:rsidRPr="00740668" w14:paraId="3F64C69C" w14:textId="77777777" w:rsidTr="002F0030">
        <w:trPr>
          <w:trHeight w:val="180"/>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51B49643"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Nombre del/de la PRA: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17F57A62" w14:textId="253DA8CE"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Susana Acedo</w:t>
            </w:r>
          </w:p>
        </w:tc>
      </w:tr>
      <w:tr w:rsidR="002F0030" w:rsidRPr="00740668" w14:paraId="73D9B46F" w14:textId="77777777" w:rsidTr="002F0030">
        <w:trPr>
          <w:trHeight w:val="13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182433AE"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Fecha de entrega: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3FDF47FE" w14:textId="1406DA3E" w:rsidR="002F0030" w:rsidRPr="00740668" w:rsidRDefault="00303161" w:rsidP="009E670E">
            <w:pPr>
              <w:spacing w:after="240" w:line="276" w:lineRule="auto"/>
              <w:jc w:val="both"/>
              <w:rPr>
                <w:color w:val="000078"/>
                <w:sz w:val="22"/>
                <w:szCs w:val="22"/>
                <w:lang w:val="es"/>
              </w:rPr>
            </w:pPr>
            <w:r w:rsidRPr="00740668">
              <w:rPr>
                <w:color w:val="000078"/>
                <w:sz w:val="22"/>
                <w:szCs w:val="22"/>
                <w:lang w:val="es"/>
              </w:rPr>
              <w:t>05/2026</w:t>
            </w:r>
          </w:p>
        </w:tc>
      </w:tr>
      <w:tr w:rsidR="002F0030" w:rsidRPr="00740668" w14:paraId="34277B37" w14:textId="77777777" w:rsidTr="002F0030">
        <w:trPr>
          <w:trHeight w:val="4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01EC0C60"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Titulación o programa: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57A370B4"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Máster en Ciencia de Datos</w:t>
            </w:r>
          </w:p>
        </w:tc>
      </w:tr>
      <w:tr w:rsidR="002F0030" w:rsidRPr="00740668" w14:paraId="04A55A7E" w14:textId="77777777" w:rsidTr="002F0030">
        <w:trPr>
          <w:trHeight w:val="37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69AEC4F2"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Área del Trabajo Final:</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70C65B31"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Área 5</w:t>
            </w:r>
          </w:p>
        </w:tc>
      </w:tr>
      <w:tr w:rsidR="002F0030" w:rsidRPr="00740668" w14:paraId="70EBB4C1" w14:textId="77777777" w:rsidTr="002F0030">
        <w:trPr>
          <w:trHeight w:val="10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568D58A2"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Idioma del trabajo:</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078E15EC" w14:textId="77777777" w:rsidR="002F0030" w:rsidRPr="00740668" w:rsidRDefault="002F0030" w:rsidP="009E670E">
            <w:pPr>
              <w:spacing w:after="240" w:line="276" w:lineRule="auto"/>
              <w:jc w:val="both"/>
              <w:rPr>
                <w:color w:val="000078"/>
                <w:sz w:val="22"/>
                <w:szCs w:val="22"/>
                <w:lang w:val="es"/>
              </w:rPr>
            </w:pPr>
            <w:r w:rsidRPr="00740668">
              <w:rPr>
                <w:color w:val="000078"/>
                <w:sz w:val="22"/>
                <w:szCs w:val="22"/>
                <w:lang w:val="es"/>
              </w:rPr>
              <w:t>Castellano</w:t>
            </w:r>
          </w:p>
        </w:tc>
      </w:tr>
      <w:tr w:rsidR="002F0030" w:rsidRPr="00740668" w14:paraId="08A68D8D" w14:textId="77777777" w:rsidTr="002F0030">
        <w:trPr>
          <w:trHeight w:val="64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1D824EE5"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Palabras clave</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630CA5DD" w14:textId="77777777" w:rsidR="0025141C" w:rsidRPr="00740668" w:rsidRDefault="0025141C">
            <w:pPr>
              <w:spacing w:after="240" w:line="276" w:lineRule="auto"/>
              <w:jc w:val="both"/>
              <w:rPr>
                <w:kern w:val="2"/>
                <w:lang w:val="es-ES"/>
                <w14:ligatures w14:val="standardContextual"/>
              </w:rPr>
            </w:pPr>
            <w:proofErr w:type="spellStart"/>
            <w:r w:rsidRPr="00740668">
              <w:rPr>
                <w:color w:val="000078"/>
                <w:sz w:val="22"/>
                <w:szCs w:val="22"/>
                <w:lang w:val="es-ES"/>
              </w:rPr>
              <w:t>Clustering</w:t>
            </w:r>
            <w:proofErr w:type="spellEnd"/>
            <w:r w:rsidRPr="00740668">
              <w:rPr>
                <w:color w:val="000078"/>
                <w:sz w:val="22"/>
                <w:szCs w:val="22"/>
                <w:lang w:val="es-ES"/>
              </w:rPr>
              <w:t xml:space="preserve"> no supervisado de imágenes, cuantización, privacidad local</w:t>
            </w:r>
          </w:p>
          <w:p w14:paraId="2B19678E" w14:textId="3B952080" w:rsidR="002F0030" w:rsidRPr="00740668" w:rsidRDefault="002F0030" w:rsidP="009E670E">
            <w:pPr>
              <w:spacing w:after="240" w:line="276" w:lineRule="auto"/>
              <w:jc w:val="both"/>
              <w:rPr>
                <w:color w:val="000078"/>
                <w:sz w:val="22"/>
                <w:szCs w:val="22"/>
                <w:lang w:val="es"/>
              </w:rPr>
            </w:pPr>
          </w:p>
        </w:tc>
      </w:tr>
      <w:tr w:rsidR="002F0030" w:rsidRPr="00740668" w14:paraId="72B87BD0" w14:textId="77777777" w:rsidTr="002F0030">
        <w:trPr>
          <w:trHeight w:val="169"/>
        </w:trPr>
        <w:tc>
          <w:tcPr>
            <w:tcW w:w="8430" w:type="dxa"/>
            <w:gridSpan w:val="2"/>
            <w:tcBorders>
              <w:top w:val="nil"/>
              <w:left w:val="single" w:sz="18" w:space="0" w:color="000000"/>
              <w:bottom w:val="single" w:sz="8" w:space="0" w:color="000000"/>
              <w:right w:val="single" w:sz="18" w:space="0" w:color="000000"/>
            </w:tcBorders>
            <w:tcMar>
              <w:top w:w="100" w:type="dxa"/>
              <w:left w:w="100" w:type="dxa"/>
              <w:bottom w:w="100" w:type="dxa"/>
              <w:right w:w="100" w:type="dxa"/>
            </w:tcMar>
          </w:tcPr>
          <w:p w14:paraId="78912154" w14:textId="77777777" w:rsidR="002F0030" w:rsidRPr="00740668" w:rsidRDefault="002F0030" w:rsidP="009E670E">
            <w:pPr>
              <w:spacing w:after="240" w:line="276" w:lineRule="auto"/>
              <w:jc w:val="both"/>
              <w:rPr>
                <w:b/>
                <w:color w:val="000078"/>
                <w:sz w:val="22"/>
                <w:szCs w:val="22"/>
                <w:lang w:val="es"/>
              </w:rPr>
            </w:pPr>
            <w:r w:rsidRPr="00740668">
              <w:rPr>
                <w:b/>
                <w:color w:val="000078"/>
                <w:sz w:val="22"/>
                <w:szCs w:val="22"/>
                <w:lang w:val="es"/>
              </w:rPr>
              <w:t>Resumen del Trabajo</w:t>
            </w:r>
          </w:p>
        </w:tc>
      </w:tr>
      <w:tr w:rsidR="002F0030" w:rsidRPr="00740668" w14:paraId="12596D4D" w14:textId="77777777" w:rsidTr="002F0030">
        <w:tc>
          <w:tcPr>
            <w:tcW w:w="8430" w:type="dxa"/>
            <w:gridSpan w:val="2"/>
            <w:tcBorders>
              <w:top w:val="nil"/>
              <w:left w:val="single" w:sz="18" w:space="0" w:color="000000"/>
              <w:bottom w:val="single" w:sz="8" w:space="0" w:color="000000"/>
              <w:right w:val="single" w:sz="18" w:space="0" w:color="000000"/>
            </w:tcBorders>
            <w:shd w:val="clear" w:color="auto" w:fill="E6E6E6"/>
            <w:tcMar>
              <w:top w:w="100" w:type="dxa"/>
              <w:left w:w="100" w:type="dxa"/>
              <w:bottom w:w="100" w:type="dxa"/>
              <w:right w:w="100" w:type="dxa"/>
            </w:tcMar>
          </w:tcPr>
          <w:p w14:paraId="05B70DB5" w14:textId="77777777" w:rsidR="00B1587E" w:rsidRPr="00740668" w:rsidRDefault="00B1587E" w:rsidP="009E670E">
            <w:pPr>
              <w:spacing w:after="240" w:line="276" w:lineRule="auto"/>
              <w:jc w:val="both"/>
              <w:rPr>
                <w:color w:val="000078"/>
                <w:sz w:val="22"/>
                <w:szCs w:val="22"/>
                <w:lang w:val="es"/>
              </w:rPr>
            </w:pPr>
            <w:r w:rsidRPr="00740668">
              <w:rPr>
                <w:color w:val="000078"/>
                <w:sz w:val="22"/>
                <w:szCs w:val="22"/>
                <w:lang w:val="es"/>
              </w:rPr>
              <w:t xml:space="preserve">La mayoría de personas acumulan miles de fotos en el móvil sin ningún orden: encontrar una imagen concreta entre 5.000 archivos puede llevar minutos. Las soluciones del mercado, como Google </w:t>
            </w:r>
            <w:proofErr w:type="spellStart"/>
            <w:r w:rsidRPr="00740668">
              <w:rPr>
                <w:color w:val="000078"/>
                <w:sz w:val="22"/>
                <w:szCs w:val="22"/>
                <w:lang w:val="es"/>
              </w:rPr>
              <w:t>Photos</w:t>
            </w:r>
            <w:proofErr w:type="spellEnd"/>
            <w:r w:rsidRPr="00740668">
              <w:rPr>
                <w:color w:val="000078"/>
                <w:sz w:val="22"/>
                <w:szCs w:val="22"/>
                <w:lang w:val="es"/>
              </w:rPr>
              <w:t xml:space="preserve"> o Apple </w:t>
            </w:r>
            <w:proofErr w:type="spellStart"/>
            <w:r w:rsidRPr="00740668">
              <w:rPr>
                <w:color w:val="000078"/>
                <w:sz w:val="22"/>
                <w:szCs w:val="22"/>
                <w:lang w:val="es"/>
              </w:rPr>
              <w:t>Photos</w:t>
            </w:r>
            <w:proofErr w:type="spellEnd"/>
            <w:r w:rsidRPr="00740668">
              <w:rPr>
                <w:color w:val="000078"/>
                <w:sz w:val="22"/>
                <w:szCs w:val="22"/>
                <w:lang w:val="es"/>
              </w:rPr>
              <w:t>, agrupan las imágenes automáticamente pero envían todos los datos a la nube, lo que genera dependencia de una suscripción y pérdida de privacidad. Este trabajo desarrolla una alternativa local y gratuita.</w:t>
            </w:r>
          </w:p>
          <w:p w14:paraId="5A958BC7" w14:textId="77777777" w:rsidR="00B1587E" w:rsidRPr="00740668" w:rsidRDefault="00B1587E" w:rsidP="009E670E">
            <w:pPr>
              <w:spacing w:after="240" w:line="276" w:lineRule="auto"/>
              <w:jc w:val="both"/>
              <w:rPr>
                <w:color w:val="000078"/>
                <w:sz w:val="22"/>
                <w:szCs w:val="22"/>
                <w:lang w:val="es"/>
              </w:rPr>
            </w:pPr>
            <w:r w:rsidRPr="00740668">
              <w:rPr>
                <w:color w:val="000078"/>
                <w:sz w:val="22"/>
                <w:szCs w:val="22"/>
                <w:lang w:val="es"/>
              </w:rPr>
              <w:t xml:space="preserve">El sistema, implementado en un notebook de Python, procesa las imágenes sin conexión a internet y funciona en un ordenador convencional sin GPU. El pipeline combina reconocimiento facial con </w:t>
            </w:r>
            <w:proofErr w:type="spellStart"/>
            <w:r w:rsidRPr="00740668">
              <w:rPr>
                <w:color w:val="000078"/>
                <w:sz w:val="22"/>
                <w:szCs w:val="22"/>
                <w:lang w:val="es"/>
              </w:rPr>
              <w:t>InsightFace</w:t>
            </w:r>
            <w:proofErr w:type="spellEnd"/>
            <w:r w:rsidRPr="00740668">
              <w:rPr>
                <w:color w:val="000078"/>
                <w:sz w:val="22"/>
                <w:szCs w:val="22"/>
                <w:lang w:val="es"/>
              </w:rPr>
              <w:t xml:space="preserve"> y </w:t>
            </w:r>
            <w:proofErr w:type="spellStart"/>
            <w:r w:rsidRPr="00740668">
              <w:rPr>
                <w:color w:val="000078"/>
                <w:sz w:val="22"/>
                <w:szCs w:val="22"/>
                <w:lang w:val="es"/>
              </w:rPr>
              <w:t>ArcFace</w:t>
            </w:r>
            <w:proofErr w:type="spellEnd"/>
            <w:r w:rsidRPr="00740668">
              <w:rPr>
                <w:color w:val="000078"/>
                <w:sz w:val="22"/>
                <w:szCs w:val="22"/>
                <w:lang w:val="es"/>
              </w:rPr>
              <w:t xml:space="preserve">, extracción de </w:t>
            </w:r>
            <w:proofErr w:type="spellStart"/>
            <w:r w:rsidRPr="00740668">
              <w:rPr>
                <w:color w:val="000078"/>
                <w:sz w:val="22"/>
                <w:szCs w:val="22"/>
                <w:lang w:val="es"/>
              </w:rPr>
              <w:t>embeddings</w:t>
            </w:r>
            <w:proofErr w:type="spellEnd"/>
            <w:r w:rsidRPr="00740668">
              <w:rPr>
                <w:color w:val="000078"/>
                <w:sz w:val="22"/>
                <w:szCs w:val="22"/>
                <w:lang w:val="es"/>
              </w:rPr>
              <w:t xml:space="preserve"> semánticos con CLIP </w:t>
            </w:r>
            <w:proofErr w:type="spellStart"/>
            <w:r w:rsidRPr="00740668">
              <w:rPr>
                <w:color w:val="000078"/>
                <w:sz w:val="22"/>
                <w:szCs w:val="22"/>
                <w:lang w:val="es"/>
              </w:rPr>
              <w:t>ViT</w:t>
            </w:r>
            <w:proofErr w:type="spellEnd"/>
            <w:r w:rsidRPr="00740668">
              <w:rPr>
                <w:color w:val="000078"/>
                <w:sz w:val="22"/>
                <w:szCs w:val="22"/>
                <w:lang w:val="es"/>
              </w:rPr>
              <w:t xml:space="preserve">-B/32, reducción de dimensionalidad mediante PCA y UMAP, y agrupamiento con HDBSCAN. Cada fase ofrece tres alternativas </w:t>
            </w:r>
            <w:r w:rsidRPr="00740668">
              <w:rPr>
                <w:color w:val="000078"/>
                <w:sz w:val="22"/>
                <w:szCs w:val="22"/>
                <w:lang w:val="es"/>
              </w:rPr>
              <w:lastRenderedPageBreak/>
              <w:t xml:space="preserve">intercambiables evaluadas empíricamente, lo que permite adaptar el sistema al hardware disponible. Los </w:t>
            </w:r>
            <w:proofErr w:type="spellStart"/>
            <w:r w:rsidRPr="00740668">
              <w:rPr>
                <w:color w:val="000078"/>
                <w:sz w:val="22"/>
                <w:szCs w:val="22"/>
                <w:lang w:val="es"/>
              </w:rPr>
              <w:t>embeddings</w:t>
            </w:r>
            <w:proofErr w:type="spellEnd"/>
            <w:r w:rsidRPr="00740668">
              <w:rPr>
                <w:color w:val="000078"/>
                <w:sz w:val="22"/>
                <w:szCs w:val="22"/>
                <w:lang w:val="es"/>
              </w:rPr>
              <w:t xml:space="preserve"> se almacenan en </w:t>
            </w:r>
            <w:proofErr w:type="spellStart"/>
            <w:r w:rsidRPr="00740668">
              <w:rPr>
                <w:color w:val="000078"/>
                <w:sz w:val="22"/>
                <w:szCs w:val="22"/>
                <w:lang w:val="es"/>
              </w:rPr>
              <w:t>ChromaDB</w:t>
            </w:r>
            <w:proofErr w:type="spellEnd"/>
            <w:r w:rsidRPr="00740668">
              <w:rPr>
                <w:color w:val="000078"/>
                <w:sz w:val="22"/>
                <w:szCs w:val="22"/>
                <w:lang w:val="es"/>
              </w:rPr>
              <w:t xml:space="preserve"> para que las ejecuciones posteriores solo procesen las fotos nuevas.</w:t>
            </w:r>
          </w:p>
          <w:p w14:paraId="2B49A379" w14:textId="34283AED"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 xml:space="preserve">Probado sobre una colección real de </w:t>
            </w:r>
            <w:r w:rsidR="00A3412D" w:rsidRPr="00740668">
              <w:rPr>
                <w:color w:val="000078"/>
                <w:sz w:val="22"/>
                <w:szCs w:val="22"/>
                <w:lang w:val="es-ES"/>
              </w:rPr>
              <w:t>1.874</w:t>
            </w:r>
            <w:r w:rsidRPr="00740668">
              <w:rPr>
                <w:color w:val="000078"/>
                <w:sz w:val="22"/>
                <w:szCs w:val="22"/>
                <w:lang w:val="es-ES"/>
              </w:rPr>
              <w:t xml:space="preserve"> imágenes propias en formatos JPEG, HEIC, MOV y PNG, el sistema generó 32 grupos semánticos coherentes con un </w:t>
            </w:r>
            <w:proofErr w:type="spellStart"/>
            <w:r w:rsidRPr="00740668">
              <w:rPr>
                <w:color w:val="000078"/>
                <w:sz w:val="22"/>
                <w:szCs w:val="22"/>
                <w:lang w:val="es-ES"/>
              </w:rPr>
              <w:t>Silhouette</w:t>
            </w:r>
            <w:proofErr w:type="spellEnd"/>
            <w:r w:rsidRPr="00740668">
              <w:rPr>
                <w:color w:val="000078"/>
                <w:sz w:val="22"/>
                <w:szCs w:val="22"/>
                <w:lang w:val="es-ES"/>
              </w:rPr>
              <w:t xml:space="preserve"> Score de 0,673 y una estabilidad ARI de 0,778, tardando menos de seis minutos en un portátil con Intel Core i7 y 16 GB de RAM. El etiquetado interactivo mediante </w:t>
            </w:r>
            <w:proofErr w:type="spellStart"/>
            <w:r w:rsidRPr="00740668">
              <w:rPr>
                <w:color w:val="000078"/>
                <w:sz w:val="22"/>
                <w:szCs w:val="22"/>
                <w:lang w:val="es-ES"/>
              </w:rPr>
              <w:t>ipywidgets</w:t>
            </w:r>
            <w:proofErr w:type="spellEnd"/>
            <w:r w:rsidRPr="00740668">
              <w:rPr>
                <w:color w:val="000078"/>
                <w:sz w:val="22"/>
                <w:szCs w:val="22"/>
                <w:lang w:val="es-ES"/>
              </w:rPr>
              <w:t xml:space="preserve"> llevó otros ocho minutos. El proyecto contribuye a los ODS 9, 10 y 16: reduce el consumo computacional, elimina barreras económicas de acceso y garantiza la soberanía del dato personal.</w:t>
            </w:r>
          </w:p>
          <w:p w14:paraId="2A72D4C6" w14:textId="4797F2C7" w:rsidR="002F0030" w:rsidRPr="00740668" w:rsidRDefault="002F0030" w:rsidP="009E670E">
            <w:pPr>
              <w:spacing w:after="240" w:line="276" w:lineRule="auto"/>
              <w:jc w:val="both"/>
              <w:rPr>
                <w:color w:val="000078"/>
                <w:sz w:val="22"/>
                <w:szCs w:val="22"/>
                <w:lang w:val="es"/>
              </w:rPr>
            </w:pPr>
          </w:p>
        </w:tc>
      </w:tr>
      <w:tr w:rsidR="002F0030" w:rsidRPr="00740668" w14:paraId="4B4DFB19" w14:textId="77777777" w:rsidTr="002F0030">
        <w:trPr>
          <w:trHeight w:val="180"/>
        </w:trPr>
        <w:tc>
          <w:tcPr>
            <w:tcW w:w="8430" w:type="dxa"/>
            <w:gridSpan w:val="2"/>
            <w:tcBorders>
              <w:top w:val="nil"/>
              <w:left w:val="single" w:sz="18" w:space="0" w:color="000000"/>
              <w:bottom w:val="single" w:sz="8" w:space="0" w:color="000000"/>
              <w:right w:val="single" w:sz="18" w:space="0" w:color="000000"/>
            </w:tcBorders>
            <w:tcMar>
              <w:top w:w="100" w:type="dxa"/>
              <w:left w:w="100" w:type="dxa"/>
              <w:bottom w:w="100" w:type="dxa"/>
              <w:right w:w="100" w:type="dxa"/>
            </w:tcMar>
          </w:tcPr>
          <w:p w14:paraId="0BC2CD63" w14:textId="77777777" w:rsidR="002F0030" w:rsidRPr="00740668" w:rsidRDefault="002F0030" w:rsidP="009E670E">
            <w:pPr>
              <w:spacing w:after="240" w:line="276" w:lineRule="auto"/>
              <w:jc w:val="both"/>
              <w:rPr>
                <w:b/>
                <w:color w:val="000078"/>
                <w:sz w:val="22"/>
                <w:szCs w:val="22"/>
                <w:lang w:val="es"/>
              </w:rPr>
            </w:pPr>
            <w:proofErr w:type="spellStart"/>
            <w:r w:rsidRPr="00740668">
              <w:rPr>
                <w:b/>
                <w:color w:val="000078"/>
                <w:sz w:val="22"/>
                <w:szCs w:val="22"/>
                <w:lang w:val="es"/>
              </w:rPr>
              <w:lastRenderedPageBreak/>
              <w:t>Abstract</w:t>
            </w:r>
            <w:proofErr w:type="spellEnd"/>
          </w:p>
        </w:tc>
      </w:tr>
      <w:tr w:rsidR="002F0030" w:rsidRPr="00740668" w14:paraId="5E3C5B4F" w14:textId="77777777" w:rsidTr="002F0030">
        <w:tc>
          <w:tcPr>
            <w:tcW w:w="8430" w:type="dxa"/>
            <w:gridSpan w:val="2"/>
            <w:tcBorders>
              <w:top w:val="nil"/>
              <w:left w:val="single" w:sz="18" w:space="0" w:color="000000"/>
              <w:bottom w:val="single" w:sz="18" w:space="0" w:color="000000"/>
              <w:right w:val="single" w:sz="18" w:space="0" w:color="000000"/>
            </w:tcBorders>
            <w:shd w:val="clear" w:color="auto" w:fill="E6E6E6"/>
            <w:tcMar>
              <w:top w:w="100" w:type="dxa"/>
              <w:left w:w="100" w:type="dxa"/>
              <w:bottom w:w="100" w:type="dxa"/>
              <w:right w:w="100" w:type="dxa"/>
            </w:tcMar>
          </w:tcPr>
          <w:p w14:paraId="350EB52B" w14:textId="77777777" w:rsidR="00B1587E" w:rsidRPr="00740668" w:rsidRDefault="00B1587E" w:rsidP="009E670E">
            <w:pPr>
              <w:spacing w:after="240" w:line="276" w:lineRule="auto"/>
              <w:jc w:val="both"/>
              <w:rPr>
                <w:color w:val="000078"/>
                <w:sz w:val="22"/>
                <w:szCs w:val="22"/>
              </w:rPr>
            </w:pPr>
            <w:r w:rsidRPr="00740668">
              <w:rPr>
                <w:color w:val="000078"/>
                <w:sz w:val="22"/>
                <w:szCs w:val="22"/>
              </w:rPr>
              <w:t xml:space="preserve">Most people end up with thousands of photos on their phones and no real way to find anything: locating one specific picture in a library of 5,000 files can take several minutes. Services like Google Photos or Apple Photos do </w:t>
            </w:r>
            <w:proofErr w:type="spellStart"/>
            <w:r w:rsidRPr="00740668">
              <w:rPr>
                <w:color w:val="000078"/>
                <w:sz w:val="22"/>
                <w:szCs w:val="22"/>
              </w:rPr>
              <w:t>organise</w:t>
            </w:r>
            <w:proofErr w:type="spellEnd"/>
            <w:r w:rsidRPr="00740668">
              <w:rPr>
                <w:color w:val="000078"/>
                <w:sz w:val="22"/>
                <w:szCs w:val="22"/>
              </w:rPr>
              <w:t xml:space="preserve"> images automatically, but they require uploading everything to the cloud and paying a monthly subscription, which raises genuine privacy concerns. This project builds a free, fully local alternative.</w:t>
            </w:r>
          </w:p>
          <w:p w14:paraId="10490AAA" w14:textId="77777777" w:rsidR="00B1587E" w:rsidRPr="00740668" w:rsidRDefault="00B1587E" w:rsidP="009E670E">
            <w:pPr>
              <w:spacing w:after="240" w:line="276" w:lineRule="auto"/>
              <w:jc w:val="both"/>
              <w:rPr>
                <w:color w:val="000078"/>
                <w:sz w:val="22"/>
                <w:szCs w:val="22"/>
              </w:rPr>
            </w:pPr>
            <w:r w:rsidRPr="00740668">
              <w:rPr>
                <w:color w:val="000078"/>
                <w:sz w:val="22"/>
                <w:szCs w:val="22"/>
              </w:rPr>
              <w:t xml:space="preserve">The system runs inside a Python notebook, processes images completely offline, and works on a regular laptop without a GPU. The pipeline combines facial recognition using </w:t>
            </w:r>
            <w:proofErr w:type="spellStart"/>
            <w:r w:rsidRPr="00740668">
              <w:rPr>
                <w:color w:val="000078"/>
                <w:sz w:val="22"/>
                <w:szCs w:val="22"/>
              </w:rPr>
              <w:t>InsightFace</w:t>
            </w:r>
            <w:proofErr w:type="spellEnd"/>
            <w:r w:rsidRPr="00740668">
              <w:rPr>
                <w:color w:val="000078"/>
                <w:sz w:val="22"/>
                <w:szCs w:val="22"/>
              </w:rPr>
              <w:t xml:space="preserve"> and </w:t>
            </w:r>
            <w:proofErr w:type="spellStart"/>
            <w:r w:rsidRPr="00740668">
              <w:rPr>
                <w:color w:val="000078"/>
                <w:sz w:val="22"/>
                <w:szCs w:val="22"/>
              </w:rPr>
              <w:t>ArcFace</w:t>
            </w:r>
            <w:proofErr w:type="spellEnd"/>
            <w:r w:rsidRPr="00740668">
              <w:rPr>
                <w:color w:val="000078"/>
                <w:sz w:val="22"/>
                <w:szCs w:val="22"/>
              </w:rPr>
              <w:t xml:space="preserve">, semantic scene embeddings from CLIP </w:t>
            </w:r>
            <w:proofErr w:type="spellStart"/>
            <w:r w:rsidRPr="00740668">
              <w:rPr>
                <w:color w:val="000078"/>
                <w:sz w:val="22"/>
                <w:szCs w:val="22"/>
              </w:rPr>
              <w:t>ViT</w:t>
            </w:r>
            <w:proofErr w:type="spellEnd"/>
            <w:r w:rsidRPr="00740668">
              <w:rPr>
                <w:color w:val="000078"/>
                <w:sz w:val="22"/>
                <w:szCs w:val="22"/>
              </w:rPr>
              <w:t xml:space="preserve">-B/32, dimensionality reduction with PCA and UMAP, and density-based clustering with HDBSCAN. Each stage comes with three interchangeable options evaluated empirically, so the pipeline can be tuned to whatever hardware is available. Embeddings are stored in </w:t>
            </w:r>
            <w:proofErr w:type="spellStart"/>
            <w:r w:rsidRPr="00740668">
              <w:rPr>
                <w:color w:val="000078"/>
                <w:sz w:val="22"/>
                <w:szCs w:val="22"/>
              </w:rPr>
              <w:t>ChromaDB</w:t>
            </w:r>
            <w:proofErr w:type="spellEnd"/>
            <w:r w:rsidRPr="00740668">
              <w:rPr>
                <w:color w:val="000078"/>
                <w:sz w:val="22"/>
                <w:szCs w:val="22"/>
              </w:rPr>
              <w:t>, meaning subsequent runs only process photos that are new since the last session.</w:t>
            </w:r>
          </w:p>
          <w:p w14:paraId="09A6C766" w14:textId="5D2ADFA4" w:rsidR="002F0030" w:rsidRPr="00740668" w:rsidRDefault="00B1587E" w:rsidP="009E670E">
            <w:pPr>
              <w:spacing w:after="240" w:line="276" w:lineRule="auto"/>
              <w:jc w:val="both"/>
              <w:rPr>
                <w:color w:val="000078"/>
                <w:sz w:val="22"/>
                <w:szCs w:val="22"/>
              </w:rPr>
            </w:pPr>
            <w:r w:rsidRPr="00740668">
              <w:rPr>
                <w:color w:val="000078"/>
                <w:sz w:val="22"/>
                <w:szCs w:val="22"/>
              </w:rPr>
              <w:t xml:space="preserve">Tested on a personal collection of 1,873 images in JPEG, HEIC, MOV and PNG formats, the system produced 32 semantically coherent clusters with a Silhouette Score of 0.673 and an ARI stability of 0.778, finishing in under six minutes on an Intel Core i7 laptop with 16 GB RAM. Interactive labelling via </w:t>
            </w:r>
            <w:proofErr w:type="spellStart"/>
            <w:r w:rsidRPr="00740668">
              <w:rPr>
                <w:color w:val="000078"/>
                <w:sz w:val="22"/>
                <w:szCs w:val="22"/>
              </w:rPr>
              <w:t>ipywidgets</w:t>
            </w:r>
            <w:proofErr w:type="spellEnd"/>
            <w:r w:rsidRPr="00740668">
              <w:rPr>
                <w:color w:val="000078"/>
                <w:sz w:val="22"/>
                <w:szCs w:val="22"/>
              </w:rPr>
              <w:t xml:space="preserve"> took a further eight minutes. The project contributes to SDGs 9, 10 and 16 by cutting computational energy use, removing cost barriers to automated photo management, and keeping personal data entirely under the user's control.</w:t>
            </w:r>
          </w:p>
        </w:tc>
      </w:tr>
    </w:tbl>
    <w:p w14:paraId="4C87DBF0" w14:textId="77777777" w:rsidR="002F0030" w:rsidRPr="00740668" w:rsidRDefault="002F0030" w:rsidP="009E670E">
      <w:pPr>
        <w:spacing w:after="240" w:line="276" w:lineRule="auto"/>
        <w:jc w:val="both"/>
        <w:rPr>
          <w:b/>
          <w:color w:val="000078"/>
          <w:sz w:val="22"/>
          <w:szCs w:val="22"/>
        </w:rPr>
      </w:pPr>
      <w:bookmarkStart w:id="1" w:name="_m1sr2odu7p6q" w:colFirst="0" w:colLast="0"/>
      <w:bookmarkEnd w:id="1"/>
    </w:p>
    <w:p w14:paraId="47920789" w14:textId="77777777" w:rsidR="002F0030" w:rsidRPr="00740668" w:rsidRDefault="002F0030" w:rsidP="009E670E">
      <w:pPr>
        <w:spacing w:after="240" w:line="276" w:lineRule="auto"/>
        <w:jc w:val="both"/>
        <w:rPr>
          <w:b/>
          <w:bCs/>
          <w:color w:val="000078"/>
          <w:sz w:val="22"/>
          <w:szCs w:val="22"/>
        </w:rPr>
      </w:pPr>
      <w:r w:rsidRPr="00740668">
        <w:rPr>
          <w:color w:val="000078"/>
          <w:sz w:val="22"/>
          <w:szCs w:val="22"/>
        </w:rPr>
        <w:br w:type="page"/>
      </w:r>
    </w:p>
    <w:p w14:paraId="17CD9E4C" w14:textId="77777777" w:rsidR="00474D08" w:rsidRPr="00740668" w:rsidRDefault="00474D08" w:rsidP="00474D08">
      <w:pPr>
        <w:pStyle w:val="Title"/>
        <w:spacing w:line="276" w:lineRule="auto"/>
        <w:jc w:val="both"/>
        <w:rPr>
          <w:b/>
          <w:bCs/>
          <w:color w:val="000078"/>
          <w:sz w:val="36"/>
          <w:szCs w:val="36"/>
        </w:rPr>
      </w:pPr>
      <w:r w:rsidRPr="00740668">
        <w:rPr>
          <w:b/>
          <w:bCs/>
          <w:color w:val="000078"/>
          <w:sz w:val="36"/>
          <w:szCs w:val="36"/>
        </w:rPr>
        <w:lastRenderedPageBreak/>
        <w:t>Índice</w:t>
      </w:r>
    </w:p>
    <w:sdt>
      <w:sdtPr>
        <w:rPr>
          <w:rFonts w:ascii="Arial" w:eastAsia="Arial" w:hAnsi="Arial" w:cs="Arial"/>
          <w:color w:val="000078"/>
          <w:sz w:val="22"/>
          <w:szCs w:val="22"/>
        </w:rPr>
        <w:id w:val="126832929"/>
        <w:docPartObj>
          <w:docPartGallery w:val="Table of Contents"/>
          <w:docPartUnique/>
        </w:docPartObj>
      </w:sdtPr>
      <w:sdtEndPr/>
      <w:sdtContent>
        <w:p w14:paraId="6193F350" w14:textId="3C51CA06" w:rsidR="00B30C3D" w:rsidRPr="00740668" w:rsidRDefault="00B30C3D" w:rsidP="003E3B67">
          <w:pPr>
            <w:pStyle w:val="TOCHeading"/>
            <w:spacing w:line="276" w:lineRule="auto"/>
            <w:jc w:val="both"/>
            <w:rPr>
              <w:rFonts w:ascii="Arial" w:eastAsia="Arial" w:hAnsi="Arial" w:cs="Arial"/>
              <w:color w:val="000078"/>
              <w:sz w:val="22"/>
              <w:szCs w:val="22"/>
            </w:rPr>
          </w:pPr>
        </w:p>
        <w:p w14:paraId="60E33B21" w14:textId="49073740" w:rsidR="00A3412D" w:rsidRPr="00740668" w:rsidRDefault="00B30C3D">
          <w:pPr>
            <w:pStyle w:val="TOC1"/>
            <w:tabs>
              <w:tab w:val="right" w:leader="dot" w:pos="9016"/>
            </w:tabs>
            <w:rPr>
              <w:color w:val="000078"/>
              <w:sz w:val="22"/>
              <w:szCs w:val="22"/>
            </w:rPr>
          </w:pPr>
          <w:r w:rsidRPr="00740668">
            <w:rPr>
              <w:color w:val="000078"/>
              <w:sz w:val="22"/>
              <w:szCs w:val="22"/>
            </w:rPr>
            <w:fldChar w:fldCharType="begin"/>
          </w:r>
          <w:r w:rsidRPr="00740668">
            <w:rPr>
              <w:color w:val="000078"/>
              <w:sz w:val="22"/>
              <w:szCs w:val="22"/>
            </w:rPr>
            <w:instrText xml:space="preserve"> TOC \o "1-3" \h \z \u </w:instrText>
          </w:r>
          <w:r w:rsidRPr="00740668">
            <w:rPr>
              <w:color w:val="000078"/>
              <w:sz w:val="22"/>
              <w:szCs w:val="22"/>
            </w:rPr>
            <w:fldChar w:fldCharType="separate"/>
          </w:r>
          <w:hyperlink w:anchor="_Toc230451935" w:history="1">
            <w:r w:rsidR="00A3412D" w:rsidRPr="00740668">
              <w:rPr>
                <w:color w:val="000078"/>
                <w:sz w:val="22"/>
                <w:szCs w:val="22"/>
              </w:rPr>
              <w:t>1. Introducción</w:t>
            </w:r>
            <w:r w:rsidR="00A3412D" w:rsidRPr="00740668">
              <w:rPr>
                <w:webHidden/>
                <w:color w:val="000078"/>
                <w:sz w:val="22"/>
                <w:szCs w:val="22"/>
              </w:rPr>
              <w:tab/>
            </w:r>
            <w:r w:rsidR="00A3412D" w:rsidRPr="00740668">
              <w:rPr>
                <w:webHidden/>
                <w:color w:val="000078"/>
                <w:sz w:val="22"/>
                <w:szCs w:val="22"/>
              </w:rPr>
              <w:fldChar w:fldCharType="begin"/>
            </w:r>
            <w:r w:rsidR="00A3412D" w:rsidRPr="00740668">
              <w:rPr>
                <w:webHidden/>
                <w:color w:val="000078"/>
                <w:sz w:val="22"/>
                <w:szCs w:val="22"/>
              </w:rPr>
              <w:instrText xml:space="preserve"> PAGEREF _Toc230451935 \h </w:instrText>
            </w:r>
            <w:r w:rsidR="00A3412D" w:rsidRPr="00740668">
              <w:rPr>
                <w:webHidden/>
                <w:color w:val="000078"/>
                <w:sz w:val="22"/>
                <w:szCs w:val="22"/>
              </w:rPr>
            </w:r>
            <w:r w:rsidR="00A3412D" w:rsidRPr="00740668">
              <w:rPr>
                <w:webHidden/>
                <w:color w:val="000078"/>
                <w:sz w:val="22"/>
                <w:szCs w:val="22"/>
              </w:rPr>
              <w:fldChar w:fldCharType="separate"/>
            </w:r>
            <w:r w:rsidR="00A3412D" w:rsidRPr="00740668">
              <w:rPr>
                <w:webHidden/>
                <w:color w:val="000078"/>
                <w:sz w:val="22"/>
                <w:szCs w:val="22"/>
              </w:rPr>
              <w:t>8</w:t>
            </w:r>
            <w:r w:rsidR="00A3412D" w:rsidRPr="00740668">
              <w:rPr>
                <w:webHidden/>
                <w:color w:val="000078"/>
                <w:sz w:val="22"/>
                <w:szCs w:val="22"/>
              </w:rPr>
              <w:fldChar w:fldCharType="end"/>
            </w:r>
          </w:hyperlink>
        </w:p>
        <w:p w14:paraId="08603D01" w14:textId="7AD5196E" w:rsidR="00A3412D" w:rsidRPr="00740668" w:rsidRDefault="00A3412D">
          <w:pPr>
            <w:pStyle w:val="TOC2"/>
            <w:tabs>
              <w:tab w:val="right" w:leader="dot" w:pos="9016"/>
            </w:tabs>
            <w:rPr>
              <w:color w:val="000078"/>
              <w:sz w:val="22"/>
              <w:szCs w:val="22"/>
            </w:rPr>
          </w:pPr>
          <w:hyperlink w:anchor="_Toc230451936" w:history="1">
            <w:r w:rsidRPr="00740668">
              <w:rPr>
                <w:color w:val="000078"/>
                <w:sz w:val="22"/>
                <w:szCs w:val="22"/>
              </w:rPr>
              <w:t>1.1. Contexto y justificación del Trabajo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_Toc230451936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8</w:t>
            </w:r>
            <w:r w:rsidRPr="00740668">
              <w:rPr>
                <w:webHidden/>
                <w:color w:val="000078"/>
                <w:sz w:val="22"/>
                <w:szCs w:val="22"/>
              </w:rPr>
              <w:fldChar w:fldCharType="end"/>
            </w:r>
          </w:hyperlink>
        </w:p>
        <w:p w14:paraId="6F1104EF" w14:textId="3E254A64" w:rsidR="00A3412D" w:rsidRPr="00740668" w:rsidRDefault="00A3412D">
          <w:pPr>
            <w:pStyle w:val="TOC2"/>
            <w:tabs>
              <w:tab w:val="right" w:leader="dot" w:pos="9016"/>
            </w:tabs>
            <w:rPr>
              <w:color w:val="000078"/>
              <w:sz w:val="22"/>
              <w:szCs w:val="22"/>
            </w:rPr>
          </w:pPr>
          <w:hyperlink w:anchor="_Toc230451937" w:history="1">
            <w:r w:rsidRPr="00740668">
              <w:rPr>
                <w:color w:val="000078"/>
                <w:sz w:val="22"/>
                <w:szCs w:val="22"/>
              </w:rPr>
              <w:t>1.2. Objetivos del Trabajo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_Toc230451937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9</w:t>
            </w:r>
            <w:r w:rsidRPr="00740668">
              <w:rPr>
                <w:webHidden/>
                <w:color w:val="000078"/>
                <w:sz w:val="22"/>
                <w:szCs w:val="22"/>
              </w:rPr>
              <w:fldChar w:fldCharType="end"/>
            </w:r>
          </w:hyperlink>
        </w:p>
        <w:p w14:paraId="7AF74027" w14:textId="1E953E87" w:rsidR="00A3412D" w:rsidRPr="00740668" w:rsidRDefault="00A3412D">
          <w:pPr>
            <w:pStyle w:val="TOC2"/>
            <w:tabs>
              <w:tab w:val="right" w:leader="dot" w:pos="9016"/>
            </w:tabs>
            <w:rPr>
              <w:color w:val="000078"/>
              <w:sz w:val="22"/>
              <w:szCs w:val="22"/>
            </w:rPr>
          </w:pPr>
          <w:hyperlink w:anchor="_Toc230451938" w:history="1">
            <w:r w:rsidRPr="00740668">
              <w:rPr>
                <w:color w:val="000078"/>
                <w:sz w:val="22"/>
                <w:szCs w:val="22"/>
              </w:rPr>
              <w:t>1.3. Impacto en sostenibilidad, ético-social y de diversidad</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_Toc230451938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9</w:t>
            </w:r>
            <w:r w:rsidRPr="00740668">
              <w:rPr>
                <w:webHidden/>
                <w:color w:val="000078"/>
                <w:sz w:val="22"/>
                <w:szCs w:val="22"/>
              </w:rPr>
              <w:fldChar w:fldCharType="end"/>
            </w:r>
          </w:hyperlink>
        </w:p>
        <w:p w14:paraId="7A6517C5" w14:textId="513E975F" w:rsidR="00A3412D" w:rsidRPr="00740668" w:rsidRDefault="00A3412D">
          <w:pPr>
            <w:pStyle w:val="TOC2"/>
            <w:tabs>
              <w:tab w:val="right" w:leader="dot" w:pos="9016"/>
            </w:tabs>
            <w:rPr>
              <w:color w:val="000078"/>
              <w:sz w:val="22"/>
              <w:szCs w:val="22"/>
            </w:rPr>
          </w:pPr>
          <w:hyperlink w:anchor="_Toc230451939" w:history="1">
            <w:r w:rsidRPr="00740668">
              <w:rPr>
                <w:color w:val="000078"/>
                <w:sz w:val="22"/>
                <w:szCs w:val="22"/>
              </w:rPr>
              <w:t>1.4. Enfoque y método seguido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_Toc230451939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10</w:t>
            </w:r>
            <w:r w:rsidRPr="00740668">
              <w:rPr>
                <w:webHidden/>
                <w:color w:val="000078"/>
                <w:sz w:val="22"/>
                <w:szCs w:val="22"/>
              </w:rPr>
              <w:fldChar w:fldCharType="end"/>
            </w:r>
          </w:hyperlink>
        </w:p>
        <w:p w14:paraId="134DC74C" w14:textId="216A8028" w:rsidR="00A3412D" w:rsidRPr="00740668" w:rsidRDefault="00A3412D">
          <w:pPr>
            <w:pStyle w:val="TOC2"/>
            <w:tabs>
              <w:tab w:val="right" w:leader="dot" w:pos="9016"/>
            </w:tabs>
            <w:rPr>
              <w:color w:val="000078"/>
              <w:sz w:val="22"/>
              <w:szCs w:val="22"/>
            </w:rPr>
          </w:pPr>
          <w:hyperlink w:anchor="_Toc230451940" w:history="1">
            <w:r w:rsidRPr="00740668">
              <w:rPr>
                <w:color w:val="000078"/>
                <w:sz w:val="22"/>
                <w:szCs w:val="22"/>
              </w:rPr>
              <w:t>1.5. Planificación del Trabajo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_Toc230451940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11</w:t>
            </w:r>
            <w:r w:rsidRPr="00740668">
              <w:rPr>
                <w:webHidden/>
                <w:color w:val="000078"/>
                <w:sz w:val="22"/>
                <w:szCs w:val="22"/>
              </w:rPr>
              <w:fldChar w:fldCharType="end"/>
            </w:r>
          </w:hyperlink>
        </w:p>
        <w:p w14:paraId="29E36349" w14:textId="142BAADC" w:rsidR="00A3412D" w:rsidRPr="00740668" w:rsidRDefault="00A3412D">
          <w:pPr>
            <w:pStyle w:val="TOC2"/>
            <w:tabs>
              <w:tab w:val="right" w:leader="dot" w:pos="9016"/>
            </w:tabs>
            <w:rPr>
              <w:color w:val="000078"/>
              <w:sz w:val="22"/>
              <w:szCs w:val="22"/>
            </w:rPr>
          </w:pPr>
          <w:hyperlink w:anchor="_Toc230451941" w:history="1">
            <w:r w:rsidRPr="00740668">
              <w:rPr>
                <w:color w:val="000078"/>
                <w:sz w:val="22"/>
                <w:szCs w:val="22"/>
              </w:rPr>
              <w:t>1.6. Breve sumario de productos obtenidos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_Toc230451941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11</w:t>
            </w:r>
            <w:r w:rsidRPr="00740668">
              <w:rPr>
                <w:webHidden/>
                <w:color w:val="000078"/>
                <w:sz w:val="22"/>
                <w:szCs w:val="22"/>
              </w:rPr>
              <w:fldChar w:fldCharType="end"/>
            </w:r>
          </w:hyperlink>
        </w:p>
        <w:p w14:paraId="1364B599" w14:textId="2B0AD1CA" w:rsidR="00A3412D" w:rsidRPr="00740668" w:rsidRDefault="00A3412D">
          <w:pPr>
            <w:pStyle w:val="TOC1"/>
            <w:tabs>
              <w:tab w:val="right" w:leader="dot" w:pos="9016"/>
            </w:tabs>
            <w:rPr>
              <w:color w:val="000078"/>
              <w:sz w:val="22"/>
              <w:szCs w:val="22"/>
            </w:rPr>
          </w:pPr>
          <w:hyperlink w:anchor="_Toc230451942" w:history="1">
            <w:r w:rsidRPr="00740668">
              <w:rPr>
                <w:color w:val="000078"/>
                <w:sz w:val="22"/>
                <w:szCs w:val="22"/>
              </w:rPr>
              <w:t>2. Estado del Arte</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_Toc230451942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12</w:t>
            </w:r>
            <w:r w:rsidRPr="00740668">
              <w:rPr>
                <w:webHidden/>
                <w:color w:val="000078"/>
                <w:sz w:val="22"/>
                <w:szCs w:val="22"/>
              </w:rPr>
              <w:fldChar w:fldCharType="end"/>
            </w:r>
          </w:hyperlink>
        </w:p>
        <w:p w14:paraId="19976C67" w14:textId="138FC1A3" w:rsidR="00A3412D" w:rsidRPr="00740668" w:rsidRDefault="00A3412D">
          <w:pPr>
            <w:pStyle w:val="TOC2"/>
            <w:tabs>
              <w:tab w:val="right" w:leader="dot" w:pos="9016"/>
            </w:tabs>
            <w:rPr>
              <w:color w:val="000078"/>
              <w:sz w:val="22"/>
              <w:szCs w:val="22"/>
            </w:rPr>
          </w:pPr>
          <w:hyperlink w:anchor="_Toc230451943" w:history="1">
            <w:r w:rsidRPr="00740668">
              <w:rPr>
                <w:color w:val="000078"/>
                <w:sz w:val="22"/>
                <w:szCs w:val="22"/>
              </w:rPr>
              <w:t>2.1. Introducción y Contextualización del Problema</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_Toc230451943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12</w:t>
            </w:r>
            <w:r w:rsidRPr="00740668">
              <w:rPr>
                <w:webHidden/>
                <w:color w:val="000078"/>
                <w:sz w:val="22"/>
                <w:szCs w:val="22"/>
              </w:rPr>
              <w:fldChar w:fldCharType="end"/>
            </w:r>
          </w:hyperlink>
        </w:p>
        <w:p w14:paraId="61265946" w14:textId="78381007" w:rsidR="00A3412D" w:rsidRPr="00740668" w:rsidRDefault="00A3412D">
          <w:pPr>
            <w:pStyle w:val="TOC2"/>
            <w:tabs>
              <w:tab w:val="right" w:leader="dot" w:pos="9016"/>
            </w:tabs>
            <w:rPr>
              <w:color w:val="000078"/>
              <w:sz w:val="22"/>
              <w:szCs w:val="22"/>
            </w:rPr>
          </w:pPr>
          <w:hyperlink w:anchor="_Toc230451944" w:history="1">
            <w:r w:rsidRPr="00740668">
              <w:rPr>
                <w:color w:val="000078"/>
                <w:sz w:val="22"/>
                <w:szCs w:val="22"/>
              </w:rPr>
              <w:t>2.2. Soluciones Comerciales: Referentes y Limitaciones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_Toc230451944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12</w:t>
            </w:r>
            <w:r w:rsidRPr="00740668">
              <w:rPr>
                <w:webHidden/>
                <w:color w:val="000078"/>
                <w:sz w:val="22"/>
                <w:szCs w:val="22"/>
              </w:rPr>
              <w:fldChar w:fldCharType="end"/>
            </w:r>
          </w:hyperlink>
        </w:p>
        <w:p w14:paraId="173BB291" w14:textId="3C64C29F" w:rsidR="00A3412D" w:rsidRPr="00740668" w:rsidRDefault="00A3412D">
          <w:pPr>
            <w:pStyle w:val="TOC2"/>
            <w:tabs>
              <w:tab w:val="right" w:leader="dot" w:pos="9016"/>
            </w:tabs>
            <w:rPr>
              <w:color w:val="000078"/>
              <w:sz w:val="22"/>
              <w:szCs w:val="22"/>
            </w:rPr>
          </w:pPr>
          <w:hyperlink w:anchor="_Toc230451945" w:history="1">
            <w:r w:rsidRPr="00740668">
              <w:rPr>
                <w:color w:val="000078"/>
                <w:sz w:val="22"/>
                <w:szCs w:val="22"/>
              </w:rPr>
              <w:t>2.3. Extracción de Características Visuales: de Píxeles a Embeddings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_Toc230451945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14</w:t>
            </w:r>
            <w:r w:rsidRPr="00740668">
              <w:rPr>
                <w:webHidden/>
                <w:color w:val="000078"/>
                <w:sz w:val="22"/>
                <w:szCs w:val="22"/>
              </w:rPr>
              <w:fldChar w:fldCharType="end"/>
            </w:r>
          </w:hyperlink>
        </w:p>
        <w:p w14:paraId="683E19DF" w14:textId="73394A9C" w:rsidR="00A3412D" w:rsidRPr="00740668" w:rsidRDefault="00A3412D">
          <w:pPr>
            <w:pStyle w:val="TOC2"/>
            <w:tabs>
              <w:tab w:val="right" w:leader="dot" w:pos="9016"/>
            </w:tabs>
            <w:rPr>
              <w:color w:val="000078"/>
              <w:sz w:val="22"/>
              <w:szCs w:val="22"/>
            </w:rPr>
          </w:pPr>
          <w:hyperlink w:anchor="_Toc230451946" w:history="1">
            <w:r w:rsidRPr="00740668">
              <w:rPr>
                <w:color w:val="000078"/>
                <w:sz w:val="22"/>
                <w:szCs w:val="22"/>
              </w:rPr>
              <w:t>2.4. Reconocimiento Facial y Biométrico Local</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_Toc230451946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15</w:t>
            </w:r>
            <w:r w:rsidRPr="00740668">
              <w:rPr>
                <w:webHidden/>
                <w:color w:val="000078"/>
                <w:sz w:val="22"/>
                <w:szCs w:val="22"/>
              </w:rPr>
              <w:fldChar w:fldCharType="end"/>
            </w:r>
          </w:hyperlink>
        </w:p>
        <w:p w14:paraId="31737EDE" w14:textId="54D86464" w:rsidR="00A3412D" w:rsidRPr="00740668" w:rsidRDefault="00A3412D">
          <w:pPr>
            <w:pStyle w:val="TOC2"/>
            <w:tabs>
              <w:tab w:val="right" w:leader="dot" w:pos="9016"/>
            </w:tabs>
            <w:rPr>
              <w:color w:val="000078"/>
              <w:sz w:val="22"/>
              <w:szCs w:val="22"/>
            </w:rPr>
          </w:pPr>
          <w:hyperlink w:anchor="_Toc230451947" w:history="1">
            <w:r w:rsidRPr="00740668">
              <w:rPr>
                <w:color w:val="000078"/>
                <w:sz w:val="22"/>
                <w:szCs w:val="22"/>
              </w:rPr>
              <w:t>2.5. Reducción de Dimensionalidad: PCA, t-SNE y UMAP</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_Toc230451947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17</w:t>
            </w:r>
            <w:r w:rsidRPr="00740668">
              <w:rPr>
                <w:webHidden/>
                <w:color w:val="000078"/>
                <w:sz w:val="22"/>
                <w:szCs w:val="22"/>
              </w:rPr>
              <w:fldChar w:fldCharType="end"/>
            </w:r>
          </w:hyperlink>
        </w:p>
        <w:p w14:paraId="36D6D1FB" w14:textId="1204C16B" w:rsidR="00A3412D" w:rsidRPr="00740668" w:rsidRDefault="00A3412D">
          <w:pPr>
            <w:pStyle w:val="TOC2"/>
            <w:tabs>
              <w:tab w:val="right" w:leader="dot" w:pos="9016"/>
            </w:tabs>
            <w:rPr>
              <w:color w:val="000078"/>
              <w:sz w:val="22"/>
              <w:szCs w:val="22"/>
            </w:rPr>
          </w:pPr>
          <w:hyperlink w:anchor="_Toc230451948" w:history="1">
            <w:r w:rsidRPr="00740668">
              <w:rPr>
                <w:color w:val="000078"/>
                <w:sz w:val="22"/>
                <w:szCs w:val="22"/>
              </w:rPr>
              <w:t>2.6. Algoritmos de Clustering No Supervisado para Imágenes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_Toc230451948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18</w:t>
            </w:r>
            <w:r w:rsidRPr="00740668">
              <w:rPr>
                <w:webHidden/>
                <w:color w:val="000078"/>
                <w:sz w:val="22"/>
                <w:szCs w:val="22"/>
              </w:rPr>
              <w:fldChar w:fldCharType="end"/>
            </w:r>
          </w:hyperlink>
        </w:p>
        <w:p w14:paraId="6A426106" w14:textId="5E520C85" w:rsidR="00A3412D" w:rsidRPr="00740668" w:rsidRDefault="00A3412D">
          <w:pPr>
            <w:pStyle w:val="TOC2"/>
            <w:tabs>
              <w:tab w:val="right" w:leader="dot" w:pos="9016"/>
            </w:tabs>
            <w:rPr>
              <w:color w:val="000078"/>
              <w:sz w:val="22"/>
              <w:szCs w:val="22"/>
            </w:rPr>
          </w:pPr>
          <w:hyperlink w:anchor="_Toc230451949" w:history="1">
            <w:r w:rsidRPr="00740668">
              <w:rPr>
                <w:color w:val="000078"/>
                <w:sz w:val="22"/>
                <w:szCs w:val="22"/>
              </w:rPr>
              <w:t>2.7. Almacenamiento y Búsqueda Eficiente de Embeddings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_Toc230451949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19</w:t>
            </w:r>
            <w:r w:rsidRPr="00740668">
              <w:rPr>
                <w:webHidden/>
                <w:color w:val="000078"/>
                <w:sz w:val="22"/>
                <w:szCs w:val="22"/>
              </w:rPr>
              <w:fldChar w:fldCharType="end"/>
            </w:r>
          </w:hyperlink>
        </w:p>
        <w:p w14:paraId="0F911107" w14:textId="6E006A01" w:rsidR="00A3412D" w:rsidRPr="00740668" w:rsidRDefault="00A3412D">
          <w:pPr>
            <w:pStyle w:val="TOC2"/>
            <w:tabs>
              <w:tab w:val="right" w:leader="dot" w:pos="9016"/>
            </w:tabs>
            <w:rPr>
              <w:color w:val="000078"/>
              <w:sz w:val="22"/>
              <w:szCs w:val="22"/>
            </w:rPr>
          </w:pPr>
          <w:hyperlink w:anchor="_Toc230451950" w:history="1">
            <w:r w:rsidRPr="00740668">
              <w:rPr>
                <w:color w:val="000078"/>
                <w:sz w:val="22"/>
                <w:szCs w:val="22"/>
              </w:rPr>
              <w:t>2.8. Sistemas Human-in-the-Loop en Organización Fotográfica</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_Toc230451950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19</w:t>
            </w:r>
            <w:r w:rsidRPr="00740668">
              <w:rPr>
                <w:webHidden/>
                <w:color w:val="000078"/>
                <w:sz w:val="22"/>
                <w:szCs w:val="22"/>
              </w:rPr>
              <w:fldChar w:fldCharType="end"/>
            </w:r>
          </w:hyperlink>
        </w:p>
        <w:p w14:paraId="4B46F7F5" w14:textId="231D2BB4" w:rsidR="00A3412D" w:rsidRPr="00740668" w:rsidRDefault="00A3412D">
          <w:pPr>
            <w:pStyle w:val="TOC2"/>
            <w:tabs>
              <w:tab w:val="right" w:leader="dot" w:pos="9016"/>
            </w:tabs>
            <w:rPr>
              <w:color w:val="000078"/>
              <w:sz w:val="22"/>
              <w:szCs w:val="22"/>
            </w:rPr>
          </w:pPr>
          <w:hyperlink w:anchor="_Toc230451951" w:history="1">
            <w:r w:rsidRPr="00740668">
              <w:rPr>
                <w:color w:val="000078"/>
                <w:sz w:val="22"/>
                <w:szCs w:val="22"/>
              </w:rPr>
              <w:t>2.9. Optimización para Hardware de Bajo Rendimiento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_Toc230451951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19</w:t>
            </w:r>
            <w:r w:rsidRPr="00740668">
              <w:rPr>
                <w:webHidden/>
                <w:color w:val="000078"/>
                <w:sz w:val="22"/>
                <w:szCs w:val="22"/>
              </w:rPr>
              <w:fldChar w:fldCharType="end"/>
            </w:r>
          </w:hyperlink>
        </w:p>
        <w:p w14:paraId="7CA3579A" w14:textId="0EADD3D4" w:rsidR="00A3412D" w:rsidRPr="00740668" w:rsidRDefault="00A3412D">
          <w:pPr>
            <w:pStyle w:val="TOC2"/>
            <w:tabs>
              <w:tab w:val="right" w:leader="dot" w:pos="9016"/>
            </w:tabs>
            <w:rPr>
              <w:color w:val="000078"/>
              <w:sz w:val="22"/>
              <w:szCs w:val="22"/>
            </w:rPr>
          </w:pPr>
          <w:hyperlink w:anchor="_Toc230451952" w:history="1">
            <w:r w:rsidRPr="00740668">
              <w:rPr>
                <w:color w:val="000078"/>
                <w:sz w:val="22"/>
                <w:szCs w:val="22"/>
              </w:rPr>
              <w:t>2.10. Evaluación de la Calidad del Clustering</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_Toc230451952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20</w:t>
            </w:r>
            <w:r w:rsidRPr="00740668">
              <w:rPr>
                <w:webHidden/>
                <w:color w:val="000078"/>
                <w:sz w:val="22"/>
                <w:szCs w:val="22"/>
              </w:rPr>
              <w:fldChar w:fldCharType="end"/>
            </w:r>
          </w:hyperlink>
        </w:p>
        <w:p w14:paraId="2164BAD7" w14:textId="5D4D4B73" w:rsidR="00A3412D" w:rsidRPr="00740668" w:rsidRDefault="00A3412D">
          <w:pPr>
            <w:pStyle w:val="TOC2"/>
            <w:tabs>
              <w:tab w:val="right" w:leader="dot" w:pos="9016"/>
            </w:tabs>
            <w:rPr>
              <w:color w:val="000078"/>
              <w:sz w:val="22"/>
              <w:szCs w:val="22"/>
            </w:rPr>
          </w:pPr>
          <w:hyperlink w:anchor="_Toc230451953" w:history="1">
            <w:r w:rsidRPr="00740668">
              <w:rPr>
                <w:color w:val="000078"/>
                <w:sz w:val="22"/>
                <w:szCs w:val="22"/>
              </w:rPr>
              <w:t>2.11. Distribución de la solución</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_Toc230451953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20</w:t>
            </w:r>
            <w:r w:rsidRPr="00740668">
              <w:rPr>
                <w:webHidden/>
                <w:color w:val="000078"/>
                <w:sz w:val="22"/>
                <w:szCs w:val="22"/>
              </w:rPr>
              <w:fldChar w:fldCharType="end"/>
            </w:r>
          </w:hyperlink>
        </w:p>
        <w:p w14:paraId="30608261" w14:textId="382CEA4C" w:rsidR="00A3412D" w:rsidRPr="00740668" w:rsidRDefault="00A3412D">
          <w:pPr>
            <w:pStyle w:val="TOC1"/>
            <w:tabs>
              <w:tab w:val="right" w:leader="dot" w:pos="9016"/>
            </w:tabs>
            <w:rPr>
              <w:color w:val="000078"/>
              <w:sz w:val="22"/>
              <w:szCs w:val="22"/>
            </w:rPr>
          </w:pPr>
          <w:hyperlink w:anchor="_Toc230451954" w:history="1">
            <w:r w:rsidRPr="00740668">
              <w:rPr>
                <w:color w:val="000078"/>
                <w:sz w:val="22"/>
                <w:szCs w:val="22"/>
              </w:rPr>
              <w:t>3. Materiales y Métodos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_Toc230451954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21</w:t>
            </w:r>
            <w:r w:rsidRPr="00740668">
              <w:rPr>
                <w:webHidden/>
                <w:color w:val="000078"/>
                <w:sz w:val="22"/>
                <w:szCs w:val="22"/>
              </w:rPr>
              <w:fldChar w:fldCharType="end"/>
            </w:r>
          </w:hyperlink>
        </w:p>
        <w:p w14:paraId="01768687" w14:textId="6508BB92" w:rsidR="00A3412D" w:rsidRPr="00740668" w:rsidRDefault="00A3412D">
          <w:pPr>
            <w:pStyle w:val="TOC2"/>
            <w:tabs>
              <w:tab w:val="right" w:leader="dot" w:pos="9016"/>
            </w:tabs>
            <w:rPr>
              <w:color w:val="000078"/>
              <w:sz w:val="22"/>
              <w:szCs w:val="22"/>
            </w:rPr>
          </w:pPr>
          <w:hyperlink w:anchor="_Toc230451955" w:history="1">
            <w:r w:rsidRPr="00740668">
              <w:rPr>
                <w:color w:val="000078"/>
                <w:sz w:val="22"/>
                <w:szCs w:val="22"/>
              </w:rPr>
              <w:t>3.1. Arquitectura general del pipeline</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_Toc230451955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22</w:t>
            </w:r>
            <w:r w:rsidRPr="00740668">
              <w:rPr>
                <w:webHidden/>
                <w:color w:val="000078"/>
                <w:sz w:val="22"/>
                <w:szCs w:val="22"/>
              </w:rPr>
              <w:fldChar w:fldCharType="end"/>
            </w:r>
          </w:hyperlink>
        </w:p>
        <w:p w14:paraId="3B13A0DD" w14:textId="6A9F5F68" w:rsidR="00A3412D" w:rsidRPr="00740668" w:rsidRDefault="00A3412D">
          <w:pPr>
            <w:pStyle w:val="TOC2"/>
            <w:tabs>
              <w:tab w:val="right" w:leader="dot" w:pos="9016"/>
            </w:tabs>
            <w:rPr>
              <w:color w:val="000078"/>
              <w:sz w:val="22"/>
              <w:szCs w:val="22"/>
            </w:rPr>
          </w:pPr>
          <w:hyperlink w:anchor="_Toc230451956" w:history="1">
            <w:r w:rsidRPr="00740668">
              <w:rPr>
                <w:color w:val="000078"/>
                <w:sz w:val="22"/>
                <w:szCs w:val="22"/>
              </w:rPr>
              <w:t>3.2. Configuración centralizada y flexibilidad del usuario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_Toc230451956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22</w:t>
            </w:r>
            <w:r w:rsidRPr="00740668">
              <w:rPr>
                <w:webHidden/>
                <w:color w:val="000078"/>
                <w:sz w:val="22"/>
                <w:szCs w:val="22"/>
              </w:rPr>
              <w:fldChar w:fldCharType="end"/>
            </w:r>
          </w:hyperlink>
        </w:p>
        <w:p w14:paraId="7B0F247C" w14:textId="713FAC83" w:rsidR="00A3412D" w:rsidRPr="00740668" w:rsidRDefault="00A3412D">
          <w:pPr>
            <w:pStyle w:val="TOC2"/>
            <w:tabs>
              <w:tab w:val="right" w:leader="dot" w:pos="9016"/>
            </w:tabs>
            <w:rPr>
              <w:color w:val="000078"/>
              <w:sz w:val="22"/>
              <w:szCs w:val="22"/>
            </w:rPr>
          </w:pPr>
          <w:hyperlink w:anchor="_Toc230451957" w:history="1">
            <w:r w:rsidRPr="00740668">
              <w:rPr>
                <w:color w:val="000078"/>
                <w:sz w:val="22"/>
                <w:szCs w:val="22"/>
              </w:rPr>
              <w:t>3.3. Persistencia del estado y procesamiento incremental</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_Toc230451957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27</w:t>
            </w:r>
            <w:r w:rsidRPr="00740668">
              <w:rPr>
                <w:webHidden/>
                <w:color w:val="000078"/>
                <w:sz w:val="22"/>
                <w:szCs w:val="22"/>
              </w:rPr>
              <w:fldChar w:fldCharType="end"/>
            </w:r>
          </w:hyperlink>
        </w:p>
        <w:p w14:paraId="0EF7AB6D" w14:textId="0ECEC788" w:rsidR="00A3412D" w:rsidRPr="00740668" w:rsidRDefault="00A3412D">
          <w:pPr>
            <w:pStyle w:val="TOC2"/>
            <w:tabs>
              <w:tab w:val="right" w:leader="dot" w:pos="9016"/>
            </w:tabs>
            <w:rPr>
              <w:color w:val="000078"/>
              <w:sz w:val="22"/>
              <w:szCs w:val="22"/>
            </w:rPr>
          </w:pPr>
          <w:hyperlink w:anchor="_Toc230451958" w:history="1">
            <w:r w:rsidRPr="00740668">
              <w:rPr>
                <w:color w:val="000078"/>
                <w:sz w:val="22"/>
                <w:szCs w:val="22"/>
              </w:rPr>
              <w:t>3.4. Pipeline de reconocimiento facial</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_Toc230451958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27</w:t>
            </w:r>
            <w:r w:rsidRPr="00740668">
              <w:rPr>
                <w:webHidden/>
                <w:color w:val="000078"/>
                <w:sz w:val="22"/>
                <w:szCs w:val="22"/>
              </w:rPr>
              <w:fldChar w:fldCharType="end"/>
            </w:r>
          </w:hyperlink>
        </w:p>
        <w:p w14:paraId="4E782A2C" w14:textId="219B50D6" w:rsidR="00A3412D" w:rsidRPr="00740668" w:rsidRDefault="00A3412D">
          <w:pPr>
            <w:pStyle w:val="TOC2"/>
            <w:tabs>
              <w:tab w:val="right" w:leader="dot" w:pos="9016"/>
            </w:tabs>
            <w:rPr>
              <w:color w:val="000078"/>
              <w:sz w:val="22"/>
              <w:szCs w:val="22"/>
            </w:rPr>
          </w:pPr>
          <w:hyperlink w:anchor="_Toc230451959" w:history="1">
            <w:r w:rsidRPr="00740668">
              <w:rPr>
                <w:color w:val="000078"/>
                <w:sz w:val="22"/>
                <w:szCs w:val="22"/>
              </w:rPr>
              <w:t>3.5. Extracción de embeddings de escena</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_Toc230451959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35</w:t>
            </w:r>
            <w:r w:rsidRPr="00740668">
              <w:rPr>
                <w:webHidden/>
                <w:color w:val="000078"/>
                <w:sz w:val="22"/>
                <w:szCs w:val="22"/>
              </w:rPr>
              <w:fldChar w:fldCharType="end"/>
            </w:r>
          </w:hyperlink>
        </w:p>
        <w:p w14:paraId="72F6AEF3" w14:textId="5EC35E0E" w:rsidR="00A3412D" w:rsidRPr="00740668" w:rsidRDefault="00A3412D">
          <w:pPr>
            <w:pStyle w:val="TOC2"/>
            <w:tabs>
              <w:tab w:val="right" w:leader="dot" w:pos="9016"/>
            </w:tabs>
            <w:rPr>
              <w:color w:val="000078"/>
              <w:sz w:val="22"/>
              <w:szCs w:val="22"/>
            </w:rPr>
          </w:pPr>
          <w:hyperlink w:anchor="_Toc230451960" w:history="1">
            <w:r w:rsidRPr="00740668">
              <w:rPr>
                <w:color w:val="000078"/>
                <w:sz w:val="22"/>
                <w:szCs w:val="22"/>
              </w:rPr>
              <w:t>3.6. Reducción de dimensionalidad</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_Toc230451960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42</w:t>
            </w:r>
            <w:r w:rsidRPr="00740668">
              <w:rPr>
                <w:webHidden/>
                <w:color w:val="000078"/>
                <w:sz w:val="22"/>
                <w:szCs w:val="22"/>
              </w:rPr>
              <w:fldChar w:fldCharType="end"/>
            </w:r>
          </w:hyperlink>
        </w:p>
        <w:p w14:paraId="7CA29FBA" w14:textId="6ECD9CD3" w:rsidR="00A3412D" w:rsidRPr="00740668" w:rsidRDefault="00A3412D">
          <w:pPr>
            <w:pStyle w:val="TOC2"/>
            <w:tabs>
              <w:tab w:val="right" w:leader="dot" w:pos="9016"/>
            </w:tabs>
            <w:rPr>
              <w:color w:val="000078"/>
              <w:sz w:val="22"/>
              <w:szCs w:val="22"/>
            </w:rPr>
          </w:pPr>
          <w:hyperlink w:anchor="_Toc230451961" w:history="1">
            <w:r w:rsidRPr="00740668">
              <w:rPr>
                <w:color w:val="000078"/>
                <w:sz w:val="22"/>
                <w:szCs w:val="22"/>
              </w:rPr>
              <w:t>3.7. Clusterización</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_Toc230451961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48</w:t>
            </w:r>
            <w:r w:rsidRPr="00740668">
              <w:rPr>
                <w:webHidden/>
                <w:color w:val="000078"/>
                <w:sz w:val="22"/>
                <w:szCs w:val="22"/>
              </w:rPr>
              <w:fldChar w:fldCharType="end"/>
            </w:r>
          </w:hyperlink>
        </w:p>
        <w:p w14:paraId="05D6A1BA" w14:textId="48F6EACB" w:rsidR="00A3412D" w:rsidRPr="00740668" w:rsidRDefault="00A3412D">
          <w:pPr>
            <w:pStyle w:val="TOC2"/>
            <w:tabs>
              <w:tab w:val="right" w:leader="dot" w:pos="9016"/>
            </w:tabs>
            <w:rPr>
              <w:color w:val="000078"/>
              <w:sz w:val="22"/>
              <w:szCs w:val="22"/>
            </w:rPr>
          </w:pPr>
          <w:hyperlink w:anchor="_Toc230451962" w:history="1">
            <w:r w:rsidRPr="00740668">
              <w:rPr>
                <w:color w:val="000078"/>
                <w:sz w:val="22"/>
                <w:szCs w:val="22"/>
              </w:rPr>
              <w:t>3.8 Decisión y algoritmo seleccionado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_Toc230451962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57</w:t>
            </w:r>
            <w:r w:rsidRPr="00740668">
              <w:rPr>
                <w:webHidden/>
                <w:color w:val="000078"/>
                <w:sz w:val="22"/>
                <w:szCs w:val="22"/>
              </w:rPr>
              <w:fldChar w:fldCharType="end"/>
            </w:r>
          </w:hyperlink>
        </w:p>
        <w:p w14:paraId="1607197D" w14:textId="0E775129" w:rsidR="00A3412D" w:rsidRPr="00740668" w:rsidRDefault="00A3412D">
          <w:pPr>
            <w:pStyle w:val="TOC2"/>
            <w:tabs>
              <w:tab w:val="right" w:leader="dot" w:pos="9016"/>
            </w:tabs>
            <w:rPr>
              <w:color w:val="000078"/>
              <w:sz w:val="22"/>
              <w:szCs w:val="22"/>
            </w:rPr>
          </w:pPr>
          <w:hyperlink w:anchor="_Toc230451963" w:history="1">
            <w:r w:rsidRPr="00740668">
              <w:rPr>
                <w:color w:val="000078"/>
                <w:sz w:val="22"/>
                <w:szCs w:val="22"/>
              </w:rPr>
              <w:t>3.9. Etiquetado interactivo y organización de carpetas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_Toc230451963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58</w:t>
            </w:r>
            <w:r w:rsidRPr="00740668">
              <w:rPr>
                <w:webHidden/>
                <w:color w:val="000078"/>
                <w:sz w:val="22"/>
                <w:szCs w:val="22"/>
              </w:rPr>
              <w:fldChar w:fldCharType="end"/>
            </w:r>
          </w:hyperlink>
        </w:p>
        <w:p w14:paraId="29699DBD" w14:textId="21D4D8C7" w:rsidR="00A3412D" w:rsidRPr="00740668" w:rsidRDefault="00A3412D">
          <w:pPr>
            <w:pStyle w:val="TOC2"/>
            <w:tabs>
              <w:tab w:val="right" w:leader="dot" w:pos="9016"/>
            </w:tabs>
            <w:rPr>
              <w:color w:val="000078"/>
              <w:sz w:val="22"/>
              <w:szCs w:val="22"/>
            </w:rPr>
          </w:pPr>
          <w:hyperlink w:anchor="_Toc230451964" w:history="1">
            <w:r w:rsidRPr="00740668">
              <w:rPr>
                <w:color w:val="000078"/>
                <w:sz w:val="22"/>
                <w:szCs w:val="22"/>
              </w:rPr>
              <w:t>3.10. Ingesta de datos y formatos soportados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_Toc230451964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59</w:t>
            </w:r>
            <w:r w:rsidRPr="00740668">
              <w:rPr>
                <w:webHidden/>
                <w:color w:val="000078"/>
                <w:sz w:val="22"/>
                <w:szCs w:val="22"/>
              </w:rPr>
              <w:fldChar w:fldCharType="end"/>
            </w:r>
          </w:hyperlink>
        </w:p>
        <w:p w14:paraId="53D52085" w14:textId="256BDAAE" w:rsidR="00A3412D" w:rsidRPr="00740668" w:rsidRDefault="00A3412D">
          <w:pPr>
            <w:pStyle w:val="TOC2"/>
            <w:tabs>
              <w:tab w:val="right" w:leader="dot" w:pos="9016"/>
            </w:tabs>
            <w:rPr>
              <w:color w:val="000078"/>
              <w:sz w:val="22"/>
              <w:szCs w:val="22"/>
            </w:rPr>
          </w:pPr>
          <w:hyperlink w:anchor="_Toc230451965" w:history="1">
            <w:r w:rsidRPr="00740668">
              <w:rPr>
                <w:color w:val="000078"/>
                <w:sz w:val="22"/>
                <w:szCs w:val="22"/>
              </w:rPr>
              <w:t>3.11. Reproducibilidad y control de entorno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_Toc230451965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60</w:t>
            </w:r>
            <w:r w:rsidRPr="00740668">
              <w:rPr>
                <w:webHidden/>
                <w:color w:val="000078"/>
                <w:sz w:val="22"/>
                <w:szCs w:val="22"/>
              </w:rPr>
              <w:fldChar w:fldCharType="end"/>
            </w:r>
          </w:hyperlink>
        </w:p>
        <w:p w14:paraId="324D6562" w14:textId="63637109" w:rsidR="00A3412D" w:rsidRPr="00740668" w:rsidRDefault="00A3412D">
          <w:pPr>
            <w:pStyle w:val="TOC1"/>
            <w:tabs>
              <w:tab w:val="right" w:leader="dot" w:pos="9016"/>
            </w:tabs>
            <w:rPr>
              <w:color w:val="000078"/>
              <w:sz w:val="22"/>
              <w:szCs w:val="22"/>
            </w:rPr>
          </w:pPr>
          <w:hyperlink w:anchor="_Toc230451966" w:history="1">
            <w:r w:rsidRPr="00740668">
              <w:rPr>
                <w:color w:val="000078"/>
                <w:sz w:val="22"/>
                <w:szCs w:val="22"/>
              </w:rPr>
              <w:t>4. Resultados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_Toc230451966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60</w:t>
            </w:r>
            <w:r w:rsidRPr="00740668">
              <w:rPr>
                <w:webHidden/>
                <w:color w:val="000078"/>
                <w:sz w:val="22"/>
                <w:szCs w:val="22"/>
              </w:rPr>
              <w:fldChar w:fldCharType="end"/>
            </w:r>
          </w:hyperlink>
        </w:p>
        <w:p w14:paraId="5E373CFD" w14:textId="509F1D90" w:rsidR="00A3412D" w:rsidRPr="00740668" w:rsidRDefault="00A3412D">
          <w:pPr>
            <w:pStyle w:val="TOC2"/>
            <w:tabs>
              <w:tab w:val="right" w:leader="dot" w:pos="9016"/>
            </w:tabs>
            <w:rPr>
              <w:color w:val="000078"/>
              <w:sz w:val="22"/>
              <w:szCs w:val="22"/>
            </w:rPr>
          </w:pPr>
          <w:hyperlink w:anchor="_Toc230451967" w:history="1">
            <w:r w:rsidRPr="00740668">
              <w:rPr>
                <w:color w:val="000078"/>
                <w:sz w:val="22"/>
                <w:szCs w:val="22"/>
              </w:rPr>
              <w:t>4.1. Dataset utilizado y resultados del pipeline</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_Toc230451967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60</w:t>
            </w:r>
            <w:r w:rsidRPr="00740668">
              <w:rPr>
                <w:webHidden/>
                <w:color w:val="000078"/>
                <w:sz w:val="22"/>
                <w:szCs w:val="22"/>
              </w:rPr>
              <w:fldChar w:fldCharType="end"/>
            </w:r>
          </w:hyperlink>
        </w:p>
        <w:p w14:paraId="082B8E54" w14:textId="7C5ED7E7" w:rsidR="00A3412D" w:rsidRPr="00740668" w:rsidRDefault="00A3412D">
          <w:pPr>
            <w:pStyle w:val="TOC2"/>
            <w:tabs>
              <w:tab w:val="right" w:leader="dot" w:pos="9016"/>
            </w:tabs>
            <w:rPr>
              <w:color w:val="000078"/>
              <w:sz w:val="22"/>
              <w:szCs w:val="22"/>
            </w:rPr>
          </w:pPr>
          <w:hyperlink w:anchor="_Toc230451968" w:history="1">
            <w:r w:rsidRPr="00740668">
              <w:rPr>
                <w:color w:val="000078"/>
                <w:sz w:val="22"/>
                <w:szCs w:val="22"/>
              </w:rPr>
              <w:t>4.2. Etiquetado interactivo y organización final en carpetas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_Toc230451968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62</w:t>
            </w:r>
            <w:r w:rsidRPr="00740668">
              <w:rPr>
                <w:webHidden/>
                <w:color w:val="000078"/>
                <w:sz w:val="22"/>
                <w:szCs w:val="22"/>
              </w:rPr>
              <w:fldChar w:fldCharType="end"/>
            </w:r>
          </w:hyperlink>
        </w:p>
        <w:p w14:paraId="09FFECE2" w14:textId="226DF2A5" w:rsidR="00A3412D" w:rsidRPr="00740668" w:rsidRDefault="00A3412D">
          <w:pPr>
            <w:pStyle w:val="TOC1"/>
            <w:tabs>
              <w:tab w:val="right" w:leader="dot" w:pos="9016"/>
            </w:tabs>
            <w:rPr>
              <w:color w:val="000078"/>
              <w:sz w:val="22"/>
              <w:szCs w:val="22"/>
            </w:rPr>
          </w:pPr>
          <w:hyperlink w:anchor="_Toc230451969" w:history="1">
            <w:r w:rsidRPr="00740668">
              <w:rPr>
                <w:color w:val="000078"/>
                <w:sz w:val="22"/>
                <w:szCs w:val="22"/>
              </w:rPr>
              <w:t>5. Conclusiones y trabajos futuros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_Toc230451969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63</w:t>
            </w:r>
            <w:r w:rsidRPr="00740668">
              <w:rPr>
                <w:webHidden/>
                <w:color w:val="000078"/>
                <w:sz w:val="22"/>
                <w:szCs w:val="22"/>
              </w:rPr>
              <w:fldChar w:fldCharType="end"/>
            </w:r>
          </w:hyperlink>
        </w:p>
        <w:p w14:paraId="3A2F4EB4" w14:textId="491F8730" w:rsidR="00A3412D" w:rsidRPr="00740668" w:rsidRDefault="00A3412D">
          <w:pPr>
            <w:pStyle w:val="TOC2"/>
            <w:tabs>
              <w:tab w:val="right" w:leader="dot" w:pos="9016"/>
            </w:tabs>
            <w:rPr>
              <w:color w:val="000078"/>
              <w:sz w:val="22"/>
              <w:szCs w:val="22"/>
            </w:rPr>
          </w:pPr>
          <w:hyperlink w:anchor="_Toc230451970" w:history="1">
            <w:r w:rsidRPr="00740668">
              <w:rPr>
                <w:color w:val="000078"/>
                <w:sz w:val="22"/>
                <w:szCs w:val="22"/>
              </w:rPr>
              <w:t>5.1. Conclusiones generales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_Toc230451970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63</w:t>
            </w:r>
            <w:r w:rsidRPr="00740668">
              <w:rPr>
                <w:webHidden/>
                <w:color w:val="000078"/>
                <w:sz w:val="22"/>
                <w:szCs w:val="22"/>
              </w:rPr>
              <w:fldChar w:fldCharType="end"/>
            </w:r>
          </w:hyperlink>
        </w:p>
        <w:p w14:paraId="43EB167F" w14:textId="54CF2F11" w:rsidR="00A3412D" w:rsidRPr="00740668" w:rsidRDefault="00A3412D">
          <w:pPr>
            <w:pStyle w:val="TOC2"/>
            <w:tabs>
              <w:tab w:val="right" w:leader="dot" w:pos="9016"/>
            </w:tabs>
            <w:rPr>
              <w:color w:val="000078"/>
              <w:sz w:val="22"/>
              <w:szCs w:val="22"/>
            </w:rPr>
          </w:pPr>
          <w:hyperlink w:anchor="_Toc230451971" w:history="1">
            <w:r w:rsidRPr="00740668">
              <w:rPr>
                <w:color w:val="000078"/>
                <w:sz w:val="22"/>
                <w:szCs w:val="22"/>
              </w:rPr>
              <w:t>5.2. Cumplimiento de los objetivos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_Toc230451971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63</w:t>
            </w:r>
            <w:r w:rsidRPr="00740668">
              <w:rPr>
                <w:webHidden/>
                <w:color w:val="000078"/>
                <w:sz w:val="22"/>
                <w:szCs w:val="22"/>
              </w:rPr>
              <w:fldChar w:fldCharType="end"/>
            </w:r>
          </w:hyperlink>
        </w:p>
        <w:p w14:paraId="2CCAEE70" w14:textId="5816C9E1" w:rsidR="00A3412D" w:rsidRPr="00740668" w:rsidRDefault="00A3412D">
          <w:pPr>
            <w:pStyle w:val="TOC2"/>
            <w:tabs>
              <w:tab w:val="right" w:leader="dot" w:pos="9016"/>
            </w:tabs>
            <w:rPr>
              <w:color w:val="000078"/>
              <w:sz w:val="22"/>
              <w:szCs w:val="22"/>
            </w:rPr>
          </w:pPr>
          <w:hyperlink w:anchor="_Toc230451972" w:history="1">
            <w:r w:rsidRPr="00740668">
              <w:rPr>
                <w:color w:val="000078"/>
                <w:sz w:val="22"/>
                <w:szCs w:val="22"/>
              </w:rPr>
              <w:t>5.3. Análisis de la metodología</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_Toc230451972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64</w:t>
            </w:r>
            <w:r w:rsidRPr="00740668">
              <w:rPr>
                <w:webHidden/>
                <w:color w:val="000078"/>
                <w:sz w:val="22"/>
                <w:szCs w:val="22"/>
              </w:rPr>
              <w:fldChar w:fldCharType="end"/>
            </w:r>
          </w:hyperlink>
        </w:p>
        <w:p w14:paraId="002A1289" w14:textId="5ACD9B8E" w:rsidR="00A3412D" w:rsidRPr="00740668" w:rsidRDefault="00A3412D">
          <w:pPr>
            <w:pStyle w:val="TOC2"/>
            <w:tabs>
              <w:tab w:val="right" w:leader="dot" w:pos="9016"/>
            </w:tabs>
            <w:rPr>
              <w:color w:val="000078"/>
              <w:sz w:val="22"/>
              <w:szCs w:val="22"/>
            </w:rPr>
          </w:pPr>
          <w:hyperlink w:anchor="_Toc230451973" w:history="1">
            <w:r w:rsidRPr="00740668">
              <w:rPr>
                <w:color w:val="000078"/>
                <w:sz w:val="22"/>
                <w:szCs w:val="22"/>
              </w:rPr>
              <w:t>5.4. Evaluación del impacto ODS</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_Toc230451973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64</w:t>
            </w:r>
            <w:r w:rsidRPr="00740668">
              <w:rPr>
                <w:webHidden/>
                <w:color w:val="000078"/>
                <w:sz w:val="22"/>
                <w:szCs w:val="22"/>
              </w:rPr>
              <w:fldChar w:fldCharType="end"/>
            </w:r>
          </w:hyperlink>
        </w:p>
        <w:p w14:paraId="6915CF0F" w14:textId="4260E19E" w:rsidR="00A3412D" w:rsidRPr="00740668" w:rsidRDefault="00A3412D">
          <w:pPr>
            <w:pStyle w:val="TOC2"/>
            <w:tabs>
              <w:tab w:val="right" w:leader="dot" w:pos="9016"/>
            </w:tabs>
            <w:rPr>
              <w:color w:val="000078"/>
              <w:sz w:val="22"/>
              <w:szCs w:val="22"/>
            </w:rPr>
          </w:pPr>
          <w:hyperlink w:anchor="_Toc230451974" w:history="1">
            <w:r w:rsidRPr="00740668">
              <w:rPr>
                <w:color w:val="000078"/>
                <w:sz w:val="22"/>
                <w:szCs w:val="22"/>
              </w:rPr>
              <w:t>5.5. Líneas de trabajo futuro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_Toc230451974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65</w:t>
            </w:r>
            <w:r w:rsidRPr="00740668">
              <w:rPr>
                <w:webHidden/>
                <w:color w:val="000078"/>
                <w:sz w:val="22"/>
                <w:szCs w:val="22"/>
              </w:rPr>
              <w:fldChar w:fldCharType="end"/>
            </w:r>
          </w:hyperlink>
        </w:p>
        <w:p w14:paraId="04B5629F" w14:textId="642B8581" w:rsidR="00A3412D" w:rsidRPr="00740668" w:rsidRDefault="00A3412D">
          <w:pPr>
            <w:pStyle w:val="TOC1"/>
            <w:tabs>
              <w:tab w:val="right" w:leader="dot" w:pos="9016"/>
            </w:tabs>
            <w:rPr>
              <w:color w:val="000078"/>
              <w:sz w:val="22"/>
              <w:szCs w:val="22"/>
            </w:rPr>
          </w:pPr>
          <w:hyperlink w:anchor="_Toc230451975" w:history="1">
            <w:r w:rsidRPr="00740668">
              <w:rPr>
                <w:color w:val="000078"/>
                <w:sz w:val="22"/>
                <w:szCs w:val="22"/>
              </w:rPr>
              <w:t>6. Glosario</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_Toc230451975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66</w:t>
            </w:r>
            <w:r w:rsidRPr="00740668">
              <w:rPr>
                <w:webHidden/>
                <w:color w:val="000078"/>
                <w:sz w:val="22"/>
                <w:szCs w:val="22"/>
              </w:rPr>
              <w:fldChar w:fldCharType="end"/>
            </w:r>
          </w:hyperlink>
        </w:p>
        <w:p w14:paraId="3D952C67" w14:textId="44A62D66" w:rsidR="00A3412D" w:rsidRPr="00740668" w:rsidRDefault="00A3412D">
          <w:pPr>
            <w:pStyle w:val="TOC1"/>
            <w:tabs>
              <w:tab w:val="right" w:leader="dot" w:pos="9016"/>
            </w:tabs>
            <w:rPr>
              <w:color w:val="000078"/>
              <w:sz w:val="22"/>
              <w:szCs w:val="22"/>
            </w:rPr>
          </w:pPr>
          <w:hyperlink w:anchor="_Toc230451976" w:history="1">
            <w:r w:rsidRPr="00740668">
              <w:rPr>
                <w:color w:val="000078"/>
                <w:sz w:val="22"/>
                <w:szCs w:val="22"/>
              </w:rPr>
              <w:t>7. Bibliografía</w:t>
            </w:r>
            <w:r w:rsidRPr="00740668">
              <w:rPr>
                <w:webHidden/>
                <w:color w:val="000078"/>
                <w:sz w:val="22"/>
                <w:szCs w:val="22"/>
              </w:rPr>
              <w:tab/>
            </w:r>
            <w:r w:rsidRPr="00740668">
              <w:rPr>
                <w:webHidden/>
                <w:color w:val="000078"/>
                <w:sz w:val="22"/>
                <w:szCs w:val="22"/>
              </w:rPr>
              <w:fldChar w:fldCharType="begin"/>
            </w:r>
            <w:r w:rsidRPr="00740668">
              <w:rPr>
                <w:webHidden/>
                <w:color w:val="000078"/>
                <w:sz w:val="22"/>
                <w:szCs w:val="22"/>
              </w:rPr>
              <w:instrText xml:space="preserve"> PAGEREF _Toc230451976 \h </w:instrText>
            </w:r>
            <w:r w:rsidRPr="00740668">
              <w:rPr>
                <w:webHidden/>
                <w:color w:val="000078"/>
                <w:sz w:val="22"/>
                <w:szCs w:val="22"/>
              </w:rPr>
            </w:r>
            <w:r w:rsidRPr="00740668">
              <w:rPr>
                <w:webHidden/>
                <w:color w:val="000078"/>
                <w:sz w:val="22"/>
                <w:szCs w:val="22"/>
              </w:rPr>
              <w:fldChar w:fldCharType="separate"/>
            </w:r>
            <w:r w:rsidRPr="00740668">
              <w:rPr>
                <w:webHidden/>
                <w:color w:val="000078"/>
                <w:sz w:val="22"/>
                <w:szCs w:val="22"/>
              </w:rPr>
              <w:t>68</w:t>
            </w:r>
            <w:r w:rsidRPr="00740668">
              <w:rPr>
                <w:webHidden/>
                <w:color w:val="000078"/>
                <w:sz w:val="22"/>
                <w:szCs w:val="22"/>
              </w:rPr>
              <w:fldChar w:fldCharType="end"/>
            </w:r>
          </w:hyperlink>
        </w:p>
        <w:p w14:paraId="03EA1C55" w14:textId="1ED53F91" w:rsidR="00B30C3D" w:rsidRPr="00740668" w:rsidRDefault="00B30C3D" w:rsidP="003E3B67">
          <w:pPr>
            <w:spacing w:line="276" w:lineRule="auto"/>
            <w:jc w:val="both"/>
            <w:rPr>
              <w:color w:val="002060"/>
              <w:sz w:val="22"/>
              <w:szCs w:val="22"/>
            </w:rPr>
          </w:pPr>
          <w:r w:rsidRPr="00740668">
            <w:rPr>
              <w:color w:val="000078"/>
              <w:sz w:val="22"/>
              <w:szCs w:val="22"/>
            </w:rPr>
            <w:fldChar w:fldCharType="end"/>
          </w:r>
        </w:p>
      </w:sdtContent>
    </w:sdt>
    <w:p w14:paraId="021F7288" w14:textId="65F20D1F" w:rsidR="007F5AAF" w:rsidRPr="00740668" w:rsidRDefault="00B30C3D" w:rsidP="003E3B67">
      <w:pPr>
        <w:spacing w:line="276" w:lineRule="auto"/>
        <w:jc w:val="both"/>
        <w:rPr>
          <w:color w:val="002060"/>
          <w:sz w:val="22"/>
          <w:szCs w:val="22"/>
          <w:lang w:val="es-ES"/>
        </w:rPr>
      </w:pPr>
      <w:r w:rsidRPr="00740668">
        <w:rPr>
          <w:color w:val="002060"/>
          <w:sz w:val="22"/>
          <w:szCs w:val="22"/>
          <w:lang w:val="es-ES"/>
        </w:rPr>
        <w:br w:type="page"/>
      </w:r>
    </w:p>
    <w:p w14:paraId="745E097E" w14:textId="77777777" w:rsidR="008C1E44" w:rsidRPr="00740668" w:rsidRDefault="008C1E44" w:rsidP="003E3B67">
      <w:pPr>
        <w:pStyle w:val="Title"/>
        <w:spacing w:after="240" w:line="276" w:lineRule="auto"/>
        <w:jc w:val="both"/>
        <w:rPr>
          <w:b/>
          <w:bCs/>
          <w:color w:val="000078"/>
          <w:sz w:val="36"/>
          <w:szCs w:val="36"/>
          <w:lang w:val="es"/>
        </w:rPr>
      </w:pPr>
      <w:r w:rsidRPr="00740668">
        <w:rPr>
          <w:b/>
          <w:bCs/>
          <w:color w:val="000078"/>
          <w:sz w:val="36"/>
          <w:szCs w:val="36"/>
          <w:lang w:val="es"/>
        </w:rPr>
        <w:lastRenderedPageBreak/>
        <w:t>Lista de Figuras</w:t>
      </w:r>
    </w:p>
    <w:p w14:paraId="27CEACE6"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 </w:t>
      </w:r>
      <w:r w:rsidRPr="00740668">
        <w:rPr>
          <w:color w:val="000078"/>
          <w:sz w:val="22"/>
          <w:szCs w:val="22"/>
          <w:lang w:val="es-ES"/>
        </w:rPr>
        <w:t xml:space="preserve">Diagrama de flujo </w:t>
      </w:r>
      <w:proofErr w:type="spellStart"/>
      <w:r w:rsidRPr="00740668">
        <w:rPr>
          <w:color w:val="000078"/>
          <w:sz w:val="22"/>
          <w:szCs w:val="22"/>
          <w:lang w:val="es-ES"/>
        </w:rPr>
        <w:t>end-to-end</w:t>
      </w:r>
      <w:proofErr w:type="spellEnd"/>
      <w:r w:rsidRPr="00740668">
        <w:rPr>
          <w:color w:val="000078"/>
          <w:sz w:val="22"/>
          <w:szCs w:val="22"/>
          <w:lang w:val="es-ES"/>
        </w:rPr>
        <w:t xml:space="preserve"> del pipeline. Los rombos marcan los cuatro puntos de decisión.</w:t>
      </w:r>
    </w:p>
    <w:p w14:paraId="3ECBBC9C" w14:textId="57A84590" w:rsidR="00493E3B" w:rsidRPr="00740668" w:rsidRDefault="00501B34" w:rsidP="003E3B67">
      <w:pPr>
        <w:spacing w:before="120" w:after="240" w:line="276" w:lineRule="auto"/>
        <w:jc w:val="both"/>
        <w:rPr>
          <w:color w:val="000078"/>
          <w:sz w:val="22"/>
          <w:szCs w:val="22"/>
          <w:lang w:val="es-ES"/>
        </w:rPr>
      </w:pPr>
      <w:r w:rsidRPr="00740668">
        <w:rPr>
          <w:b/>
          <w:bCs/>
          <w:color w:val="000078"/>
          <w:sz w:val="22"/>
          <w:szCs w:val="22"/>
          <w:lang w:val="es-ES"/>
        </w:rPr>
        <w:t>Tabla 3.4-A</w:t>
      </w:r>
      <w:r w:rsidR="00493E3B" w:rsidRPr="00740668">
        <w:rPr>
          <w:b/>
          <w:bCs/>
          <w:color w:val="000078"/>
          <w:sz w:val="22"/>
          <w:szCs w:val="22"/>
          <w:lang w:val="es-ES"/>
        </w:rPr>
        <w:t>.</w:t>
      </w:r>
      <w:r w:rsidR="00493E3B" w:rsidRPr="00740668">
        <w:rPr>
          <w:color w:val="000078"/>
          <w:sz w:val="22"/>
          <w:szCs w:val="22"/>
          <w:lang w:val="es-ES"/>
        </w:rPr>
        <w:t xml:space="preserve"> Resultados del diagnóstico comparativo del pipeline facial (muestra n = 500).</w:t>
      </w:r>
    </w:p>
    <w:p w14:paraId="290F8A55" w14:textId="77777777" w:rsidR="00493E3B" w:rsidRPr="00740668" w:rsidRDefault="00493E3B" w:rsidP="003E3B67">
      <w:pPr>
        <w:spacing w:before="120" w:after="240" w:line="276" w:lineRule="auto"/>
        <w:jc w:val="both"/>
        <w:rPr>
          <w:color w:val="000078"/>
          <w:sz w:val="22"/>
          <w:szCs w:val="22"/>
          <w:lang w:val="es-ES"/>
        </w:rPr>
      </w:pPr>
      <w:r w:rsidRPr="00740668">
        <w:rPr>
          <w:b/>
          <w:bCs/>
          <w:color w:val="000078"/>
          <w:sz w:val="22"/>
          <w:szCs w:val="22"/>
          <w:lang w:val="es-ES"/>
        </w:rPr>
        <w:t>Figura 3.4-B.</w:t>
      </w:r>
      <w:r w:rsidRPr="00740668">
        <w:rPr>
          <w:color w:val="000078"/>
          <w:sz w:val="22"/>
          <w:szCs w:val="22"/>
          <w:lang w:val="es-ES"/>
        </w:rPr>
        <w:t xml:space="preserve"> Diagnóstico —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w:t>
      </w:r>
    </w:p>
    <w:p w14:paraId="543ABAAA"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3.4-C.</w:t>
      </w:r>
      <w:r w:rsidRPr="00740668">
        <w:rPr>
          <w:color w:val="000078"/>
          <w:sz w:val="22"/>
          <w:szCs w:val="22"/>
          <w:lang w:val="es-ES"/>
        </w:rPr>
        <w:t xml:space="preserve"> Diagnóstico —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w:t>
      </w:r>
    </w:p>
    <w:p w14:paraId="6C17F927"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3.4-D.</w:t>
      </w:r>
      <w:r w:rsidRPr="00740668">
        <w:rPr>
          <w:color w:val="000078"/>
          <w:sz w:val="22"/>
          <w:szCs w:val="22"/>
          <w:lang w:val="es-ES"/>
        </w:rPr>
        <w:t xml:space="preserve"> Check visual —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w:t>
      </w:r>
    </w:p>
    <w:p w14:paraId="6EBE2E7F"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3.4-E.</w:t>
      </w:r>
      <w:r w:rsidRPr="00740668">
        <w:rPr>
          <w:color w:val="000078"/>
          <w:sz w:val="22"/>
          <w:szCs w:val="22"/>
          <w:lang w:val="es-ES"/>
        </w:rPr>
        <w:t xml:space="preserve"> Check visual —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w:t>
      </w:r>
    </w:p>
    <w:p w14:paraId="110ABC8B" w14:textId="52D19397" w:rsidR="00493E3B" w:rsidRPr="00740668" w:rsidRDefault="00972CF8" w:rsidP="003E3B67">
      <w:pPr>
        <w:spacing w:after="240" w:line="276" w:lineRule="auto"/>
        <w:jc w:val="both"/>
        <w:rPr>
          <w:color w:val="000078"/>
          <w:sz w:val="22"/>
          <w:szCs w:val="22"/>
          <w:lang w:val="es-ES"/>
        </w:rPr>
      </w:pPr>
      <w:r w:rsidRPr="00740668">
        <w:rPr>
          <w:b/>
          <w:bCs/>
          <w:color w:val="000078"/>
          <w:sz w:val="22"/>
          <w:szCs w:val="22"/>
          <w:lang w:val="es-ES"/>
        </w:rPr>
        <w:t>Tabla 3.5-A</w:t>
      </w:r>
      <w:r w:rsidR="00493E3B" w:rsidRPr="00740668">
        <w:rPr>
          <w:b/>
          <w:bCs/>
          <w:color w:val="000078"/>
          <w:sz w:val="22"/>
          <w:szCs w:val="22"/>
          <w:lang w:val="es-ES"/>
        </w:rPr>
        <w:t>.</w:t>
      </w:r>
      <w:r w:rsidR="00493E3B" w:rsidRPr="00740668">
        <w:rPr>
          <w:color w:val="000078"/>
          <w:sz w:val="22"/>
          <w:szCs w:val="22"/>
          <w:lang w:val="es-ES"/>
        </w:rPr>
        <w:t xml:space="preserve"> Resultados del diagnóstico comparativo de extractores de escena (muestra n = 1873).</w:t>
      </w:r>
    </w:p>
    <w:p w14:paraId="63EFE474"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3.5-B. </w:t>
      </w:r>
      <w:r w:rsidRPr="00740668">
        <w:rPr>
          <w:color w:val="000078"/>
          <w:sz w:val="22"/>
          <w:szCs w:val="22"/>
          <w:lang w:val="es-ES"/>
        </w:rPr>
        <w:t xml:space="preserve">Diagnóstico — Opción A del extractor de escena (MobileNetV3-Large + </w:t>
      </w:r>
      <w:proofErr w:type="spellStart"/>
      <w:r w:rsidRPr="00740668">
        <w:rPr>
          <w:color w:val="000078"/>
          <w:sz w:val="22"/>
          <w:szCs w:val="22"/>
          <w:lang w:val="es-ES"/>
        </w:rPr>
        <w:t>InsightFace+ArcFace</w:t>
      </w:r>
      <w:proofErr w:type="spellEnd"/>
      <w:r w:rsidRPr="00740668">
        <w:rPr>
          <w:color w:val="000078"/>
          <w:sz w:val="22"/>
          <w:szCs w:val="22"/>
          <w:lang w:val="es-ES"/>
        </w:rPr>
        <w:t xml:space="preserve">). Distribución de normas L2, distancias al 5º vecino y </w:t>
      </w:r>
      <w:proofErr w:type="spellStart"/>
      <w:r w:rsidRPr="00740668">
        <w:rPr>
          <w:color w:val="000078"/>
          <w:sz w:val="22"/>
          <w:szCs w:val="22"/>
          <w:lang w:val="es-ES"/>
        </w:rPr>
        <w:t>scree</w:t>
      </w:r>
      <w:proofErr w:type="spellEnd"/>
      <w:r w:rsidRPr="00740668">
        <w:rPr>
          <w:color w:val="000078"/>
          <w:sz w:val="22"/>
          <w:szCs w:val="22"/>
          <w:lang w:val="es-ES"/>
        </w:rPr>
        <w:t xml:space="preserve"> </w:t>
      </w:r>
      <w:proofErr w:type="spellStart"/>
      <w:r w:rsidRPr="00740668">
        <w:rPr>
          <w:color w:val="000078"/>
          <w:sz w:val="22"/>
          <w:szCs w:val="22"/>
          <w:lang w:val="es-ES"/>
        </w:rPr>
        <w:t>plot</w:t>
      </w:r>
      <w:proofErr w:type="spellEnd"/>
      <w:r w:rsidRPr="00740668">
        <w:rPr>
          <w:color w:val="000078"/>
          <w:sz w:val="22"/>
          <w:szCs w:val="22"/>
          <w:lang w:val="es-ES"/>
        </w:rPr>
        <w:t>.</w:t>
      </w:r>
    </w:p>
    <w:p w14:paraId="051C2CAE"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3.5-C. </w:t>
      </w:r>
      <w:r w:rsidRPr="00740668">
        <w:rPr>
          <w:color w:val="000078"/>
          <w:sz w:val="22"/>
          <w:szCs w:val="22"/>
          <w:lang w:val="es-ES"/>
        </w:rPr>
        <w:t xml:space="preserve">Diagnóstico — Opción B del extractor de escena (EfficientNet-B0 + </w:t>
      </w:r>
      <w:proofErr w:type="spellStart"/>
      <w:r w:rsidRPr="00740668">
        <w:rPr>
          <w:color w:val="000078"/>
          <w:sz w:val="22"/>
          <w:szCs w:val="22"/>
          <w:lang w:val="es-ES"/>
        </w:rPr>
        <w:t>InsightFace+ArcFace</w:t>
      </w:r>
      <w:proofErr w:type="spellEnd"/>
      <w:r w:rsidRPr="00740668">
        <w:rPr>
          <w:color w:val="000078"/>
          <w:sz w:val="22"/>
          <w:szCs w:val="22"/>
          <w:lang w:val="es-ES"/>
        </w:rPr>
        <w:t>).</w:t>
      </w:r>
    </w:p>
    <w:p w14:paraId="24EAD053"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3.5-D. </w:t>
      </w:r>
      <w:r w:rsidRPr="00740668">
        <w:rPr>
          <w:color w:val="000078"/>
          <w:sz w:val="22"/>
          <w:szCs w:val="22"/>
          <w:lang w:val="es-ES"/>
        </w:rPr>
        <w:t xml:space="preserve">Diagnóstico — Opción C del extractor de escena (CLIP </w:t>
      </w:r>
      <w:proofErr w:type="spellStart"/>
      <w:r w:rsidRPr="00740668">
        <w:rPr>
          <w:color w:val="000078"/>
          <w:sz w:val="22"/>
          <w:szCs w:val="22"/>
          <w:lang w:val="es-ES"/>
        </w:rPr>
        <w:t>ViT</w:t>
      </w:r>
      <w:proofErr w:type="spellEnd"/>
      <w:r w:rsidRPr="00740668">
        <w:rPr>
          <w:color w:val="000078"/>
          <w:sz w:val="22"/>
          <w:szCs w:val="22"/>
          <w:lang w:val="es-ES"/>
        </w:rPr>
        <w:t xml:space="preserve">-B/32 + </w:t>
      </w:r>
      <w:proofErr w:type="spellStart"/>
      <w:r w:rsidRPr="00740668">
        <w:rPr>
          <w:color w:val="000078"/>
          <w:sz w:val="22"/>
          <w:szCs w:val="22"/>
          <w:lang w:val="es-ES"/>
        </w:rPr>
        <w:t>InsightFace+ArcFace</w:t>
      </w:r>
      <w:proofErr w:type="spellEnd"/>
      <w:r w:rsidRPr="00740668">
        <w:rPr>
          <w:color w:val="000078"/>
          <w:sz w:val="22"/>
          <w:szCs w:val="22"/>
          <w:lang w:val="es-ES"/>
        </w:rPr>
        <w:t>).</w:t>
      </w:r>
    </w:p>
    <w:p w14:paraId="5F46D412" w14:textId="28513A4E" w:rsidR="00493E3B" w:rsidRPr="00740668" w:rsidRDefault="00972CF8" w:rsidP="003E3B67">
      <w:pPr>
        <w:spacing w:after="240" w:line="276" w:lineRule="auto"/>
        <w:jc w:val="both"/>
        <w:rPr>
          <w:color w:val="000078"/>
          <w:sz w:val="22"/>
          <w:szCs w:val="22"/>
          <w:lang w:val="es-ES"/>
        </w:rPr>
      </w:pPr>
      <w:r w:rsidRPr="00740668">
        <w:rPr>
          <w:b/>
          <w:bCs/>
          <w:color w:val="000078"/>
          <w:sz w:val="22"/>
          <w:szCs w:val="22"/>
          <w:lang w:val="es-ES"/>
        </w:rPr>
        <w:t>Tabla 3.6-A</w:t>
      </w:r>
      <w:r w:rsidR="00493E3B" w:rsidRPr="00740668">
        <w:rPr>
          <w:b/>
          <w:bCs/>
          <w:color w:val="000078"/>
          <w:sz w:val="22"/>
          <w:szCs w:val="22"/>
          <w:lang w:val="es-ES"/>
        </w:rPr>
        <w:t>.</w:t>
      </w:r>
      <w:r w:rsidR="00493E3B" w:rsidRPr="00740668">
        <w:rPr>
          <w:color w:val="000078"/>
          <w:sz w:val="22"/>
          <w:szCs w:val="22"/>
          <w:lang w:val="es-ES"/>
        </w:rPr>
        <w:t xml:space="preserve"> Resultados del diagnóstico comparativo de reducción dimensional (n = 1873).</w:t>
      </w:r>
    </w:p>
    <w:p w14:paraId="3B42A12A"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3.6-B. </w:t>
      </w:r>
      <w:r w:rsidRPr="00740668">
        <w:rPr>
          <w:color w:val="000078"/>
          <w:sz w:val="22"/>
          <w:szCs w:val="22"/>
          <w:lang w:val="es-ES"/>
        </w:rPr>
        <w:t xml:space="preserve">Diagnóstico visual — Opción A de reducción dimensional (PCA + UMAP, 1024 → 15 </w:t>
      </w:r>
      <w:proofErr w:type="spellStart"/>
      <w:r w:rsidRPr="00740668">
        <w:rPr>
          <w:color w:val="000078"/>
          <w:sz w:val="22"/>
          <w:szCs w:val="22"/>
          <w:lang w:val="es-ES"/>
        </w:rPr>
        <w:t>dims</w:t>
      </w:r>
      <w:proofErr w:type="spellEnd"/>
      <w:r w:rsidRPr="00740668">
        <w:rPr>
          <w:color w:val="000078"/>
          <w:sz w:val="22"/>
          <w:szCs w:val="22"/>
          <w:lang w:val="es-ES"/>
        </w:rPr>
        <w:t xml:space="preserve">). Proyección 2D, distancia mediana al 5º vecino y curvas </w:t>
      </w:r>
      <w:proofErr w:type="spellStart"/>
      <w:r w:rsidRPr="00740668">
        <w:rPr>
          <w:color w:val="000078"/>
          <w:sz w:val="22"/>
          <w:szCs w:val="22"/>
          <w:lang w:val="es-ES"/>
        </w:rPr>
        <w:t>Trustworthiness</w:t>
      </w:r>
      <w:proofErr w:type="spellEnd"/>
      <w:r w:rsidRPr="00740668">
        <w:rPr>
          <w:color w:val="000078"/>
          <w:sz w:val="22"/>
          <w:szCs w:val="22"/>
          <w:lang w:val="es-ES"/>
        </w:rPr>
        <w:t>/</w:t>
      </w:r>
      <w:proofErr w:type="spellStart"/>
      <w:r w:rsidRPr="00740668">
        <w:rPr>
          <w:color w:val="000078"/>
          <w:sz w:val="22"/>
          <w:szCs w:val="22"/>
          <w:lang w:val="es-ES"/>
        </w:rPr>
        <w:t>Continuity</w:t>
      </w:r>
      <w:proofErr w:type="spellEnd"/>
      <w:r w:rsidRPr="00740668">
        <w:rPr>
          <w:color w:val="000078"/>
          <w:sz w:val="22"/>
          <w:szCs w:val="22"/>
          <w:lang w:val="es-ES"/>
        </w:rPr>
        <w:t>.</w:t>
      </w:r>
    </w:p>
    <w:p w14:paraId="062D8DF2"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3.6-C. </w:t>
      </w:r>
      <w:r w:rsidRPr="00740668">
        <w:rPr>
          <w:color w:val="000078"/>
          <w:sz w:val="22"/>
          <w:szCs w:val="22"/>
          <w:lang w:val="es-ES"/>
        </w:rPr>
        <w:t xml:space="preserve">Diagnóstico visual — Opción B de reducción dimensional (Solo PCA, 1024 → 301 </w:t>
      </w:r>
      <w:proofErr w:type="spellStart"/>
      <w:r w:rsidRPr="00740668">
        <w:rPr>
          <w:color w:val="000078"/>
          <w:sz w:val="22"/>
          <w:szCs w:val="22"/>
          <w:lang w:val="es-ES"/>
        </w:rPr>
        <w:t>dims</w:t>
      </w:r>
      <w:proofErr w:type="spellEnd"/>
      <w:r w:rsidRPr="00740668">
        <w:rPr>
          <w:color w:val="000078"/>
          <w:sz w:val="22"/>
          <w:szCs w:val="22"/>
          <w:lang w:val="es-ES"/>
        </w:rPr>
        <w:t>).</w:t>
      </w:r>
    </w:p>
    <w:p w14:paraId="1CAB2D8C"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3.6-D. </w:t>
      </w:r>
      <w:r w:rsidRPr="00740668">
        <w:rPr>
          <w:color w:val="000078"/>
          <w:sz w:val="22"/>
          <w:szCs w:val="22"/>
          <w:lang w:val="es-ES"/>
        </w:rPr>
        <w:t xml:space="preserve">Diagnóstico visual — Opción C de reducción dimensional (Solo UMAP, 1024 → 15 </w:t>
      </w:r>
      <w:proofErr w:type="spellStart"/>
      <w:r w:rsidRPr="00740668">
        <w:rPr>
          <w:color w:val="000078"/>
          <w:sz w:val="22"/>
          <w:szCs w:val="22"/>
          <w:lang w:val="es-ES"/>
        </w:rPr>
        <w:t>dims</w:t>
      </w:r>
      <w:proofErr w:type="spellEnd"/>
      <w:r w:rsidRPr="00740668">
        <w:rPr>
          <w:color w:val="000078"/>
          <w:sz w:val="22"/>
          <w:szCs w:val="22"/>
          <w:lang w:val="es-ES"/>
        </w:rPr>
        <w:t>).</w:t>
      </w:r>
    </w:p>
    <w:p w14:paraId="6DFF02E9" w14:textId="69D7A726" w:rsidR="00493E3B" w:rsidRPr="00740668" w:rsidRDefault="00972CF8" w:rsidP="003E3B67">
      <w:pPr>
        <w:spacing w:after="240" w:line="276" w:lineRule="auto"/>
        <w:jc w:val="both"/>
        <w:rPr>
          <w:color w:val="000078"/>
          <w:sz w:val="22"/>
          <w:szCs w:val="22"/>
          <w:lang w:val="es-ES"/>
        </w:rPr>
      </w:pPr>
      <w:r w:rsidRPr="00740668">
        <w:rPr>
          <w:b/>
          <w:bCs/>
          <w:color w:val="000078"/>
          <w:sz w:val="22"/>
          <w:szCs w:val="22"/>
          <w:lang w:val="es-ES"/>
        </w:rPr>
        <w:t>Tabla 3.7-A</w:t>
      </w:r>
      <w:r w:rsidR="00493E3B" w:rsidRPr="00740668">
        <w:rPr>
          <w:b/>
          <w:bCs/>
          <w:color w:val="000078"/>
          <w:sz w:val="22"/>
          <w:szCs w:val="22"/>
          <w:lang w:val="es-ES"/>
        </w:rPr>
        <w:t>.</w:t>
      </w:r>
      <w:r w:rsidR="00493E3B" w:rsidRPr="00740668">
        <w:rPr>
          <w:color w:val="000078"/>
          <w:sz w:val="22"/>
          <w:szCs w:val="22"/>
          <w:lang w:val="es-ES"/>
        </w:rPr>
        <w:t xml:space="preserve"> Resultados del barrido bidimensional </w:t>
      </w:r>
      <w:proofErr w:type="spellStart"/>
      <w:r w:rsidR="00493E3B" w:rsidRPr="00740668">
        <w:rPr>
          <w:color w:val="000078"/>
          <w:sz w:val="22"/>
          <w:szCs w:val="22"/>
          <w:lang w:val="es-ES"/>
        </w:rPr>
        <w:t>min_cluster_size</w:t>
      </w:r>
      <w:proofErr w:type="spellEnd"/>
      <w:r w:rsidR="00493E3B" w:rsidRPr="00740668">
        <w:rPr>
          <w:color w:val="000078"/>
          <w:sz w:val="22"/>
          <w:szCs w:val="22"/>
          <w:lang w:val="es-ES"/>
        </w:rPr>
        <w:t xml:space="preserve"> × </w:t>
      </w:r>
      <w:proofErr w:type="spellStart"/>
      <w:r w:rsidR="00493E3B" w:rsidRPr="00740668">
        <w:rPr>
          <w:color w:val="000078"/>
          <w:sz w:val="22"/>
          <w:szCs w:val="22"/>
          <w:lang w:val="es-ES"/>
        </w:rPr>
        <w:t>min_samples</w:t>
      </w:r>
      <w:proofErr w:type="spellEnd"/>
      <w:r w:rsidR="00493E3B" w:rsidRPr="00740668">
        <w:rPr>
          <w:color w:val="000078"/>
          <w:sz w:val="22"/>
          <w:szCs w:val="22"/>
          <w:lang w:val="es-ES"/>
        </w:rPr>
        <w:t xml:space="preserve"> en HDBSCAN.</w:t>
      </w:r>
    </w:p>
    <w:p w14:paraId="6B1FA78B"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3.7-B.</w:t>
      </w:r>
      <w:r w:rsidRPr="00740668">
        <w:rPr>
          <w:color w:val="000078"/>
          <w:sz w:val="22"/>
          <w:szCs w:val="22"/>
          <w:lang w:val="es-ES"/>
        </w:rPr>
        <w:t xml:space="preserve"> Barrido bidimensional HDBSCAN: Calidad (</w:t>
      </w:r>
      <w:proofErr w:type="spellStart"/>
      <w:r w:rsidRPr="00740668">
        <w:rPr>
          <w:color w:val="000078"/>
          <w:sz w:val="22"/>
          <w:szCs w:val="22"/>
          <w:lang w:val="es-ES"/>
        </w:rPr>
        <w:t>Silhouette</w:t>
      </w:r>
      <w:proofErr w:type="spellEnd"/>
      <w:r w:rsidRPr="00740668">
        <w:rPr>
          <w:color w:val="000078"/>
          <w:sz w:val="22"/>
          <w:szCs w:val="22"/>
          <w:lang w:val="es-ES"/>
        </w:rPr>
        <w:t>) vs Estabilidad (ARI).</w:t>
      </w:r>
    </w:p>
    <w:p w14:paraId="386B65ED"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3.7-C.</w:t>
      </w:r>
      <w:r w:rsidRPr="00740668">
        <w:rPr>
          <w:color w:val="000078"/>
          <w:sz w:val="22"/>
          <w:szCs w:val="22"/>
          <w:lang w:val="es-ES"/>
        </w:rPr>
        <w:t xml:space="preserve"> Resultados del diagnóstico comparativo de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(n = 1873).</w:t>
      </w:r>
    </w:p>
    <w:p w14:paraId="0B31F444"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lastRenderedPageBreak/>
        <w:t xml:space="preserve">Figura 3.7-D. </w:t>
      </w:r>
      <w:r w:rsidRPr="00740668">
        <w:rPr>
          <w:color w:val="000078"/>
          <w:sz w:val="22"/>
          <w:szCs w:val="22"/>
          <w:lang w:val="es-ES"/>
        </w:rPr>
        <w:t xml:space="preserve">Diagnóstico visual — Opción A de </w:t>
      </w:r>
      <w:proofErr w:type="spellStart"/>
      <w:r w:rsidRPr="00740668">
        <w:rPr>
          <w:color w:val="000078"/>
          <w:sz w:val="22"/>
          <w:szCs w:val="22"/>
          <w:lang w:val="es-ES"/>
        </w:rPr>
        <w:t>clustering</w:t>
      </w:r>
      <w:proofErr w:type="spellEnd"/>
      <w:r w:rsidRPr="00740668">
        <w:rPr>
          <w:color w:val="000078"/>
          <w:sz w:val="22"/>
          <w:szCs w:val="22"/>
          <w:lang w:val="es-ES"/>
        </w:rPr>
        <w:t xml:space="preserve"> (HDBSCAN, 32 </w:t>
      </w:r>
      <w:proofErr w:type="spellStart"/>
      <w:r w:rsidRPr="00740668">
        <w:rPr>
          <w:color w:val="000078"/>
          <w:sz w:val="22"/>
          <w:szCs w:val="22"/>
          <w:lang w:val="es-ES"/>
        </w:rPr>
        <w:t>clusters</w:t>
      </w:r>
      <w:proofErr w:type="spellEnd"/>
      <w:r w:rsidRPr="00740668">
        <w:rPr>
          <w:color w:val="000078"/>
          <w:sz w:val="22"/>
          <w:szCs w:val="22"/>
          <w:lang w:val="es-ES"/>
        </w:rPr>
        <w:t>, 19,4 % ruido). Mapa 2D, distribución de tamaños y matriz de distancias.</w:t>
      </w:r>
    </w:p>
    <w:p w14:paraId="16748CE7"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3.7-E. </w:t>
      </w:r>
      <w:r w:rsidRPr="00740668">
        <w:rPr>
          <w:color w:val="000078"/>
          <w:sz w:val="22"/>
          <w:szCs w:val="22"/>
          <w:lang w:val="es-ES"/>
        </w:rPr>
        <w:t xml:space="preserve">Diagnóstico visual — Opción B de </w:t>
      </w:r>
      <w:proofErr w:type="spellStart"/>
      <w:r w:rsidRPr="00740668">
        <w:rPr>
          <w:color w:val="000078"/>
          <w:sz w:val="22"/>
          <w:szCs w:val="22"/>
          <w:lang w:val="es-ES"/>
        </w:rPr>
        <w:t>clustering</w:t>
      </w:r>
      <w:proofErr w:type="spellEnd"/>
      <w:r w:rsidRPr="00740668">
        <w:rPr>
          <w:color w:val="000078"/>
          <w:sz w:val="22"/>
          <w:szCs w:val="22"/>
          <w:lang w:val="es-ES"/>
        </w:rPr>
        <w:t xml:space="preserve"> (</w:t>
      </w:r>
      <w:proofErr w:type="spellStart"/>
      <w:r w:rsidRPr="00740668">
        <w:rPr>
          <w:color w:val="000078"/>
          <w:sz w:val="22"/>
          <w:szCs w:val="22"/>
          <w:lang w:val="es-ES"/>
        </w:rPr>
        <w:t>KMeans</w:t>
      </w:r>
      <w:proofErr w:type="spellEnd"/>
      <w:r w:rsidRPr="00740668">
        <w:rPr>
          <w:color w:val="000078"/>
          <w:sz w:val="22"/>
          <w:szCs w:val="22"/>
          <w:lang w:val="es-ES"/>
        </w:rPr>
        <w:t xml:space="preserve">, 3 </w:t>
      </w:r>
      <w:proofErr w:type="spellStart"/>
      <w:r w:rsidRPr="00740668">
        <w:rPr>
          <w:color w:val="000078"/>
          <w:sz w:val="22"/>
          <w:szCs w:val="22"/>
          <w:lang w:val="es-ES"/>
        </w:rPr>
        <w:t>clusters</w:t>
      </w:r>
      <w:proofErr w:type="spellEnd"/>
      <w:r w:rsidRPr="00740668">
        <w:rPr>
          <w:color w:val="000078"/>
          <w:sz w:val="22"/>
          <w:szCs w:val="22"/>
          <w:lang w:val="es-ES"/>
        </w:rPr>
        <w:t>, 0 % ruido).</w:t>
      </w:r>
    </w:p>
    <w:p w14:paraId="104E363D"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 xml:space="preserve">Figura 3.7-F. </w:t>
      </w:r>
      <w:r w:rsidRPr="00740668">
        <w:rPr>
          <w:color w:val="000078"/>
          <w:sz w:val="22"/>
          <w:szCs w:val="22"/>
          <w:lang w:val="es-ES"/>
        </w:rPr>
        <w:t xml:space="preserve">Diagnóstico visual — Opción C de </w:t>
      </w:r>
      <w:proofErr w:type="spellStart"/>
      <w:r w:rsidRPr="00740668">
        <w:rPr>
          <w:color w:val="000078"/>
          <w:sz w:val="22"/>
          <w:szCs w:val="22"/>
          <w:lang w:val="es-ES"/>
        </w:rPr>
        <w:t>clustering</w:t>
      </w:r>
      <w:proofErr w:type="spellEnd"/>
      <w:r w:rsidRPr="00740668">
        <w:rPr>
          <w:color w:val="000078"/>
          <w:sz w:val="22"/>
          <w:szCs w:val="22"/>
          <w:lang w:val="es-ES"/>
        </w:rPr>
        <w:t xml:space="preserve"> (Gaussian Mixture Model, 20 </w:t>
      </w:r>
      <w:proofErr w:type="spellStart"/>
      <w:r w:rsidRPr="00740668">
        <w:rPr>
          <w:color w:val="000078"/>
          <w:sz w:val="22"/>
          <w:szCs w:val="22"/>
          <w:lang w:val="es-ES"/>
        </w:rPr>
        <w:t>clusters</w:t>
      </w:r>
      <w:proofErr w:type="spellEnd"/>
      <w:r w:rsidRPr="00740668">
        <w:rPr>
          <w:color w:val="000078"/>
          <w:sz w:val="22"/>
          <w:szCs w:val="22"/>
          <w:lang w:val="es-ES"/>
        </w:rPr>
        <w:t>, 0 % ruido).</w:t>
      </w:r>
    </w:p>
    <w:p w14:paraId="32B017AE" w14:textId="1554433C" w:rsidR="000014E4" w:rsidRPr="00740668" w:rsidRDefault="000014E4">
      <w:pPr>
        <w:spacing w:after="240" w:line="276" w:lineRule="auto"/>
        <w:jc w:val="both"/>
        <w:rPr>
          <w:kern w:val="2"/>
          <w:lang w:val="es-ES"/>
          <w14:ligatures w14:val="standardContextual"/>
        </w:rPr>
      </w:pPr>
      <w:r w:rsidRPr="00740668">
        <w:rPr>
          <w:b/>
          <w:bCs/>
          <w:color w:val="000078"/>
          <w:sz w:val="22"/>
          <w:szCs w:val="22"/>
          <w:lang w:val="es-ES"/>
        </w:rPr>
        <w:t xml:space="preserve">Figura 3.7-G. </w:t>
      </w:r>
      <w:proofErr w:type="spellStart"/>
      <w:r w:rsidRPr="00740668">
        <w:rPr>
          <w:color w:val="000078"/>
          <w:sz w:val="22"/>
          <w:szCs w:val="22"/>
          <w:lang w:val="es-ES"/>
        </w:rPr>
        <w:t>Clusters</w:t>
      </w:r>
      <w:proofErr w:type="spellEnd"/>
      <w:r w:rsidRPr="00740668">
        <w:rPr>
          <w:color w:val="000078"/>
          <w:sz w:val="22"/>
          <w:szCs w:val="22"/>
          <w:lang w:val="es-ES"/>
        </w:rPr>
        <w:t xml:space="preserve"> definidos con HDBSCAN (sobre </w:t>
      </w:r>
      <w:r w:rsidR="00A3412D" w:rsidRPr="00740668">
        <w:rPr>
          <w:color w:val="000078"/>
          <w:sz w:val="22"/>
          <w:szCs w:val="22"/>
          <w:lang w:val="es-ES"/>
        </w:rPr>
        <w:t>1.874</w:t>
      </w:r>
      <w:r w:rsidRPr="00740668">
        <w:rPr>
          <w:color w:val="000078"/>
          <w:sz w:val="22"/>
          <w:szCs w:val="22"/>
          <w:lang w:val="es-ES"/>
        </w:rPr>
        <w:t xml:space="preserve"> imágenes, </w:t>
      </w:r>
      <w:proofErr w:type="spellStart"/>
      <w:r w:rsidRPr="00740668">
        <w:rPr>
          <w:color w:val="000078"/>
          <w:sz w:val="22"/>
          <w:szCs w:val="22"/>
          <w:lang w:val="es-ES"/>
        </w:rPr>
        <w:t>minclustersize</w:t>
      </w:r>
      <w:proofErr w:type="spellEnd"/>
      <w:r w:rsidRPr="00740668">
        <w:rPr>
          <w:color w:val="000078"/>
          <w:sz w:val="22"/>
          <w:szCs w:val="22"/>
          <w:lang w:val="es-ES"/>
        </w:rPr>
        <w:t xml:space="preserve"> = 10).</w:t>
      </w:r>
    </w:p>
    <w:p w14:paraId="360A8FAC" w14:textId="1C820FBC" w:rsidR="000014E4" w:rsidRPr="00740668" w:rsidRDefault="000014E4">
      <w:pPr>
        <w:spacing w:before="120" w:after="240" w:line="276" w:lineRule="auto"/>
        <w:jc w:val="both"/>
        <w:rPr>
          <w:kern w:val="2"/>
          <w:lang w:val="es-ES"/>
          <w14:ligatures w14:val="standardContextual"/>
        </w:rPr>
      </w:pPr>
      <w:r w:rsidRPr="00740668">
        <w:rPr>
          <w:b/>
          <w:bCs/>
          <w:color w:val="000078"/>
          <w:sz w:val="22"/>
          <w:szCs w:val="22"/>
          <w:lang w:val="es-ES"/>
        </w:rPr>
        <w:t xml:space="preserve">Figura 3.7-H. </w:t>
      </w:r>
      <w:proofErr w:type="spellStart"/>
      <w:r w:rsidRPr="00740668">
        <w:rPr>
          <w:color w:val="000078"/>
          <w:sz w:val="22"/>
          <w:szCs w:val="22"/>
          <w:lang w:val="es-ES"/>
        </w:rPr>
        <w:t>Clusters</w:t>
      </w:r>
      <w:proofErr w:type="spellEnd"/>
      <w:r w:rsidRPr="00740668">
        <w:rPr>
          <w:color w:val="000078"/>
          <w:sz w:val="22"/>
          <w:szCs w:val="22"/>
          <w:lang w:val="es-ES"/>
        </w:rPr>
        <w:t xml:space="preserve"> definidos con </w:t>
      </w:r>
      <w:proofErr w:type="spellStart"/>
      <w:r w:rsidRPr="00740668">
        <w:rPr>
          <w:color w:val="000078"/>
          <w:sz w:val="22"/>
          <w:szCs w:val="22"/>
          <w:lang w:val="es-ES"/>
        </w:rPr>
        <w:t>KMeans</w:t>
      </w:r>
      <w:proofErr w:type="spellEnd"/>
      <w:r w:rsidRPr="00740668">
        <w:rPr>
          <w:color w:val="000078"/>
          <w:sz w:val="22"/>
          <w:szCs w:val="22"/>
          <w:lang w:val="es-ES"/>
        </w:rPr>
        <w:t xml:space="preserve"> (sobre </w:t>
      </w:r>
      <w:r w:rsidR="00A3412D" w:rsidRPr="00740668">
        <w:rPr>
          <w:color w:val="000078"/>
          <w:sz w:val="22"/>
          <w:szCs w:val="22"/>
          <w:lang w:val="es-ES"/>
        </w:rPr>
        <w:t>1.874</w:t>
      </w:r>
      <w:r w:rsidRPr="00740668">
        <w:rPr>
          <w:color w:val="000078"/>
          <w:sz w:val="22"/>
          <w:szCs w:val="22"/>
          <w:lang w:val="es-ES"/>
        </w:rPr>
        <w:t xml:space="preserve"> imágenes, k = 3 detectado automáticamente). Se observa la agrupación de eventos heterogéneos en </w:t>
      </w:r>
      <w:proofErr w:type="spellStart"/>
      <w:r w:rsidRPr="00740668">
        <w:rPr>
          <w:color w:val="000078"/>
          <w:sz w:val="22"/>
          <w:szCs w:val="22"/>
          <w:lang w:val="es-ES"/>
        </w:rPr>
        <w:t>macroclusters</w:t>
      </w:r>
      <w:proofErr w:type="spellEnd"/>
      <w:r w:rsidRPr="00740668">
        <w:rPr>
          <w:color w:val="000078"/>
          <w:sz w:val="22"/>
          <w:szCs w:val="22"/>
          <w:lang w:val="es-ES"/>
        </w:rPr>
        <w:t>.</w:t>
      </w:r>
    </w:p>
    <w:p w14:paraId="09683B11" w14:textId="5DAC7C61" w:rsidR="00A52858" w:rsidRPr="00740668" w:rsidRDefault="00A52858">
      <w:pPr>
        <w:spacing w:before="120" w:after="240" w:line="276" w:lineRule="auto"/>
        <w:jc w:val="both"/>
        <w:rPr>
          <w:kern w:val="2"/>
          <w:lang w:val="es-ES"/>
          <w14:ligatures w14:val="standardContextual"/>
        </w:rPr>
      </w:pPr>
      <w:r w:rsidRPr="00740668">
        <w:rPr>
          <w:b/>
          <w:bCs/>
          <w:color w:val="000078"/>
          <w:sz w:val="22"/>
          <w:szCs w:val="22"/>
          <w:lang w:val="es-ES"/>
        </w:rPr>
        <w:t xml:space="preserve">Figura 3.7-I. </w:t>
      </w:r>
      <w:proofErr w:type="spellStart"/>
      <w:r w:rsidRPr="00740668">
        <w:rPr>
          <w:color w:val="000078"/>
          <w:sz w:val="22"/>
          <w:szCs w:val="22"/>
          <w:lang w:val="es-ES"/>
        </w:rPr>
        <w:t>Clusters</w:t>
      </w:r>
      <w:proofErr w:type="spellEnd"/>
      <w:r w:rsidRPr="00740668">
        <w:rPr>
          <w:color w:val="000078"/>
          <w:sz w:val="22"/>
          <w:szCs w:val="22"/>
          <w:lang w:val="es-ES"/>
        </w:rPr>
        <w:t xml:space="preserve"> definidos con Gaussian Mixture Model (sobre </w:t>
      </w:r>
      <w:r w:rsidR="00A3412D" w:rsidRPr="00740668">
        <w:rPr>
          <w:color w:val="000078"/>
          <w:sz w:val="22"/>
          <w:szCs w:val="22"/>
          <w:lang w:val="es-ES"/>
        </w:rPr>
        <w:t>1.874</w:t>
      </w:r>
      <w:r w:rsidRPr="00740668">
        <w:rPr>
          <w:color w:val="000078"/>
          <w:sz w:val="22"/>
          <w:szCs w:val="22"/>
          <w:lang w:val="es-ES"/>
        </w:rPr>
        <w:t xml:space="preserve"> imágenes, </w:t>
      </w:r>
      <w:proofErr w:type="spellStart"/>
      <w:r w:rsidRPr="00740668">
        <w:rPr>
          <w:color w:val="000078"/>
          <w:sz w:val="22"/>
          <w:szCs w:val="22"/>
          <w:lang w:val="es-ES"/>
        </w:rPr>
        <w:t>n_components</w:t>
      </w:r>
      <w:proofErr w:type="spellEnd"/>
      <w:r w:rsidRPr="00740668">
        <w:rPr>
          <w:color w:val="000078"/>
          <w:sz w:val="22"/>
          <w:szCs w:val="22"/>
          <w:lang w:val="es-ES"/>
        </w:rPr>
        <w:t xml:space="preserve"> = 20 seleccionado por BIC).</w:t>
      </w:r>
    </w:p>
    <w:p w14:paraId="49AE46B2"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3.8.</w:t>
      </w:r>
      <w:r w:rsidRPr="00740668">
        <w:rPr>
          <w:color w:val="000078"/>
          <w:sz w:val="22"/>
          <w:szCs w:val="22"/>
          <w:lang w:val="es-ES"/>
        </w:rPr>
        <w:t xml:space="preserve"> Algoritmos y librerías clave de cada fase del pipeline finalmente seleccionada.</w:t>
      </w:r>
    </w:p>
    <w:p w14:paraId="3DDAFE78"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3.9-A.</w:t>
      </w:r>
      <w:r w:rsidRPr="00740668">
        <w:rPr>
          <w:color w:val="000078"/>
          <w:sz w:val="22"/>
          <w:szCs w:val="22"/>
          <w:lang w:val="es-ES"/>
        </w:rPr>
        <w:t xml:space="preserve"> Interfaz de etiquetado con </w:t>
      </w:r>
      <w:proofErr w:type="spellStart"/>
      <w:r w:rsidRPr="00740668">
        <w:rPr>
          <w:color w:val="000078"/>
          <w:sz w:val="22"/>
          <w:szCs w:val="22"/>
          <w:lang w:val="es-ES"/>
        </w:rPr>
        <w:t>ipywidgets</w:t>
      </w:r>
      <w:proofErr w:type="spellEnd"/>
      <w:r w:rsidRPr="00740668">
        <w:rPr>
          <w:color w:val="000078"/>
          <w:sz w:val="22"/>
          <w:szCs w:val="22"/>
          <w:lang w:val="es-ES"/>
        </w:rPr>
        <w:t>.</w:t>
      </w:r>
    </w:p>
    <w:p w14:paraId="15611956"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3.9-B</w:t>
      </w:r>
      <w:r w:rsidRPr="00740668">
        <w:rPr>
          <w:color w:val="000078"/>
          <w:sz w:val="22"/>
          <w:szCs w:val="22"/>
          <w:lang w:val="es-ES"/>
        </w:rPr>
        <w:t xml:space="preserve">. Validación visual mediante mapa de </w:t>
      </w:r>
      <w:proofErr w:type="spellStart"/>
      <w:r w:rsidRPr="00740668">
        <w:rPr>
          <w:color w:val="000078"/>
          <w:sz w:val="22"/>
          <w:szCs w:val="22"/>
          <w:lang w:val="es-ES"/>
        </w:rPr>
        <w:t>clusters</w:t>
      </w:r>
      <w:proofErr w:type="spellEnd"/>
      <w:r w:rsidRPr="00740668">
        <w:rPr>
          <w:color w:val="000078"/>
          <w:sz w:val="22"/>
          <w:szCs w:val="22"/>
          <w:lang w:val="es-ES"/>
        </w:rPr>
        <w:t>.</w:t>
      </w:r>
    </w:p>
    <w:p w14:paraId="4915C69E" w14:textId="77777777"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4.1.</w:t>
      </w:r>
      <w:r w:rsidRPr="00740668">
        <w:rPr>
          <w:color w:val="000078"/>
          <w:sz w:val="22"/>
          <w:szCs w:val="22"/>
          <w:lang w:val="es-ES"/>
        </w:rPr>
        <w:t xml:space="preserve"> Distribución de la colección por formato de archivo.</w:t>
      </w:r>
    </w:p>
    <w:p w14:paraId="63717516" w14:textId="18BF89A1" w:rsidR="00493E3B" w:rsidRPr="00740668" w:rsidRDefault="00493E3B" w:rsidP="003E3B67">
      <w:pPr>
        <w:spacing w:after="240" w:line="276" w:lineRule="auto"/>
        <w:jc w:val="both"/>
        <w:rPr>
          <w:color w:val="000078"/>
          <w:sz w:val="22"/>
          <w:szCs w:val="22"/>
          <w:lang w:val="es-ES"/>
        </w:rPr>
      </w:pPr>
      <w:r w:rsidRPr="00740668">
        <w:rPr>
          <w:b/>
          <w:bCs/>
          <w:color w:val="000078"/>
          <w:sz w:val="22"/>
          <w:szCs w:val="22"/>
          <w:lang w:val="es-ES"/>
        </w:rPr>
        <w:t>Figura 4.2.</w:t>
      </w:r>
      <w:r w:rsidRPr="00740668">
        <w:rPr>
          <w:color w:val="000078"/>
          <w:sz w:val="22"/>
          <w:szCs w:val="22"/>
          <w:lang w:val="es-ES"/>
        </w:rPr>
        <w:t xml:space="preserve"> Diez </w:t>
      </w:r>
      <w:proofErr w:type="spellStart"/>
      <w:r w:rsidRPr="00740668">
        <w:rPr>
          <w:color w:val="000078"/>
          <w:sz w:val="22"/>
          <w:szCs w:val="22"/>
          <w:lang w:val="es-ES"/>
        </w:rPr>
        <w:t>clusters</w:t>
      </w:r>
      <w:proofErr w:type="spellEnd"/>
      <w:r w:rsidRPr="00740668">
        <w:rPr>
          <w:color w:val="000078"/>
          <w:sz w:val="22"/>
          <w:szCs w:val="22"/>
          <w:lang w:val="es-ES"/>
        </w:rPr>
        <w:t xml:space="preserve"> con mayor número de imágenes tras etiquetado.</w:t>
      </w:r>
    </w:p>
    <w:p w14:paraId="2A3F1664" w14:textId="77777777" w:rsidR="00493E3B" w:rsidRPr="00740668" w:rsidRDefault="00493E3B" w:rsidP="003E3B67">
      <w:pPr>
        <w:spacing w:line="276" w:lineRule="auto"/>
        <w:jc w:val="both"/>
        <w:rPr>
          <w:b/>
          <w:bCs/>
          <w:color w:val="000078"/>
          <w:sz w:val="22"/>
          <w:szCs w:val="22"/>
          <w:lang w:val="es-ES"/>
        </w:rPr>
      </w:pPr>
      <w:r w:rsidRPr="00740668">
        <w:rPr>
          <w:color w:val="000078"/>
          <w:sz w:val="22"/>
          <w:szCs w:val="22"/>
          <w:lang w:val="es-ES"/>
        </w:rPr>
        <w:br w:type="page"/>
      </w:r>
    </w:p>
    <w:p w14:paraId="784B9E79" w14:textId="74A99ED4" w:rsidR="00BA2C7E" w:rsidRPr="00740668" w:rsidRDefault="005E7B6C" w:rsidP="00F17918">
      <w:pPr>
        <w:pStyle w:val="Heading1"/>
        <w:rPr>
          <w:rFonts w:eastAsiaTheme="majorEastAsia"/>
          <w:color w:val="000078"/>
          <w:sz w:val="36"/>
          <w:szCs w:val="36"/>
          <w:lang w:val="la-Latn" w:eastAsia="es-ES"/>
        </w:rPr>
      </w:pPr>
      <w:bookmarkStart w:id="2" w:name="_Toc230451935"/>
      <w:r w:rsidRPr="00740668">
        <w:rPr>
          <w:rFonts w:eastAsiaTheme="majorEastAsia"/>
          <w:color w:val="000078"/>
          <w:sz w:val="36"/>
          <w:szCs w:val="36"/>
          <w:lang w:val="la-Latn" w:eastAsia="es-ES"/>
        </w:rPr>
        <w:lastRenderedPageBreak/>
        <w:t>1. Introducción</w:t>
      </w:r>
      <w:bookmarkEnd w:id="0"/>
      <w:bookmarkEnd w:id="2"/>
    </w:p>
    <w:p w14:paraId="080B6D44" w14:textId="41E23233" w:rsidR="00BA2C7E" w:rsidRPr="00740668" w:rsidRDefault="005E7B6C" w:rsidP="003E3B67">
      <w:pPr>
        <w:pStyle w:val="Heading2"/>
        <w:spacing w:before="280" w:after="240" w:line="276" w:lineRule="auto"/>
        <w:jc w:val="both"/>
        <w:rPr>
          <w:rFonts w:eastAsiaTheme="majorEastAsia"/>
          <w:b w:val="0"/>
          <w:bCs w:val="0"/>
          <w:color w:val="000078"/>
          <w:sz w:val="36"/>
          <w:szCs w:val="36"/>
          <w:lang w:val="la-Latn" w:eastAsia="es-ES"/>
        </w:rPr>
      </w:pPr>
      <w:bookmarkStart w:id="3" w:name="_Toc228729543"/>
      <w:bookmarkStart w:id="4" w:name="_Toc230451936"/>
      <w:r w:rsidRPr="00740668">
        <w:rPr>
          <w:rFonts w:eastAsiaTheme="majorEastAsia" w:cstheme="majorBidi"/>
          <w:b w:val="0"/>
          <w:bCs w:val="0"/>
          <w:color w:val="000078"/>
          <w:sz w:val="30"/>
          <w:szCs w:val="30"/>
          <w:lang w:val="es-ES" w:eastAsia="es-ES"/>
        </w:rPr>
        <w:t>1.1. Contexto y justificación del Trabajo</w:t>
      </w:r>
      <w:bookmarkEnd w:id="3"/>
      <w:bookmarkEnd w:id="4"/>
    </w:p>
    <w:p w14:paraId="396B6CFF"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Según el International Data </w:t>
      </w:r>
      <w:proofErr w:type="spellStart"/>
      <w:r w:rsidRPr="00740668">
        <w:rPr>
          <w:color w:val="000078"/>
          <w:sz w:val="22"/>
          <w:szCs w:val="22"/>
          <w:lang w:val="es-ES"/>
        </w:rPr>
        <w:t>Corporation</w:t>
      </w:r>
      <w:proofErr w:type="spellEnd"/>
      <w:r w:rsidRPr="00740668">
        <w:rPr>
          <w:color w:val="000078"/>
          <w:sz w:val="22"/>
          <w:szCs w:val="22"/>
          <w:lang w:val="es-ES"/>
        </w:rPr>
        <w:t>, la cantidad de imágenes digitales que generamos no para de crecer. El problema es que esa capacidad de captura masiva no ha venido acompañada de herramientas equivalentes para gestionar todo ese volumen. La consecuencia es bastante concreta: miles de fotos acumuladas en el móvil o el ordenador, sin ningún orden, donde encontrar un recuerdo concreto puede convertirse en una tarea que consume más tiempo del que cualquiera estaría dispuesto a admitir.</w:t>
      </w:r>
    </w:p>
    <w:p w14:paraId="69413B51"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Este proyecto nace precisamente de ahí: de querer resolver ese problema de forma automatizada pero sin renunciar a la privacidad. Las fotografías personales contienen información muy sensible y mandarlas a la nube, aunque sea para organizarlas, implica ceder el control sobre ellas. Por eso, desde el principio la condición innegociable era que todo el procesamiento ocurriera en local, en el propio ordenador del usuario, sin que ningún archivo saliera del dispositivo.</w:t>
      </w:r>
    </w:p>
    <w:p w14:paraId="068D739D"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Otra restricción importante que se fijó desde el inicio fue la del hardware. No tiene sentido desarrollar una solución de privacidad local si luego exige un ordenador con GPU dedicada que la mayoría de la gente no tiene. El reto, por tanto, era doble: hacer algo que funcione bien semánticamente y que a la vez sea viable en un portátil convencional.</w:t>
      </w:r>
    </w:p>
    <w:p w14:paraId="7B98F1B3"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Técnicamente, la solución consiste en un algoritmo en Python que transforma cada imagen en un vector numérico que captura su contenido semántico y, si aparecen personas, también sus rasgos faciales. A partir de esas representaciones, el sistema agrupa automáticamente las fotos en clústeres basándose en similitud: viajes, eventos familiares, salidas con amigos. El resultado son grupos mutuamente excluyentes que reflejan la estructura real de la colección.</w:t>
      </w:r>
    </w:p>
    <w:p w14:paraId="6D887CAC" w14:textId="28FAF3B5" w:rsidR="00863688" w:rsidRPr="00740668" w:rsidRDefault="000C21F6" w:rsidP="003E3B67">
      <w:pPr>
        <w:spacing w:after="240" w:line="276" w:lineRule="auto"/>
        <w:jc w:val="both"/>
        <w:rPr>
          <w:color w:val="000078"/>
          <w:sz w:val="22"/>
          <w:szCs w:val="22"/>
          <w:lang w:val="es-ES"/>
        </w:rPr>
      </w:pPr>
      <w:r w:rsidRPr="00740668">
        <w:rPr>
          <w:color w:val="000078"/>
          <w:sz w:val="22"/>
          <w:szCs w:val="22"/>
          <w:lang w:val="es-ES"/>
        </w:rPr>
        <w:t xml:space="preserve">Un sistema de </w:t>
      </w:r>
      <w:proofErr w:type="spellStart"/>
      <w:r w:rsidRPr="00740668">
        <w:rPr>
          <w:color w:val="000078"/>
          <w:sz w:val="22"/>
          <w:szCs w:val="22"/>
          <w:lang w:val="es-ES"/>
        </w:rPr>
        <w:t>clustering</w:t>
      </w:r>
      <w:proofErr w:type="spellEnd"/>
      <w:r w:rsidRPr="00740668">
        <w:rPr>
          <w:color w:val="000078"/>
          <w:sz w:val="22"/>
          <w:szCs w:val="22"/>
          <w:lang w:val="es-ES"/>
        </w:rPr>
        <w:t xml:space="preserve"> automático genera grupos, pero no sabe lo que significan. Sabe que hay imágenes que se parecen entre sí, pero no que ese grupo se llama “Boda de mi hermana” o “Vacaciones en Grecia”. Para cerrar ese hueco se ha implementado un modelo “Human-in-</w:t>
      </w:r>
      <w:proofErr w:type="spellStart"/>
      <w:r w:rsidRPr="00740668">
        <w:rPr>
          <w:color w:val="000078"/>
          <w:sz w:val="22"/>
          <w:szCs w:val="22"/>
          <w:lang w:val="es-ES"/>
        </w:rPr>
        <w:t>the</w:t>
      </w:r>
      <w:proofErr w:type="spellEnd"/>
      <w:r w:rsidRPr="00740668">
        <w:rPr>
          <w:color w:val="000078"/>
          <w:sz w:val="22"/>
          <w:szCs w:val="22"/>
          <w:lang w:val="es-ES"/>
        </w:rPr>
        <w:t>-</w:t>
      </w:r>
      <w:proofErr w:type="spellStart"/>
      <w:r w:rsidRPr="00740668">
        <w:rPr>
          <w:color w:val="000078"/>
          <w:sz w:val="22"/>
          <w:szCs w:val="22"/>
          <w:lang w:val="es-ES"/>
        </w:rPr>
        <w:t>loop</w:t>
      </w:r>
      <w:proofErr w:type="spellEnd"/>
      <w:r w:rsidRPr="00740668">
        <w:rPr>
          <w:color w:val="000078"/>
          <w:sz w:val="22"/>
          <w:szCs w:val="22"/>
          <w:lang w:val="es-ES"/>
        </w:rPr>
        <w:t xml:space="preserve">”: una vez terminada la agrupación, el sistema muestra al usuario imágenes representativas de cada </w:t>
      </w:r>
      <w:proofErr w:type="spellStart"/>
      <w:r w:rsidRPr="00740668">
        <w:rPr>
          <w:color w:val="000078"/>
          <w:sz w:val="22"/>
          <w:szCs w:val="22"/>
          <w:lang w:val="es-ES"/>
        </w:rPr>
        <w:t>cluster</w:t>
      </w:r>
      <w:proofErr w:type="spellEnd"/>
      <w:r w:rsidRPr="00740668">
        <w:rPr>
          <w:color w:val="000078"/>
          <w:sz w:val="22"/>
          <w:szCs w:val="22"/>
          <w:lang w:val="es-ES"/>
        </w:rPr>
        <w:t xml:space="preserve"> y le pide que lo nombre. Así, el criterio humano entra exactamente donde tiene que entrar, sin sobrecargar al usuario con decisiones que el algoritmo puede tomar solo.</w:t>
      </w:r>
      <w:bookmarkStart w:id="5" w:name="_Toc228729544"/>
    </w:p>
    <w:p w14:paraId="64853AA3" w14:textId="77777777" w:rsidR="00B6366B" w:rsidRPr="00740668" w:rsidRDefault="00B6366B" w:rsidP="003E3B67">
      <w:pPr>
        <w:spacing w:after="240" w:line="276" w:lineRule="auto"/>
        <w:jc w:val="both"/>
        <w:rPr>
          <w:color w:val="000078"/>
          <w:sz w:val="22"/>
          <w:szCs w:val="22"/>
          <w:lang w:val="es-ES"/>
        </w:rPr>
      </w:pPr>
    </w:p>
    <w:p w14:paraId="2176E018" w14:textId="77777777" w:rsidR="00B6366B" w:rsidRPr="00740668" w:rsidRDefault="00B6366B" w:rsidP="003E3B67">
      <w:pPr>
        <w:spacing w:after="240" w:line="276" w:lineRule="auto"/>
        <w:jc w:val="both"/>
        <w:rPr>
          <w:color w:val="000078"/>
          <w:sz w:val="22"/>
          <w:szCs w:val="22"/>
          <w:lang w:val="es-ES"/>
        </w:rPr>
      </w:pPr>
    </w:p>
    <w:p w14:paraId="6BF05124" w14:textId="77777777" w:rsidR="00B6366B" w:rsidRPr="00740668" w:rsidRDefault="00B6366B" w:rsidP="003E3B67">
      <w:pPr>
        <w:spacing w:after="240" w:line="276" w:lineRule="auto"/>
        <w:jc w:val="both"/>
        <w:rPr>
          <w:color w:val="000078"/>
          <w:sz w:val="22"/>
          <w:szCs w:val="22"/>
          <w:lang w:val="es-ES"/>
        </w:rPr>
      </w:pPr>
    </w:p>
    <w:p w14:paraId="22C82CE0" w14:textId="17031D51" w:rsidR="00BA2C7E" w:rsidRPr="00740668" w:rsidRDefault="005E7B6C" w:rsidP="003E3B67">
      <w:pPr>
        <w:pStyle w:val="Heading2"/>
        <w:spacing w:before="280" w:after="240" w:line="276" w:lineRule="auto"/>
        <w:jc w:val="both"/>
        <w:rPr>
          <w:rFonts w:eastAsiaTheme="majorEastAsia"/>
          <w:b w:val="0"/>
          <w:bCs w:val="0"/>
          <w:color w:val="000078"/>
          <w:sz w:val="36"/>
          <w:szCs w:val="36"/>
          <w:lang w:val="la-Latn" w:eastAsia="es-ES"/>
        </w:rPr>
      </w:pPr>
      <w:bookmarkStart w:id="6" w:name="_Toc230451937"/>
      <w:r w:rsidRPr="00740668">
        <w:rPr>
          <w:rFonts w:eastAsiaTheme="majorEastAsia" w:cstheme="majorBidi"/>
          <w:b w:val="0"/>
          <w:bCs w:val="0"/>
          <w:color w:val="000078"/>
          <w:sz w:val="30"/>
          <w:szCs w:val="30"/>
          <w:lang w:val="es-ES" w:eastAsia="es-ES"/>
        </w:rPr>
        <w:lastRenderedPageBreak/>
        <w:t>1.2. Objetivos del</w:t>
      </w:r>
      <w:r w:rsidRPr="00740668">
        <w:rPr>
          <w:rFonts w:eastAsiaTheme="majorEastAsia"/>
          <w:b w:val="0"/>
          <w:bCs w:val="0"/>
          <w:color w:val="000078"/>
          <w:sz w:val="36"/>
          <w:szCs w:val="36"/>
          <w:lang w:val="la-Latn" w:eastAsia="es-ES"/>
        </w:rPr>
        <w:t xml:space="preserve"> </w:t>
      </w:r>
      <w:r w:rsidRPr="00740668">
        <w:rPr>
          <w:rFonts w:eastAsiaTheme="majorEastAsia" w:cstheme="majorBidi"/>
          <w:b w:val="0"/>
          <w:bCs w:val="0"/>
          <w:color w:val="000078"/>
          <w:sz w:val="30"/>
          <w:szCs w:val="30"/>
          <w:lang w:val="es-ES" w:eastAsia="es-ES"/>
        </w:rPr>
        <w:t>Trabajo</w:t>
      </w:r>
      <w:bookmarkEnd w:id="5"/>
      <w:bookmarkEnd w:id="6"/>
    </w:p>
    <w:p w14:paraId="746E603E"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Objetivo General</w:t>
      </w:r>
    </w:p>
    <w:p w14:paraId="496F26AE"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Desarrollar un sistema de organización automática de colecciones fotográficas personales basado en aprendizaje no supervisado, capaz de agrupar imágenes por similitud de personas y escenas, funcionar íntegramente en local sin conexión a internet ni envío de datos a servidores externos, y permitir al usuario revisar y nombrar los grupos resultantes a través de una interfaz sencilla integrada en el propio notebook.</w:t>
      </w:r>
    </w:p>
    <w:p w14:paraId="482BBA4D" w14:textId="77777777" w:rsidR="00BA2C7E" w:rsidRPr="00740668" w:rsidRDefault="005E7B6C" w:rsidP="003E3B67">
      <w:pPr>
        <w:spacing w:before="200" w:after="240" w:line="276" w:lineRule="auto"/>
        <w:jc w:val="both"/>
        <w:rPr>
          <w:color w:val="000078"/>
          <w:sz w:val="22"/>
          <w:szCs w:val="22"/>
        </w:rPr>
      </w:pPr>
      <w:proofErr w:type="spellStart"/>
      <w:r w:rsidRPr="00740668">
        <w:rPr>
          <w:b/>
          <w:bCs/>
          <w:color w:val="000078"/>
          <w:sz w:val="22"/>
          <w:szCs w:val="22"/>
        </w:rPr>
        <w:t>Objetivos</w:t>
      </w:r>
      <w:proofErr w:type="spellEnd"/>
      <w:r w:rsidRPr="00740668">
        <w:rPr>
          <w:b/>
          <w:bCs/>
          <w:color w:val="000078"/>
          <w:sz w:val="22"/>
          <w:szCs w:val="22"/>
        </w:rPr>
        <w:t xml:space="preserve"> </w:t>
      </w:r>
      <w:proofErr w:type="spellStart"/>
      <w:r w:rsidRPr="00740668">
        <w:rPr>
          <w:b/>
          <w:bCs/>
          <w:color w:val="000078"/>
          <w:sz w:val="22"/>
          <w:szCs w:val="22"/>
        </w:rPr>
        <w:t>Específicos</w:t>
      </w:r>
      <w:proofErr w:type="spellEnd"/>
    </w:p>
    <w:p w14:paraId="5096F4B0"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Implementar un extractor de características visuales: </w:t>
      </w:r>
      <w:r w:rsidRPr="00740668">
        <w:rPr>
          <w:color w:val="000078"/>
          <w:sz w:val="22"/>
          <w:szCs w:val="22"/>
          <w:lang w:val="es-ES"/>
        </w:rPr>
        <w:t>Desarrollar un pipeline en Python que transforme imágenes de distintos formatos en vectores numéricos (</w:t>
      </w:r>
      <w:proofErr w:type="spellStart"/>
      <w:r w:rsidRPr="00740668">
        <w:rPr>
          <w:color w:val="000078"/>
          <w:sz w:val="22"/>
          <w:szCs w:val="22"/>
          <w:lang w:val="es-ES"/>
        </w:rPr>
        <w:t>embeddings</w:t>
      </w:r>
      <w:proofErr w:type="spellEnd"/>
      <w:r w:rsidRPr="00740668">
        <w:rPr>
          <w:color w:val="000078"/>
          <w:sz w:val="22"/>
          <w:szCs w:val="22"/>
          <w:lang w:val="es-ES"/>
        </w:rPr>
        <w:t>) que capturen tanto el contenido visual de la escena como, cuando las hay, las características faciales de las personas que aparecen.</w:t>
      </w:r>
    </w:p>
    <w:p w14:paraId="4A35E02D"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Evaluar modelos de aprendizaje no supervisado: </w:t>
      </w:r>
      <w:r w:rsidRPr="00740668">
        <w:rPr>
          <w:color w:val="000078"/>
          <w:sz w:val="22"/>
          <w:szCs w:val="22"/>
          <w:lang w:val="es-ES"/>
        </w:rPr>
        <w:t xml:space="preserve">Comparar empíricamente distintos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para determinar cuál produce agrupaciones más coherentes sobre una colección fotográfica real, con criterios de selección objetivos basados en métricas de calidad del </w:t>
      </w:r>
      <w:proofErr w:type="spellStart"/>
      <w:r w:rsidRPr="00740668">
        <w:rPr>
          <w:color w:val="000078"/>
          <w:sz w:val="22"/>
          <w:szCs w:val="22"/>
          <w:lang w:val="es-ES"/>
        </w:rPr>
        <w:t>clustering</w:t>
      </w:r>
      <w:proofErr w:type="spellEnd"/>
      <w:r w:rsidRPr="00740668">
        <w:rPr>
          <w:color w:val="000078"/>
          <w:sz w:val="22"/>
          <w:szCs w:val="22"/>
          <w:lang w:val="es-ES"/>
        </w:rPr>
        <w:t>.</w:t>
      </w:r>
    </w:p>
    <w:p w14:paraId="0FE5E8D4"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Desarrollar un sistema de etiquetado interactivo: </w:t>
      </w:r>
      <w:r w:rsidRPr="00740668">
        <w:rPr>
          <w:color w:val="000078"/>
          <w:sz w:val="22"/>
          <w:szCs w:val="22"/>
          <w:lang w:val="es-ES"/>
        </w:rPr>
        <w:t>Diseñar una interfaz de etiquetado integrada en el notebook que permita al usuario asignar nombres a los grupos detectados de forma rápida e intuitiva, sin necesidad de conocimientos técnicos adicionales.</w:t>
      </w:r>
    </w:p>
    <w:p w14:paraId="0221D5A0"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Garantizar la privacidad del dato: </w:t>
      </w:r>
      <w:r w:rsidRPr="00740668">
        <w:rPr>
          <w:color w:val="000078"/>
          <w:sz w:val="22"/>
          <w:szCs w:val="22"/>
          <w:lang w:val="es-ES"/>
        </w:rPr>
        <w:t>Garantizar que todo el ciclo de vida del dato, desde la carga de imágenes hasta la generación de las carpetas finales, ocurra íntegramente en el dispositivo del usuario, sin dependencias de servicios externos, y que el sistema sea viable en hardware de gama media sin GPU dedicada.</w:t>
      </w:r>
    </w:p>
    <w:p w14:paraId="670D0EF9"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7" w:name="_Toc228729545"/>
      <w:bookmarkStart w:id="8" w:name="_Toc230451938"/>
      <w:r w:rsidRPr="00740668">
        <w:rPr>
          <w:rFonts w:eastAsiaTheme="majorEastAsia" w:cstheme="majorBidi"/>
          <w:b w:val="0"/>
          <w:bCs w:val="0"/>
          <w:color w:val="000078"/>
          <w:sz w:val="30"/>
          <w:szCs w:val="30"/>
          <w:lang w:val="es-ES" w:eastAsia="es-ES"/>
        </w:rPr>
        <w:t>1.3. Impacto en sostenibilidad, ético-social y de diversidad</w:t>
      </w:r>
      <w:bookmarkEnd w:id="7"/>
      <w:bookmarkEnd w:id="8"/>
    </w:p>
    <w:p w14:paraId="7B045AF8"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Más allá del objetivo técnico, este proyecto tiene implicaciones en tres áreas de la competencia de “Compromiso ético y global” que vale la pena detallar.</w:t>
      </w:r>
    </w:p>
    <w:p w14:paraId="7122DE3E"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I. Dimensión de Sostenibilidad</w:t>
      </w:r>
    </w:p>
    <w:p w14:paraId="61B4DDFE"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Desde el punto de vista medioambiental, el proyecto se alinea con el </w:t>
      </w:r>
      <w:r w:rsidRPr="00740668">
        <w:rPr>
          <w:b/>
          <w:bCs/>
          <w:color w:val="000078"/>
          <w:sz w:val="22"/>
          <w:szCs w:val="22"/>
          <w:lang w:val="es-ES"/>
        </w:rPr>
        <w:t>ODS 9 (Industria, innovación e infraestructura)</w:t>
      </w:r>
      <w:r w:rsidRPr="00740668">
        <w:rPr>
          <w:color w:val="000078"/>
          <w:sz w:val="22"/>
          <w:szCs w:val="22"/>
          <w:lang w:val="es-ES"/>
        </w:rPr>
        <w:t>.</w:t>
      </w:r>
    </w:p>
    <w:p w14:paraId="72B541A5"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Impacto Positivo: </w:t>
      </w:r>
      <w:r w:rsidRPr="00740668">
        <w:rPr>
          <w:color w:val="000078"/>
          <w:sz w:val="22"/>
          <w:szCs w:val="22"/>
          <w:lang w:val="es-ES"/>
        </w:rPr>
        <w:t xml:space="preserve">El hecho de que el sistema funcione en un portátil convencional sin GPU implica directamente un menor consumo energético respecto a las soluciones que procesan en la nube con servidores de alto rendimiento. Además, al ejecutarse </w:t>
      </w:r>
      <w:r w:rsidRPr="00740668">
        <w:rPr>
          <w:color w:val="000078"/>
          <w:sz w:val="22"/>
          <w:szCs w:val="22"/>
          <w:lang w:val="es-ES"/>
        </w:rPr>
        <w:lastRenderedPageBreak/>
        <w:t>bajo demanda (solo cuando el usuario lo lanza), no genera consumo continuo. Otro efecto colateral positivo es que extiende la vida útil de equipos que de otro modo podrían considerarse obsoletos para tareas de IA, algo que encaja bien con una visión más sostenible del consumo tecnológico.</w:t>
      </w:r>
    </w:p>
    <w:p w14:paraId="2EA4581F"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II. Dimensión Ético-Social y Responsabilidad Social</w:t>
      </w:r>
    </w:p>
    <w:p w14:paraId="71D5566E" w14:textId="5BB112B9"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La dimensión ético-social es el núcleo de este proyecto. Toda la motivación inicial parte de cubrir una necesidad para la sociedad y evitar su dependencia a soluciones comerciales, además de garantizar la privacidad, y eso lo conecta directamente con el </w:t>
      </w:r>
      <w:r w:rsidRPr="00740668">
        <w:rPr>
          <w:b/>
          <w:bCs/>
          <w:color w:val="000078"/>
          <w:sz w:val="22"/>
          <w:szCs w:val="22"/>
          <w:lang w:val="es-ES"/>
        </w:rPr>
        <w:t>ODS 16 (Paz, justicia e instituciones sólidas)</w:t>
      </w:r>
      <w:r w:rsidRPr="00740668">
        <w:rPr>
          <w:color w:val="000078"/>
          <w:sz w:val="22"/>
          <w:szCs w:val="22"/>
          <w:lang w:val="es-ES"/>
        </w:rPr>
        <w:t xml:space="preserve"> en cuanto a la protección de derechos fundamentales.</w:t>
      </w:r>
    </w:p>
    <w:p w14:paraId="2061AA81" w14:textId="4F826285"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Impacto Positivo (Privacidad): </w:t>
      </w:r>
      <w:r w:rsidRPr="00740668">
        <w:rPr>
          <w:color w:val="000078"/>
          <w:sz w:val="22"/>
          <w:szCs w:val="22"/>
          <w:lang w:val="es-ES"/>
        </w:rPr>
        <w:t>Toda la ejecución es local. Las fotografías personales contienen información biométrica, datos de localización, imágenes de menores y momentos privados. Que ese material no salga nunca del dispositivo del usuario es la forma más directa de garantizar que el RGPD se cumple de verdad, no solo sobre el papel.</w:t>
      </w:r>
    </w:p>
    <w:p w14:paraId="5DD6EA1B"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III. Dimensión de Diversidad y Derechos Humanos</w:t>
      </w:r>
    </w:p>
    <w:p w14:paraId="18E00672"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En el plano de la equidad y la reducción de desigualdades, el proyecto se conecta con el </w:t>
      </w:r>
      <w:r w:rsidRPr="00740668">
        <w:rPr>
          <w:b/>
          <w:bCs/>
          <w:color w:val="000078"/>
          <w:sz w:val="22"/>
          <w:szCs w:val="22"/>
          <w:lang w:val="es-ES"/>
        </w:rPr>
        <w:t>ODS 10 (Reducción de las desigualdades)</w:t>
      </w:r>
      <w:r w:rsidRPr="00740668">
        <w:rPr>
          <w:color w:val="000078"/>
          <w:sz w:val="22"/>
          <w:szCs w:val="22"/>
          <w:lang w:val="es-ES"/>
        </w:rPr>
        <w:t>.</w:t>
      </w:r>
    </w:p>
    <w:p w14:paraId="699ADB05" w14:textId="77777777" w:rsidR="00474D08" w:rsidRPr="00740668" w:rsidRDefault="00474D08" w:rsidP="00474D08">
      <w:pPr>
        <w:pStyle w:val="ListParagraph"/>
        <w:numPr>
          <w:ilvl w:val="0"/>
          <w:numId w:val="2"/>
        </w:numPr>
        <w:jc w:val="both"/>
        <w:rPr>
          <w:color w:val="000078"/>
          <w:kern w:val="2"/>
          <w14:ligatures w14:val="standardContextual"/>
        </w:rPr>
      </w:pPr>
      <w:bookmarkStart w:id="9" w:name="_Toc228729546"/>
      <w:r w:rsidRPr="00740668">
        <w:rPr>
          <w:b/>
          <w:bCs/>
          <w:color w:val="000078"/>
          <w:sz w:val="22"/>
          <w:szCs w:val="22"/>
          <w:lang w:val="es-ES"/>
        </w:rPr>
        <w:t xml:space="preserve">Solución a posibles inconvenientes: </w:t>
      </w:r>
      <w:r w:rsidRPr="00740668">
        <w:rPr>
          <w:color w:val="000078"/>
          <w:sz w:val="22"/>
          <w:szCs w:val="22"/>
          <w:lang w:val="es-ES"/>
        </w:rPr>
        <w:t xml:space="preserve">El reconocimiento facial basado en IA tiene un problema conocido de sesgos: los modelos entrenados principalmente sobre datos de personas blancas rinden peor con otras etnias. En este proyecto se ha prestado atención a escoger modelos </w:t>
      </w:r>
      <w:proofErr w:type="spellStart"/>
      <w:r w:rsidRPr="00740668">
        <w:rPr>
          <w:color w:val="000078"/>
          <w:sz w:val="22"/>
          <w:szCs w:val="22"/>
          <w:lang w:val="es-ES"/>
        </w:rPr>
        <w:t>preentrenados</w:t>
      </w:r>
      <w:proofErr w:type="spellEnd"/>
      <w:r w:rsidRPr="00740668">
        <w:rPr>
          <w:color w:val="000078"/>
          <w:sz w:val="22"/>
          <w:szCs w:val="22"/>
          <w:lang w:val="es-ES"/>
        </w:rPr>
        <w:t xml:space="preserve"> con </w:t>
      </w:r>
      <w:proofErr w:type="spellStart"/>
      <w:r w:rsidRPr="00740668">
        <w:rPr>
          <w:color w:val="000078"/>
          <w:sz w:val="22"/>
          <w:szCs w:val="22"/>
          <w:lang w:val="es-ES"/>
        </w:rPr>
        <w:t>datasets</w:t>
      </w:r>
      <w:proofErr w:type="spellEnd"/>
      <w:r w:rsidRPr="00740668">
        <w:rPr>
          <w:color w:val="000078"/>
          <w:sz w:val="22"/>
          <w:szCs w:val="22"/>
          <w:lang w:val="es-ES"/>
        </w:rPr>
        <w:t xml:space="preserve"> más diversos, como </w:t>
      </w:r>
      <w:proofErr w:type="spellStart"/>
      <w:r w:rsidRPr="00740668">
        <w:rPr>
          <w:color w:val="000078"/>
          <w:sz w:val="22"/>
          <w:szCs w:val="22"/>
          <w:lang w:val="es-ES"/>
        </w:rPr>
        <w:t>ArcFace</w:t>
      </w:r>
      <w:proofErr w:type="spellEnd"/>
      <w:r w:rsidRPr="00740668">
        <w:rPr>
          <w:color w:val="000078"/>
          <w:sz w:val="22"/>
          <w:szCs w:val="22"/>
          <w:lang w:val="es-ES"/>
        </w:rPr>
        <w:t xml:space="preserve"> con VGGFace2, para minimizar ese riesgo. De esta manera aseguramos proporcionar una solución universal.</w:t>
      </w:r>
    </w:p>
    <w:p w14:paraId="498CFD46"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10" w:name="_Toc230451939"/>
      <w:r w:rsidRPr="00740668">
        <w:rPr>
          <w:rFonts w:eastAsiaTheme="majorEastAsia" w:cstheme="majorBidi"/>
          <w:b w:val="0"/>
          <w:bCs w:val="0"/>
          <w:color w:val="000078"/>
          <w:sz w:val="30"/>
          <w:szCs w:val="30"/>
          <w:lang w:val="es-ES" w:eastAsia="es-ES"/>
        </w:rPr>
        <w:t>1.4. Enfoque y método seguido</w:t>
      </w:r>
      <w:bookmarkEnd w:id="9"/>
      <w:bookmarkEnd w:id="10"/>
    </w:p>
    <w:p w14:paraId="40DD352E" w14:textId="61A46073"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Para abordar el problema de la desorganización y la falta de privacidad en la clasificación de imágenes, este proyecto sigue un marco de trabajo </w:t>
      </w:r>
      <w:r w:rsidRPr="00740668">
        <w:rPr>
          <w:b/>
          <w:bCs/>
          <w:color w:val="000078"/>
          <w:sz w:val="22"/>
          <w:szCs w:val="22"/>
          <w:lang w:val="es-ES"/>
        </w:rPr>
        <w:t>Agile-Scrum</w:t>
      </w:r>
      <w:r w:rsidRPr="00740668">
        <w:rPr>
          <w:color w:val="000078"/>
          <w:sz w:val="22"/>
          <w:szCs w:val="22"/>
          <w:lang w:val="es-ES"/>
        </w:rPr>
        <w:t>. El desarrollo de la solución necesita ajustarse en función de los resultados. Cada combinación de algoritmos requiere prueba, análisis y decisión, y eso encaja mejor con iteraciones cortas que con una planificación rígida en cascada.</w:t>
      </w:r>
    </w:p>
    <w:p w14:paraId="014DFBE2"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Marco Agile y Ciclo de </w:t>
      </w:r>
      <w:proofErr w:type="spellStart"/>
      <w:r w:rsidRPr="00740668">
        <w:rPr>
          <w:b/>
          <w:bCs/>
          <w:color w:val="000078"/>
          <w:sz w:val="22"/>
          <w:szCs w:val="22"/>
          <w:lang w:val="es-ES"/>
        </w:rPr>
        <w:t>Sprints</w:t>
      </w:r>
      <w:proofErr w:type="spellEnd"/>
    </w:p>
    <w:p w14:paraId="27C4BC3C"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El trabajo se ha organizado en </w:t>
      </w:r>
      <w:proofErr w:type="spellStart"/>
      <w:r w:rsidRPr="00740668">
        <w:rPr>
          <w:b/>
          <w:bCs/>
          <w:color w:val="000078"/>
          <w:sz w:val="22"/>
          <w:szCs w:val="22"/>
          <w:lang w:val="es-ES"/>
        </w:rPr>
        <w:t>Sprints</w:t>
      </w:r>
      <w:proofErr w:type="spellEnd"/>
      <w:r w:rsidRPr="00740668">
        <w:rPr>
          <w:b/>
          <w:bCs/>
          <w:color w:val="000078"/>
          <w:sz w:val="22"/>
          <w:szCs w:val="22"/>
          <w:lang w:val="es-ES"/>
        </w:rPr>
        <w:t xml:space="preserve"> quincenales</w:t>
      </w:r>
      <w:r w:rsidRPr="00740668">
        <w:rPr>
          <w:color w:val="000078"/>
          <w:sz w:val="22"/>
          <w:szCs w:val="22"/>
          <w:lang w:val="es-ES"/>
        </w:rPr>
        <w:t xml:space="preserve"> para mantener un ritmo de entrega constante y poder ir revisando con el tutor que el desarrollo va por buen camino.</w:t>
      </w:r>
    </w:p>
    <w:p w14:paraId="417606F1"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Revisiones de progreso quincenales: </w:t>
      </w:r>
      <w:r w:rsidRPr="00740668">
        <w:rPr>
          <w:color w:val="000078"/>
          <w:sz w:val="22"/>
          <w:szCs w:val="22"/>
          <w:lang w:val="es-ES"/>
        </w:rPr>
        <w:t xml:space="preserve">Cada dos semanas se mantiene una reunión de seguimiento con el tutor que funciona como Sprint </w:t>
      </w:r>
      <w:proofErr w:type="spellStart"/>
      <w:r w:rsidRPr="00740668">
        <w:rPr>
          <w:color w:val="000078"/>
          <w:sz w:val="22"/>
          <w:szCs w:val="22"/>
          <w:lang w:val="es-ES"/>
        </w:rPr>
        <w:t>Review</w:t>
      </w:r>
      <w:proofErr w:type="spellEnd"/>
      <w:r w:rsidRPr="00740668">
        <w:rPr>
          <w:color w:val="000078"/>
          <w:sz w:val="22"/>
          <w:szCs w:val="22"/>
          <w:lang w:val="es-ES"/>
        </w:rPr>
        <w:t xml:space="preserve">: se comparten los </w:t>
      </w:r>
      <w:r w:rsidRPr="00740668">
        <w:rPr>
          <w:color w:val="000078"/>
          <w:sz w:val="22"/>
          <w:szCs w:val="22"/>
          <w:lang w:val="es-ES"/>
        </w:rPr>
        <w:lastRenderedPageBreak/>
        <w:t>avances, se discuten los resultados obtenidos y se decide la dirección del siguiente bloque.</w:t>
      </w:r>
    </w:p>
    <w:p w14:paraId="757E0D1C" w14:textId="3BC27DC0" w:rsidR="009F002B"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Refinamiento dinámico del Backlog: </w:t>
      </w:r>
      <w:r w:rsidRPr="00740668">
        <w:rPr>
          <w:color w:val="000078"/>
          <w:sz w:val="22"/>
          <w:szCs w:val="22"/>
          <w:lang w:val="es-ES"/>
        </w:rPr>
        <w:t>Al final de cada sprint se evalúan los resultados. Si los modelos no dan los resultados esperados, el sprint siguiente se reenfoca en ajustes. Esta dinámica fue especialmente útil en las fases de selección de algoritmos, donde los resultados de una iteración determinaban qué probar a continuación. Las revisiones han servido para adaptar la agilidad de desarrollo y centrarme en los aspectos fundamentales del trabajo.</w:t>
      </w:r>
    </w:p>
    <w:p w14:paraId="3FE3AEEB"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11" w:name="_Toc228729547"/>
      <w:bookmarkStart w:id="12" w:name="_Toc230451940"/>
      <w:r w:rsidRPr="00740668">
        <w:rPr>
          <w:rFonts w:eastAsiaTheme="majorEastAsia" w:cstheme="majorBidi"/>
          <w:b w:val="0"/>
          <w:bCs w:val="0"/>
          <w:color w:val="000078"/>
          <w:sz w:val="30"/>
          <w:szCs w:val="30"/>
          <w:lang w:val="es-ES" w:eastAsia="es-ES"/>
        </w:rPr>
        <w:t>1.5. Planificación del Trabajo</w:t>
      </w:r>
      <w:bookmarkEnd w:id="11"/>
      <w:bookmarkEnd w:id="12"/>
    </w:p>
    <w:p w14:paraId="1CBA3647"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Los recursos utilizados durante el desarrollo del proyecto han sido los siguientes:</w:t>
      </w:r>
    </w:p>
    <w:p w14:paraId="2EC11185"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Activos de datos: </w:t>
      </w:r>
      <w:proofErr w:type="spellStart"/>
      <w:r w:rsidRPr="00740668">
        <w:rPr>
          <w:color w:val="000078"/>
          <w:sz w:val="22"/>
          <w:szCs w:val="22"/>
          <w:lang w:val="es-ES"/>
        </w:rPr>
        <w:t>Dataset</w:t>
      </w:r>
      <w:proofErr w:type="spellEnd"/>
      <w:r w:rsidRPr="00740668">
        <w:rPr>
          <w:color w:val="000078"/>
          <w:sz w:val="22"/>
          <w:szCs w:val="22"/>
          <w:lang w:val="es-ES"/>
        </w:rPr>
        <w:t xml:space="preserve"> privado de imágenes personales.</w:t>
      </w:r>
    </w:p>
    <w:p w14:paraId="3D380C41" w14:textId="56A0F0D9" w:rsidR="006558DB" w:rsidRPr="00740668" w:rsidRDefault="005E7B6C" w:rsidP="006558DB">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Herramientas computacionales: </w:t>
      </w:r>
      <w:r w:rsidRPr="00740668">
        <w:rPr>
          <w:color w:val="000078"/>
          <w:sz w:val="22"/>
          <w:szCs w:val="22"/>
          <w:lang w:val="es-ES"/>
        </w:rPr>
        <w:t>Entorno de desarrollo basado en Python, utilizando librerías especializadas para el aprendizaje no supervisado y para la extracción de características visuales.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800"/>
        <w:gridCol w:w="4680"/>
        <w:gridCol w:w="2075"/>
      </w:tblGrid>
      <w:tr w:rsidR="0070193E" w:rsidRPr="00740668" w14:paraId="2F29FF19" w14:textId="77777777" w:rsidTr="003A69C0">
        <w:trPr>
          <w:tblHeader/>
        </w:trPr>
        <w:tc>
          <w:tcPr>
            <w:tcW w:w="9360" w:type="dxa"/>
            <w:gridSpan w:val="4"/>
            <w:tcBorders>
              <w:top w:val="single" w:sz="4" w:space="0" w:color="CCCCCC"/>
              <w:left w:val="single" w:sz="4" w:space="0" w:color="CCCCCC"/>
              <w:bottom w:val="single" w:sz="4" w:space="0" w:color="CCCCCC"/>
              <w:right w:val="single" w:sz="4" w:space="0" w:color="CCCCCC"/>
            </w:tcBorders>
            <w:shd w:val="clear" w:color="auto" w:fill="000078"/>
            <w:tcMar>
              <w:top w:w="80" w:type="dxa"/>
              <w:left w:w="120" w:type="dxa"/>
              <w:bottom w:w="80" w:type="dxa"/>
              <w:right w:w="120" w:type="dxa"/>
            </w:tcMar>
            <w:hideMark/>
          </w:tcPr>
          <w:p w14:paraId="3A2B5DBA" w14:textId="77777777" w:rsidR="00474D08" w:rsidRPr="00740668" w:rsidRDefault="00474D08">
            <w:pPr>
              <w:spacing w:after="240" w:line="276" w:lineRule="auto"/>
              <w:jc w:val="center"/>
              <w:rPr>
                <w:kern w:val="2"/>
                <w14:ligatures w14:val="standardContextual"/>
              </w:rPr>
            </w:pPr>
            <w:proofErr w:type="spellStart"/>
            <w:r w:rsidRPr="00740668">
              <w:rPr>
                <w:b/>
                <w:bCs/>
                <w:color w:val="FFFFFF"/>
                <w:sz w:val="22"/>
                <w:szCs w:val="22"/>
              </w:rPr>
              <w:t>Tabla</w:t>
            </w:r>
            <w:proofErr w:type="spellEnd"/>
            <w:r w:rsidRPr="00740668">
              <w:rPr>
                <w:b/>
                <w:bCs/>
                <w:color w:val="FFFFFF"/>
                <w:sz w:val="22"/>
                <w:szCs w:val="22"/>
              </w:rPr>
              <w:t xml:space="preserve"> 1.5 </w:t>
            </w:r>
            <w:proofErr w:type="spellStart"/>
            <w:r w:rsidRPr="00740668">
              <w:rPr>
                <w:b/>
                <w:bCs/>
                <w:color w:val="FFFFFF"/>
                <w:sz w:val="22"/>
                <w:szCs w:val="22"/>
              </w:rPr>
              <w:t>Planificación</w:t>
            </w:r>
            <w:proofErr w:type="spellEnd"/>
            <w:r w:rsidRPr="00740668">
              <w:rPr>
                <w:b/>
                <w:bCs/>
                <w:color w:val="FFFFFF"/>
                <w:sz w:val="22"/>
                <w:szCs w:val="22"/>
              </w:rPr>
              <w:t xml:space="preserve"> del </w:t>
            </w:r>
            <w:proofErr w:type="spellStart"/>
            <w:r w:rsidRPr="00740668">
              <w:rPr>
                <w:b/>
                <w:bCs/>
                <w:color w:val="FFFFFF"/>
                <w:sz w:val="22"/>
                <w:szCs w:val="22"/>
              </w:rPr>
              <w:t>Trabajo</w:t>
            </w:r>
            <w:proofErr w:type="spellEnd"/>
          </w:p>
          <w:p w14:paraId="77D4861D" w14:textId="74ECC415" w:rsidR="0070193E" w:rsidRPr="00740668" w:rsidRDefault="0070193E" w:rsidP="0070193E">
            <w:pPr>
              <w:spacing w:after="240" w:line="276" w:lineRule="auto"/>
              <w:jc w:val="center"/>
              <w:rPr>
                <w:color w:val="000078"/>
                <w:sz w:val="22"/>
                <w:szCs w:val="22"/>
              </w:rPr>
            </w:pPr>
          </w:p>
        </w:tc>
      </w:tr>
      <w:tr w:rsidR="00E64922" w:rsidRPr="00740668" w14:paraId="142531F2" w14:textId="77777777" w:rsidTr="00523603">
        <w:trPr>
          <w:tblHeader/>
        </w:trPr>
        <w:tc>
          <w:tcPr>
            <w:tcW w:w="80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tcPr>
          <w:p w14:paraId="407B9D5D" w14:textId="70901C43" w:rsidR="00E64922" w:rsidRPr="00740668" w:rsidRDefault="00E64922" w:rsidP="00E64922">
            <w:pPr>
              <w:spacing w:after="240" w:line="276" w:lineRule="auto"/>
              <w:jc w:val="both"/>
              <w:rPr>
                <w:b/>
                <w:bCs/>
                <w:color w:val="000078"/>
                <w:sz w:val="22"/>
                <w:szCs w:val="22"/>
              </w:rPr>
            </w:pPr>
            <w:r w:rsidRPr="00740668">
              <w:rPr>
                <w:b/>
                <w:bCs/>
                <w:color w:val="000078"/>
                <w:sz w:val="22"/>
                <w:szCs w:val="22"/>
              </w:rPr>
              <w:t>Fase</w:t>
            </w:r>
          </w:p>
        </w:tc>
        <w:tc>
          <w:tcPr>
            <w:tcW w:w="180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tcPr>
          <w:p w14:paraId="6150DBEA" w14:textId="6399224F" w:rsidR="00E64922" w:rsidRPr="00740668" w:rsidRDefault="00E64922" w:rsidP="00E64922">
            <w:pPr>
              <w:spacing w:after="240" w:line="276" w:lineRule="auto"/>
              <w:jc w:val="both"/>
              <w:rPr>
                <w:b/>
                <w:bCs/>
                <w:color w:val="000078"/>
                <w:sz w:val="22"/>
                <w:szCs w:val="22"/>
              </w:rPr>
            </w:pPr>
            <w:proofErr w:type="spellStart"/>
            <w:r w:rsidRPr="00740668">
              <w:rPr>
                <w:b/>
                <w:bCs/>
                <w:color w:val="000078"/>
                <w:sz w:val="22"/>
                <w:szCs w:val="22"/>
              </w:rPr>
              <w:t>Duración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tcPr>
          <w:p w14:paraId="761185C2" w14:textId="04C6272A" w:rsidR="00E64922" w:rsidRPr="00740668" w:rsidRDefault="00E64922" w:rsidP="00E64922">
            <w:pPr>
              <w:spacing w:after="240" w:line="276" w:lineRule="auto"/>
              <w:jc w:val="both"/>
              <w:rPr>
                <w:b/>
                <w:bCs/>
                <w:color w:val="000078"/>
                <w:sz w:val="22"/>
                <w:szCs w:val="22"/>
              </w:rPr>
            </w:pPr>
            <w:proofErr w:type="spellStart"/>
            <w:r w:rsidRPr="00740668">
              <w:rPr>
                <w:b/>
                <w:bCs/>
                <w:color w:val="000078"/>
                <w:sz w:val="22"/>
                <w:szCs w:val="22"/>
              </w:rPr>
              <w:t>Enfoque</w:t>
            </w:r>
            <w:proofErr w:type="spellEnd"/>
          </w:p>
        </w:tc>
        <w:tc>
          <w:tcPr>
            <w:tcW w:w="207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tcPr>
          <w:p w14:paraId="194556F2" w14:textId="40D93067" w:rsidR="00E64922" w:rsidRPr="00740668" w:rsidRDefault="00E64922" w:rsidP="00E64922">
            <w:pPr>
              <w:spacing w:after="240" w:line="276" w:lineRule="auto"/>
              <w:jc w:val="both"/>
              <w:rPr>
                <w:b/>
                <w:bCs/>
                <w:color w:val="000078"/>
                <w:sz w:val="22"/>
                <w:szCs w:val="22"/>
              </w:rPr>
            </w:pPr>
            <w:r w:rsidRPr="00740668">
              <w:rPr>
                <w:b/>
                <w:bCs/>
                <w:color w:val="000078"/>
                <w:sz w:val="22"/>
                <w:szCs w:val="22"/>
              </w:rPr>
              <w:t>Hito</w:t>
            </w:r>
          </w:p>
        </w:tc>
      </w:tr>
      <w:tr w:rsidR="00E64922" w:rsidRPr="00740668" w14:paraId="238F2CE4" w14:textId="77777777" w:rsidTr="00523603">
        <w:tc>
          <w:tcPr>
            <w:tcW w:w="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92C1F98" w14:textId="237DD93A" w:rsidR="00E64922" w:rsidRPr="00740668" w:rsidRDefault="00E64922" w:rsidP="00E64922">
            <w:pPr>
              <w:spacing w:line="276" w:lineRule="auto"/>
              <w:jc w:val="both"/>
              <w:rPr>
                <w:color w:val="000078"/>
                <w:sz w:val="22"/>
                <w:szCs w:val="22"/>
              </w:rPr>
            </w:pPr>
            <w:r w:rsidRPr="00740668">
              <w:rPr>
                <w:color w:val="000078"/>
                <w:sz w:val="22"/>
                <w:szCs w:val="22"/>
              </w:rPr>
              <w:t>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CC50F4B" w14:textId="77777777" w:rsidR="00E64922" w:rsidRPr="00740668" w:rsidRDefault="00E64922" w:rsidP="00E64922">
            <w:pPr>
              <w:spacing w:line="276" w:lineRule="auto"/>
              <w:jc w:val="both"/>
              <w:rPr>
                <w:color w:val="000078"/>
                <w:sz w:val="22"/>
                <w:szCs w:val="22"/>
              </w:rPr>
            </w:pPr>
            <w:r w:rsidRPr="00740668">
              <w:rPr>
                <w:color w:val="000078"/>
                <w:sz w:val="22"/>
                <w:szCs w:val="22"/>
              </w:rPr>
              <w:t>Semana 1</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E87A81" w14:textId="6AFA286C" w:rsidR="00E64922" w:rsidRPr="00740668" w:rsidRDefault="00E64922" w:rsidP="00E64922">
            <w:pPr>
              <w:spacing w:line="276" w:lineRule="auto"/>
              <w:jc w:val="both"/>
              <w:rPr>
                <w:color w:val="000078"/>
                <w:sz w:val="22"/>
                <w:szCs w:val="22"/>
                <w:lang w:val="es-ES"/>
              </w:rPr>
            </w:pPr>
            <w:r w:rsidRPr="00740668">
              <w:rPr>
                <w:color w:val="000078"/>
                <w:sz w:val="22"/>
                <w:szCs w:val="22"/>
                <w:lang w:val="es-ES"/>
              </w:rPr>
              <w:t>Investigación de algoritmos viables para desarrollar la solución</w:t>
            </w:r>
          </w:p>
        </w:tc>
        <w:tc>
          <w:tcPr>
            <w:tcW w:w="2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7B05A90" w14:textId="77777777" w:rsidR="00E64922" w:rsidRPr="00740668" w:rsidRDefault="00E64922" w:rsidP="00E64922">
            <w:pPr>
              <w:spacing w:line="276" w:lineRule="auto"/>
              <w:jc w:val="both"/>
              <w:rPr>
                <w:color w:val="000078"/>
                <w:sz w:val="22"/>
                <w:szCs w:val="22"/>
              </w:rPr>
            </w:pPr>
            <w:r w:rsidRPr="00740668">
              <w:rPr>
                <w:color w:val="000078"/>
                <w:sz w:val="22"/>
                <w:szCs w:val="22"/>
              </w:rPr>
              <w:t>Estado del Arte</w:t>
            </w:r>
          </w:p>
        </w:tc>
      </w:tr>
      <w:tr w:rsidR="00E64922" w:rsidRPr="00740668" w14:paraId="39E3CB35" w14:textId="77777777" w:rsidTr="00523603">
        <w:tc>
          <w:tcPr>
            <w:tcW w:w="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B9F3DB" w14:textId="5041794F" w:rsidR="00E64922" w:rsidRPr="00740668" w:rsidRDefault="00E64922" w:rsidP="00E64922">
            <w:pPr>
              <w:spacing w:line="276" w:lineRule="auto"/>
              <w:jc w:val="both"/>
              <w:rPr>
                <w:color w:val="000078"/>
                <w:sz w:val="22"/>
                <w:szCs w:val="22"/>
              </w:rPr>
            </w:pPr>
            <w:r w:rsidRPr="00740668">
              <w:rPr>
                <w:color w:val="000078"/>
                <w:sz w:val="22"/>
                <w:szCs w:val="22"/>
              </w:rPr>
              <w:t>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6CCE7E8" w14:textId="77777777" w:rsidR="00E64922" w:rsidRPr="00740668" w:rsidRDefault="00E64922" w:rsidP="00E64922">
            <w:pPr>
              <w:spacing w:line="276" w:lineRule="auto"/>
              <w:jc w:val="both"/>
              <w:rPr>
                <w:color w:val="000078"/>
                <w:sz w:val="22"/>
                <w:szCs w:val="22"/>
              </w:rPr>
            </w:pPr>
            <w:r w:rsidRPr="00740668">
              <w:rPr>
                <w:color w:val="000078"/>
                <w:sz w:val="22"/>
                <w:szCs w:val="22"/>
              </w:rPr>
              <w:t>Semanas 2-3</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DE996D5" w14:textId="0CFDB8BB" w:rsidR="00E64922" w:rsidRPr="00740668" w:rsidRDefault="00E64922" w:rsidP="00E64922">
            <w:pPr>
              <w:spacing w:line="276" w:lineRule="auto"/>
              <w:jc w:val="both"/>
              <w:rPr>
                <w:color w:val="000078"/>
                <w:sz w:val="22"/>
                <w:szCs w:val="22"/>
                <w:lang w:val="es-ES"/>
              </w:rPr>
            </w:pPr>
            <w:r w:rsidRPr="00740668">
              <w:rPr>
                <w:color w:val="000078"/>
                <w:sz w:val="22"/>
                <w:szCs w:val="22"/>
                <w:lang w:val="es-ES"/>
              </w:rPr>
              <w:t xml:space="preserve">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faciales y de contexto con sentido semántico.</w:t>
            </w:r>
          </w:p>
        </w:tc>
        <w:tc>
          <w:tcPr>
            <w:tcW w:w="2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54C4444" w14:textId="78D43C10" w:rsidR="00E64922" w:rsidRPr="00740668" w:rsidRDefault="00E64922" w:rsidP="00E64922">
            <w:pPr>
              <w:spacing w:line="276" w:lineRule="auto"/>
              <w:jc w:val="both"/>
              <w:rPr>
                <w:color w:val="000078"/>
                <w:sz w:val="22"/>
                <w:szCs w:val="22"/>
              </w:rPr>
            </w:pPr>
            <w:proofErr w:type="spellStart"/>
            <w:r w:rsidRPr="00740668">
              <w:rPr>
                <w:color w:val="000078"/>
                <w:sz w:val="22"/>
                <w:szCs w:val="22"/>
              </w:rPr>
              <w:t>Creación</w:t>
            </w:r>
            <w:proofErr w:type="spellEnd"/>
            <w:r w:rsidRPr="00740668">
              <w:rPr>
                <w:color w:val="000078"/>
                <w:sz w:val="22"/>
                <w:szCs w:val="22"/>
              </w:rPr>
              <w:t xml:space="preserve"> de Embeddings</w:t>
            </w:r>
          </w:p>
        </w:tc>
      </w:tr>
      <w:tr w:rsidR="00E64922" w:rsidRPr="00740668" w14:paraId="2AAA6EA9" w14:textId="77777777" w:rsidTr="00523603">
        <w:tc>
          <w:tcPr>
            <w:tcW w:w="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2F7764F" w14:textId="414C2A65" w:rsidR="00E64922" w:rsidRPr="00740668" w:rsidRDefault="00E64922" w:rsidP="00E64922">
            <w:pPr>
              <w:spacing w:line="276" w:lineRule="auto"/>
              <w:jc w:val="both"/>
              <w:rPr>
                <w:color w:val="000078"/>
                <w:sz w:val="22"/>
                <w:szCs w:val="22"/>
              </w:rPr>
            </w:pPr>
            <w:r w:rsidRPr="00740668">
              <w:rPr>
                <w:color w:val="000078"/>
                <w:sz w:val="22"/>
                <w:szCs w:val="22"/>
              </w:rPr>
              <w:t>3</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A82AE89" w14:textId="77777777" w:rsidR="00E64922" w:rsidRPr="00740668" w:rsidRDefault="00E64922" w:rsidP="00E64922">
            <w:pPr>
              <w:spacing w:line="276" w:lineRule="auto"/>
              <w:jc w:val="both"/>
              <w:rPr>
                <w:color w:val="000078"/>
                <w:sz w:val="22"/>
                <w:szCs w:val="22"/>
              </w:rPr>
            </w:pPr>
            <w:r w:rsidRPr="00740668">
              <w:rPr>
                <w:color w:val="000078"/>
                <w:sz w:val="22"/>
                <w:szCs w:val="22"/>
              </w:rPr>
              <w:t>Semanas 4-7</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6E7EBC" w14:textId="77777777" w:rsidR="00E64922" w:rsidRPr="00740668" w:rsidRDefault="00E64922" w:rsidP="00E64922">
            <w:pPr>
              <w:spacing w:line="276" w:lineRule="auto"/>
              <w:jc w:val="both"/>
              <w:rPr>
                <w:color w:val="000078"/>
                <w:sz w:val="22"/>
                <w:szCs w:val="22"/>
                <w:lang w:val="es-ES"/>
              </w:rPr>
            </w:pPr>
            <w:r w:rsidRPr="00740668">
              <w:rPr>
                <w:color w:val="000078"/>
                <w:sz w:val="22"/>
                <w:szCs w:val="22"/>
                <w:lang w:val="es-ES"/>
              </w:rPr>
              <w:t xml:space="preserve">Implementación y ajuste de modelos de </w:t>
            </w:r>
            <w:proofErr w:type="spellStart"/>
            <w:r w:rsidRPr="00740668">
              <w:rPr>
                <w:color w:val="000078"/>
                <w:sz w:val="22"/>
                <w:szCs w:val="22"/>
                <w:lang w:val="es-ES"/>
              </w:rPr>
              <w:t>clustering</w:t>
            </w:r>
            <w:proofErr w:type="spellEnd"/>
            <w:r w:rsidRPr="00740668">
              <w:rPr>
                <w:color w:val="000078"/>
                <w:sz w:val="22"/>
                <w:szCs w:val="22"/>
                <w:lang w:val="es-ES"/>
              </w:rPr>
              <w:t xml:space="preserve"> no supervisado</w:t>
            </w:r>
          </w:p>
        </w:tc>
        <w:tc>
          <w:tcPr>
            <w:tcW w:w="2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00B849" w14:textId="02B8F51E" w:rsidR="00E64922" w:rsidRPr="00740668" w:rsidRDefault="00E64922" w:rsidP="00E64922">
            <w:pPr>
              <w:spacing w:line="276" w:lineRule="auto"/>
              <w:jc w:val="both"/>
              <w:rPr>
                <w:color w:val="000078"/>
                <w:sz w:val="22"/>
                <w:szCs w:val="22"/>
              </w:rPr>
            </w:pPr>
            <w:proofErr w:type="spellStart"/>
            <w:r w:rsidRPr="00740668">
              <w:rPr>
                <w:color w:val="000078"/>
                <w:sz w:val="22"/>
                <w:szCs w:val="22"/>
              </w:rPr>
              <w:t>Creación</w:t>
            </w:r>
            <w:proofErr w:type="spellEnd"/>
            <w:r w:rsidRPr="00740668">
              <w:rPr>
                <w:color w:val="000078"/>
                <w:sz w:val="22"/>
                <w:szCs w:val="22"/>
              </w:rPr>
              <w:t xml:space="preserve"> de </w:t>
            </w:r>
            <w:proofErr w:type="spellStart"/>
            <w:r w:rsidRPr="00740668">
              <w:rPr>
                <w:color w:val="000078"/>
                <w:sz w:val="22"/>
                <w:szCs w:val="22"/>
              </w:rPr>
              <w:t>Segmentación</w:t>
            </w:r>
            <w:proofErr w:type="spellEnd"/>
          </w:p>
        </w:tc>
      </w:tr>
      <w:tr w:rsidR="00E64922" w:rsidRPr="00740668" w14:paraId="3F777EBC" w14:textId="77777777" w:rsidTr="00523603">
        <w:tc>
          <w:tcPr>
            <w:tcW w:w="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7640E54" w14:textId="72013363" w:rsidR="00E64922" w:rsidRPr="00740668" w:rsidRDefault="00E64922" w:rsidP="00E64922">
            <w:pPr>
              <w:spacing w:line="276" w:lineRule="auto"/>
              <w:jc w:val="both"/>
              <w:rPr>
                <w:color w:val="000078"/>
                <w:sz w:val="22"/>
                <w:szCs w:val="22"/>
              </w:rPr>
            </w:pPr>
            <w:r w:rsidRPr="00740668">
              <w:rPr>
                <w:color w:val="000078"/>
                <w:sz w:val="22"/>
                <w:szCs w:val="22"/>
              </w:rPr>
              <w:t>4</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868A8E" w14:textId="77777777" w:rsidR="00E64922" w:rsidRPr="00740668" w:rsidRDefault="00E64922" w:rsidP="00E64922">
            <w:pPr>
              <w:spacing w:line="276" w:lineRule="auto"/>
              <w:jc w:val="both"/>
              <w:rPr>
                <w:color w:val="000078"/>
                <w:sz w:val="22"/>
                <w:szCs w:val="22"/>
              </w:rPr>
            </w:pPr>
            <w:r w:rsidRPr="00740668">
              <w:rPr>
                <w:color w:val="000078"/>
                <w:sz w:val="22"/>
                <w:szCs w:val="22"/>
              </w:rPr>
              <w:t>Semanas 8-9</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87E1B7D" w14:textId="77777777" w:rsidR="00E64922" w:rsidRPr="00740668" w:rsidRDefault="00E64922" w:rsidP="00E64922">
            <w:pPr>
              <w:spacing w:line="276" w:lineRule="auto"/>
              <w:jc w:val="both"/>
              <w:rPr>
                <w:color w:val="000078"/>
                <w:sz w:val="22"/>
                <w:szCs w:val="22"/>
                <w:lang w:val="es-ES"/>
              </w:rPr>
            </w:pPr>
            <w:r w:rsidRPr="00740668">
              <w:rPr>
                <w:color w:val="000078"/>
                <w:sz w:val="22"/>
                <w:szCs w:val="22"/>
                <w:lang w:val="es-ES"/>
              </w:rPr>
              <w:t>Interfaz de etiquetado interactivo y finalización del código.</w:t>
            </w:r>
          </w:p>
        </w:tc>
        <w:tc>
          <w:tcPr>
            <w:tcW w:w="2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F16333" w14:textId="27E8787A" w:rsidR="00E64922" w:rsidRPr="00740668" w:rsidRDefault="00E64922" w:rsidP="00E64922">
            <w:pPr>
              <w:spacing w:line="276" w:lineRule="auto"/>
              <w:jc w:val="both"/>
              <w:rPr>
                <w:color w:val="000078"/>
                <w:sz w:val="22"/>
                <w:szCs w:val="22"/>
              </w:rPr>
            </w:pPr>
            <w:proofErr w:type="spellStart"/>
            <w:r w:rsidRPr="00740668">
              <w:rPr>
                <w:color w:val="000078"/>
                <w:sz w:val="22"/>
                <w:szCs w:val="22"/>
              </w:rPr>
              <w:t>Etiquetado</w:t>
            </w:r>
            <w:proofErr w:type="spellEnd"/>
            <w:r w:rsidRPr="00740668">
              <w:rPr>
                <w:color w:val="000078"/>
                <w:sz w:val="22"/>
                <w:szCs w:val="22"/>
              </w:rPr>
              <w:t xml:space="preserve"> y </w:t>
            </w:r>
            <w:proofErr w:type="spellStart"/>
            <w:r w:rsidRPr="00740668">
              <w:rPr>
                <w:color w:val="000078"/>
                <w:sz w:val="22"/>
                <w:szCs w:val="22"/>
              </w:rPr>
              <w:t>Resultado</w:t>
            </w:r>
            <w:proofErr w:type="spellEnd"/>
          </w:p>
        </w:tc>
      </w:tr>
      <w:tr w:rsidR="00E64922" w:rsidRPr="00740668" w14:paraId="56F75055" w14:textId="77777777" w:rsidTr="00523603">
        <w:tc>
          <w:tcPr>
            <w:tcW w:w="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645B8A7" w14:textId="044D7D42" w:rsidR="00E64922" w:rsidRPr="00740668" w:rsidRDefault="00E64922" w:rsidP="00E64922">
            <w:pPr>
              <w:spacing w:line="276" w:lineRule="auto"/>
              <w:jc w:val="both"/>
              <w:rPr>
                <w:color w:val="000078"/>
                <w:sz w:val="22"/>
                <w:szCs w:val="22"/>
              </w:rPr>
            </w:pPr>
            <w:r w:rsidRPr="00740668">
              <w:rPr>
                <w:color w:val="000078"/>
                <w:sz w:val="22"/>
                <w:szCs w:val="22"/>
              </w:rPr>
              <w:t>5</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C9CE04" w14:textId="77777777" w:rsidR="00E64922" w:rsidRPr="00740668" w:rsidRDefault="00E64922" w:rsidP="00E64922">
            <w:pPr>
              <w:spacing w:line="276" w:lineRule="auto"/>
              <w:jc w:val="both"/>
              <w:rPr>
                <w:color w:val="000078"/>
                <w:sz w:val="22"/>
                <w:szCs w:val="22"/>
              </w:rPr>
            </w:pPr>
            <w:r w:rsidRPr="00740668">
              <w:rPr>
                <w:color w:val="000078"/>
                <w:sz w:val="22"/>
                <w:szCs w:val="22"/>
              </w:rPr>
              <w:t>Semanas 10-11</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F11FC9" w14:textId="468B68FE" w:rsidR="00E64922" w:rsidRPr="00740668" w:rsidRDefault="00E64922" w:rsidP="00E64922">
            <w:pPr>
              <w:spacing w:line="276" w:lineRule="auto"/>
              <w:jc w:val="both"/>
              <w:rPr>
                <w:color w:val="000078"/>
                <w:sz w:val="22"/>
                <w:szCs w:val="22"/>
                <w:lang w:val="es-ES"/>
              </w:rPr>
            </w:pPr>
            <w:r w:rsidRPr="00740668">
              <w:rPr>
                <w:color w:val="000078"/>
                <w:sz w:val="22"/>
                <w:szCs w:val="22"/>
                <w:lang w:val="es-ES"/>
              </w:rPr>
              <w:t>Optimización y automatización</w:t>
            </w:r>
          </w:p>
        </w:tc>
        <w:tc>
          <w:tcPr>
            <w:tcW w:w="2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85D1B90" w14:textId="08C83A8A" w:rsidR="00E64922" w:rsidRPr="00740668" w:rsidRDefault="00E64922" w:rsidP="00E64922">
            <w:pPr>
              <w:spacing w:line="276" w:lineRule="auto"/>
              <w:jc w:val="both"/>
              <w:rPr>
                <w:color w:val="000078"/>
                <w:sz w:val="22"/>
                <w:szCs w:val="22"/>
              </w:rPr>
            </w:pPr>
            <w:proofErr w:type="spellStart"/>
            <w:r w:rsidRPr="00740668">
              <w:rPr>
                <w:color w:val="000078"/>
                <w:sz w:val="22"/>
                <w:szCs w:val="22"/>
              </w:rPr>
              <w:t>Finalización</w:t>
            </w:r>
            <w:proofErr w:type="spellEnd"/>
          </w:p>
        </w:tc>
      </w:tr>
    </w:tbl>
    <w:p w14:paraId="1EC96786" w14:textId="6113B370"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13" w:name="_Toc228729548"/>
      <w:bookmarkStart w:id="14" w:name="_Toc230451941"/>
      <w:r w:rsidRPr="00740668">
        <w:rPr>
          <w:rFonts w:eastAsiaTheme="majorEastAsia" w:cstheme="majorBidi"/>
          <w:b w:val="0"/>
          <w:bCs w:val="0"/>
          <w:color w:val="000078"/>
          <w:sz w:val="30"/>
          <w:szCs w:val="30"/>
          <w:lang w:val="es-ES" w:eastAsia="es-ES"/>
        </w:rPr>
        <w:t>1.6. Breve sumario de productos obtenidos</w:t>
      </w:r>
      <w:bookmarkEnd w:id="13"/>
      <w:bookmarkEnd w:id="14"/>
    </w:p>
    <w:p w14:paraId="2F954BA9" w14:textId="09CE44A5"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Pipeline de extracción de características: </w:t>
      </w:r>
      <w:r w:rsidRPr="00740668">
        <w:rPr>
          <w:color w:val="000078"/>
          <w:sz w:val="22"/>
          <w:szCs w:val="22"/>
          <w:lang w:val="es-ES"/>
        </w:rPr>
        <w:t>Notebook de Python que transforma imágenes en vectores numéricos (</w:t>
      </w:r>
      <w:proofErr w:type="spellStart"/>
      <w:r w:rsidRPr="00740668">
        <w:rPr>
          <w:color w:val="000078"/>
          <w:sz w:val="22"/>
          <w:szCs w:val="22"/>
          <w:lang w:val="es-ES"/>
        </w:rPr>
        <w:t>embeddings</w:t>
      </w:r>
      <w:proofErr w:type="spellEnd"/>
      <w:r w:rsidRPr="00740668">
        <w:rPr>
          <w:color w:val="000078"/>
          <w:sz w:val="22"/>
          <w:szCs w:val="22"/>
          <w:lang w:val="es-ES"/>
        </w:rPr>
        <w:t>) capturando tanto el contexto visual de cada foto como, cuando las hay, las características faciales de las personas que aparecen en ella.</w:t>
      </w:r>
    </w:p>
    <w:p w14:paraId="0D844CEB" w14:textId="4D511D5B"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lastRenderedPageBreak/>
        <w:t xml:space="preserve">Modelo de Segmentación por </w:t>
      </w:r>
      <w:proofErr w:type="spellStart"/>
      <w:r w:rsidRPr="00740668">
        <w:rPr>
          <w:b/>
          <w:bCs/>
          <w:color w:val="000078"/>
          <w:sz w:val="22"/>
          <w:szCs w:val="22"/>
          <w:lang w:val="es-ES"/>
        </w:rPr>
        <w:t>Clustering</w:t>
      </w:r>
      <w:proofErr w:type="spellEnd"/>
      <w:r w:rsidRPr="00740668">
        <w:rPr>
          <w:b/>
          <w:bCs/>
          <w:color w:val="000078"/>
          <w:sz w:val="22"/>
          <w:szCs w:val="22"/>
          <w:lang w:val="es-ES"/>
        </w:rPr>
        <w:t xml:space="preserve">: </w:t>
      </w:r>
      <w:r w:rsidRPr="00740668">
        <w:rPr>
          <w:color w:val="000078"/>
          <w:sz w:val="22"/>
          <w:szCs w:val="22"/>
          <w:lang w:val="es-ES"/>
        </w:rPr>
        <w:t xml:space="preserve">Algoritmo de aprendizaje no supervisado (HDBSCAN) que agrupa las imágenes en </w:t>
      </w:r>
      <w:proofErr w:type="spellStart"/>
      <w:r w:rsidRPr="00740668">
        <w:rPr>
          <w:color w:val="000078"/>
          <w:sz w:val="22"/>
          <w:szCs w:val="22"/>
          <w:lang w:val="es-ES"/>
        </w:rPr>
        <w:t>clusters</w:t>
      </w:r>
      <w:proofErr w:type="spellEnd"/>
      <w:r w:rsidRPr="00740668">
        <w:rPr>
          <w:color w:val="000078"/>
          <w:sz w:val="22"/>
          <w:szCs w:val="22"/>
          <w:lang w:val="es-ES"/>
        </w:rPr>
        <w:t xml:space="preserve"> semánticamente coherentes sin necesidad de especificar el número de grupos de antemano.</w:t>
      </w:r>
    </w:p>
    <w:p w14:paraId="27878187" w14:textId="2E05CE6D"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Interfaz de Etiquetado Interactivo: </w:t>
      </w:r>
      <w:r w:rsidRPr="00740668">
        <w:rPr>
          <w:color w:val="000078"/>
          <w:sz w:val="22"/>
          <w:szCs w:val="22"/>
          <w:lang w:val="es-ES"/>
        </w:rPr>
        <w:t xml:space="preserve">Interfaz desarrollada con </w:t>
      </w:r>
      <w:proofErr w:type="spellStart"/>
      <w:r w:rsidRPr="00740668">
        <w:rPr>
          <w:color w:val="000078"/>
          <w:sz w:val="22"/>
          <w:szCs w:val="22"/>
          <w:lang w:val="es-ES"/>
        </w:rPr>
        <w:t>ipywidgets</w:t>
      </w:r>
      <w:proofErr w:type="spellEnd"/>
      <w:r w:rsidRPr="00740668">
        <w:rPr>
          <w:color w:val="000078"/>
          <w:sz w:val="22"/>
          <w:szCs w:val="22"/>
          <w:lang w:val="es-ES"/>
        </w:rPr>
        <w:t xml:space="preserve">, integrada directamente en el notebook, que muestra imágenes representativas de cada </w:t>
      </w:r>
      <w:proofErr w:type="spellStart"/>
      <w:r w:rsidRPr="00740668">
        <w:rPr>
          <w:color w:val="000078"/>
          <w:sz w:val="22"/>
          <w:szCs w:val="22"/>
          <w:lang w:val="es-ES"/>
        </w:rPr>
        <w:t>cluster</w:t>
      </w:r>
      <w:proofErr w:type="spellEnd"/>
      <w:r w:rsidRPr="00740668">
        <w:rPr>
          <w:color w:val="000078"/>
          <w:sz w:val="22"/>
          <w:szCs w:val="22"/>
          <w:lang w:val="es-ES"/>
        </w:rPr>
        <w:t xml:space="preserve"> y permite al usuario asignar nombres.</w:t>
      </w:r>
    </w:p>
    <w:p w14:paraId="312B4404" w14:textId="681B7A6F"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b/>
          <w:bCs/>
          <w:color w:val="000078"/>
          <w:sz w:val="22"/>
          <w:szCs w:val="22"/>
          <w:lang w:val="es-ES"/>
        </w:rPr>
        <w:t xml:space="preserve">Marco de Privacidad Local: </w:t>
      </w:r>
      <w:r w:rsidRPr="00740668">
        <w:rPr>
          <w:color w:val="000078"/>
          <w:sz w:val="22"/>
          <w:szCs w:val="22"/>
          <w:lang w:val="es-ES"/>
        </w:rPr>
        <w:t>Todo el sistema está diseñado para ejecutarse íntegramente en local.</w:t>
      </w:r>
    </w:p>
    <w:p w14:paraId="63DD2771" w14:textId="77777777" w:rsidR="00BA2C7E" w:rsidRPr="00740668" w:rsidRDefault="005E7B6C" w:rsidP="003E3B67">
      <w:pPr>
        <w:pStyle w:val="Heading1"/>
        <w:spacing w:line="276" w:lineRule="auto"/>
        <w:jc w:val="both"/>
        <w:rPr>
          <w:rFonts w:eastAsiaTheme="majorEastAsia"/>
          <w:color w:val="000078"/>
          <w:sz w:val="36"/>
          <w:szCs w:val="36"/>
          <w:lang w:val="la-Latn" w:eastAsia="es-ES"/>
        </w:rPr>
      </w:pPr>
      <w:bookmarkStart w:id="15" w:name="_Toc228729549"/>
      <w:bookmarkStart w:id="16" w:name="_Toc230451942"/>
      <w:r w:rsidRPr="00740668">
        <w:rPr>
          <w:rFonts w:eastAsiaTheme="majorEastAsia"/>
          <w:color w:val="000078"/>
          <w:sz w:val="36"/>
          <w:szCs w:val="36"/>
          <w:lang w:val="la-Latn" w:eastAsia="es-ES"/>
        </w:rPr>
        <w:t>2. Estado del Arte</w:t>
      </w:r>
      <w:bookmarkEnd w:id="15"/>
      <w:bookmarkEnd w:id="16"/>
    </w:p>
    <w:p w14:paraId="363EF9A9"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17" w:name="_Toc228729550"/>
      <w:bookmarkStart w:id="18" w:name="_Toc230451943"/>
      <w:r w:rsidRPr="00740668">
        <w:rPr>
          <w:rFonts w:eastAsiaTheme="majorEastAsia" w:cstheme="majorBidi"/>
          <w:b w:val="0"/>
          <w:bCs w:val="0"/>
          <w:color w:val="000078"/>
          <w:sz w:val="30"/>
          <w:szCs w:val="30"/>
          <w:lang w:val="es-ES" w:eastAsia="es-ES"/>
        </w:rPr>
        <w:t>2.1. Introducción y Contextualización del Problema</w:t>
      </w:r>
      <w:bookmarkEnd w:id="17"/>
      <w:bookmarkEnd w:id="18"/>
    </w:p>
    <w:p w14:paraId="28FC998B" w14:textId="085779A1" w:rsidR="00BA2C7E" w:rsidRPr="00740668" w:rsidRDefault="00A35A87" w:rsidP="003E3B67">
      <w:pPr>
        <w:spacing w:after="240" w:line="276" w:lineRule="auto"/>
        <w:jc w:val="both"/>
        <w:rPr>
          <w:color w:val="000078"/>
          <w:sz w:val="22"/>
          <w:szCs w:val="22"/>
          <w:lang w:val="es-ES"/>
        </w:rPr>
      </w:pPr>
      <w:r w:rsidRPr="00740668">
        <w:rPr>
          <w:color w:val="000078"/>
          <w:sz w:val="22"/>
          <w:szCs w:val="22"/>
          <w:lang w:val="es-ES"/>
        </w:rPr>
        <w:t>La cantidad de datos digitales generados a nivel mundial crece con los años, y una parte significativa de ese volumen corresponde a fotografías personales debido a la facilidad de capturar momentos con los teléfonos actuales.</w:t>
      </w:r>
    </w:p>
    <w:p w14:paraId="2C999DBB" w14:textId="77777777"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Este aumento en la cantidad de archivos ha generado la aparición en el mercado de herramientas de gestión personal que ofrecen servicios de almacenamiento y organización de archivos por una cuota mensual. Esta no es una solución ideal para los usuarios, que se ven obligados a pagar de forma permanente por este servicio para seguir almacenando de forma organizada sus recuerdos. Sin embargo, la organización manual de bibliotecas fotográficas de miles de archivos resulta inviable en términos de tiempo. Por lo tanto, ofrecer una solución a esta problemática, que afecta a muchos usuarios, constituye la motivación de este trabajo.</w:t>
      </w:r>
    </w:p>
    <w:p w14:paraId="148CFD23" w14:textId="77777777"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 xml:space="preserve">Las soluciones comerciales más populares (Google </w:t>
      </w:r>
      <w:proofErr w:type="spellStart"/>
      <w:r w:rsidRPr="00740668">
        <w:rPr>
          <w:color w:val="000078"/>
          <w:sz w:val="22"/>
          <w:szCs w:val="22"/>
          <w:lang w:val="es-ES"/>
        </w:rPr>
        <w:t>Photos</w:t>
      </w:r>
      <w:proofErr w:type="spellEnd"/>
      <w:r w:rsidRPr="00740668">
        <w:rPr>
          <w:color w:val="000078"/>
          <w:sz w:val="22"/>
          <w:szCs w:val="22"/>
          <w:lang w:val="es-ES"/>
        </w:rPr>
        <w:t xml:space="preserve">, Apple </w:t>
      </w:r>
      <w:proofErr w:type="spellStart"/>
      <w:r w:rsidRPr="00740668">
        <w:rPr>
          <w:color w:val="000078"/>
          <w:sz w:val="22"/>
          <w:szCs w:val="22"/>
          <w:lang w:val="es-ES"/>
        </w:rPr>
        <w:t>Photos</w:t>
      </w:r>
      <w:proofErr w:type="spellEnd"/>
      <w:r w:rsidRPr="00740668">
        <w:rPr>
          <w:color w:val="000078"/>
          <w:sz w:val="22"/>
          <w:szCs w:val="22"/>
          <w:lang w:val="es-ES"/>
        </w:rPr>
        <w:t xml:space="preserve">, Amazon </w:t>
      </w:r>
      <w:proofErr w:type="spellStart"/>
      <w:r w:rsidRPr="00740668">
        <w:rPr>
          <w:color w:val="000078"/>
          <w:sz w:val="22"/>
          <w:szCs w:val="22"/>
          <w:lang w:val="es-ES"/>
        </w:rPr>
        <w:t>Photos</w:t>
      </w:r>
      <w:proofErr w:type="spellEnd"/>
      <w:r w:rsidRPr="00740668">
        <w:rPr>
          <w:color w:val="000078"/>
          <w:sz w:val="22"/>
          <w:szCs w:val="22"/>
          <w:lang w:val="es-ES"/>
        </w:rPr>
        <w:t>) han abordado esta problemática, pero lo hacen mediante el envío de los datos a servidores en la nube, lo que genera dependencia a largo plazo de seguir suscrito al servicio. Esto refuerza la importancia de poder organizar las imágenes en hardware de gama media-baja, lo que obliga a desarrollar modelos de bajo consumo que, además, sean más sostenibles.</w:t>
      </w:r>
    </w:p>
    <w:p w14:paraId="0ABAEF54" w14:textId="0EDE7DC5"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Este estado del arte revisa las arquitecturas y soluciones más relevantes desarrolladas en los ámbitos de extracción de características visuales, reducción de dimensionalidad,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no supervisado, reconocimiento biométrico facial y sistemas con intervención humana.</w:t>
      </w:r>
    </w:p>
    <w:p w14:paraId="407C2EC0"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19" w:name="_Toc228729551"/>
      <w:bookmarkStart w:id="20" w:name="_Toc230451944"/>
      <w:r w:rsidRPr="00740668">
        <w:rPr>
          <w:rFonts w:eastAsiaTheme="majorEastAsia" w:cstheme="majorBidi"/>
          <w:b w:val="0"/>
          <w:bCs w:val="0"/>
          <w:color w:val="000078"/>
          <w:sz w:val="30"/>
          <w:szCs w:val="30"/>
          <w:lang w:val="es-ES" w:eastAsia="es-ES"/>
        </w:rPr>
        <w:t>2.2. Soluciones Comerciales: Referentes y Limitaciones</w:t>
      </w:r>
      <w:bookmarkEnd w:id="19"/>
      <w:bookmarkEnd w:id="20"/>
    </w:p>
    <w:p w14:paraId="771A4F4B" w14:textId="6B534475"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Antes de explorar el estado del arte técnico, analizamos las soluciones comerciales existentes para definir las expectativas del usuario final y las limitaciones que motivan este proyecto.</w:t>
      </w:r>
    </w:p>
    <w:p w14:paraId="4760DE64"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lastRenderedPageBreak/>
        <w:t xml:space="preserve">Google </w:t>
      </w:r>
      <w:proofErr w:type="spellStart"/>
      <w:r w:rsidRPr="00740668">
        <w:rPr>
          <w:b/>
          <w:bCs/>
          <w:color w:val="000078"/>
          <w:sz w:val="22"/>
          <w:szCs w:val="22"/>
          <w:lang w:val="es-ES"/>
        </w:rPr>
        <w:t>Photos</w:t>
      </w:r>
      <w:proofErr w:type="spellEnd"/>
    </w:p>
    <w:p w14:paraId="6A407CC4" w14:textId="6D5B033F"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Google </w:t>
      </w:r>
      <w:proofErr w:type="spellStart"/>
      <w:r w:rsidRPr="00740668">
        <w:rPr>
          <w:color w:val="000078"/>
          <w:sz w:val="22"/>
          <w:szCs w:val="22"/>
          <w:lang w:val="es-ES"/>
        </w:rPr>
        <w:t>Photos</w:t>
      </w:r>
      <w:proofErr w:type="spellEnd"/>
      <w:r w:rsidRPr="00740668">
        <w:rPr>
          <w:color w:val="000078"/>
          <w:sz w:val="22"/>
          <w:szCs w:val="22"/>
          <w:lang w:val="es-ES"/>
        </w:rPr>
        <w:t xml:space="preserve"> incorpora reconocimiento facial, detección de escenas y agrupación automática de álbumes mediante modelos de </w:t>
      </w:r>
      <w:proofErr w:type="spellStart"/>
      <w:r w:rsidRPr="00740668">
        <w:rPr>
          <w:color w:val="000078"/>
          <w:sz w:val="22"/>
          <w:szCs w:val="22"/>
          <w:lang w:val="es-ES"/>
        </w:rPr>
        <w:t>deep</w:t>
      </w:r>
      <w:proofErr w:type="spellEnd"/>
      <w:r w:rsidRPr="00740668">
        <w:rPr>
          <w:color w:val="000078"/>
          <w:sz w:val="22"/>
          <w:szCs w:val="22"/>
          <w:lang w:val="es-ES"/>
        </w:rPr>
        <w:t xml:space="preserve"> </w:t>
      </w:r>
      <w:proofErr w:type="spellStart"/>
      <w:r w:rsidRPr="00740668">
        <w:rPr>
          <w:color w:val="000078"/>
          <w:sz w:val="22"/>
          <w:szCs w:val="22"/>
          <w:lang w:val="es-ES"/>
        </w:rPr>
        <w:t>learning</w:t>
      </w:r>
      <w:proofErr w:type="spellEnd"/>
      <w:r w:rsidRPr="00740668">
        <w:rPr>
          <w:color w:val="000078"/>
          <w:sz w:val="22"/>
          <w:szCs w:val="22"/>
          <w:lang w:val="es-ES"/>
        </w:rPr>
        <w:t xml:space="preserve"> ejecutados en los servidores de Google </w:t>
      </w:r>
      <w:hyperlink w:anchor="_Ref1" w:history="1">
        <w:r w:rsidRPr="00740668">
          <w:rPr>
            <w:rStyle w:val="Hyperlink"/>
            <w:color w:val="000078"/>
            <w:sz w:val="22"/>
            <w:szCs w:val="22"/>
            <w:u w:val="none"/>
            <w:lang w:val="es-ES"/>
          </w:rPr>
          <w:t>[1]</w:t>
        </w:r>
      </w:hyperlink>
      <w:r w:rsidRPr="00740668">
        <w:rPr>
          <w:color w:val="000078"/>
          <w:sz w:val="22"/>
          <w:szCs w:val="22"/>
          <w:lang w:val="es-ES"/>
        </w:rPr>
        <w:t>. Su arquitectura emplea redes neuronales convolucionales y modelos multimodales para hacer una búsqueda semántica ("fotos en la playa con perros"). Su principal limitación es que a partir de junio de 2021, el servicio dejó de ser gratuito ilimitado, lo que ha incentivado la búsqueda de alternativas locales.</w:t>
      </w:r>
    </w:p>
    <w:p w14:paraId="46FF4E42" w14:textId="7E33F237" w:rsidR="00BA2C7E" w:rsidRPr="00740668" w:rsidRDefault="005E7B6C" w:rsidP="003E3B67">
      <w:pPr>
        <w:spacing w:before="100" w:after="240" w:line="276" w:lineRule="auto"/>
        <w:ind w:left="360" w:right="360"/>
        <w:jc w:val="both"/>
        <w:rPr>
          <w:color w:val="000078"/>
          <w:sz w:val="22"/>
          <w:szCs w:val="22"/>
          <w:lang w:val="es-ES"/>
        </w:rPr>
      </w:pPr>
      <w:r w:rsidRPr="00740668">
        <w:rPr>
          <w:b/>
          <w:bCs/>
          <w:color w:val="000078"/>
          <w:sz w:val="22"/>
          <w:szCs w:val="22"/>
          <w:lang w:val="es-ES"/>
        </w:rPr>
        <w:t xml:space="preserve">Relación con el TFM: </w:t>
      </w:r>
      <w:r w:rsidRPr="00740668">
        <w:rPr>
          <w:color w:val="000078"/>
          <w:sz w:val="22"/>
          <w:szCs w:val="22"/>
          <w:lang w:val="es-ES"/>
        </w:rPr>
        <w:t>El coste asociado a esta solución es precisamente el vacío que este TFM busca cubrir. La agrupación semántica es lo que se desea realizar, pero ejecutada íntegramente en el dispositivo del usuario, eliminando la dependencia de suscripción a un servicio y garantizando la privacidad del dato.</w:t>
      </w:r>
    </w:p>
    <w:p w14:paraId="4B6A18C3"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Apple </w:t>
      </w:r>
      <w:proofErr w:type="spellStart"/>
      <w:r w:rsidRPr="00740668">
        <w:rPr>
          <w:b/>
          <w:bCs/>
          <w:color w:val="000078"/>
          <w:sz w:val="22"/>
          <w:szCs w:val="22"/>
          <w:lang w:val="es-ES"/>
        </w:rPr>
        <w:t>Photos</w:t>
      </w:r>
      <w:proofErr w:type="spellEnd"/>
    </w:p>
    <w:p w14:paraId="4044C210"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Apple </w:t>
      </w:r>
      <w:proofErr w:type="spellStart"/>
      <w:r w:rsidRPr="00740668">
        <w:rPr>
          <w:color w:val="000078"/>
          <w:sz w:val="22"/>
          <w:szCs w:val="22"/>
          <w:lang w:val="es-ES"/>
        </w:rPr>
        <w:t>Photos</w:t>
      </w:r>
      <w:proofErr w:type="spellEnd"/>
      <w:r w:rsidRPr="00740668">
        <w:rPr>
          <w:color w:val="000078"/>
          <w:sz w:val="22"/>
          <w:szCs w:val="22"/>
          <w:lang w:val="es-ES"/>
        </w:rPr>
        <w:t xml:space="preserve"> incorpora desde iOS 10 y macOS Sierra el reconocimiento de personas y lugares mediante modelos de Machine </w:t>
      </w:r>
      <w:proofErr w:type="spellStart"/>
      <w:r w:rsidRPr="00740668">
        <w:rPr>
          <w:color w:val="000078"/>
          <w:sz w:val="22"/>
          <w:szCs w:val="22"/>
          <w:lang w:val="es-ES"/>
        </w:rPr>
        <w:t>Learning</w:t>
      </w:r>
      <w:proofErr w:type="spellEnd"/>
      <w:r w:rsidRPr="00740668">
        <w:rPr>
          <w:color w:val="000078"/>
          <w:sz w:val="22"/>
          <w:szCs w:val="22"/>
          <w:lang w:val="es-ES"/>
        </w:rPr>
        <w:t xml:space="preserve"> ejecutados directamente en el dispositivo gracias al Apple Neural </w:t>
      </w:r>
      <w:proofErr w:type="spellStart"/>
      <w:r w:rsidRPr="00740668">
        <w:rPr>
          <w:color w:val="000078"/>
          <w:sz w:val="22"/>
          <w:szCs w:val="22"/>
          <w:lang w:val="es-ES"/>
        </w:rPr>
        <w:t>Engine</w:t>
      </w:r>
      <w:proofErr w:type="spellEnd"/>
      <w:r w:rsidRPr="00740668">
        <w:rPr>
          <w:color w:val="000078"/>
          <w:sz w:val="22"/>
          <w:szCs w:val="22"/>
          <w:lang w:val="es-ES"/>
        </w:rPr>
        <w:t xml:space="preserve"> </w:t>
      </w:r>
      <w:hyperlink w:anchor="_Ref2" w:history="1">
        <w:r w:rsidRPr="00740668">
          <w:rPr>
            <w:rStyle w:val="Hyperlink"/>
            <w:color w:val="000078"/>
            <w:sz w:val="22"/>
            <w:szCs w:val="22"/>
            <w:u w:val="none"/>
            <w:lang w:val="es-ES"/>
          </w:rPr>
          <w:t>[2]</w:t>
        </w:r>
      </w:hyperlink>
      <w:r w:rsidRPr="00740668">
        <w:rPr>
          <w:color w:val="000078"/>
          <w:sz w:val="22"/>
          <w:szCs w:val="22"/>
          <w:lang w:val="es-ES"/>
        </w:rPr>
        <w:t>. Este enfoque prioriza la privacidad local. Sin embargo, su implementación está restringida al ecosistema de hardware Apple, quedando inaccesible para usuarios de otros sistemas operativos y arquitecturas de hardware.</w:t>
      </w:r>
    </w:p>
    <w:p w14:paraId="28D5B5C2" w14:textId="18EFAD91" w:rsidR="00BA2C7E" w:rsidRPr="00740668" w:rsidRDefault="005E7B6C" w:rsidP="003E3B67">
      <w:pPr>
        <w:spacing w:before="100" w:after="240" w:line="276" w:lineRule="auto"/>
        <w:ind w:left="360" w:right="360"/>
        <w:jc w:val="both"/>
        <w:rPr>
          <w:color w:val="000078"/>
          <w:sz w:val="22"/>
          <w:szCs w:val="22"/>
          <w:lang w:val="es-ES"/>
        </w:rPr>
      </w:pPr>
      <w:r w:rsidRPr="00740668">
        <w:rPr>
          <w:b/>
          <w:bCs/>
          <w:color w:val="000078"/>
          <w:sz w:val="22"/>
          <w:szCs w:val="22"/>
          <w:lang w:val="es-ES"/>
        </w:rPr>
        <w:t xml:space="preserve">Relación con el TFM: </w:t>
      </w:r>
      <w:r w:rsidRPr="00740668">
        <w:rPr>
          <w:color w:val="000078"/>
          <w:sz w:val="22"/>
          <w:szCs w:val="22"/>
          <w:lang w:val="es-ES"/>
        </w:rPr>
        <w:t xml:space="preserve">La solución de Apple </w:t>
      </w:r>
      <w:proofErr w:type="spellStart"/>
      <w:r w:rsidRPr="00740668">
        <w:rPr>
          <w:color w:val="000078"/>
          <w:sz w:val="22"/>
          <w:szCs w:val="22"/>
          <w:lang w:val="es-ES"/>
        </w:rPr>
        <w:t>Photos</w:t>
      </w:r>
      <w:proofErr w:type="spellEnd"/>
      <w:r w:rsidRPr="00740668">
        <w:rPr>
          <w:color w:val="000078"/>
          <w:sz w:val="22"/>
          <w:szCs w:val="22"/>
          <w:lang w:val="es-ES"/>
        </w:rPr>
        <w:t xml:space="preserve"> hace al usuario dependiente del ecosistema Apple. Esto limita el alcance de esta solución a cualquier usuario. Este TFM pretende desarrollar una solución equivalente y ejecutable en cualquier ordenador con procesador convencional, acercando esta solución a todo tipo de hardware.</w:t>
      </w:r>
    </w:p>
    <w:p w14:paraId="29AA9411"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Amazon </w:t>
      </w:r>
      <w:proofErr w:type="spellStart"/>
      <w:r w:rsidRPr="00740668">
        <w:rPr>
          <w:b/>
          <w:bCs/>
          <w:color w:val="000078"/>
          <w:sz w:val="22"/>
          <w:szCs w:val="22"/>
          <w:lang w:val="es-ES"/>
        </w:rPr>
        <w:t>Photos</w:t>
      </w:r>
      <w:proofErr w:type="spellEnd"/>
      <w:r w:rsidRPr="00740668">
        <w:rPr>
          <w:b/>
          <w:bCs/>
          <w:color w:val="000078"/>
          <w:sz w:val="22"/>
          <w:szCs w:val="22"/>
          <w:lang w:val="es-ES"/>
        </w:rPr>
        <w:t xml:space="preserve"> y otras alternativas</w:t>
      </w:r>
    </w:p>
    <w:p w14:paraId="0FFF19AF" w14:textId="1265F04D"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Amazon </w:t>
      </w:r>
      <w:proofErr w:type="spellStart"/>
      <w:r w:rsidRPr="00740668">
        <w:rPr>
          <w:color w:val="000078"/>
          <w:sz w:val="22"/>
          <w:szCs w:val="22"/>
          <w:lang w:val="es-ES"/>
        </w:rPr>
        <w:t>Photos</w:t>
      </w:r>
      <w:proofErr w:type="spellEnd"/>
      <w:r w:rsidRPr="00740668">
        <w:rPr>
          <w:color w:val="000078"/>
          <w:sz w:val="22"/>
          <w:szCs w:val="22"/>
          <w:lang w:val="es-ES"/>
        </w:rPr>
        <w:t xml:space="preserve">, integrada en Amazon Prime, ofrece almacenamiento ilimitado y reconocimiento de personas y situaciones pero requiere la suscripción mensual de Amazon Prime. Comparte con Google </w:t>
      </w:r>
      <w:proofErr w:type="spellStart"/>
      <w:r w:rsidRPr="00740668">
        <w:rPr>
          <w:color w:val="000078"/>
          <w:sz w:val="22"/>
          <w:szCs w:val="22"/>
          <w:lang w:val="es-ES"/>
        </w:rPr>
        <w:t>Photos</w:t>
      </w:r>
      <w:proofErr w:type="spellEnd"/>
      <w:r w:rsidRPr="00740668">
        <w:rPr>
          <w:color w:val="000078"/>
          <w:sz w:val="22"/>
          <w:szCs w:val="22"/>
          <w:lang w:val="es-ES"/>
        </w:rPr>
        <w:t xml:space="preserve"> la dependencia de la nube. Por otro lado, herramientas open-</w:t>
      </w:r>
      <w:proofErr w:type="spellStart"/>
      <w:r w:rsidRPr="00740668">
        <w:rPr>
          <w:color w:val="000078"/>
          <w:sz w:val="22"/>
          <w:szCs w:val="22"/>
          <w:lang w:val="es-ES"/>
        </w:rPr>
        <w:t>source</w:t>
      </w:r>
      <w:proofErr w:type="spellEnd"/>
      <w:r w:rsidRPr="00740668">
        <w:rPr>
          <w:color w:val="000078"/>
          <w:sz w:val="22"/>
          <w:szCs w:val="22"/>
          <w:lang w:val="es-ES"/>
        </w:rPr>
        <w:t xml:space="preserve"> como </w:t>
      </w:r>
      <w:proofErr w:type="spellStart"/>
      <w:r w:rsidRPr="00740668">
        <w:rPr>
          <w:color w:val="000078"/>
          <w:sz w:val="22"/>
          <w:szCs w:val="22"/>
          <w:lang w:val="es-ES"/>
        </w:rPr>
        <w:t>DigiKam</w:t>
      </w:r>
      <w:proofErr w:type="spellEnd"/>
      <w:r w:rsidRPr="00740668">
        <w:rPr>
          <w:color w:val="000078"/>
          <w:sz w:val="22"/>
          <w:szCs w:val="22"/>
          <w:lang w:val="es-ES"/>
        </w:rPr>
        <w:t xml:space="preserve"> </w:t>
      </w:r>
      <w:hyperlink w:anchor="_Ref3" w:history="1">
        <w:r w:rsidRPr="00740668">
          <w:rPr>
            <w:rStyle w:val="Hyperlink"/>
            <w:color w:val="000078"/>
            <w:sz w:val="22"/>
            <w:szCs w:val="22"/>
            <w:u w:val="none"/>
            <w:lang w:val="es-ES"/>
          </w:rPr>
          <w:t>[3]</w:t>
        </w:r>
      </w:hyperlink>
      <w:r w:rsidRPr="00740668">
        <w:rPr>
          <w:color w:val="000078"/>
          <w:sz w:val="22"/>
          <w:szCs w:val="22"/>
          <w:lang w:val="es-ES"/>
        </w:rPr>
        <w:t xml:space="preserve"> o Shotwell permiten la gestión local, pero no incorporan organización automática basada en Machine </w:t>
      </w:r>
      <w:proofErr w:type="spellStart"/>
      <w:r w:rsidRPr="00740668">
        <w:rPr>
          <w:color w:val="000078"/>
          <w:sz w:val="22"/>
          <w:szCs w:val="22"/>
          <w:lang w:val="es-ES"/>
        </w:rPr>
        <w:t>Learning</w:t>
      </w:r>
      <w:proofErr w:type="spellEnd"/>
      <w:r w:rsidRPr="00740668">
        <w:rPr>
          <w:color w:val="000078"/>
          <w:sz w:val="22"/>
          <w:szCs w:val="22"/>
          <w:lang w:val="es-ES"/>
        </w:rPr>
        <w:t>, requiriendo etiquetado manual.</w:t>
      </w:r>
    </w:p>
    <w:p w14:paraId="30B4761A" w14:textId="77777777" w:rsidR="0025141C" w:rsidRPr="00740668" w:rsidRDefault="0025141C">
      <w:pPr>
        <w:spacing w:before="100" w:after="240" w:line="276" w:lineRule="auto"/>
        <w:ind w:left="360" w:right="360"/>
        <w:jc w:val="both"/>
        <w:rPr>
          <w:kern w:val="2"/>
          <w:lang w:val="es-ES"/>
          <w14:ligatures w14:val="standardContextual"/>
        </w:rPr>
      </w:pPr>
      <w:bookmarkStart w:id="21" w:name="_Toc228729552"/>
      <w:r w:rsidRPr="00740668">
        <w:rPr>
          <w:b/>
          <w:bCs/>
          <w:color w:val="000078"/>
          <w:sz w:val="22"/>
          <w:szCs w:val="22"/>
          <w:lang w:val="es-ES"/>
        </w:rPr>
        <w:t xml:space="preserve">Relación con el TFM: </w:t>
      </w:r>
      <w:r w:rsidRPr="00740668">
        <w:rPr>
          <w:color w:val="000078"/>
          <w:sz w:val="22"/>
          <w:szCs w:val="22"/>
          <w:lang w:val="es-ES"/>
        </w:rPr>
        <w:t xml:space="preserve">Amazon </w:t>
      </w:r>
      <w:proofErr w:type="spellStart"/>
      <w:r w:rsidRPr="00740668">
        <w:rPr>
          <w:color w:val="000078"/>
          <w:sz w:val="22"/>
          <w:szCs w:val="22"/>
          <w:lang w:val="es-ES"/>
        </w:rPr>
        <w:t>Photos</w:t>
      </w:r>
      <w:proofErr w:type="spellEnd"/>
      <w:r w:rsidRPr="00740668">
        <w:rPr>
          <w:color w:val="000078"/>
          <w:sz w:val="22"/>
          <w:szCs w:val="22"/>
          <w:lang w:val="es-ES"/>
        </w:rPr>
        <w:t xml:space="preserve">, al igual que Google </w:t>
      </w:r>
      <w:proofErr w:type="spellStart"/>
      <w:r w:rsidRPr="00740668">
        <w:rPr>
          <w:color w:val="000078"/>
          <w:sz w:val="22"/>
          <w:szCs w:val="22"/>
          <w:lang w:val="es-ES"/>
        </w:rPr>
        <w:t>Photos</w:t>
      </w:r>
      <w:proofErr w:type="spellEnd"/>
      <w:r w:rsidRPr="00740668">
        <w:rPr>
          <w:color w:val="000078"/>
          <w:sz w:val="22"/>
          <w:szCs w:val="22"/>
          <w:lang w:val="es-ES"/>
        </w:rPr>
        <w:t xml:space="preserve">, funciona mediante una suscripción mensual. Las herramientas open </w:t>
      </w:r>
      <w:proofErr w:type="spellStart"/>
      <w:r w:rsidRPr="00740668">
        <w:rPr>
          <w:color w:val="000078"/>
          <w:sz w:val="22"/>
          <w:szCs w:val="22"/>
          <w:lang w:val="es-ES"/>
        </w:rPr>
        <w:t>source</w:t>
      </w:r>
      <w:proofErr w:type="spellEnd"/>
      <w:r w:rsidRPr="00740668">
        <w:rPr>
          <w:color w:val="000078"/>
          <w:sz w:val="22"/>
          <w:szCs w:val="22"/>
          <w:lang w:val="es-ES"/>
        </w:rPr>
        <w:t xml:space="preserve"> solucionan este problema, permitiendo organizar los datos localmente, pero requieren etiquetado manual desde cero cada vez que se ejecutan. Este proyecto pretende abordar esta carencia de manera que el modelo aprenda de las etiquetas pasadas para asignar automáticamente las futuras, ofreciendo una solución más avanzada que las opciones disponibles.</w:t>
      </w:r>
    </w:p>
    <w:p w14:paraId="4C3751D9" w14:textId="77777777" w:rsidR="00BA2C7E" w:rsidRPr="00740668" w:rsidRDefault="005E7B6C" w:rsidP="003E3B67">
      <w:pPr>
        <w:pStyle w:val="Heading2"/>
        <w:spacing w:before="280" w:after="240" w:line="276" w:lineRule="auto"/>
        <w:jc w:val="both"/>
        <w:rPr>
          <w:color w:val="000078"/>
          <w:sz w:val="22"/>
          <w:szCs w:val="22"/>
          <w:lang w:val="es-ES"/>
        </w:rPr>
      </w:pPr>
      <w:bookmarkStart w:id="22" w:name="_Toc230451945"/>
      <w:r w:rsidRPr="00740668">
        <w:rPr>
          <w:rFonts w:eastAsiaTheme="majorEastAsia" w:cstheme="majorBidi"/>
          <w:b w:val="0"/>
          <w:bCs w:val="0"/>
          <w:color w:val="000078"/>
          <w:sz w:val="30"/>
          <w:szCs w:val="30"/>
          <w:lang w:val="es-ES" w:eastAsia="es-ES"/>
        </w:rPr>
        <w:lastRenderedPageBreak/>
        <w:t xml:space="preserve">2.3. Extracción de Características Visuales: de Píxeles a </w:t>
      </w:r>
      <w:proofErr w:type="spellStart"/>
      <w:r w:rsidRPr="00740668">
        <w:rPr>
          <w:rFonts w:eastAsiaTheme="majorEastAsia" w:cstheme="majorBidi"/>
          <w:b w:val="0"/>
          <w:bCs w:val="0"/>
          <w:color w:val="000078"/>
          <w:sz w:val="30"/>
          <w:szCs w:val="30"/>
          <w:lang w:val="es-ES" w:eastAsia="es-ES"/>
        </w:rPr>
        <w:t>Embeddings</w:t>
      </w:r>
      <w:bookmarkEnd w:id="21"/>
      <w:bookmarkEnd w:id="22"/>
      <w:proofErr w:type="spellEnd"/>
    </w:p>
    <w:p w14:paraId="014BE17B" w14:textId="7727A525"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Un </w:t>
      </w:r>
      <w:proofErr w:type="spellStart"/>
      <w:r w:rsidRPr="00740668">
        <w:rPr>
          <w:color w:val="000078"/>
          <w:sz w:val="22"/>
          <w:szCs w:val="22"/>
          <w:lang w:val="es-ES"/>
        </w:rPr>
        <w:t>embedding</w:t>
      </w:r>
      <w:proofErr w:type="spellEnd"/>
      <w:r w:rsidRPr="00740668">
        <w:rPr>
          <w:color w:val="000078"/>
          <w:sz w:val="22"/>
          <w:szCs w:val="22"/>
          <w:lang w:val="es-ES"/>
        </w:rPr>
        <w:t xml:space="preserve"> es un vector numérico que contiene el significado semántico de la imagen de manera que en un espacio n-dimensional, siendo n el número de valores en el vector, los casos que se sitúen en la misma dirección son aquellos que están relacionados. Por lo tanto, la calidad de estos vectores determina la capacidad del sistema para distinguir entre fotos de una boda y una fiesta de cumpleaños, o entre la cara de dos personas distintas.</w:t>
      </w:r>
    </w:p>
    <w:p w14:paraId="5715D185"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Redes Neuronales Convolucionales (CNN): el estándar tradicional</w:t>
      </w:r>
    </w:p>
    <w:p w14:paraId="7B13D11A"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Las CNN facilitan la extracción de características visuales. Arquitecturas como </w:t>
      </w:r>
      <w:r w:rsidRPr="00740668">
        <w:rPr>
          <w:b/>
          <w:bCs/>
          <w:color w:val="000078"/>
          <w:sz w:val="22"/>
          <w:szCs w:val="22"/>
          <w:lang w:val="es-ES"/>
        </w:rPr>
        <w:t>VGG16</w:t>
      </w:r>
      <w:r w:rsidRPr="00740668">
        <w:rPr>
          <w:color w:val="000078"/>
          <w:sz w:val="22"/>
          <w:szCs w:val="22"/>
          <w:lang w:val="es-ES"/>
        </w:rPr>
        <w:t xml:space="preserve"> </w:t>
      </w:r>
      <w:hyperlink w:anchor="_Ref4" w:history="1">
        <w:r w:rsidRPr="00740668">
          <w:rPr>
            <w:rStyle w:val="Hyperlink"/>
            <w:color w:val="000078"/>
            <w:sz w:val="22"/>
            <w:szCs w:val="22"/>
            <w:u w:val="none"/>
            <w:lang w:val="es-ES"/>
          </w:rPr>
          <w:t>[4]</w:t>
        </w:r>
      </w:hyperlink>
      <w:r w:rsidRPr="00740668">
        <w:rPr>
          <w:color w:val="000078"/>
          <w:sz w:val="22"/>
          <w:szCs w:val="22"/>
          <w:lang w:val="es-ES"/>
        </w:rPr>
        <w:t xml:space="preserve">, </w:t>
      </w:r>
      <w:r w:rsidRPr="00740668">
        <w:rPr>
          <w:b/>
          <w:bCs/>
          <w:color w:val="000078"/>
          <w:sz w:val="22"/>
          <w:szCs w:val="22"/>
          <w:lang w:val="es-ES"/>
        </w:rPr>
        <w:t>ResNet</w:t>
      </w:r>
      <w:r w:rsidRPr="00740668">
        <w:rPr>
          <w:color w:val="000078"/>
          <w:sz w:val="22"/>
          <w:szCs w:val="22"/>
          <w:lang w:val="es-ES"/>
        </w:rPr>
        <w:t xml:space="preserve">-50 </w:t>
      </w:r>
      <w:hyperlink w:anchor="_Ref5" w:history="1">
        <w:r w:rsidRPr="00740668">
          <w:rPr>
            <w:rStyle w:val="Hyperlink"/>
            <w:color w:val="000078"/>
            <w:sz w:val="22"/>
            <w:szCs w:val="22"/>
            <w:u w:val="none"/>
            <w:lang w:val="es-ES"/>
          </w:rPr>
          <w:t>[5]</w:t>
        </w:r>
      </w:hyperlink>
      <w:r w:rsidRPr="00740668">
        <w:rPr>
          <w:color w:val="000078"/>
          <w:sz w:val="22"/>
          <w:szCs w:val="22"/>
          <w:lang w:val="es-ES"/>
        </w:rPr>
        <w:t xml:space="preserve"> e </w:t>
      </w:r>
      <w:proofErr w:type="spellStart"/>
      <w:r w:rsidRPr="00740668">
        <w:rPr>
          <w:b/>
          <w:bCs/>
          <w:color w:val="000078"/>
          <w:sz w:val="22"/>
          <w:szCs w:val="22"/>
          <w:lang w:val="es-ES"/>
        </w:rPr>
        <w:t>Inception</w:t>
      </w:r>
      <w:proofErr w:type="spellEnd"/>
      <w:r w:rsidRPr="00740668">
        <w:rPr>
          <w:color w:val="000078"/>
          <w:sz w:val="22"/>
          <w:szCs w:val="22"/>
          <w:lang w:val="es-ES"/>
        </w:rPr>
        <w:t xml:space="preserve"> </w:t>
      </w:r>
      <w:hyperlink w:anchor="_Ref6" w:history="1">
        <w:r w:rsidRPr="00740668">
          <w:rPr>
            <w:rStyle w:val="Hyperlink"/>
            <w:color w:val="000078"/>
            <w:sz w:val="22"/>
            <w:szCs w:val="22"/>
            <w:u w:val="none"/>
            <w:lang w:val="es-ES"/>
          </w:rPr>
          <w:t>[6]</w:t>
        </w:r>
      </w:hyperlink>
      <w:r w:rsidRPr="00740668">
        <w:rPr>
          <w:color w:val="000078"/>
          <w:sz w:val="22"/>
          <w:szCs w:val="22"/>
          <w:lang w:val="es-ES"/>
        </w:rPr>
        <w:t xml:space="preserve">, </w:t>
      </w:r>
      <w:proofErr w:type="spellStart"/>
      <w:r w:rsidRPr="00740668">
        <w:rPr>
          <w:color w:val="000078"/>
          <w:sz w:val="22"/>
          <w:szCs w:val="22"/>
          <w:lang w:val="es-ES"/>
        </w:rPr>
        <w:t>preentrenadas</w:t>
      </w:r>
      <w:proofErr w:type="spellEnd"/>
      <w:r w:rsidRPr="00740668">
        <w:rPr>
          <w:color w:val="000078"/>
          <w:sz w:val="22"/>
          <w:szCs w:val="22"/>
          <w:lang w:val="es-ES"/>
        </w:rPr>
        <w:t xml:space="preserve"> en </w:t>
      </w:r>
      <w:proofErr w:type="spellStart"/>
      <w:r w:rsidRPr="00740668">
        <w:rPr>
          <w:color w:val="000078"/>
          <w:sz w:val="22"/>
          <w:szCs w:val="22"/>
          <w:lang w:val="es-ES"/>
        </w:rPr>
        <w:t>ImageNet</w:t>
      </w:r>
      <w:proofErr w:type="spellEnd"/>
      <w:r w:rsidRPr="00740668">
        <w:rPr>
          <w:color w:val="000078"/>
          <w:sz w:val="22"/>
          <w:szCs w:val="22"/>
          <w:lang w:val="es-ES"/>
        </w:rPr>
        <w:t>, demostraron que las capas de una red clasificadora aprenden desde bordes y texturas en las capas iniciales hasta conceptos de alto nivel en las capas finales. Eliminando la capa de clasificación final se obtiene un vector de características de alta dimensionalidad (</w:t>
      </w:r>
      <w:proofErr w:type="spellStart"/>
      <w:r w:rsidRPr="00740668">
        <w:rPr>
          <w:color w:val="000078"/>
          <w:sz w:val="22"/>
          <w:szCs w:val="22"/>
          <w:lang w:val="es-ES"/>
        </w:rPr>
        <w:t>embedding</w:t>
      </w:r>
      <w:proofErr w:type="spellEnd"/>
      <w:r w:rsidRPr="00740668">
        <w:rPr>
          <w:color w:val="000078"/>
          <w:sz w:val="22"/>
          <w:szCs w:val="22"/>
          <w:lang w:val="es-ES"/>
        </w:rPr>
        <w:t>) que puede usarse para comparar imágenes por similitud.</w:t>
      </w:r>
    </w:p>
    <w:p w14:paraId="111B19B2" w14:textId="77777777"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Estas arquitecturas, sin embargo, presentan un inconveniente crítico para el objetivo de este proyecto: su tamaño y sus requerimientos computacionales. VGG16 ocupa más de 500 MB en memoria y ResNet-50 supera los 90 MB, además de ofrecer un procesamiento lento para miles de imágenes. En conclusión, estas arquitecturas no son óptimas para este TFM, dado que se necesita procesar más rápido y con un menor consumo de memoria.</w:t>
      </w:r>
    </w:p>
    <w:p w14:paraId="243466B6"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Arquitecturas Ligeras para CPU: </w:t>
      </w:r>
      <w:proofErr w:type="spellStart"/>
      <w:r w:rsidRPr="00740668">
        <w:rPr>
          <w:b/>
          <w:bCs/>
          <w:color w:val="000078"/>
          <w:sz w:val="22"/>
          <w:szCs w:val="22"/>
          <w:lang w:val="es-ES"/>
        </w:rPr>
        <w:t>MobileNet</w:t>
      </w:r>
      <w:proofErr w:type="spellEnd"/>
      <w:r w:rsidRPr="00740668">
        <w:rPr>
          <w:b/>
          <w:bCs/>
          <w:color w:val="000078"/>
          <w:sz w:val="22"/>
          <w:szCs w:val="22"/>
          <w:lang w:val="es-ES"/>
        </w:rPr>
        <w:t xml:space="preserve"> y </w:t>
      </w:r>
      <w:proofErr w:type="spellStart"/>
      <w:r w:rsidRPr="00740668">
        <w:rPr>
          <w:b/>
          <w:bCs/>
          <w:color w:val="000078"/>
          <w:sz w:val="22"/>
          <w:szCs w:val="22"/>
          <w:lang w:val="es-ES"/>
        </w:rPr>
        <w:t>EfficientNet</w:t>
      </w:r>
      <w:proofErr w:type="spellEnd"/>
    </w:p>
    <w:p w14:paraId="09552A4A" w14:textId="77777777"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MobileNetV1</w:t>
      </w:r>
      <w:r w:rsidRPr="00740668">
        <w:rPr>
          <w:color w:val="000078"/>
          <w:sz w:val="22"/>
          <w:szCs w:val="22"/>
          <w:lang w:val="es-ES"/>
        </w:rPr>
        <w:t xml:space="preserve"> </w:t>
      </w:r>
      <w:hyperlink w:anchor="_Ref7" w:history="1">
        <w:r w:rsidRPr="00740668">
          <w:rPr>
            <w:rStyle w:val="Hyperlink"/>
            <w:color w:val="000078"/>
            <w:sz w:val="22"/>
            <w:szCs w:val="22"/>
            <w:u w:val="none"/>
            <w:lang w:val="es-ES"/>
          </w:rPr>
          <w:t>[7]</w:t>
        </w:r>
      </w:hyperlink>
      <w:r w:rsidRPr="00740668">
        <w:rPr>
          <w:color w:val="000078"/>
          <w:sz w:val="22"/>
          <w:szCs w:val="22"/>
          <w:lang w:val="es-ES"/>
        </w:rPr>
        <w:t xml:space="preserve"> es una arquitectura diseñada para dispositivos con recursos limitados. Su innovación principal fueron las convoluciones separables en profundidad (</w:t>
      </w:r>
      <w:proofErr w:type="spellStart"/>
      <w:r w:rsidRPr="00740668">
        <w:rPr>
          <w:color w:val="000078"/>
          <w:sz w:val="22"/>
          <w:szCs w:val="22"/>
          <w:lang w:val="es-ES"/>
        </w:rPr>
        <w:t>depthwise</w:t>
      </w:r>
      <w:proofErr w:type="spellEnd"/>
      <w:r w:rsidRPr="00740668">
        <w:rPr>
          <w:color w:val="000078"/>
          <w:sz w:val="22"/>
          <w:szCs w:val="22"/>
          <w:lang w:val="es-ES"/>
        </w:rPr>
        <w:t xml:space="preserve"> separable </w:t>
      </w:r>
      <w:proofErr w:type="spellStart"/>
      <w:r w:rsidRPr="00740668">
        <w:rPr>
          <w:color w:val="000078"/>
          <w:sz w:val="22"/>
          <w:szCs w:val="22"/>
          <w:lang w:val="es-ES"/>
        </w:rPr>
        <w:t>convolutions</w:t>
      </w:r>
      <w:proofErr w:type="spellEnd"/>
      <w:r w:rsidRPr="00740668">
        <w:rPr>
          <w:color w:val="000078"/>
          <w:sz w:val="22"/>
          <w:szCs w:val="22"/>
          <w:lang w:val="es-ES"/>
        </w:rPr>
        <w:t>), que dividen la convolución estándar en dos operaciones sucesivas: una convolución 3×3 aplicada de forma independiente a cada canal (</w:t>
      </w:r>
      <w:proofErr w:type="spellStart"/>
      <w:r w:rsidRPr="00740668">
        <w:rPr>
          <w:color w:val="000078"/>
          <w:sz w:val="22"/>
          <w:szCs w:val="22"/>
          <w:lang w:val="es-ES"/>
        </w:rPr>
        <w:t>depthwise</w:t>
      </w:r>
      <w:proofErr w:type="spellEnd"/>
      <w:r w:rsidRPr="00740668">
        <w:rPr>
          <w:color w:val="000078"/>
          <w:sz w:val="22"/>
          <w:szCs w:val="22"/>
          <w:lang w:val="es-ES"/>
        </w:rPr>
        <w:t>), que extrae información espacial, y una convolución 1×1 que combina los canales resultantes (</w:t>
      </w:r>
      <w:proofErr w:type="spellStart"/>
      <w:r w:rsidRPr="00740668">
        <w:rPr>
          <w:color w:val="000078"/>
          <w:sz w:val="22"/>
          <w:szCs w:val="22"/>
          <w:lang w:val="es-ES"/>
        </w:rPr>
        <w:t>pointwise</w:t>
      </w:r>
      <w:proofErr w:type="spellEnd"/>
      <w:r w:rsidRPr="00740668">
        <w:rPr>
          <w:color w:val="000078"/>
          <w:sz w:val="22"/>
          <w:szCs w:val="22"/>
          <w:lang w:val="es-ES"/>
        </w:rPr>
        <w:t>). Esta separación reduce drásticamente el coste computacional manteniendo una precisión competitiva.</w:t>
      </w:r>
    </w:p>
    <w:p w14:paraId="23440804" w14:textId="2D786404"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MobileNetV2</w:t>
      </w:r>
      <w:r w:rsidRPr="00740668">
        <w:rPr>
          <w:color w:val="000078"/>
          <w:sz w:val="22"/>
          <w:szCs w:val="22"/>
          <w:lang w:val="es-ES"/>
        </w:rPr>
        <w:t xml:space="preserve"> </w:t>
      </w:r>
      <w:hyperlink w:anchor="_Ref8" w:history="1">
        <w:r w:rsidRPr="00740668">
          <w:rPr>
            <w:rStyle w:val="Hyperlink"/>
            <w:color w:val="000078"/>
            <w:sz w:val="22"/>
            <w:szCs w:val="22"/>
            <w:u w:val="none"/>
            <w:lang w:val="es-ES"/>
          </w:rPr>
          <w:t>[8]</w:t>
        </w:r>
      </w:hyperlink>
      <w:r w:rsidRPr="00740668">
        <w:rPr>
          <w:color w:val="000078"/>
          <w:sz w:val="22"/>
          <w:szCs w:val="22"/>
          <w:lang w:val="es-ES"/>
        </w:rPr>
        <w:t xml:space="preserve"> introdujo los bloques de residuos invertidos. Este diseño expande temporalmente el número de canales mediante una convolución 1x1 para proyectar los datos a un espacio de mayor dimensionalidad, facilitando la extracción de correlaciones complejas. Posteriormente, la red reduce la dimensionalidad para recuperar el ancho de canal original. Estas transformaciones se combinan con la entrada mediante conexiones residuales, lo que permite refinar la información sin alterar las dimensiones del bloque. </w:t>
      </w:r>
      <w:r w:rsidRPr="00740668">
        <w:rPr>
          <w:b/>
          <w:bCs/>
          <w:color w:val="000078"/>
          <w:sz w:val="22"/>
          <w:szCs w:val="22"/>
          <w:lang w:val="es-ES"/>
        </w:rPr>
        <w:t>MobileNetV3</w:t>
      </w:r>
      <w:r w:rsidRPr="00740668">
        <w:rPr>
          <w:color w:val="000078"/>
          <w:sz w:val="22"/>
          <w:szCs w:val="22"/>
          <w:lang w:val="es-ES"/>
        </w:rPr>
        <w:t xml:space="preserve"> </w:t>
      </w:r>
      <w:hyperlink w:anchor="_Ref9" w:history="1">
        <w:r w:rsidRPr="00740668">
          <w:rPr>
            <w:rStyle w:val="Hyperlink"/>
            <w:color w:val="000078"/>
            <w:sz w:val="22"/>
            <w:szCs w:val="22"/>
            <w:u w:val="none"/>
            <w:lang w:val="es-ES"/>
          </w:rPr>
          <w:t>[9]</w:t>
        </w:r>
      </w:hyperlink>
      <w:r w:rsidRPr="00740668">
        <w:rPr>
          <w:color w:val="000078"/>
          <w:sz w:val="22"/>
          <w:szCs w:val="22"/>
          <w:lang w:val="es-ES"/>
        </w:rPr>
        <w:t xml:space="preserve"> añadió el mecanismo </w:t>
      </w:r>
      <w:proofErr w:type="spellStart"/>
      <w:r w:rsidRPr="00740668">
        <w:rPr>
          <w:color w:val="000078"/>
          <w:sz w:val="22"/>
          <w:szCs w:val="22"/>
          <w:lang w:val="es-ES"/>
        </w:rPr>
        <w:t>Squeeze</w:t>
      </w:r>
      <w:proofErr w:type="spellEnd"/>
      <w:r w:rsidRPr="00740668">
        <w:rPr>
          <w:color w:val="000078"/>
          <w:sz w:val="22"/>
          <w:szCs w:val="22"/>
          <w:lang w:val="es-ES"/>
        </w:rPr>
        <w:t>-and-</w:t>
      </w:r>
      <w:proofErr w:type="spellStart"/>
      <w:r w:rsidRPr="00740668">
        <w:rPr>
          <w:color w:val="000078"/>
          <w:sz w:val="22"/>
          <w:szCs w:val="22"/>
          <w:lang w:val="es-ES"/>
        </w:rPr>
        <w:t>Excitation</w:t>
      </w:r>
      <w:proofErr w:type="spellEnd"/>
      <w:r w:rsidRPr="00740668">
        <w:rPr>
          <w:color w:val="000078"/>
          <w:sz w:val="22"/>
          <w:szCs w:val="22"/>
          <w:lang w:val="es-ES"/>
        </w:rPr>
        <w:t xml:space="preserve"> (SE), que actúa como un filtro de atención para no haber de analizar detalles en canales que no aportan información. Para esto, resume cada mapa de activación en un único escalar mediante un promedio global (</w:t>
      </w:r>
      <w:proofErr w:type="spellStart"/>
      <w:r w:rsidRPr="00740668">
        <w:rPr>
          <w:color w:val="000078"/>
          <w:sz w:val="22"/>
          <w:szCs w:val="22"/>
          <w:lang w:val="es-ES"/>
        </w:rPr>
        <w:t>squeeze</w:t>
      </w:r>
      <w:proofErr w:type="spellEnd"/>
      <w:r w:rsidRPr="00740668">
        <w:rPr>
          <w:color w:val="000078"/>
          <w:sz w:val="22"/>
          <w:szCs w:val="22"/>
          <w:lang w:val="es-ES"/>
        </w:rPr>
        <w:t>), aprende un peso por canal (</w:t>
      </w:r>
      <w:proofErr w:type="spellStart"/>
      <w:r w:rsidRPr="00740668">
        <w:rPr>
          <w:color w:val="000078"/>
          <w:sz w:val="22"/>
          <w:szCs w:val="22"/>
          <w:lang w:val="es-ES"/>
        </w:rPr>
        <w:t>excitation</w:t>
      </w:r>
      <w:proofErr w:type="spellEnd"/>
      <w:r w:rsidRPr="00740668">
        <w:rPr>
          <w:color w:val="000078"/>
          <w:sz w:val="22"/>
          <w:szCs w:val="22"/>
          <w:lang w:val="es-ES"/>
        </w:rPr>
        <w:t xml:space="preserve">) y </w:t>
      </w:r>
      <w:proofErr w:type="spellStart"/>
      <w:r w:rsidRPr="00740668">
        <w:rPr>
          <w:color w:val="000078"/>
          <w:sz w:val="22"/>
          <w:szCs w:val="22"/>
          <w:lang w:val="es-ES"/>
        </w:rPr>
        <w:t>reescala</w:t>
      </w:r>
      <w:proofErr w:type="spellEnd"/>
      <w:r w:rsidRPr="00740668">
        <w:rPr>
          <w:color w:val="000078"/>
          <w:sz w:val="22"/>
          <w:szCs w:val="22"/>
          <w:lang w:val="es-ES"/>
        </w:rPr>
        <w:t xml:space="preserve"> los mapas originales aplicando dichos pesos, </w:t>
      </w:r>
      <w:r w:rsidRPr="00740668">
        <w:rPr>
          <w:color w:val="000078"/>
          <w:sz w:val="22"/>
          <w:szCs w:val="22"/>
          <w:lang w:val="es-ES"/>
        </w:rPr>
        <w:lastRenderedPageBreak/>
        <w:t xml:space="preserve">amplificando características informativas y suprimiendo las irrelevantes. Por lo tanto, tiene la misma capacidad pero con una arquitectura optimizada que es capaz de fijarse en más detalle en aquellas características importantes. MobileNetV3-Large logra en </w:t>
      </w:r>
      <w:proofErr w:type="spellStart"/>
      <w:r w:rsidRPr="00740668">
        <w:rPr>
          <w:color w:val="000078"/>
          <w:sz w:val="22"/>
          <w:szCs w:val="22"/>
          <w:lang w:val="es-ES"/>
        </w:rPr>
        <w:t>ImageNet</w:t>
      </w:r>
      <w:proofErr w:type="spellEnd"/>
      <w:r w:rsidRPr="00740668">
        <w:rPr>
          <w:color w:val="000078"/>
          <w:sz w:val="22"/>
          <w:szCs w:val="22"/>
          <w:lang w:val="es-ES"/>
        </w:rPr>
        <w:t xml:space="preserve"> una </w:t>
      </w:r>
      <w:proofErr w:type="spellStart"/>
      <w:r w:rsidRPr="00740668">
        <w:rPr>
          <w:color w:val="000078"/>
          <w:sz w:val="22"/>
          <w:szCs w:val="22"/>
          <w:lang w:val="es-ES"/>
        </w:rPr>
        <w:t>accuracy</w:t>
      </w:r>
      <w:proofErr w:type="spellEnd"/>
      <w:r w:rsidRPr="00740668">
        <w:rPr>
          <w:color w:val="000078"/>
          <w:sz w:val="22"/>
          <w:szCs w:val="22"/>
          <w:lang w:val="es-ES"/>
        </w:rPr>
        <w:t xml:space="preserve"> Top-1 del 75.2% con 5.4 millones de parámetros.</w:t>
      </w:r>
    </w:p>
    <w:p w14:paraId="06E38C8C" w14:textId="77777777" w:rsidR="0025141C" w:rsidRPr="00740668" w:rsidRDefault="0025141C">
      <w:pPr>
        <w:spacing w:after="240" w:line="276" w:lineRule="auto"/>
        <w:jc w:val="both"/>
        <w:rPr>
          <w:kern w:val="2"/>
          <w:lang w:val="es-ES"/>
          <w14:ligatures w14:val="standardContextual"/>
        </w:rPr>
      </w:pPr>
      <w:proofErr w:type="spellStart"/>
      <w:r w:rsidRPr="00740668">
        <w:rPr>
          <w:b/>
          <w:bCs/>
          <w:color w:val="000078"/>
          <w:sz w:val="22"/>
          <w:szCs w:val="22"/>
          <w:lang w:val="es-ES"/>
        </w:rPr>
        <w:t>EfficientNet</w:t>
      </w:r>
      <w:proofErr w:type="spellEnd"/>
      <w:r w:rsidRPr="00740668">
        <w:rPr>
          <w:color w:val="000078"/>
          <w:sz w:val="22"/>
          <w:szCs w:val="22"/>
          <w:lang w:val="es-ES"/>
        </w:rPr>
        <w:t xml:space="preserve"> </w:t>
      </w:r>
      <w:hyperlink w:anchor="_Ref10" w:history="1">
        <w:r w:rsidRPr="00740668">
          <w:rPr>
            <w:rStyle w:val="Hyperlink"/>
            <w:color w:val="000078"/>
            <w:sz w:val="22"/>
            <w:szCs w:val="22"/>
            <w:u w:val="none"/>
            <w:lang w:val="es-ES"/>
          </w:rPr>
          <w:t>[10]</w:t>
        </w:r>
      </w:hyperlink>
      <w:r w:rsidRPr="00740668">
        <w:rPr>
          <w:color w:val="000078"/>
          <w:sz w:val="22"/>
          <w:szCs w:val="22"/>
          <w:lang w:val="es-ES"/>
        </w:rPr>
        <w:t xml:space="preserve"> escala profundidad, anchura y resolución simultáneamente mediante un coeficiente compuesto. Este indica cómo debe ser la red en cuanto a profundidad, resolución de las imágenes y número de canales para no perder precisión. Aunque esta arquitectura usa menos parámetros, esa precisión la consigue aumentando el coste computacional o usando más memoria para procesar la imagen en tensores intermedios pesados, consumiendo más memoria RAM. Por lo tanto, aunque EfficientNet-B0 logra una </w:t>
      </w:r>
      <w:proofErr w:type="spellStart"/>
      <w:r w:rsidRPr="00740668">
        <w:rPr>
          <w:color w:val="000078"/>
          <w:sz w:val="22"/>
          <w:szCs w:val="22"/>
          <w:lang w:val="es-ES"/>
        </w:rPr>
        <w:t>accuracy</w:t>
      </w:r>
      <w:proofErr w:type="spellEnd"/>
      <w:r w:rsidRPr="00740668">
        <w:rPr>
          <w:color w:val="000078"/>
          <w:sz w:val="22"/>
          <w:szCs w:val="22"/>
          <w:lang w:val="es-ES"/>
        </w:rPr>
        <w:t xml:space="preserve"> Top-1 del 77.1% con 5.3 millones de parámetros, superando a MobileNetV3 en precisión con un coste computacional similar, tiene un mayor consumo de memoria RAM.</w:t>
      </w:r>
    </w:p>
    <w:p w14:paraId="24EA9E68"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Los Vision Transformers (</w:t>
      </w:r>
      <w:proofErr w:type="spellStart"/>
      <w:r w:rsidRPr="00740668">
        <w:rPr>
          <w:color w:val="000078"/>
          <w:sz w:val="22"/>
          <w:szCs w:val="22"/>
          <w:lang w:val="es-ES"/>
        </w:rPr>
        <w:t>ViT</w:t>
      </w:r>
      <w:proofErr w:type="spellEnd"/>
      <w:r w:rsidRPr="00740668">
        <w:rPr>
          <w:color w:val="000078"/>
          <w:sz w:val="22"/>
          <w:szCs w:val="22"/>
          <w:lang w:val="es-ES"/>
        </w:rPr>
        <w:t xml:space="preserve">), propuestos en 2020 </w:t>
      </w:r>
      <w:hyperlink w:anchor="_Ref11" w:history="1">
        <w:r w:rsidRPr="00740668">
          <w:rPr>
            <w:rStyle w:val="Hyperlink"/>
            <w:color w:val="000078"/>
            <w:sz w:val="22"/>
            <w:szCs w:val="22"/>
            <w:u w:val="none"/>
            <w:lang w:val="es-ES"/>
          </w:rPr>
          <w:t>[11]</w:t>
        </w:r>
      </w:hyperlink>
      <w:r w:rsidRPr="00740668">
        <w:rPr>
          <w:color w:val="000078"/>
          <w:sz w:val="22"/>
          <w:szCs w:val="22"/>
          <w:lang w:val="es-ES"/>
        </w:rPr>
        <w:t xml:space="preserve">, dividen la imagen en parches y aplican mecanismos de atención para comparar cada parche con el resto, permitiendo una visión global más completa que las CNN. El modelo más relevante es CLIP (Contrastive </w:t>
      </w:r>
      <w:proofErr w:type="spellStart"/>
      <w:r w:rsidRPr="00740668">
        <w:rPr>
          <w:color w:val="000078"/>
          <w:sz w:val="22"/>
          <w:szCs w:val="22"/>
          <w:lang w:val="es-ES"/>
        </w:rPr>
        <w:t>Language-Image</w:t>
      </w:r>
      <w:proofErr w:type="spellEnd"/>
      <w:r w:rsidRPr="00740668">
        <w:rPr>
          <w:color w:val="000078"/>
          <w:sz w:val="22"/>
          <w:szCs w:val="22"/>
          <w:lang w:val="es-ES"/>
        </w:rPr>
        <w:t xml:space="preserve"> </w:t>
      </w:r>
      <w:proofErr w:type="spellStart"/>
      <w:r w:rsidRPr="00740668">
        <w:rPr>
          <w:color w:val="000078"/>
          <w:sz w:val="22"/>
          <w:szCs w:val="22"/>
          <w:lang w:val="es-ES"/>
        </w:rPr>
        <w:t>Pre-training</w:t>
      </w:r>
      <w:proofErr w:type="spellEnd"/>
      <w:r w:rsidRPr="00740668">
        <w:rPr>
          <w:color w:val="000078"/>
          <w:sz w:val="22"/>
          <w:szCs w:val="22"/>
          <w:lang w:val="es-ES"/>
        </w:rPr>
        <w:t xml:space="preserve">), propuesto por </w:t>
      </w:r>
      <w:proofErr w:type="spellStart"/>
      <w:r w:rsidRPr="00740668">
        <w:rPr>
          <w:color w:val="000078"/>
          <w:sz w:val="22"/>
          <w:szCs w:val="22"/>
          <w:lang w:val="es-ES"/>
        </w:rPr>
        <w:t>OpenAI</w:t>
      </w:r>
      <w:proofErr w:type="spellEnd"/>
      <w:r w:rsidRPr="00740668">
        <w:rPr>
          <w:color w:val="000078"/>
          <w:sz w:val="22"/>
          <w:szCs w:val="22"/>
          <w:lang w:val="es-ES"/>
        </w:rPr>
        <w:t xml:space="preserve"> en 2021 </w:t>
      </w:r>
      <w:hyperlink w:anchor="_Ref12" w:history="1">
        <w:r w:rsidRPr="00740668">
          <w:rPr>
            <w:rStyle w:val="Hyperlink"/>
            <w:color w:val="000078"/>
            <w:sz w:val="22"/>
            <w:szCs w:val="22"/>
            <w:u w:val="none"/>
            <w:lang w:val="es-ES"/>
          </w:rPr>
          <w:t>[12]</w:t>
        </w:r>
      </w:hyperlink>
      <w:r w:rsidRPr="00740668">
        <w:rPr>
          <w:color w:val="000078"/>
          <w:sz w:val="22"/>
          <w:szCs w:val="22"/>
          <w:lang w:val="es-ES"/>
        </w:rPr>
        <w:t xml:space="preserve">. CLIP es un modelo multimodal que aprende una representación conjunta de texto e imagen mediante aprendizaje contrastivo sobre 400 millones de pares imagen-texto, lo que le permite entender conceptos semánticos complejos sin haber sido etiquetado explícitamente para esas categorías. La versión </w:t>
      </w:r>
      <w:proofErr w:type="spellStart"/>
      <w:r w:rsidRPr="00740668">
        <w:rPr>
          <w:color w:val="000078"/>
          <w:sz w:val="22"/>
          <w:szCs w:val="22"/>
          <w:lang w:val="es-ES"/>
        </w:rPr>
        <w:t>ViT</w:t>
      </w:r>
      <w:proofErr w:type="spellEnd"/>
      <w:r w:rsidRPr="00740668">
        <w:rPr>
          <w:color w:val="000078"/>
          <w:sz w:val="22"/>
          <w:szCs w:val="22"/>
          <w:lang w:val="es-ES"/>
        </w:rPr>
        <w:t>-B/32 cuenta con aproximadamente 88 millones de parámetros y ocupa unos 350 MB en memoria.</w:t>
      </w:r>
    </w:p>
    <w:p w14:paraId="6DA72983" w14:textId="303D6359" w:rsidR="00FE0CA9" w:rsidRPr="00740668" w:rsidRDefault="00A0285D" w:rsidP="003E3B67">
      <w:pPr>
        <w:spacing w:before="100" w:after="240" w:line="276" w:lineRule="auto"/>
        <w:ind w:left="360" w:right="360"/>
        <w:jc w:val="both"/>
        <w:rPr>
          <w:color w:val="000078"/>
          <w:sz w:val="22"/>
          <w:szCs w:val="22"/>
          <w:lang w:val="es-ES"/>
        </w:rPr>
      </w:pPr>
      <w:r w:rsidRPr="00740668">
        <w:rPr>
          <w:b/>
          <w:bCs/>
          <w:color w:val="000078"/>
          <w:sz w:val="22"/>
          <w:szCs w:val="22"/>
          <w:lang w:val="es-ES"/>
        </w:rPr>
        <w:t xml:space="preserve">Relación con el TFM: </w:t>
      </w:r>
      <w:r w:rsidRPr="00740668">
        <w:rPr>
          <w:color w:val="000078"/>
          <w:sz w:val="22"/>
          <w:szCs w:val="22"/>
          <w:lang w:val="es-ES"/>
        </w:rPr>
        <w:t xml:space="preserve">Para este proyecto se evaluarán empíricamente tres extractores candidatos: MobileNetV3-Large, EfficientNet-B0 y CLIP </w:t>
      </w:r>
      <w:proofErr w:type="spellStart"/>
      <w:r w:rsidRPr="00740668">
        <w:rPr>
          <w:color w:val="000078"/>
          <w:sz w:val="22"/>
          <w:szCs w:val="22"/>
          <w:lang w:val="es-ES"/>
        </w:rPr>
        <w:t>ViT</w:t>
      </w:r>
      <w:proofErr w:type="spellEnd"/>
      <w:r w:rsidRPr="00740668">
        <w:rPr>
          <w:color w:val="000078"/>
          <w:sz w:val="22"/>
          <w:szCs w:val="22"/>
          <w:lang w:val="es-ES"/>
        </w:rPr>
        <w:t xml:space="preserve">-B/32. Cada uno tiene un perfil diferente: las CNN ligeras priorizan la velocidad de inferencia en CPU, mientras que CLIP son semánticamente más discriminativos, lo que se traduce en </w:t>
      </w:r>
      <w:proofErr w:type="spellStart"/>
      <w:r w:rsidRPr="00740668">
        <w:rPr>
          <w:color w:val="000078"/>
          <w:sz w:val="22"/>
          <w:szCs w:val="22"/>
          <w:lang w:val="es-ES"/>
        </w:rPr>
        <w:t>clusters</w:t>
      </w:r>
      <w:proofErr w:type="spellEnd"/>
      <w:r w:rsidRPr="00740668">
        <w:rPr>
          <w:color w:val="000078"/>
          <w:sz w:val="22"/>
          <w:szCs w:val="22"/>
          <w:lang w:val="es-ES"/>
        </w:rPr>
        <w:t xml:space="preserve"> más coherentes y mejor separados. Su principal limitación frente a MobileNetV3 y </w:t>
      </w:r>
      <w:proofErr w:type="spellStart"/>
      <w:r w:rsidRPr="00740668">
        <w:rPr>
          <w:color w:val="000078"/>
          <w:sz w:val="22"/>
          <w:szCs w:val="22"/>
          <w:lang w:val="es-ES"/>
        </w:rPr>
        <w:t>EfficientNet</w:t>
      </w:r>
      <w:proofErr w:type="spellEnd"/>
      <w:r w:rsidRPr="00740668">
        <w:rPr>
          <w:color w:val="000078"/>
          <w:sz w:val="22"/>
          <w:szCs w:val="22"/>
          <w:lang w:val="es-ES"/>
        </w:rPr>
        <w:t xml:space="preserve"> es la velocidad de inferencia en CPU, donde puede ser más lento debido a la complejidad del mecanismo de atención.</w:t>
      </w:r>
    </w:p>
    <w:p w14:paraId="409E5424" w14:textId="77777777" w:rsidR="00BA2C7E" w:rsidRPr="00740668" w:rsidRDefault="005E7B6C" w:rsidP="003E3B67">
      <w:pPr>
        <w:pStyle w:val="Heading2"/>
        <w:spacing w:before="280" w:after="240" w:line="276" w:lineRule="auto"/>
        <w:jc w:val="both"/>
        <w:rPr>
          <w:color w:val="000078"/>
          <w:sz w:val="22"/>
          <w:szCs w:val="22"/>
          <w:lang w:val="es-ES"/>
        </w:rPr>
      </w:pPr>
      <w:bookmarkStart w:id="23" w:name="_Toc228729553"/>
      <w:bookmarkStart w:id="24" w:name="_Toc230451946"/>
      <w:r w:rsidRPr="00740668">
        <w:rPr>
          <w:rFonts w:eastAsiaTheme="majorEastAsia" w:cstheme="majorBidi"/>
          <w:b w:val="0"/>
          <w:bCs w:val="0"/>
          <w:color w:val="000078"/>
          <w:sz w:val="30"/>
          <w:szCs w:val="30"/>
          <w:lang w:val="es-ES" w:eastAsia="es-ES"/>
        </w:rPr>
        <w:t>2.4. Reconocimiento Facial y Biométrico Local</w:t>
      </w:r>
      <w:bookmarkEnd w:id="23"/>
      <w:bookmarkEnd w:id="24"/>
    </w:p>
    <w:p w14:paraId="5B840DC2" w14:textId="77777777"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En este proyecto, el reconocimiento facial como entrada para la agrupación de imágenes es necesario para poder igualar las soluciones que existen en el mercado.</w:t>
      </w:r>
    </w:p>
    <w:p w14:paraId="7D778164" w14:textId="6CCAE69B"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El pipeline estándar en reconocimiento facial consta de tres etapas: (1) detección del rostro en la imagen, (2) alineación geométrica para normalizar la posición y tamaño del rostro, y (3) generación del </w:t>
      </w:r>
      <w:proofErr w:type="spellStart"/>
      <w:r w:rsidRPr="00740668">
        <w:rPr>
          <w:color w:val="000078"/>
          <w:sz w:val="22"/>
          <w:szCs w:val="22"/>
          <w:lang w:val="es-ES"/>
        </w:rPr>
        <w:t>embedding</w:t>
      </w:r>
      <w:proofErr w:type="spellEnd"/>
      <w:r w:rsidRPr="00740668">
        <w:rPr>
          <w:color w:val="000078"/>
          <w:sz w:val="22"/>
          <w:szCs w:val="22"/>
          <w:lang w:val="es-ES"/>
        </w:rPr>
        <w:t xml:space="preserve"> facial para comparación por similitud.</w:t>
      </w:r>
    </w:p>
    <w:p w14:paraId="24B84811" w14:textId="77777777" w:rsidR="006E1827" w:rsidRPr="00740668" w:rsidRDefault="006E1827" w:rsidP="003E3B67">
      <w:pPr>
        <w:spacing w:after="240" w:line="276" w:lineRule="auto"/>
        <w:jc w:val="both"/>
        <w:rPr>
          <w:color w:val="000078"/>
          <w:sz w:val="22"/>
          <w:szCs w:val="22"/>
          <w:lang w:val="es-ES"/>
        </w:rPr>
      </w:pPr>
    </w:p>
    <w:p w14:paraId="65CDCE89" w14:textId="77777777" w:rsidR="006E1827" w:rsidRPr="00740668" w:rsidRDefault="006E1827" w:rsidP="003E3B67">
      <w:pPr>
        <w:spacing w:after="240" w:line="276" w:lineRule="auto"/>
        <w:jc w:val="both"/>
        <w:rPr>
          <w:color w:val="000078"/>
          <w:sz w:val="22"/>
          <w:szCs w:val="22"/>
          <w:lang w:val="es-ES"/>
        </w:rPr>
      </w:pPr>
    </w:p>
    <w:p w14:paraId="6CABC932" w14:textId="0912D61C"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lastRenderedPageBreak/>
        <w:t xml:space="preserve">Detección y Alineación facial: MTCNN y </w:t>
      </w:r>
      <w:proofErr w:type="spellStart"/>
      <w:r w:rsidRPr="00740668">
        <w:rPr>
          <w:b/>
          <w:bCs/>
          <w:color w:val="000078"/>
          <w:sz w:val="22"/>
          <w:szCs w:val="22"/>
          <w:lang w:val="es-ES"/>
        </w:rPr>
        <w:t>MediaPipe</w:t>
      </w:r>
      <w:proofErr w:type="spellEnd"/>
    </w:p>
    <w:p w14:paraId="15526459" w14:textId="3331804F"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MTCNN</w:t>
      </w:r>
      <w:r w:rsidRPr="00740668">
        <w:rPr>
          <w:color w:val="000078"/>
          <w:sz w:val="22"/>
          <w:szCs w:val="22"/>
          <w:lang w:val="es-ES"/>
        </w:rPr>
        <w:t xml:space="preserve"> (</w:t>
      </w:r>
      <w:proofErr w:type="spellStart"/>
      <w:r w:rsidRPr="00740668">
        <w:rPr>
          <w:color w:val="000078"/>
          <w:sz w:val="22"/>
          <w:szCs w:val="22"/>
          <w:lang w:val="es-ES"/>
        </w:rPr>
        <w:t>Multi-task</w:t>
      </w:r>
      <w:proofErr w:type="spellEnd"/>
      <w:r w:rsidRPr="00740668">
        <w:rPr>
          <w:color w:val="000078"/>
          <w:sz w:val="22"/>
          <w:szCs w:val="22"/>
          <w:lang w:val="es-ES"/>
        </w:rPr>
        <w:t xml:space="preserve"> </w:t>
      </w:r>
      <w:proofErr w:type="spellStart"/>
      <w:r w:rsidRPr="00740668">
        <w:rPr>
          <w:color w:val="000078"/>
          <w:sz w:val="22"/>
          <w:szCs w:val="22"/>
          <w:lang w:val="es-ES"/>
        </w:rPr>
        <w:t>Cascaded</w:t>
      </w:r>
      <w:proofErr w:type="spellEnd"/>
      <w:r w:rsidRPr="00740668">
        <w:rPr>
          <w:color w:val="000078"/>
          <w:sz w:val="22"/>
          <w:szCs w:val="22"/>
          <w:lang w:val="es-ES"/>
        </w:rPr>
        <w:t xml:space="preserve"> </w:t>
      </w:r>
      <w:proofErr w:type="spellStart"/>
      <w:r w:rsidRPr="00740668">
        <w:rPr>
          <w:color w:val="000078"/>
          <w:sz w:val="22"/>
          <w:szCs w:val="22"/>
          <w:lang w:val="es-ES"/>
        </w:rPr>
        <w:t>Convolutional</w:t>
      </w:r>
      <w:proofErr w:type="spellEnd"/>
      <w:r w:rsidRPr="00740668">
        <w:rPr>
          <w:color w:val="000078"/>
          <w:sz w:val="22"/>
          <w:szCs w:val="22"/>
          <w:lang w:val="es-ES"/>
        </w:rPr>
        <w:t xml:space="preserve"> Networks), propuesto en 2016 </w:t>
      </w:r>
      <w:hyperlink w:anchor="_Ref24" w:history="1">
        <w:r w:rsidRPr="00740668">
          <w:rPr>
            <w:rStyle w:val="Hyperlink"/>
            <w:color w:val="000078"/>
            <w:sz w:val="22"/>
            <w:szCs w:val="22"/>
            <w:u w:val="none"/>
            <w:lang w:val="es-ES"/>
          </w:rPr>
          <w:t>[24]</w:t>
        </w:r>
      </w:hyperlink>
      <w:r w:rsidRPr="00740668">
        <w:rPr>
          <w:color w:val="000078"/>
          <w:sz w:val="22"/>
          <w:szCs w:val="22"/>
          <w:lang w:val="es-ES"/>
        </w:rPr>
        <w:t>, funciona en tres etapas: P-Net, R-Net y O-Net (</w:t>
      </w:r>
      <w:proofErr w:type="spellStart"/>
      <w:r w:rsidRPr="00740668">
        <w:rPr>
          <w:color w:val="000078"/>
          <w:sz w:val="22"/>
          <w:szCs w:val="22"/>
          <w:lang w:val="es-ES"/>
        </w:rPr>
        <w:t>Proposal</w:t>
      </w:r>
      <w:proofErr w:type="spellEnd"/>
      <w:r w:rsidRPr="00740668">
        <w:rPr>
          <w:color w:val="000078"/>
          <w:sz w:val="22"/>
          <w:szCs w:val="22"/>
          <w:lang w:val="es-ES"/>
        </w:rPr>
        <w:t xml:space="preserve">, </w:t>
      </w:r>
      <w:proofErr w:type="spellStart"/>
      <w:r w:rsidRPr="00740668">
        <w:rPr>
          <w:color w:val="000078"/>
          <w:sz w:val="22"/>
          <w:szCs w:val="22"/>
          <w:lang w:val="es-ES"/>
        </w:rPr>
        <w:t>Refinement</w:t>
      </w:r>
      <w:proofErr w:type="spellEnd"/>
      <w:r w:rsidRPr="00740668">
        <w:rPr>
          <w:color w:val="000078"/>
          <w:sz w:val="22"/>
          <w:szCs w:val="22"/>
          <w:lang w:val="es-ES"/>
        </w:rPr>
        <w:t xml:space="preserve"> y Output) que sirven para detectar la rotación de la cara y ser capaz de centrarla para poder aplicar un sistema de reconocimiento. Sin alineación, el </w:t>
      </w:r>
      <w:proofErr w:type="spellStart"/>
      <w:r w:rsidRPr="00740668">
        <w:rPr>
          <w:color w:val="000078"/>
          <w:sz w:val="22"/>
          <w:szCs w:val="22"/>
          <w:lang w:val="es-ES"/>
        </w:rPr>
        <w:t>clustering</w:t>
      </w:r>
      <w:proofErr w:type="spellEnd"/>
      <w:r w:rsidRPr="00740668">
        <w:rPr>
          <w:color w:val="000078"/>
          <w:sz w:val="22"/>
          <w:szCs w:val="22"/>
          <w:lang w:val="es-ES"/>
        </w:rPr>
        <w:t xml:space="preserve"> agruparía a las personas por "ángulos de cabeza" en lugar de por su identidad. </w:t>
      </w:r>
      <w:proofErr w:type="spellStart"/>
      <w:r w:rsidRPr="00740668">
        <w:rPr>
          <w:b/>
          <w:bCs/>
          <w:color w:val="000078"/>
          <w:sz w:val="22"/>
          <w:szCs w:val="22"/>
          <w:lang w:val="es-ES"/>
        </w:rPr>
        <w:t>MediaPipe</w:t>
      </w:r>
      <w:proofErr w:type="spellEnd"/>
      <w:r w:rsidRPr="00740668">
        <w:rPr>
          <w:b/>
          <w:bCs/>
          <w:color w:val="000078"/>
          <w:sz w:val="22"/>
          <w:szCs w:val="22"/>
          <w:lang w:val="es-ES"/>
        </w:rPr>
        <w:t xml:space="preserve"> </w:t>
      </w:r>
      <w:proofErr w:type="spellStart"/>
      <w:r w:rsidRPr="00740668">
        <w:rPr>
          <w:b/>
          <w:bCs/>
          <w:color w:val="000078"/>
          <w:sz w:val="22"/>
          <w:szCs w:val="22"/>
          <w:lang w:val="es-ES"/>
        </w:rPr>
        <w:t>Face</w:t>
      </w:r>
      <w:proofErr w:type="spellEnd"/>
      <w:r w:rsidRPr="00740668">
        <w:rPr>
          <w:b/>
          <w:bCs/>
          <w:color w:val="000078"/>
          <w:sz w:val="22"/>
          <w:szCs w:val="22"/>
          <w:lang w:val="es-ES"/>
        </w:rPr>
        <w:t xml:space="preserve"> </w:t>
      </w:r>
      <w:proofErr w:type="spellStart"/>
      <w:r w:rsidRPr="00740668">
        <w:rPr>
          <w:b/>
          <w:bCs/>
          <w:color w:val="000078"/>
          <w:sz w:val="22"/>
          <w:szCs w:val="22"/>
          <w:lang w:val="es-ES"/>
        </w:rPr>
        <w:t>Detection</w:t>
      </w:r>
      <w:proofErr w:type="spellEnd"/>
      <w:r w:rsidRPr="00740668">
        <w:rPr>
          <w:color w:val="000078"/>
          <w:sz w:val="22"/>
          <w:szCs w:val="22"/>
          <w:lang w:val="es-ES"/>
        </w:rPr>
        <w:t xml:space="preserve">, propuesto en 2019 </w:t>
      </w:r>
      <w:hyperlink w:anchor="_Ref25" w:history="1">
        <w:r w:rsidRPr="00740668">
          <w:rPr>
            <w:rStyle w:val="Hyperlink"/>
            <w:color w:val="000078"/>
            <w:sz w:val="22"/>
            <w:szCs w:val="22"/>
            <w:u w:val="none"/>
            <w:lang w:val="es-ES"/>
          </w:rPr>
          <w:t>[25]</w:t>
        </w:r>
      </w:hyperlink>
      <w:r w:rsidRPr="00740668">
        <w:rPr>
          <w:color w:val="000078"/>
          <w:sz w:val="22"/>
          <w:szCs w:val="22"/>
          <w:lang w:val="es-ES"/>
        </w:rPr>
        <w:t xml:space="preserve">, desarrollado por Google, ofrece un rendimiento superior y también se ejecuta en CPU. </w:t>
      </w:r>
      <w:proofErr w:type="spellStart"/>
      <w:r w:rsidRPr="00740668">
        <w:rPr>
          <w:b/>
          <w:bCs/>
          <w:color w:val="000078"/>
          <w:sz w:val="22"/>
          <w:szCs w:val="22"/>
          <w:lang w:val="es-ES"/>
        </w:rPr>
        <w:t>InsightFace</w:t>
      </w:r>
      <w:proofErr w:type="spellEnd"/>
      <w:r w:rsidRPr="00740668">
        <w:rPr>
          <w:color w:val="000078"/>
          <w:sz w:val="22"/>
          <w:szCs w:val="22"/>
          <w:lang w:val="es-ES"/>
        </w:rPr>
        <w:t xml:space="preserve"> es propuesto en 2019 como una biblioteca de código abierto capaz de detectar rostros con diferente iluminación, alineación entre otros gracias a regresión de </w:t>
      </w:r>
      <w:proofErr w:type="spellStart"/>
      <w:r w:rsidRPr="00740668">
        <w:rPr>
          <w:color w:val="000078"/>
          <w:sz w:val="22"/>
          <w:szCs w:val="22"/>
          <w:lang w:val="es-ES"/>
        </w:rPr>
        <w:t>landmarks</w:t>
      </w:r>
      <w:proofErr w:type="spellEnd"/>
      <w:r w:rsidRPr="00740668">
        <w:rPr>
          <w:color w:val="000078"/>
          <w:sz w:val="22"/>
          <w:szCs w:val="22"/>
          <w:lang w:val="es-ES"/>
        </w:rPr>
        <w:t xml:space="preserve"> (puntos faciales) de alta resolución, superando a </w:t>
      </w:r>
      <w:proofErr w:type="spellStart"/>
      <w:r w:rsidRPr="00740668">
        <w:rPr>
          <w:color w:val="000078"/>
          <w:sz w:val="22"/>
          <w:szCs w:val="22"/>
          <w:lang w:val="es-ES"/>
        </w:rPr>
        <w:t>MediaPipe</w:t>
      </w:r>
      <w:proofErr w:type="spellEnd"/>
      <w:r w:rsidRPr="00740668">
        <w:rPr>
          <w:color w:val="000078"/>
          <w:sz w:val="22"/>
          <w:szCs w:val="22"/>
          <w:lang w:val="es-ES"/>
        </w:rPr>
        <w:t>. Su función de pérdida maximiza la separabilidad entre identidades. Sin duda, en una biblioteca personal de imágenes con diferentes tipos de iluminación es la que puede proporcionar mejores resultados.</w:t>
      </w:r>
    </w:p>
    <w:p w14:paraId="14E07470" w14:textId="25B50BB2" w:rsidR="00BA2C7E" w:rsidRPr="00740668" w:rsidRDefault="005E7B6C" w:rsidP="003E3B67">
      <w:pPr>
        <w:spacing w:before="200" w:after="240" w:line="276" w:lineRule="auto"/>
        <w:jc w:val="both"/>
        <w:rPr>
          <w:b/>
          <w:bCs/>
          <w:color w:val="000078"/>
          <w:sz w:val="22"/>
          <w:szCs w:val="22"/>
          <w:lang w:val="es-ES"/>
        </w:rPr>
      </w:pPr>
      <w:r w:rsidRPr="00740668">
        <w:rPr>
          <w:b/>
          <w:bCs/>
          <w:color w:val="000078"/>
          <w:sz w:val="22"/>
          <w:szCs w:val="22"/>
          <w:lang w:val="es-ES"/>
        </w:rPr>
        <w:t xml:space="preserve">Representación en </w:t>
      </w:r>
      <w:proofErr w:type="spellStart"/>
      <w:r w:rsidRPr="00740668">
        <w:rPr>
          <w:b/>
          <w:bCs/>
          <w:color w:val="000078"/>
          <w:sz w:val="22"/>
          <w:szCs w:val="22"/>
          <w:lang w:val="es-ES"/>
        </w:rPr>
        <w:t>embeddings</w:t>
      </w:r>
      <w:proofErr w:type="spellEnd"/>
      <w:r w:rsidRPr="00740668">
        <w:rPr>
          <w:b/>
          <w:bCs/>
          <w:color w:val="000078"/>
          <w:sz w:val="22"/>
          <w:szCs w:val="22"/>
          <w:lang w:val="es-ES"/>
        </w:rPr>
        <w:t xml:space="preserve">: </w:t>
      </w:r>
      <w:proofErr w:type="spellStart"/>
      <w:r w:rsidRPr="00740668">
        <w:rPr>
          <w:b/>
          <w:bCs/>
          <w:color w:val="000078"/>
          <w:sz w:val="22"/>
          <w:szCs w:val="22"/>
          <w:lang w:val="es-ES"/>
        </w:rPr>
        <w:t>FaceNet</w:t>
      </w:r>
      <w:proofErr w:type="spellEnd"/>
      <w:r w:rsidRPr="00740668">
        <w:rPr>
          <w:b/>
          <w:bCs/>
          <w:color w:val="000078"/>
          <w:sz w:val="22"/>
          <w:szCs w:val="22"/>
          <w:lang w:val="es-ES"/>
        </w:rPr>
        <w:t xml:space="preserve"> y </w:t>
      </w:r>
      <w:proofErr w:type="spellStart"/>
      <w:r w:rsidRPr="00740668">
        <w:rPr>
          <w:b/>
          <w:bCs/>
          <w:color w:val="000078"/>
          <w:sz w:val="22"/>
          <w:szCs w:val="22"/>
          <w:lang w:val="es-ES"/>
        </w:rPr>
        <w:t>ArcFace</w:t>
      </w:r>
      <w:proofErr w:type="spellEnd"/>
    </w:p>
    <w:p w14:paraId="01DFB8D2" w14:textId="69BD06E2" w:rsidR="00BA2C7E" w:rsidRPr="00740668" w:rsidRDefault="005E7B6C" w:rsidP="003E3B67">
      <w:pPr>
        <w:spacing w:after="240" w:line="276" w:lineRule="auto"/>
        <w:jc w:val="both"/>
        <w:rPr>
          <w:color w:val="000078"/>
          <w:sz w:val="22"/>
          <w:szCs w:val="22"/>
          <w:lang w:val="es-ES"/>
        </w:rPr>
      </w:pPr>
      <w:proofErr w:type="spellStart"/>
      <w:r w:rsidRPr="00740668">
        <w:rPr>
          <w:b/>
          <w:bCs/>
          <w:color w:val="000078"/>
          <w:sz w:val="22"/>
          <w:szCs w:val="22"/>
          <w:lang w:val="es-ES"/>
        </w:rPr>
        <w:t>FaceNet</w:t>
      </w:r>
      <w:proofErr w:type="spellEnd"/>
      <w:r w:rsidRPr="00740668">
        <w:rPr>
          <w:color w:val="000078"/>
          <w:sz w:val="22"/>
          <w:szCs w:val="22"/>
          <w:lang w:val="es-ES"/>
        </w:rPr>
        <w:t xml:space="preserve">, propuesto en 2015 </w:t>
      </w:r>
      <w:hyperlink w:anchor="_Ref26" w:history="1">
        <w:r w:rsidRPr="00740668">
          <w:rPr>
            <w:rStyle w:val="Hyperlink"/>
            <w:color w:val="000078"/>
            <w:sz w:val="22"/>
            <w:szCs w:val="22"/>
            <w:u w:val="none"/>
            <w:lang w:val="es-ES"/>
          </w:rPr>
          <w:t>[26]</w:t>
        </w:r>
      </w:hyperlink>
      <w:r w:rsidRPr="00740668">
        <w:rPr>
          <w:color w:val="000078"/>
          <w:sz w:val="22"/>
          <w:szCs w:val="22"/>
          <w:lang w:val="es-ES"/>
        </w:rPr>
        <w:t xml:space="preserve">, es el modelo de referencia para la generación de </w:t>
      </w:r>
      <w:proofErr w:type="spellStart"/>
      <w:r w:rsidRPr="00740668">
        <w:rPr>
          <w:color w:val="000078"/>
          <w:sz w:val="22"/>
          <w:szCs w:val="22"/>
          <w:lang w:val="es-ES"/>
        </w:rPr>
        <w:t>embeddings</w:t>
      </w:r>
      <w:proofErr w:type="spellEnd"/>
      <w:r w:rsidRPr="00740668">
        <w:rPr>
          <w:color w:val="000078"/>
          <w:sz w:val="22"/>
          <w:szCs w:val="22"/>
          <w:lang w:val="es-ES"/>
        </w:rPr>
        <w:t xml:space="preserve"> faciales discriminativos. Utiliza una función de pérdida </w:t>
      </w:r>
      <w:proofErr w:type="spellStart"/>
      <w:r w:rsidRPr="00740668">
        <w:rPr>
          <w:color w:val="000078"/>
          <w:sz w:val="22"/>
          <w:szCs w:val="22"/>
          <w:lang w:val="es-ES"/>
        </w:rPr>
        <w:t>triplet</w:t>
      </w:r>
      <w:proofErr w:type="spellEnd"/>
      <w:r w:rsidRPr="00740668">
        <w:rPr>
          <w:color w:val="000078"/>
          <w:sz w:val="22"/>
          <w:szCs w:val="22"/>
          <w:lang w:val="es-ES"/>
        </w:rPr>
        <w:t xml:space="preserve"> </w:t>
      </w:r>
      <w:proofErr w:type="spellStart"/>
      <w:r w:rsidRPr="00740668">
        <w:rPr>
          <w:color w:val="000078"/>
          <w:sz w:val="22"/>
          <w:szCs w:val="22"/>
          <w:lang w:val="es-ES"/>
        </w:rPr>
        <w:t>loss</w:t>
      </w:r>
      <w:proofErr w:type="spellEnd"/>
      <w:r w:rsidRPr="00740668">
        <w:rPr>
          <w:color w:val="000078"/>
          <w:sz w:val="22"/>
          <w:szCs w:val="22"/>
          <w:lang w:val="es-ES"/>
        </w:rPr>
        <w:t xml:space="preserve"> que entrena el modelo para que la distancia entre </w:t>
      </w:r>
      <w:proofErr w:type="spellStart"/>
      <w:r w:rsidRPr="00740668">
        <w:rPr>
          <w:color w:val="000078"/>
          <w:sz w:val="22"/>
          <w:szCs w:val="22"/>
          <w:lang w:val="es-ES"/>
        </w:rPr>
        <w:t>embeddings</w:t>
      </w:r>
      <w:proofErr w:type="spellEnd"/>
      <w:r w:rsidRPr="00740668">
        <w:rPr>
          <w:color w:val="000078"/>
          <w:sz w:val="22"/>
          <w:szCs w:val="22"/>
          <w:lang w:val="es-ES"/>
        </w:rPr>
        <w:t xml:space="preserve"> de la misma persona sea menor que entre personas distintas. </w:t>
      </w:r>
      <w:proofErr w:type="spellStart"/>
      <w:r w:rsidRPr="00740668">
        <w:rPr>
          <w:color w:val="000078"/>
          <w:sz w:val="22"/>
          <w:szCs w:val="22"/>
          <w:lang w:val="es-ES"/>
        </w:rPr>
        <w:t>Preentrenado</w:t>
      </w:r>
      <w:proofErr w:type="spellEnd"/>
      <w:r w:rsidRPr="00740668">
        <w:rPr>
          <w:color w:val="000078"/>
          <w:sz w:val="22"/>
          <w:szCs w:val="22"/>
          <w:lang w:val="es-ES"/>
        </w:rPr>
        <w:t xml:space="preserve"> en el </w:t>
      </w:r>
      <w:proofErr w:type="spellStart"/>
      <w:r w:rsidRPr="00740668">
        <w:rPr>
          <w:color w:val="000078"/>
          <w:sz w:val="22"/>
          <w:szCs w:val="22"/>
          <w:lang w:val="es-ES"/>
        </w:rPr>
        <w:t>dataset</w:t>
      </w:r>
      <w:proofErr w:type="spellEnd"/>
      <w:r w:rsidRPr="00740668">
        <w:rPr>
          <w:color w:val="000078"/>
          <w:sz w:val="22"/>
          <w:szCs w:val="22"/>
          <w:lang w:val="es-ES"/>
        </w:rPr>
        <w:t xml:space="preserve"> VGGFace2 </w:t>
      </w:r>
      <w:hyperlink w:anchor="_Ref27" w:history="1">
        <w:r w:rsidRPr="00740668">
          <w:rPr>
            <w:rStyle w:val="Hyperlink"/>
            <w:color w:val="000078"/>
            <w:sz w:val="22"/>
            <w:szCs w:val="22"/>
            <w:u w:val="none"/>
            <w:lang w:val="es-ES"/>
          </w:rPr>
          <w:t>[27]</w:t>
        </w:r>
      </w:hyperlink>
      <w:r w:rsidRPr="00740668">
        <w:rPr>
          <w:color w:val="000078"/>
          <w:sz w:val="22"/>
          <w:szCs w:val="22"/>
          <w:lang w:val="es-ES"/>
        </w:rPr>
        <w:t xml:space="preserve">, genera </w:t>
      </w:r>
      <w:proofErr w:type="spellStart"/>
      <w:r w:rsidRPr="00740668">
        <w:rPr>
          <w:color w:val="000078"/>
          <w:sz w:val="22"/>
          <w:szCs w:val="22"/>
          <w:lang w:val="es-ES"/>
        </w:rPr>
        <w:t>embeddings</w:t>
      </w:r>
      <w:proofErr w:type="spellEnd"/>
      <w:r w:rsidRPr="00740668">
        <w:rPr>
          <w:color w:val="000078"/>
          <w:sz w:val="22"/>
          <w:szCs w:val="22"/>
          <w:lang w:val="es-ES"/>
        </w:rPr>
        <w:t xml:space="preserve"> de 128 o 512 dimensiones. Sin embargo, tiende a generar falsos positivos en identidades similares. </w:t>
      </w:r>
      <w:proofErr w:type="spellStart"/>
      <w:r w:rsidRPr="00740668">
        <w:rPr>
          <w:b/>
          <w:bCs/>
          <w:color w:val="000078"/>
          <w:sz w:val="22"/>
          <w:szCs w:val="22"/>
          <w:lang w:val="es-ES"/>
        </w:rPr>
        <w:t>ArcFace</w:t>
      </w:r>
      <w:proofErr w:type="spellEnd"/>
      <w:r w:rsidRPr="00740668">
        <w:rPr>
          <w:color w:val="000078"/>
          <w:sz w:val="22"/>
          <w:szCs w:val="22"/>
          <w:lang w:val="es-ES"/>
        </w:rPr>
        <w:t xml:space="preserve">, publicado en 2019 </w:t>
      </w:r>
      <w:hyperlink w:anchor="_Ref28" w:history="1">
        <w:r w:rsidRPr="00740668">
          <w:rPr>
            <w:rStyle w:val="Hyperlink"/>
            <w:color w:val="000078"/>
            <w:sz w:val="22"/>
            <w:szCs w:val="22"/>
            <w:u w:val="none"/>
            <w:lang w:val="es-ES"/>
          </w:rPr>
          <w:t>[28]</w:t>
        </w:r>
      </w:hyperlink>
      <w:r w:rsidRPr="00740668">
        <w:rPr>
          <w:color w:val="000078"/>
          <w:sz w:val="22"/>
          <w:szCs w:val="22"/>
          <w:lang w:val="es-ES"/>
        </w:rPr>
        <w:t xml:space="preserve">, representa actualmente el estado del arte en reconocimiento facial. Introduce una función de pérdida </w:t>
      </w:r>
      <w:proofErr w:type="spellStart"/>
      <w:r w:rsidRPr="00740668">
        <w:rPr>
          <w:color w:val="000078"/>
          <w:sz w:val="22"/>
          <w:szCs w:val="22"/>
          <w:lang w:val="es-ES"/>
        </w:rPr>
        <w:t>Additive</w:t>
      </w:r>
      <w:proofErr w:type="spellEnd"/>
      <w:r w:rsidRPr="00740668">
        <w:rPr>
          <w:color w:val="000078"/>
          <w:sz w:val="22"/>
          <w:szCs w:val="22"/>
          <w:lang w:val="es-ES"/>
        </w:rPr>
        <w:t xml:space="preserve"> Angular </w:t>
      </w:r>
      <w:proofErr w:type="spellStart"/>
      <w:r w:rsidRPr="00740668">
        <w:rPr>
          <w:color w:val="000078"/>
          <w:sz w:val="22"/>
          <w:szCs w:val="22"/>
          <w:lang w:val="es-ES"/>
        </w:rPr>
        <w:t>Margin</w:t>
      </w:r>
      <w:proofErr w:type="spellEnd"/>
      <w:r w:rsidRPr="00740668">
        <w:rPr>
          <w:color w:val="000078"/>
          <w:sz w:val="22"/>
          <w:szCs w:val="22"/>
          <w:lang w:val="es-ES"/>
        </w:rPr>
        <w:t xml:space="preserve"> (</w:t>
      </w:r>
      <w:proofErr w:type="spellStart"/>
      <w:r w:rsidRPr="00740668">
        <w:rPr>
          <w:color w:val="000078"/>
          <w:sz w:val="22"/>
          <w:szCs w:val="22"/>
          <w:lang w:val="es-ES"/>
        </w:rPr>
        <w:t>ArcFace</w:t>
      </w:r>
      <w:proofErr w:type="spellEnd"/>
      <w:r w:rsidRPr="00740668">
        <w:rPr>
          <w:color w:val="000078"/>
          <w:sz w:val="22"/>
          <w:szCs w:val="22"/>
          <w:lang w:val="es-ES"/>
        </w:rPr>
        <w:t xml:space="preserve"> </w:t>
      </w:r>
      <w:proofErr w:type="spellStart"/>
      <w:r w:rsidRPr="00740668">
        <w:rPr>
          <w:color w:val="000078"/>
          <w:sz w:val="22"/>
          <w:szCs w:val="22"/>
          <w:lang w:val="es-ES"/>
        </w:rPr>
        <w:t>loss</w:t>
      </w:r>
      <w:proofErr w:type="spellEnd"/>
      <w:r w:rsidRPr="00740668">
        <w:rPr>
          <w:color w:val="000078"/>
          <w:sz w:val="22"/>
          <w:szCs w:val="22"/>
          <w:lang w:val="es-ES"/>
        </w:rPr>
        <w:t xml:space="preserve">) que maximiza el margen de separación angular entre clases en el espacio de </w:t>
      </w:r>
      <w:proofErr w:type="spellStart"/>
      <w:r w:rsidRPr="00740668">
        <w:rPr>
          <w:color w:val="000078"/>
          <w:sz w:val="22"/>
          <w:szCs w:val="22"/>
          <w:lang w:val="es-ES"/>
        </w:rPr>
        <w:t>embeddings</w:t>
      </w:r>
      <w:proofErr w:type="spellEnd"/>
      <w:r w:rsidRPr="00740668">
        <w:rPr>
          <w:color w:val="000078"/>
          <w:sz w:val="22"/>
          <w:szCs w:val="22"/>
          <w:lang w:val="es-ES"/>
        </w:rPr>
        <w:t xml:space="preserve">, logrando una </w:t>
      </w:r>
      <w:proofErr w:type="spellStart"/>
      <w:r w:rsidRPr="00740668">
        <w:rPr>
          <w:color w:val="000078"/>
          <w:sz w:val="22"/>
          <w:szCs w:val="22"/>
          <w:lang w:val="es-ES"/>
        </w:rPr>
        <w:t>discriminabilidad</w:t>
      </w:r>
      <w:proofErr w:type="spellEnd"/>
      <w:r w:rsidRPr="00740668">
        <w:rPr>
          <w:color w:val="000078"/>
          <w:sz w:val="22"/>
          <w:szCs w:val="22"/>
          <w:lang w:val="es-ES"/>
        </w:rPr>
        <w:t xml:space="preserve"> superior en condiciones difíciles: ángulos no frontales, oclusiones parciales e iluminación adversa.</w:t>
      </w:r>
    </w:p>
    <w:p w14:paraId="7EC1F261" w14:textId="18F21DAB" w:rsidR="00BA2C7E" w:rsidRPr="00740668" w:rsidRDefault="005E7B6C" w:rsidP="003E3B67">
      <w:pPr>
        <w:spacing w:before="100" w:after="240" w:line="276" w:lineRule="auto"/>
        <w:ind w:left="360" w:right="360"/>
        <w:jc w:val="both"/>
        <w:rPr>
          <w:color w:val="000078"/>
          <w:sz w:val="22"/>
          <w:szCs w:val="22"/>
          <w:lang w:val="es-ES"/>
        </w:rPr>
      </w:pPr>
      <w:r w:rsidRPr="00740668">
        <w:rPr>
          <w:b/>
          <w:bCs/>
          <w:color w:val="000078"/>
          <w:sz w:val="22"/>
          <w:szCs w:val="22"/>
          <w:lang w:val="es-ES"/>
        </w:rPr>
        <w:t xml:space="preserve">Relación con el TFM: </w:t>
      </w:r>
      <w:r w:rsidRPr="00740668">
        <w:rPr>
          <w:color w:val="000078"/>
          <w:sz w:val="22"/>
          <w:szCs w:val="22"/>
          <w:lang w:val="es-ES"/>
        </w:rPr>
        <w:t xml:space="preserve">Para este proyecto se evaluarán empíricamente dos pipelines faciales candidatos: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 xml:space="preserve"> (ligero, 128 </w:t>
      </w:r>
      <w:proofErr w:type="spellStart"/>
      <w:r w:rsidRPr="00740668">
        <w:rPr>
          <w:color w:val="000078"/>
          <w:sz w:val="22"/>
          <w:szCs w:val="22"/>
          <w:lang w:val="es-ES"/>
        </w:rPr>
        <w:t>dims</w:t>
      </w:r>
      <w:proofErr w:type="spellEnd"/>
      <w:r w:rsidRPr="00740668">
        <w:rPr>
          <w:color w:val="000078"/>
          <w:sz w:val="22"/>
          <w:szCs w:val="22"/>
          <w:lang w:val="es-ES"/>
        </w:rPr>
        <w:t xml:space="preserve">) e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(mayor </w:t>
      </w:r>
      <w:proofErr w:type="spellStart"/>
      <w:r w:rsidRPr="00740668">
        <w:rPr>
          <w:color w:val="000078"/>
          <w:sz w:val="22"/>
          <w:szCs w:val="22"/>
          <w:lang w:val="es-ES"/>
        </w:rPr>
        <w:t>discriminabilidad</w:t>
      </w:r>
      <w:proofErr w:type="spellEnd"/>
      <w:r w:rsidRPr="00740668">
        <w:rPr>
          <w:color w:val="000078"/>
          <w:sz w:val="22"/>
          <w:szCs w:val="22"/>
          <w:lang w:val="es-ES"/>
        </w:rPr>
        <w:t xml:space="preserve">, 512 </w:t>
      </w:r>
      <w:proofErr w:type="spellStart"/>
      <w:r w:rsidRPr="00740668">
        <w:rPr>
          <w:color w:val="000078"/>
          <w:sz w:val="22"/>
          <w:szCs w:val="22"/>
          <w:lang w:val="es-ES"/>
        </w:rPr>
        <w:t>dims</w:t>
      </w:r>
      <w:proofErr w:type="spellEnd"/>
      <w:r w:rsidRPr="00740668">
        <w:rPr>
          <w:color w:val="000078"/>
          <w:sz w:val="22"/>
          <w:szCs w:val="22"/>
          <w:lang w:val="es-ES"/>
        </w:rPr>
        <w:t xml:space="preserve">), aplicados en paralelo al extractor de escenas para mejorar los </w:t>
      </w:r>
      <w:proofErr w:type="spellStart"/>
      <w:r w:rsidRPr="00740668">
        <w:rPr>
          <w:color w:val="000078"/>
          <w:sz w:val="22"/>
          <w:szCs w:val="22"/>
          <w:lang w:val="es-ES"/>
        </w:rPr>
        <w:t>clusters</w:t>
      </w:r>
      <w:proofErr w:type="spellEnd"/>
      <w:r w:rsidRPr="00740668">
        <w:rPr>
          <w:color w:val="000078"/>
          <w:sz w:val="22"/>
          <w:szCs w:val="22"/>
          <w:lang w:val="es-ES"/>
        </w:rPr>
        <w:t>. Esta integración dual (escenas + rostros) es la arquitectura idónea para dar una solución similar a las que se están comercializando.</w:t>
      </w:r>
    </w:p>
    <w:p w14:paraId="717C65E1"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Privacidad en el Tratamiento de Datos Biométricos</w:t>
      </w:r>
    </w:p>
    <w:p w14:paraId="4C5D5635"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Los </w:t>
      </w:r>
      <w:proofErr w:type="spellStart"/>
      <w:r w:rsidRPr="00740668">
        <w:rPr>
          <w:color w:val="000078"/>
          <w:sz w:val="22"/>
          <w:szCs w:val="22"/>
          <w:lang w:val="es-ES"/>
        </w:rPr>
        <w:t>embeddings</w:t>
      </w:r>
      <w:proofErr w:type="spellEnd"/>
      <w:r w:rsidRPr="00740668">
        <w:rPr>
          <w:color w:val="000078"/>
          <w:sz w:val="22"/>
          <w:szCs w:val="22"/>
          <w:lang w:val="es-ES"/>
        </w:rPr>
        <w:t xml:space="preserve"> faciales son datos biométricos sujetos a regulación específica bajo el RGPD en Europa. El Considerando 51 del RGPD establece que los datos biométricos que permitan la identificación única de personas físicas requieren consentimiento explícito. La solución adoptada en este TFM es utilizar bases de datos vectoriales locales, garantizando que tanto las fotografías como sus representaciones vectoriales permanecen siempre bajo el control exclusivo del usuario </w:t>
      </w:r>
      <w:hyperlink w:anchor="_Ref29" w:history="1">
        <w:r w:rsidRPr="00740668">
          <w:rPr>
            <w:rStyle w:val="Hyperlink"/>
            <w:color w:val="000078"/>
            <w:sz w:val="22"/>
            <w:szCs w:val="22"/>
            <w:u w:val="none"/>
            <w:lang w:val="es-ES"/>
          </w:rPr>
          <w:t>[29]</w:t>
        </w:r>
      </w:hyperlink>
      <w:r w:rsidRPr="00740668">
        <w:rPr>
          <w:color w:val="000078"/>
          <w:sz w:val="22"/>
          <w:szCs w:val="22"/>
          <w:lang w:val="es-ES"/>
        </w:rPr>
        <w:t>.</w:t>
      </w:r>
    </w:p>
    <w:p w14:paraId="168170AC" w14:textId="77777777" w:rsidR="006E1827" w:rsidRPr="00740668" w:rsidRDefault="006E1827" w:rsidP="003E3B67">
      <w:pPr>
        <w:spacing w:after="240" w:line="276" w:lineRule="auto"/>
        <w:jc w:val="both"/>
        <w:rPr>
          <w:color w:val="000078"/>
          <w:sz w:val="22"/>
          <w:szCs w:val="22"/>
          <w:lang w:val="es-ES"/>
        </w:rPr>
      </w:pPr>
    </w:p>
    <w:p w14:paraId="3FE83D52" w14:textId="77777777" w:rsidR="006E1827" w:rsidRPr="00740668" w:rsidRDefault="006E1827" w:rsidP="003E3B67">
      <w:pPr>
        <w:spacing w:after="240" w:line="276" w:lineRule="auto"/>
        <w:jc w:val="both"/>
        <w:rPr>
          <w:color w:val="000078"/>
          <w:sz w:val="22"/>
          <w:szCs w:val="22"/>
          <w:lang w:val="es-ES"/>
        </w:rPr>
      </w:pPr>
    </w:p>
    <w:p w14:paraId="33C117A1"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25" w:name="_Toc228729554"/>
      <w:bookmarkStart w:id="26" w:name="_Toc230451947"/>
      <w:r w:rsidRPr="00740668">
        <w:rPr>
          <w:rFonts w:eastAsiaTheme="majorEastAsia" w:cstheme="majorBidi"/>
          <w:b w:val="0"/>
          <w:bCs w:val="0"/>
          <w:color w:val="000078"/>
          <w:sz w:val="30"/>
          <w:szCs w:val="30"/>
          <w:lang w:val="es-ES" w:eastAsia="es-ES"/>
        </w:rPr>
        <w:lastRenderedPageBreak/>
        <w:t>2.5. Reducción de Dimensionalidad: PCA, t-SNE y UMAP</w:t>
      </w:r>
      <w:bookmarkEnd w:id="25"/>
      <w:bookmarkEnd w:id="26"/>
    </w:p>
    <w:p w14:paraId="11B4564E" w14:textId="5EE35304"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Los </w:t>
      </w:r>
      <w:proofErr w:type="spellStart"/>
      <w:r w:rsidRPr="00740668">
        <w:rPr>
          <w:color w:val="000078"/>
          <w:sz w:val="22"/>
          <w:szCs w:val="22"/>
          <w:lang w:val="es-ES"/>
        </w:rPr>
        <w:t>embeddings</w:t>
      </w:r>
      <w:proofErr w:type="spellEnd"/>
      <w:r w:rsidRPr="00740668">
        <w:rPr>
          <w:color w:val="000078"/>
          <w:sz w:val="22"/>
          <w:szCs w:val="22"/>
          <w:lang w:val="es-ES"/>
        </w:rPr>
        <w:t xml:space="preserve"> generados por redes neuronales tienen alta dimensionalidad. Aplicar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directamente sobre espacios de tanta dimensionalidad puede causar que las distancias entre puntos tiendan a converger (maldición de la dimensionalidad), perdiendo poder discriminativo </w:t>
      </w:r>
      <w:hyperlink w:anchor="_Ref13" w:history="1">
        <w:r w:rsidRPr="00740668">
          <w:rPr>
            <w:rStyle w:val="Hyperlink"/>
            <w:color w:val="000078"/>
            <w:sz w:val="22"/>
            <w:szCs w:val="22"/>
            <w:u w:val="none"/>
            <w:lang w:val="es-ES"/>
          </w:rPr>
          <w:t>[13]</w:t>
        </w:r>
      </w:hyperlink>
      <w:r w:rsidRPr="00740668">
        <w:rPr>
          <w:color w:val="000078"/>
          <w:sz w:val="22"/>
          <w:szCs w:val="22"/>
          <w:lang w:val="es-ES"/>
        </w:rPr>
        <w:t xml:space="preserve">. Por lo tanto, se recomienda aplicar una reducción de dimensionalidad previa al </w:t>
      </w:r>
      <w:proofErr w:type="spellStart"/>
      <w:r w:rsidRPr="00740668">
        <w:rPr>
          <w:color w:val="000078"/>
          <w:sz w:val="22"/>
          <w:szCs w:val="22"/>
          <w:lang w:val="es-ES"/>
        </w:rPr>
        <w:t>clustering</w:t>
      </w:r>
      <w:proofErr w:type="spellEnd"/>
      <w:r w:rsidRPr="00740668">
        <w:rPr>
          <w:color w:val="000078"/>
          <w:sz w:val="22"/>
          <w:szCs w:val="22"/>
          <w:lang w:val="es-ES"/>
        </w:rPr>
        <w:t>.</w:t>
      </w:r>
    </w:p>
    <w:p w14:paraId="19DDA4E6" w14:textId="77777777" w:rsidR="005A7E97"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PCA</w:t>
      </w:r>
      <w:r w:rsidRPr="00740668">
        <w:rPr>
          <w:color w:val="000078"/>
          <w:sz w:val="22"/>
          <w:szCs w:val="22"/>
          <w:lang w:val="es-ES"/>
        </w:rPr>
        <w:t xml:space="preserve"> (Análisis de Componentes Principales) es la técnica de reducción lineal más común. Encuentra las direcciones de máxima varianza en los datos y proyecta los puntos en un subespacio de menor dimensión. Es computacionalmente eficiente y determinista, pero solo captura relaciones lineales.</w:t>
      </w:r>
    </w:p>
    <w:p w14:paraId="494188AF" w14:textId="5EDE8693" w:rsidR="00557053"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t-SNE</w:t>
      </w:r>
      <w:r w:rsidRPr="00740668">
        <w:rPr>
          <w:color w:val="000078"/>
          <w:sz w:val="22"/>
          <w:szCs w:val="22"/>
          <w:lang w:val="es-ES"/>
        </w:rPr>
        <w:t xml:space="preserve"> (t-</w:t>
      </w:r>
      <w:proofErr w:type="spellStart"/>
      <w:r w:rsidRPr="00740668">
        <w:rPr>
          <w:color w:val="000078"/>
          <w:sz w:val="22"/>
          <w:szCs w:val="22"/>
          <w:lang w:val="es-ES"/>
        </w:rPr>
        <w:t>Distributed</w:t>
      </w:r>
      <w:proofErr w:type="spellEnd"/>
      <w:r w:rsidRPr="00740668">
        <w:rPr>
          <w:color w:val="000078"/>
          <w:sz w:val="22"/>
          <w:szCs w:val="22"/>
          <w:lang w:val="es-ES"/>
        </w:rPr>
        <w:t xml:space="preserve"> </w:t>
      </w:r>
      <w:proofErr w:type="spellStart"/>
      <w:r w:rsidRPr="00740668">
        <w:rPr>
          <w:color w:val="000078"/>
          <w:sz w:val="22"/>
          <w:szCs w:val="22"/>
          <w:lang w:val="es-ES"/>
        </w:rPr>
        <w:t>Stochastic</w:t>
      </w:r>
      <w:proofErr w:type="spellEnd"/>
      <w:r w:rsidRPr="00740668">
        <w:rPr>
          <w:color w:val="000078"/>
          <w:sz w:val="22"/>
          <w:szCs w:val="22"/>
          <w:lang w:val="es-ES"/>
        </w:rPr>
        <w:t xml:space="preserve"> Neighbor </w:t>
      </w:r>
      <w:proofErr w:type="spellStart"/>
      <w:r w:rsidRPr="00740668">
        <w:rPr>
          <w:color w:val="000078"/>
          <w:sz w:val="22"/>
          <w:szCs w:val="22"/>
          <w:lang w:val="es-ES"/>
        </w:rPr>
        <w:t>Embedding</w:t>
      </w:r>
      <w:proofErr w:type="spellEnd"/>
      <w:r w:rsidRPr="00740668">
        <w:rPr>
          <w:color w:val="000078"/>
          <w:sz w:val="22"/>
          <w:szCs w:val="22"/>
          <w:lang w:val="es-ES"/>
        </w:rPr>
        <w:t xml:space="preserve">), propuesto por Van </w:t>
      </w:r>
      <w:proofErr w:type="spellStart"/>
      <w:r w:rsidRPr="00740668">
        <w:rPr>
          <w:color w:val="000078"/>
          <w:sz w:val="22"/>
          <w:szCs w:val="22"/>
          <w:lang w:val="es-ES"/>
        </w:rPr>
        <w:t>der</w:t>
      </w:r>
      <w:proofErr w:type="spellEnd"/>
      <w:r w:rsidRPr="00740668">
        <w:rPr>
          <w:color w:val="000078"/>
          <w:sz w:val="22"/>
          <w:szCs w:val="22"/>
          <w:lang w:val="es-ES"/>
        </w:rPr>
        <w:t xml:space="preserve"> Maaten &amp; Hinton en 2008 </w:t>
      </w:r>
      <w:hyperlink w:anchor="_Ref15" w:history="1">
        <w:r w:rsidRPr="00740668">
          <w:rPr>
            <w:rStyle w:val="Hyperlink"/>
            <w:color w:val="000078"/>
            <w:sz w:val="22"/>
            <w:szCs w:val="22"/>
            <w:u w:val="none"/>
            <w:lang w:val="es-ES"/>
          </w:rPr>
          <w:t>[15]</w:t>
        </w:r>
      </w:hyperlink>
      <w:r w:rsidRPr="00740668">
        <w:rPr>
          <w:color w:val="000078"/>
          <w:sz w:val="22"/>
          <w:szCs w:val="22"/>
          <w:lang w:val="es-ES"/>
        </w:rPr>
        <w:t xml:space="preserve">, es una técnica no lineal utilizada para la visualización de datos de alta dimensionalidad en 2D o 3D. Preserva la estructura local de vecindad pero distorsiona las distancias globales entre </w:t>
      </w:r>
      <w:proofErr w:type="spellStart"/>
      <w:r w:rsidRPr="00740668">
        <w:rPr>
          <w:color w:val="000078"/>
          <w:sz w:val="22"/>
          <w:szCs w:val="22"/>
          <w:lang w:val="es-ES"/>
        </w:rPr>
        <w:t>clusters</w:t>
      </w:r>
      <w:proofErr w:type="spellEnd"/>
      <w:r w:rsidRPr="00740668">
        <w:rPr>
          <w:color w:val="000078"/>
          <w:sz w:val="22"/>
          <w:szCs w:val="22"/>
          <w:lang w:val="es-ES"/>
        </w:rPr>
        <w:t xml:space="preserve">. Por lo tanto, no podríamos sacar conclusiones de las visualizaciones de la </w:t>
      </w:r>
      <w:proofErr w:type="spellStart"/>
      <w:r w:rsidRPr="00740668">
        <w:rPr>
          <w:color w:val="000078"/>
          <w:sz w:val="22"/>
          <w:szCs w:val="22"/>
          <w:lang w:val="es-ES"/>
        </w:rPr>
        <w:t>clusterización</w:t>
      </w:r>
      <w:proofErr w:type="spellEnd"/>
      <w:r w:rsidRPr="00740668">
        <w:rPr>
          <w:color w:val="000078"/>
          <w:sz w:val="22"/>
          <w:szCs w:val="22"/>
          <w:lang w:val="es-ES"/>
        </w:rPr>
        <w:t>. Además, que el coste computacional se dispara con cantidades grandes de imágenes.</w:t>
      </w:r>
    </w:p>
    <w:p w14:paraId="70756AF5" w14:textId="0FA4CD8E"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UMAP</w:t>
      </w:r>
      <w:r w:rsidRPr="00740668">
        <w:rPr>
          <w:color w:val="000078"/>
          <w:sz w:val="22"/>
          <w:szCs w:val="22"/>
          <w:lang w:val="es-ES"/>
        </w:rPr>
        <w:t xml:space="preserve"> (</w:t>
      </w:r>
      <w:proofErr w:type="spellStart"/>
      <w:r w:rsidRPr="00740668">
        <w:rPr>
          <w:color w:val="000078"/>
          <w:sz w:val="22"/>
          <w:szCs w:val="22"/>
          <w:lang w:val="es-ES"/>
        </w:rPr>
        <w:t>Uniform</w:t>
      </w:r>
      <w:proofErr w:type="spellEnd"/>
      <w:r w:rsidRPr="00740668">
        <w:rPr>
          <w:color w:val="000078"/>
          <w:sz w:val="22"/>
          <w:szCs w:val="22"/>
          <w:lang w:val="es-ES"/>
        </w:rPr>
        <w:t xml:space="preserve"> Manifold </w:t>
      </w:r>
      <w:proofErr w:type="spellStart"/>
      <w:r w:rsidRPr="00740668">
        <w:rPr>
          <w:color w:val="000078"/>
          <w:sz w:val="22"/>
          <w:szCs w:val="22"/>
          <w:lang w:val="es-ES"/>
        </w:rPr>
        <w:t>Approximation</w:t>
      </w:r>
      <w:proofErr w:type="spellEnd"/>
      <w:r w:rsidRPr="00740668">
        <w:rPr>
          <w:color w:val="000078"/>
          <w:sz w:val="22"/>
          <w:szCs w:val="22"/>
          <w:lang w:val="es-ES"/>
        </w:rPr>
        <w:t xml:space="preserve"> and </w:t>
      </w:r>
      <w:proofErr w:type="spellStart"/>
      <w:r w:rsidRPr="00740668">
        <w:rPr>
          <w:color w:val="000078"/>
          <w:sz w:val="22"/>
          <w:szCs w:val="22"/>
          <w:lang w:val="es-ES"/>
        </w:rPr>
        <w:t>Projection</w:t>
      </w:r>
      <w:proofErr w:type="spellEnd"/>
      <w:r w:rsidRPr="00740668">
        <w:rPr>
          <w:color w:val="000078"/>
          <w:sz w:val="22"/>
          <w:szCs w:val="22"/>
          <w:lang w:val="es-ES"/>
        </w:rPr>
        <w:t xml:space="preserve">), propuesto en 2018 </w:t>
      </w:r>
      <w:hyperlink w:anchor="_Ref16" w:history="1">
        <w:r w:rsidRPr="00740668">
          <w:rPr>
            <w:rStyle w:val="Hyperlink"/>
            <w:color w:val="000078"/>
            <w:sz w:val="22"/>
            <w:szCs w:val="22"/>
            <w:u w:val="none"/>
            <w:lang w:val="es-ES"/>
          </w:rPr>
          <w:t>[16]</w:t>
        </w:r>
      </w:hyperlink>
      <w:r w:rsidRPr="00740668">
        <w:rPr>
          <w:color w:val="000078"/>
          <w:sz w:val="22"/>
          <w:szCs w:val="22"/>
          <w:lang w:val="es-ES"/>
        </w:rPr>
        <w:t xml:space="preserve">, es una técnica de reducción de dimensionalidad que preserva tanto la estructura local como la global del espacio de datos, es significativamente más rápido que t-SNE, puede proyectar a cualquier número de dimensiones y es reproducible con semilla fija. Estudios comparativos como Allaoui et al. (2020) </w:t>
      </w:r>
      <w:hyperlink w:anchor="_Ref17" w:history="1">
        <w:r w:rsidRPr="00740668">
          <w:rPr>
            <w:rStyle w:val="Hyperlink"/>
            <w:color w:val="000078"/>
            <w:sz w:val="22"/>
            <w:szCs w:val="22"/>
            <w:u w:val="none"/>
            <w:lang w:val="es-ES"/>
          </w:rPr>
          <w:t>[17]</w:t>
        </w:r>
      </w:hyperlink>
      <w:r w:rsidRPr="00740668">
        <w:rPr>
          <w:color w:val="000078"/>
          <w:sz w:val="22"/>
          <w:szCs w:val="22"/>
          <w:lang w:val="es-ES"/>
        </w:rPr>
        <w:t xml:space="preserve"> demuestran que la combinación UMAP + HDBSCAN supera a alternativas como PCA + K-Means o t-SNE + DBSCAN en tareas de </w:t>
      </w:r>
      <w:proofErr w:type="spellStart"/>
      <w:r w:rsidRPr="00740668">
        <w:rPr>
          <w:color w:val="000078"/>
          <w:sz w:val="22"/>
          <w:szCs w:val="22"/>
          <w:lang w:val="es-ES"/>
        </w:rPr>
        <w:t>clustering</w:t>
      </w:r>
      <w:proofErr w:type="spellEnd"/>
      <w:r w:rsidRPr="00740668">
        <w:rPr>
          <w:color w:val="000078"/>
          <w:sz w:val="22"/>
          <w:szCs w:val="22"/>
          <w:lang w:val="es-ES"/>
        </w:rPr>
        <w:t xml:space="preserve"> de imágenes. Aunque UMAP supera a t-SNE en la preservación de la estructura global, puede presentar dificultades al </w:t>
      </w:r>
      <w:proofErr w:type="spellStart"/>
      <w:r w:rsidRPr="00740668">
        <w:rPr>
          <w:color w:val="000078"/>
          <w:sz w:val="22"/>
          <w:szCs w:val="22"/>
          <w:lang w:val="es-ES"/>
        </w:rPr>
        <w:t>clusterizar</w:t>
      </w:r>
      <w:proofErr w:type="spellEnd"/>
      <w:r w:rsidRPr="00740668">
        <w:rPr>
          <w:color w:val="000078"/>
          <w:sz w:val="22"/>
          <w:szCs w:val="22"/>
          <w:lang w:val="es-ES"/>
        </w:rPr>
        <w:t xml:space="preserve"> vectores de muy alta dimensionalidad debido a la maldición de la dimensionalidad. En espacios de cientos de dimensiones (como los </w:t>
      </w:r>
      <w:proofErr w:type="spellStart"/>
      <w:r w:rsidRPr="00740668">
        <w:rPr>
          <w:color w:val="000078"/>
          <w:sz w:val="22"/>
          <w:szCs w:val="22"/>
          <w:lang w:val="es-ES"/>
        </w:rPr>
        <w:t>embeddings</w:t>
      </w:r>
      <w:proofErr w:type="spellEnd"/>
      <w:r w:rsidRPr="00740668">
        <w:rPr>
          <w:color w:val="000078"/>
          <w:sz w:val="22"/>
          <w:szCs w:val="22"/>
          <w:lang w:val="es-ES"/>
        </w:rPr>
        <w:t xml:space="preserve"> de escena y cara), las medidas de distancia tradicionales como la euclídea tienden a volverse homogéneas, lo que dificulta que el algoritmo encuentre estructuras locales claras.</w:t>
      </w:r>
    </w:p>
    <w:p w14:paraId="091D3F02" w14:textId="77777777" w:rsidR="0025141C" w:rsidRPr="00740668" w:rsidRDefault="0025141C">
      <w:pPr>
        <w:spacing w:before="100" w:after="240" w:line="276" w:lineRule="auto"/>
        <w:ind w:left="360" w:right="360"/>
        <w:jc w:val="both"/>
        <w:rPr>
          <w:kern w:val="2"/>
          <w:lang w:val="es-ES"/>
          <w14:ligatures w14:val="standardContextual"/>
        </w:rPr>
      </w:pPr>
      <w:r w:rsidRPr="00740668">
        <w:rPr>
          <w:b/>
          <w:bCs/>
          <w:color w:val="000078"/>
          <w:sz w:val="22"/>
          <w:szCs w:val="22"/>
          <w:lang w:val="es-ES"/>
        </w:rPr>
        <w:t xml:space="preserve">Relación con el TFM: </w:t>
      </w:r>
      <w:r w:rsidRPr="00740668">
        <w:rPr>
          <w:color w:val="000078"/>
          <w:sz w:val="22"/>
          <w:szCs w:val="22"/>
          <w:lang w:val="es-ES"/>
        </w:rPr>
        <w:t xml:space="preserve">Para este proyecto se propone implementar un pipeline en dos etapas: utilizar PCA para eliminar el ruido de los </w:t>
      </w:r>
      <w:proofErr w:type="spellStart"/>
      <w:r w:rsidRPr="00740668">
        <w:rPr>
          <w:color w:val="000078"/>
          <w:sz w:val="22"/>
          <w:szCs w:val="22"/>
          <w:lang w:val="es-ES"/>
        </w:rPr>
        <w:t>embeddings</w:t>
      </w:r>
      <w:proofErr w:type="spellEnd"/>
      <w:r w:rsidRPr="00740668">
        <w:rPr>
          <w:color w:val="000078"/>
          <w:sz w:val="22"/>
          <w:szCs w:val="22"/>
          <w:lang w:val="es-ES"/>
        </w:rPr>
        <w:t xml:space="preserve"> y evitar la maldición de la dimensionalidad, perdiendo poca varianza explicada, y después aplicar UMAP para preservar la estructura no lineal en pocas dimensiones, aprovechar su rapidez y preservar las distancias de los clústeres. Sin embargo, también se evaluará empíricamente que esta sea la mejor solución frente a aplicar solo PCA o solo UMAP. t-SNE queda descartado por su elevado tiempo computacional.</w:t>
      </w:r>
    </w:p>
    <w:p w14:paraId="36138A3D" w14:textId="77777777" w:rsidR="00501B34" w:rsidRPr="00740668" w:rsidRDefault="00501B34" w:rsidP="003E3B67">
      <w:pPr>
        <w:spacing w:before="100" w:after="240" w:line="276" w:lineRule="auto"/>
        <w:ind w:left="360" w:right="360"/>
        <w:jc w:val="both"/>
        <w:rPr>
          <w:color w:val="000078"/>
          <w:sz w:val="22"/>
          <w:szCs w:val="22"/>
          <w:lang w:val="es-ES"/>
        </w:rPr>
      </w:pPr>
    </w:p>
    <w:p w14:paraId="0D76177F" w14:textId="77777777" w:rsidR="00501B34" w:rsidRPr="00740668" w:rsidRDefault="00501B34" w:rsidP="003E3B67">
      <w:pPr>
        <w:spacing w:before="100" w:after="240" w:line="276" w:lineRule="auto"/>
        <w:ind w:left="360" w:right="360"/>
        <w:jc w:val="both"/>
        <w:rPr>
          <w:color w:val="000078"/>
          <w:sz w:val="22"/>
          <w:szCs w:val="22"/>
          <w:lang w:val="es-ES"/>
        </w:rPr>
      </w:pPr>
    </w:p>
    <w:p w14:paraId="6A9777F3"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27" w:name="_Toc228729555"/>
      <w:bookmarkStart w:id="28" w:name="_Toc230451948"/>
      <w:r w:rsidRPr="00740668">
        <w:rPr>
          <w:rFonts w:eastAsiaTheme="majorEastAsia" w:cstheme="majorBidi"/>
          <w:b w:val="0"/>
          <w:bCs w:val="0"/>
          <w:color w:val="000078"/>
          <w:sz w:val="30"/>
          <w:szCs w:val="30"/>
          <w:lang w:val="es-ES" w:eastAsia="es-ES"/>
        </w:rPr>
        <w:lastRenderedPageBreak/>
        <w:t xml:space="preserve">2.6. Algoritmos de </w:t>
      </w:r>
      <w:proofErr w:type="spellStart"/>
      <w:r w:rsidRPr="00740668">
        <w:rPr>
          <w:rFonts w:eastAsiaTheme="majorEastAsia" w:cstheme="majorBidi"/>
          <w:b w:val="0"/>
          <w:bCs w:val="0"/>
          <w:color w:val="000078"/>
          <w:sz w:val="30"/>
          <w:szCs w:val="30"/>
          <w:lang w:val="es-ES" w:eastAsia="es-ES"/>
        </w:rPr>
        <w:t>Clustering</w:t>
      </w:r>
      <w:proofErr w:type="spellEnd"/>
      <w:r w:rsidRPr="00740668">
        <w:rPr>
          <w:rFonts w:eastAsiaTheme="majorEastAsia" w:cstheme="majorBidi"/>
          <w:b w:val="0"/>
          <w:bCs w:val="0"/>
          <w:color w:val="000078"/>
          <w:sz w:val="30"/>
          <w:szCs w:val="30"/>
          <w:lang w:val="es-ES" w:eastAsia="es-ES"/>
        </w:rPr>
        <w:t xml:space="preserve"> No Supervisado para Imágenes</w:t>
      </w:r>
      <w:bookmarkEnd w:id="27"/>
      <w:bookmarkEnd w:id="28"/>
    </w:p>
    <w:p w14:paraId="4FE1A7CD"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En este proyecto, para agrupar imágenes en base a la semántica es importante la capacidad de detectar </w:t>
      </w:r>
      <w:proofErr w:type="spellStart"/>
      <w:r w:rsidRPr="00740668">
        <w:rPr>
          <w:color w:val="000078"/>
          <w:sz w:val="22"/>
          <w:szCs w:val="22"/>
          <w:lang w:val="es-ES"/>
        </w:rPr>
        <w:t>outliers</w:t>
      </w:r>
      <w:proofErr w:type="spellEnd"/>
      <w:r w:rsidRPr="00740668">
        <w:rPr>
          <w:color w:val="000078"/>
          <w:sz w:val="22"/>
          <w:szCs w:val="22"/>
          <w:lang w:val="es-ES"/>
        </w:rPr>
        <w:t xml:space="preserve"> y no tener que especificar el número de grupos a priori.</w:t>
      </w:r>
    </w:p>
    <w:p w14:paraId="5D771C0F" w14:textId="49D39339"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K-Means</w:t>
      </w:r>
      <w:r w:rsidRPr="00740668">
        <w:rPr>
          <w:color w:val="000078"/>
          <w:sz w:val="22"/>
          <w:szCs w:val="22"/>
          <w:lang w:val="es-ES"/>
        </w:rPr>
        <w:t xml:space="preserve">, creado en 1982 </w:t>
      </w:r>
      <w:hyperlink w:anchor="_Ref18" w:history="1">
        <w:r w:rsidRPr="00740668">
          <w:rPr>
            <w:rStyle w:val="Hyperlink"/>
            <w:color w:val="000078"/>
            <w:sz w:val="22"/>
            <w:szCs w:val="22"/>
            <w:u w:val="none"/>
            <w:lang w:val="es-ES"/>
          </w:rPr>
          <w:t>[18]</w:t>
        </w:r>
      </w:hyperlink>
      <w:r w:rsidRPr="00740668">
        <w:rPr>
          <w:color w:val="000078"/>
          <w:sz w:val="22"/>
          <w:szCs w:val="22"/>
          <w:lang w:val="es-ES"/>
        </w:rPr>
        <w:t xml:space="preserve">, es el 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más conocido. Asigna cada punto al centroide más cercano e itera hasta convergencia. Su principal fortaleza es la eficiencia computacional. Sin embargo, requiere especificar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k a priori, aunque puede ser automatizado a partir del método del codo automatizado en el pipeline. También asume </w:t>
      </w:r>
      <w:proofErr w:type="spellStart"/>
      <w:r w:rsidRPr="00740668">
        <w:rPr>
          <w:color w:val="000078"/>
          <w:sz w:val="22"/>
          <w:szCs w:val="22"/>
          <w:lang w:val="es-ES"/>
        </w:rPr>
        <w:t>clusters</w:t>
      </w:r>
      <w:proofErr w:type="spellEnd"/>
      <w:r w:rsidRPr="00740668">
        <w:rPr>
          <w:color w:val="000078"/>
          <w:sz w:val="22"/>
          <w:szCs w:val="22"/>
          <w:lang w:val="es-ES"/>
        </w:rPr>
        <w:t xml:space="preserve"> esféricos de tamaño similar, lo cual no refleja la distribución real de </w:t>
      </w:r>
      <w:proofErr w:type="spellStart"/>
      <w:r w:rsidRPr="00740668">
        <w:rPr>
          <w:color w:val="000078"/>
          <w:sz w:val="22"/>
          <w:szCs w:val="22"/>
          <w:lang w:val="es-ES"/>
        </w:rPr>
        <w:t>embeddings</w:t>
      </w:r>
      <w:proofErr w:type="spellEnd"/>
      <w:r w:rsidRPr="00740668">
        <w:rPr>
          <w:color w:val="000078"/>
          <w:sz w:val="22"/>
          <w:szCs w:val="22"/>
          <w:lang w:val="es-ES"/>
        </w:rPr>
        <w:t xml:space="preserve"> de imágenes. Por último cabe destacar que no crea un clúster residual, necesario para bibliotecas de imágenes personales en que hay fotografías que el usuario almacena sin tener especial interés en preservar como capturas de pantalla.</w:t>
      </w:r>
    </w:p>
    <w:p w14:paraId="7BB79E34" w14:textId="77777777" w:rsidR="005A7E97"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DBSCAN</w:t>
      </w:r>
      <w:r w:rsidRPr="00740668">
        <w:rPr>
          <w:color w:val="000078"/>
          <w:sz w:val="22"/>
          <w:szCs w:val="22"/>
          <w:lang w:val="es-ES"/>
        </w:rPr>
        <w:t xml:space="preserve"> (</w:t>
      </w:r>
      <w:proofErr w:type="spellStart"/>
      <w:r w:rsidRPr="00740668">
        <w:rPr>
          <w:color w:val="000078"/>
          <w:sz w:val="22"/>
          <w:szCs w:val="22"/>
          <w:lang w:val="es-ES"/>
        </w:rPr>
        <w:t>Density-Based</w:t>
      </w:r>
      <w:proofErr w:type="spellEnd"/>
      <w:r w:rsidRPr="00740668">
        <w:rPr>
          <w:color w:val="000078"/>
          <w:sz w:val="22"/>
          <w:szCs w:val="22"/>
          <w:lang w:val="es-ES"/>
        </w:rPr>
        <w:t xml:space="preserve"> </w:t>
      </w:r>
      <w:proofErr w:type="spellStart"/>
      <w:r w:rsidRPr="00740668">
        <w:rPr>
          <w:color w:val="000078"/>
          <w:sz w:val="22"/>
          <w:szCs w:val="22"/>
          <w:lang w:val="es-ES"/>
        </w:rPr>
        <w:t>Spatial</w:t>
      </w:r>
      <w:proofErr w:type="spellEnd"/>
      <w:r w:rsidRPr="00740668">
        <w:rPr>
          <w:color w:val="000078"/>
          <w:sz w:val="22"/>
          <w:szCs w:val="22"/>
          <w:lang w:val="es-ES"/>
        </w:rPr>
        <w:t xml:space="preserve"> </w:t>
      </w:r>
      <w:proofErr w:type="spellStart"/>
      <w:r w:rsidRPr="00740668">
        <w:rPr>
          <w:color w:val="000078"/>
          <w:sz w:val="22"/>
          <w:szCs w:val="22"/>
          <w:lang w:val="es-ES"/>
        </w:rPr>
        <w:t>Clustering</w:t>
      </w:r>
      <w:proofErr w:type="spellEnd"/>
      <w:r w:rsidRPr="00740668">
        <w:rPr>
          <w:color w:val="000078"/>
          <w:sz w:val="22"/>
          <w:szCs w:val="22"/>
          <w:lang w:val="es-ES"/>
        </w:rPr>
        <w:t xml:space="preserve"> </w:t>
      </w:r>
      <w:proofErr w:type="spellStart"/>
      <w:r w:rsidRPr="00740668">
        <w:rPr>
          <w:color w:val="000078"/>
          <w:sz w:val="22"/>
          <w:szCs w:val="22"/>
          <w:lang w:val="es-ES"/>
        </w:rPr>
        <w:t>of</w:t>
      </w:r>
      <w:proofErr w:type="spellEnd"/>
      <w:r w:rsidRPr="00740668">
        <w:rPr>
          <w:color w:val="000078"/>
          <w:sz w:val="22"/>
          <w:szCs w:val="22"/>
          <w:lang w:val="es-ES"/>
        </w:rPr>
        <w:t xml:space="preserve"> </w:t>
      </w:r>
      <w:proofErr w:type="spellStart"/>
      <w:r w:rsidRPr="00740668">
        <w:rPr>
          <w:color w:val="000078"/>
          <w:sz w:val="22"/>
          <w:szCs w:val="22"/>
          <w:lang w:val="es-ES"/>
        </w:rPr>
        <w:t>Applications</w:t>
      </w:r>
      <w:proofErr w:type="spellEnd"/>
      <w:r w:rsidRPr="00740668">
        <w:rPr>
          <w:color w:val="000078"/>
          <w:sz w:val="22"/>
          <w:szCs w:val="22"/>
          <w:lang w:val="es-ES"/>
        </w:rPr>
        <w:t xml:space="preserve"> </w:t>
      </w:r>
      <w:proofErr w:type="spellStart"/>
      <w:r w:rsidRPr="00740668">
        <w:rPr>
          <w:color w:val="000078"/>
          <w:sz w:val="22"/>
          <w:szCs w:val="22"/>
          <w:lang w:val="es-ES"/>
        </w:rPr>
        <w:t>with</w:t>
      </w:r>
      <w:proofErr w:type="spellEnd"/>
      <w:r w:rsidRPr="00740668">
        <w:rPr>
          <w:color w:val="000078"/>
          <w:sz w:val="22"/>
          <w:szCs w:val="22"/>
          <w:lang w:val="es-ES"/>
        </w:rPr>
        <w:t xml:space="preserve"> </w:t>
      </w:r>
      <w:proofErr w:type="spellStart"/>
      <w:r w:rsidRPr="00740668">
        <w:rPr>
          <w:color w:val="000078"/>
          <w:sz w:val="22"/>
          <w:szCs w:val="22"/>
          <w:lang w:val="es-ES"/>
        </w:rPr>
        <w:t>Noise</w:t>
      </w:r>
      <w:proofErr w:type="spellEnd"/>
      <w:r w:rsidRPr="00740668">
        <w:rPr>
          <w:color w:val="000078"/>
          <w:sz w:val="22"/>
          <w:szCs w:val="22"/>
          <w:lang w:val="es-ES"/>
        </w:rPr>
        <w:t xml:space="preserve">), propuesto en 1996 </w:t>
      </w:r>
      <w:hyperlink w:anchor="_Ref19" w:history="1">
        <w:r w:rsidRPr="00740668">
          <w:rPr>
            <w:rStyle w:val="Hyperlink"/>
            <w:color w:val="000078"/>
            <w:sz w:val="22"/>
            <w:szCs w:val="22"/>
            <w:u w:val="none"/>
            <w:lang w:val="es-ES"/>
          </w:rPr>
          <w:t>[19]</w:t>
        </w:r>
      </w:hyperlink>
      <w:r w:rsidRPr="00740668">
        <w:rPr>
          <w:color w:val="000078"/>
          <w:sz w:val="22"/>
          <w:szCs w:val="22"/>
          <w:lang w:val="es-ES"/>
        </w:rPr>
        <w:t xml:space="preserve">, resolvió el problema de especificar k al basar el </w:t>
      </w:r>
      <w:proofErr w:type="spellStart"/>
      <w:r w:rsidRPr="00740668">
        <w:rPr>
          <w:color w:val="000078"/>
          <w:sz w:val="22"/>
          <w:szCs w:val="22"/>
          <w:lang w:val="es-ES"/>
        </w:rPr>
        <w:t>clustering</w:t>
      </w:r>
      <w:proofErr w:type="spellEnd"/>
      <w:r w:rsidRPr="00740668">
        <w:rPr>
          <w:color w:val="000078"/>
          <w:sz w:val="22"/>
          <w:szCs w:val="22"/>
          <w:lang w:val="es-ES"/>
        </w:rPr>
        <w:t xml:space="preserve"> en la densidad local de puntos. Introduce el concepto de "ruido": puntos en regiones poco densas que no se asignan a ningún </w:t>
      </w:r>
      <w:proofErr w:type="spellStart"/>
      <w:r w:rsidRPr="00740668">
        <w:rPr>
          <w:color w:val="000078"/>
          <w:sz w:val="22"/>
          <w:szCs w:val="22"/>
          <w:lang w:val="es-ES"/>
        </w:rPr>
        <w:t>cluster</w:t>
      </w:r>
      <w:proofErr w:type="spellEnd"/>
      <w:r w:rsidRPr="00740668">
        <w:rPr>
          <w:color w:val="000078"/>
          <w:sz w:val="22"/>
          <w:szCs w:val="22"/>
          <w:lang w:val="es-ES"/>
        </w:rPr>
        <w:t xml:space="preserve">. Sin embargo, DBSCAN depende críticamente del parámetro </w:t>
      </w:r>
      <w:proofErr w:type="spellStart"/>
      <w:r w:rsidRPr="00740668">
        <w:rPr>
          <w:color w:val="000078"/>
          <w:sz w:val="22"/>
          <w:szCs w:val="22"/>
          <w:lang w:val="es-ES"/>
        </w:rPr>
        <w:t>epsilon</w:t>
      </w:r>
      <w:proofErr w:type="spellEnd"/>
      <w:r w:rsidRPr="00740668">
        <w:rPr>
          <w:color w:val="000078"/>
          <w:sz w:val="22"/>
          <w:szCs w:val="22"/>
          <w:lang w:val="es-ES"/>
        </w:rPr>
        <w:t xml:space="preserve"> (radio de vecindad), que debe ser calibrado manualmente para cada </w:t>
      </w:r>
      <w:proofErr w:type="spellStart"/>
      <w:r w:rsidRPr="00740668">
        <w:rPr>
          <w:color w:val="000078"/>
          <w:sz w:val="22"/>
          <w:szCs w:val="22"/>
          <w:lang w:val="es-ES"/>
        </w:rPr>
        <w:t>dataset</w:t>
      </w:r>
      <w:proofErr w:type="spellEnd"/>
      <w:r w:rsidRPr="00740668">
        <w:rPr>
          <w:color w:val="000078"/>
          <w:sz w:val="22"/>
          <w:szCs w:val="22"/>
          <w:lang w:val="es-ES"/>
        </w:rPr>
        <w:t>.</w:t>
      </w:r>
    </w:p>
    <w:p w14:paraId="33BA660C" w14:textId="6595C9BE" w:rsidR="00BA2C7E" w:rsidRPr="00740668" w:rsidRDefault="005E7B6C" w:rsidP="003E3B67">
      <w:pPr>
        <w:spacing w:after="240" w:line="276" w:lineRule="auto"/>
        <w:jc w:val="both"/>
        <w:rPr>
          <w:color w:val="000078"/>
          <w:sz w:val="22"/>
          <w:szCs w:val="22"/>
          <w:lang w:val="es-ES"/>
        </w:rPr>
      </w:pPr>
      <w:r w:rsidRPr="00740668">
        <w:rPr>
          <w:b/>
          <w:bCs/>
          <w:color w:val="000078"/>
          <w:sz w:val="22"/>
          <w:szCs w:val="22"/>
          <w:lang w:val="es-ES"/>
        </w:rPr>
        <w:t>HDBSCAN</w:t>
      </w:r>
      <w:r w:rsidRPr="00740668">
        <w:rPr>
          <w:color w:val="000078"/>
          <w:sz w:val="22"/>
          <w:szCs w:val="22"/>
          <w:lang w:val="es-ES"/>
        </w:rPr>
        <w:t xml:space="preserve"> (</w:t>
      </w:r>
      <w:proofErr w:type="spellStart"/>
      <w:r w:rsidRPr="00740668">
        <w:rPr>
          <w:color w:val="000078"/>
          <w:sz w:val="22"/>
          <w:szCs w:val="22"/>
          <w:lang w:val="es-ES"/>
        </w:rPr>
        <w:t>Hierarchical</w:t>
      </w:r>
      <w:proofErr w:type="spellEnd"/>
      <w:r w:rsidRPr="00740668">
        <w:rPr>
          <w:color w:val="000078"/>
          <w:sz w:val="22"/>
          <w:szCs w:val="22"/>
          <w:lang w:val="es-ES"/>
        </w:rPr>
        <w:t xml:space="preserve"> DBSCAN), propuesto en 2013 </w:t>
      </w:r>
      <w:hyperlink w:anchor="_Ref20" w:history="1">
        <w:r w:rsidRPr="00740668">
          <w:rPr>
            <w:rStyle w:val="Hyperlink"/>
            <w:color w:val="000078"/>
            <w:sz w:val="22"/>
            <w:szCs w:val="22"/>
            <w:u w:val="none"/>
            <w:lang w:val="es-ES"/>
          </w:rPr>
          <w:t>[20]</w:t>
        </w:r>
      </w:hyperlink>
      <w:r w:rsidRPr="00740668">
        <w:rPr>
          <w:color w:val="000078"/>
          <w:sz w:val="22"/>
          <w:szCs w:val="22"/>
          <w:lang w:val="es-ES"/>
        </w:rPr>
        <w:t xml:space="preserve"> y popularizado en 2017 </w:t>
      </w:r>
      <w:hyperlink w:anchor="_Ref21" w:history="1">
        <w:r w:rsidRPr="00740668">
          <w:rPr>
            <w:rStyle w:val="Hyperlink"/>
            <w:color w:val="000078"/>
            <w:sz w:val="22"/>
            <w:szCs w:val="22"/>
            <w:u w:val="none"/>
            <w:lang w:val="es-ES"/>
          </w:rPr>
          <w:t>[21]</w:t>
        </w:r>
      </w:hyperlink>
      <w:r w:rsidRPr="00740668">
        <w:rPr>
          <w:color w:val="000078"/>
          <w:sz w:val="22"/>
          <w:szCs w:val="22"/>
          <w:lang w:val="es-ES"/>
        </w:rPr>
        <w:t xml:space="preserve">, extiende DBSCAN. Construye una jerarquía de </w:t>
      </w:r>
      <w:proofErr w:type="spellStart"/>
      <w:r w:rsidRPr="00740668">
        <w:rPr>
          <w:color w:val="000078"/>
          <w:sz w:val="22"/>
          <w:szCs w:val="22"/>
          <w:lang w:val="es-ES"/>
        </w:rPr>
        <w:t>clusters</w:t>
      </w:r>
      <w:proofErr w:type="spellEnd"/>
      <w:r w:rsidRPr="00740668">
        <w:rPr>
          <w:color w:val="000078"/>
          <w:sz w:val="22"/>
          <w:szCs w:val="22"/>
          <w:lang w:val="es-ES"/>
        </w:rPr>
        <w:t xml:space="preserve"> a distintas escalas de densidad y genera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más consistente. Sus ventajas incluyen: robustez ante densidad variable, ausencia de necesidad de </w:t>
      </w:r>
      <w:proofErr w:type="spellStart"/>
      <w:r w:rsidRPr="00740668">
        <w:rPr>
          <w:color w:val="000078"/>
          <w:sz w:val="22"/>
          <w:szCs w:val="22"/>
          <w:lang w:val="es-ES"/>
        </w:rPr>
        <w:t>epsilon</w:t>
      </w:r>
      <w:proofErr w:type="spellEnd"/>
      <w:r w:rsidRPr="00740668">
        <w:rPr>
          <w:color w:val="000078"/>
          <w:sz w:val="22"/>
          <w:szCs w:val="22"/>
          <w:lang w:val="es-ES"/>
        </w:rPr>
        <w:t xml:space="preserve"> (solo requiere </w:t>
      </w:r>
      <w:proofErr w:type="spellStart"/>
      <w:r w:rsidRPr="00740668">
        <w:rPr>
          <w:color w:val="000078"/>
          <w:sz w:val="22"/>
          <w:szCs w:val="22"/>
          <w:lang w:val="es-ES"/>
        </w:rPr>
        <w:t>min_cluster_size</w:t>
      </w:r>
      <w:proofErr w:type="spellEnd"/>
      <w:r w:rsidRPr="00740668">
        <w:rPr>
          <w:color w:val="000078"/>
          <w:sz w:val="22"/>
          <w:szCs w:val="22"/>
          <w:lang w:val="es-ES"/>
        </w:rPr>
        <w:t xml:space="preserve"> y </w:t>
      </w:r>
      <w:proofErr w:type="spellStart"/>
      <w:r w:rsidRPr="00740668">
        <w:rPr>
          <w:color w:val="000078"/>
          <w:sz w:val="22"/>
          <w:szCs w:val="22"/>
          <w:lang w:val="es-ES"/>
        </w:rPr>
        <w:t>min_samples</w:t>
      </w:r>
      <w:proofErr w:type="spellEnd"/>
      <w:r w:rsidRPr="00740668">
        <w:rPr>
          <w:color w:val="000078"/>
          <w:sz w:val="22"/>
          <w:szCs w:val="22"/>
          <w:lang w:val="es-ES"/>
        </w:rPr>
        <w:t xml:space="preserve">), detección de ruido, y escalabilidad. Estudios como el de Malzer &amp; Baum en 2020 </w:t>
      </w:r>
      <w:hyperlink w:anchor="_Ref22" w:history="1">
        <w:r w:rsidRPr="00740668">
          <w:rPr>
            <w:rStyle w:val="Hyperlink"/>
            <w:color w:val="000078"/>
            <w:sz w:val="22"/>
            <w:szCs w:val="22"/>
            <w:u w:val="none"/>
            <w:lang w:val="es-ES"/>
          </w:rPr>
          <w:t>[22]</w:t>
        </w:r>
      </w:hyperlink>
      <w:r w:rsidRPr="00740668">
        <w:rPr>
          <w:color w:val="000078"/>
          <w:sz w:val="22"/>
          <w:szCs w:val="22"/>
          <w:lang w:val="es-ES"/>
        </w:rPr>
        <w:t xml:space="preserve"> han validado que HDBSCAN es superior a DBSCAN en tareas de </w:t>
      </w:r>
      <w:proofErr w:type="spellStart"/>
      <w:r w:rsidRPr="00740668">
        <w:rPr>
          <w:color w:val="000078"/>
          <w:sz w:val="22"/>
          <w:szCs w:val="22"/>
          <w:lang w:val="es-ES"/>
        </w:rPr>
        <w:t>clustering</w:t>
      </w:r>
      <w:proofErr w:type="spellEnd"/>
      <w:r w:rsidRPr="00740668">
        <w:rPr>
          <w:color w:val="000078"/>
          <w:sz w:val="22"/>
          <w:szCs w:val="22"/>
          <w:lang w:val="es-ES"/>
        </w:rPr>
        <w:t xml:space="preserve"> de </w:t>
      </w:r>
      <w:proofErr w:type="spellStart"/>
      <w:r w:rsidRPr="00740668">
        <w:rPr>
          <w:color w:val="000078"/>
          <w:sz w:val="22"/>
          <w:szCs w:val="22"/>
          <w:lang w:val="es-ES"/>
        </w:rPr>
        <w:t>embeddings</w:t>
      </w:r>
      <w:proofErr w:type="spellEnd"/>
      <w:r w:rsidRPr="00740668">
        <w:rPr>
          <w:color w:val="000078"/>
          <w:sz w:val="22"/>
          <w:szCs w:val="22"/>
          <w:lang w:val="es-ES"/>
        </w:rPr>
        <w:t xml:space="preserve"> de imágenes.</w:t>
      </w:r>
    </w:p>
    <w:p w14:paraId="11AAB001" w14:textId="38CB6479" w:rsidR="00BA2C7E" w:rsidRPr="00740668" w:rsidRDefault="005A7E97" w:rsidP="003E3B67">
      <w:pPr>
        <w:spacing w:after="240" w:line="276" w:lineRule="auto"/>
        <w:jc w:val="both"/>
        <w:rPr>
          <w:color w:val="000078"/>
          <w:sz w:val="22"/>
          <w:szCs w:val="22"/>
          <w:lang w:val="es-ES"/>
        </w:rPr>
      </w:pPr>
      <w:r w:rsidRPr="00740668">
        <w:rPr>
          <w:color w:val="000078"/>
          <w:sz w:val="22"/>
          <w:szCs w:val="22"/>
          <w:lang w:val="es-ES"/>
        </w:rPr>
        <w:t xml:space="preserve">El método de </w:t>
      </w:r>
      <w:r w:rsidRPr="00740668">
        <w:rPr>
          <w:b/>
          <w:bCs/>
          <w:color w:val="000078"/>
          <w:sz w:val="22"/>
          <w:szCs w:val="22"/>
          <w:lang w:val="es-ES"/>
        </w:rPr>
        <w:t>Ward</w:t>
      </w:r>
      <w:r w:rsidRPr="00740668">
        <w:rPr>
          <w:color w:val="000078"/>
          <w:sz w:val="22"/>
          <w:szCs w:val="22"/>
          <w:lang w:val="es-ES"/>
        </w:rPr>
        <w:t xml:space="preserve"> </w:t>
      </w:r>
      <w:hyperlink w:anchor="_Ref23" w:history="1">
        <w:r w:rsidRPr="00740668">
          <w:rPr>
            <w:rStyle w:val="Hyperlink"/>
            <w:color w:val="000078"/>
            <w:sz w:val="22"/>
            <w:szCs w:val="22"/>
            <w:u w:val="none"/>
            <w:lang w:val="es-ES"/>
          </w:rPr>
          <w:t>[23]</w:t>
        </w:r>
      </w:hyperlink>
      <w:r w:rsidRPr="00740668">
        <w:rPr>
          <w:color w:val="000078"/>
          <w:sz w:val="22"/>
          <w:szCs w:val="22"/>
          <w:lang w:val="es-ES"/>
        </w:rPr>
        <w:t xml:space="preserve"> define la distancia entre </w:t>
      </w:r>
      <w:proofErr w:type="spellStart"/>
      <w:r w:rsidRPr="00740668">
        <w:rPr>
          <w:color w:val="000078"/>
          <w:sz w:val="22"/>
          <w:szCs w:val="22"/>
          <w:lang w:val="es-ES"/>
        </w:rPr>
        <w:t>clusters</w:t>
      </w:r>
      <w:proofErr w:type="spellEnd"/>
      <w:r w:rsidRPr="00740668">
        <w:rPr>
          <w:color w:val="000078"/>
          <w:sz w:val="22"/>
          <w:szCs w:val="22"/>
          <w:lang w:val="es-ES"/>
        </w:rPr>
        <w:t xml:space="preserve"> como el incremento de la suma de cuadrados </w:t>
      </w:r>
      <w:proofErr w:type="spellStart"/>
      <w:r w:rsidRPr="00740668">
        <w:rPr>
          <w:color w:val="000078"/>
          <w:sz w:val="22"/>
          <w:szCs w:val="22"/>
          <w:lang w:val="es-ES"/>
        </w:rPr>
        <w:t>intra-grupo</w:t>
      </w:r>
      <w:proofErr w:type="spellEnd"/>
      <w:r w:rsidRPr="00740668">
        <w:rPr>
          <w:color w:val="000078"/>
          <w:sz w:val="22"/>
          <w:szCs w:val="22"/>
          <w:lang w:val="es-ES"/>
        </w:rPr>
        <w:t xml:space="preserve"> (criterio de varianza mínima), produciendo grupos compactos y de tamaño similar. A diferencia de HDBSCAN, requiere especificar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a priori y no contempla la categoría de “ruido”, lo que lo hace menos adecuado para colecciones fotográficas de estructura desconocida.</w:t>
      </w:r>
    </w:p>
    <w:p w14:paraId="487D2094" w14:textId="2219C1B8" w:rsidR="002A3D9B" w:rsidRPr="00740668" w:rsidRDefault="002A3D9B">
      <w:pPr>
        <w:spacing w:after="240" w:line="276" w:lineRule="auto"/>
        <w:jc w:val="both"/>
        <w:rPr>
          <w:color w:val="000078"/>
          <w:sz w:val="22"/>
          <w:szCs w:val="22"/>
          <w:lang w:val="es-ES"/>
        </w:rPr>
      </w:pPr>
      <w:r w:rsidRPr="00740668">
        <w:rPr>
          <w:b/>
          <w:bCs/>
          <w:color w:val="000078"/>
          <w:sz w:val="22"/>
          <w:szCs w:val="22"/>
          <w:lang w:val="es-ES"/>
        </w:rPr>
        <w:t>Gaussian Mixture Models (GMM)</w:t>
      </w:r>
      <w:r w:rsidRPr="00740668">
        <w:rPr>
          <w:color w:val="000078"/>
          <w:sz w:val="22"/>
          <w:szCs w:val="22"/>
          <w:lang w:val="es-ES"/>
        </w:rPr>
        <w:t xml:space="preserve"> modela los datos como una combinación de distribuciones gaussianas, asumiendo que cada </w:t>
      </w:r>
      <w:proofErr w:type="spellStart"/>
      <w:r w:rsidRPr="00740668">
        <w:rPr>
          <w:color w:val="000078"/>
          <w:sz w:val="22"/>
          <w:szCs w:val="22"/>
          <w:lang w:val="es-ES"/>
        </w:rPr>
        <w:t>cluster</w:t>
      </w:r>
      <w:proofErr w:type="spellEnd"/>
      <w:r w:rsidRPr="00740668">
        <w:rPr>
          <w:color w:val="000078"/>
          <w:sz w:val="22"/>
          <w:szCs w:val="22"/>
          <w:lang w:val="es-ES"/>
        </w:rPr>
        <w:t xml:space="preserve"> puede describirse mediante una media, una varianza y un peso dentro del conjunto total. A diferencia de K-Means, no impone fronteras rígidas ni </w:t>
      </w:r>
      <w:proofErr w:type="spellStart"/>
      <w:r w:rsidRPr="00740668">
        <w:rPr>
          <w:color w:val="000078"/>
          <w:sz w:val="22"/>
          <w:szCs w:val="22"/>
          <w:lang w:val="es-ES"/>
        </w:rPr>
        <w:t>clusters</w:t>
      </w:r>
      <w:proofErr w:type="spellEnd"/>
      <w:r w:rsidRPr="00740668">
        <w:rPr>
          <w:color w:val="000078"/>
          <w:sz w:val="22"/>
          <w:szCs w:val="22"/>
          <w:lang w:val="es-ES"/>
        </w:rPr>
        <w:t xml:space="preserve"> necesariamente esféricos, sino que permite formas elípticas y asignaciones probabilísticas: una imagen puede pertenecer a un grupo con alta probabilidad pero conservar cierta afinidad con otros. Esto resulta especialmente útil cuando los </w:t>
      </w:r>
      <w:proofErr w:type="spellStart"/>
      <w:r w:rsidRPr="00740668">
        <w:rPr>
          <w:color w:val="000078"/>
          <w:sz w:val="22"/>
          <w:szCs w:val="22"/>
          <w:lang w:val="es-ES"/>
        </w:rPr>
        <w:t>embeddings</w:t>
      </w:r>
      <w:proofErr w:type="spellEnd"/>
      <w:r w:rsidRPr="00740668">
        <w:rPr>
          <w:color w:val="000078"/>
          <w:sz w:val="22"/>
          <w:szCs w:val="22"/>
          <w:lang w:val="es-ES"/>
        </w:rPr>
        <w:t xml:space="preserve"> visuales contienen solapamientos semánticos, por ejemplo entre fotografías de viajes, reuniones o celebraciones con elementos comunes. En este contexto, GMM ofrece una alternativa flexible para modelar agrupaciones suaves y seleccionar automáticamente el número de componentes mediante criterios como BIC. Sin embargo, no detecta ruido como HDBSCAN </w:t>
      </w:r>
      <w:r w:rsidRPr="00740668">
        <w:rPr>
          <w:color w:val="000078"/>
          <w:sz w:val="22"/>
          <w:szCs w:val="22"/>
          <w:lang w:val="es-ES"/>
        </w:rPr>
        <w:lastRenderedPageBreak/>
        <w:t xml:space="preserve">y puede </w:t>
      </w:r>
      <w:proofErr w:type="spellStart"/>
      <w:r w:rsidRPr="00740668">
        <w:rPr>
          <w:color w:val="000078"/>
          <w:sz w:val="22"/>
          <w:szCs w:val="22"/>
          <w:lang w:val="es-ES"/>
        </w:rPr>
        <w:t>sobreajustarse</w:t>
      </w:r>
      <w:proofErr w:type="spellEnd"/>
      <w:r w:rsidRPr="00740668">
        <w:rPr>
          <w:color w:val="000078"/>
          <w:sz w:val="22"/>
          <w:szCs w:val="22"/>
          <w:lang w:val="es-ES"/>
        </w:rPr>
        <w:t xml:space="preserve"> si el número de componentes crece demasiado respecto al tamaño de la colección.</w:t>
      </w:r>
    </w:p>
    <w:p w14:paraId="10E9A61D" w14:textId="4942F9C9" w:rsidR="00BA2C7E" w:rsidRPr="00740668" w:rsidRDefault="005E7B6C" w:rsidP="003E3B67">
      <w:pPr>
        <w:spacing w:before="100" w:after="240" w:line="276" w:lineRule="auto"/>
        <w:ind w:left="360" w:right="360"/>
        <w:jc w:val="both"/>
        <w:rPr>
          <w:color w:val="000078"/>
          <w:sz w:val="22"/>
          <w:szCs w:val="22"/>
          <w:lang w:val="es-ES"/>
        </w:rPr>
      </w:pPr>
      <w:r w:rsidRPr="00740668">
        <w:rPr>
          <w:b/>
          <w:bCs/>
          <w:color w:val="000078"/>
          <w:sz w:val="22"/>
          <w:szCs w:val="22"/>
          <w:lang w:val="es-ES"/>
        </w:rPr>
        <w:t xml:space="preserve">Relación con el TFM: </w:t>
      </w:r>
      <w:r w:rsidRPr="00740668">
        <w:rPr>
          <w:color w:val="000078"/>
          <w:sz w:val="22"/>
          <w:szCs w:val="22"/>
          <w:lang w:val="es-ES"/>
        </w:rPr>
        <w:t xml:space="preserve">Para este proyecto parece idóneo aplicar HDBSCAN. El modelo proporciona buenos resultados para datos heterogéneos y contiene técnicas de selección automática de </w:t>
      </w:r>
      <w:proofErr w:type="spellStart"/>
      <w:r w:rsidRPr="00740668">
        <w:rPr>
          <w:color w:val="000078"/>
          <w:sz w:val="22"/>
          <w:szCs w:val="22"/>
          <w:lang w:val="es-ES"/>
        </w:rPr>
        <w:t>hiperparámetros</w:t>
      </w:r>
      <w:proofErr w:type="spellEnd"/>
      <w:r w:rsidRPr="00740668">
        <w:rPr>
          <w:color w:val="000078"/>
          <w:sz w:val="22"/>
          <w:szCs w:val="22"/>
          <w:lang w:val="es-ES"/>
        </w:rPr>
        <w:t xml:space="preserve">. El usuario puede definir previamente el número mínimo de imágenes para formalizar un </w:t>
      </w:r>
      <w:proofErr w:type="spellStart"/>
      <w:r w:rsidRPr="00740668">
        <w:rPr>
          <w:color w:val="000078"/>
          <w:sz w:val="22"/>
          <w:szCs w:val="22"/>
          <w:lang w:val="es-ES"/>
        </w:rPr>
        <w:t>cluster</w:t>
      </w:r>
      <w:proofErr w:type="spellEnd"/>
      <w:r w:rsidRPr="00740668">
        <w:rPr>
          <w:color w:val="000078"/>
          <w:sz w:val="22"/>
          <w:szCs w:val="22"/>
          <w:lang w:val="es-ES"/>
        </w:rPr>
        <w:t xml:space="preserve">. Esto evita tener </w:t>
      </w:r>
      <w:proofErr w:type="spellStart"/>
      <w:r w:rsidRPr="00740668">
        <w:rPr>
          <w:color w:val="000078"/>
          <w:sz w:val="22"/>
          <w:szCs w:val="22"/>
          <w:lang w:val="es-ES"/>
        </w:rPr>
        <w:t>clusters</w:t>
      </w:r>
      <w:proofErr w:type="spellEnd"/>
      <w:r w:rsidRPr="00740668">
        <w:rPr>
          <w:color w:val="000078"/>
          <w:sz w:val="22"/>
          <w:szCs w:val="22"/>
          <w:lang w:val="es-ES"/>
        </w:rPr>
        <w:t xml:space="preserve"> con pocas imágenes. También se evaluará la viabilidad de </w:t>
      </w:r>
      <w:proofErr w:type="spellStart"/>
      <w:r w:rsidRPr="00740668">
        <w:rPr>
          <w:color w:val="000078"/>
          <w:sz w:val="22"/>
          <w:szCs w:val="22"/>
          <w:lang w:val="es-ES"/>
        </w:rPr>
        <w:t>KMeans</w:t>
      </w:r>
      <w:proofErr w:type="spellEnd"/>
      <w:r w:rsidRPr="00740668">
        <w:rPr>
          <w:color w:val="000078"/>
          <w:sz w:val="22"/>
          <w:szCs w:val="22"/>
          <w:lang w:val="es-ES"/>
        </w:rPr>
        <w:t xml:space="preserve"> y GMM para comparar resultados de forma empírica.</w:t>
      </w:r>
    </w:p>
    <w:p w14:paraId="6E967283"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29" w:name="_Toc228729556"/>
      <w:bookmarkStart w:id="30" w:name="_Toc230451949"/>
      <w:r w:rsidRPr="00740668">
        <w:rPr>
          <w:rFonts w:eastAsiaTheme="majorEastAsia" w:cstheme="majorBidi"/>
          <w:b w:val="0"/>
          <w:bCs w:val="0"/>
          <w:color w:val="000078"/>
          <w:sz w:val="30"/>
          <w:szCs w:val="30"/>
          <w:lang w:val="es-ES" w:eastAsia="es-ES"/>
        </w:rPr>
        <w:t xml:space="preserve">2.7. Almacenamiento y Búsqueda Eficiente de </w:t>
      </w:r>
      <w:proofErr w:type="spellStart"/>
      <w:r w:rsidRPr="00740668">
        <w:rPr>
          <w:rFonts w:eastAsiaTheme="majorEastAsia" w:cstheme="majorBidi"/>
          <w:b w:val="0"/>
          <w:bCs w:val="0"/>
          <w:color w:val="000078"/>
          <w:sz w:val="30"/>
          <w:szCs w:val="30"/>
          <w:lang w:val="es-ES" w:eastAsia="es-ES"/>
        </w:rPr>
        <w:t>Embeddings</w:t>
      </w:r>
      <w:bookmarkEnd w:id="29"/>
      <w:bookmarkEnd w:id="30"/>
      <w:proofErr w:type="spellEnd"/>
    </w:p>
    <w:p w14:paraId="49F2882C" w14:textId="5BDE9EB6" w:rsidR="00DA468E" w:rsidRPr="00740668" w:rsidRDefault="005E7B6C" w:rsidP="003E3B67">
      <w:pPr>
        <w:spacing w:after="240" w:line="276" w:lineRule="auto"/>
        <w:jc w:val="both"/>
        <w:rPr>
          <w:color w:val="000078"/>
          <w:kern w:val="2"/>
          <w:sz w:val="22"/>
          <w:szCs w:val="22"/>
          <w:lang w:val="es-ES"/>
          <w14:ligatures w14:val="standardContextual"/>
        </w:rPr>
      </w:pPr>
      <w:r w:rsidRPr="00740668">
        <w:rPr>
          <w:b/>
          <w:bCs/>
          <w:color w:val="000078"/>
          <w:sz w:val="22"/>
          <w:szCs w:val="22"/>
          <w:lang w:val="es-ES"/>
        </w:rPr>
        <w:t>FAISS</w:t>
      </w:r>
      <w:r w:rsidRPr="00740668">
        <w:rPr>
          <w:color w:val="000078"/>
          <w:sz w:val="22"/>
          <w:szCs w:val="22"/>
          <w:lang w:val="es-ES"/>
        </w:rPr>
        <w:t xml:space="preserve"> (Facebook AI </w:t>
      </w:r>
      <w:proofErr w:type="spellStart"/>
      <w:r w:rsidRPr="00740668">
        <w:rPr>
          <w:color w:val="000078"/>
          <w:sz w:val="22"/>
          <w:szCs w:val="22"/>
          <w:lang w:val="es-ES"/>
        </w:rPr>
        <w:t>Similarity</w:t>
      </w:r>
      <w:proofErr w:type="spellEnd"/>
      <w:r w:rsidRPr="00740668">
        <w:rPr>
          <w:color w:val="000078"/>
          <w:sz w:val="22"/>
          <w:szCs w:val="22"/>
          <w:lang w:val="es-ES"/>
        </w:rPr>
        <w:t xml:space="preserve"> Search), desarrollado en 2017 </w:t>
      </w:r>
      <w:hyperlink w:anchor="_Ref30" w:history="1">
        <w:r w:rsidRPr="00740668">
          <w:rPr>
            <w:rStyle w:val="Hyperlink"/>
            <w:color w:val="000078"/>
            <w:sz w:val="22"/>
            <w:szCs w:val="22"/>
            <w:u w:val="none"/>
            <w:lang w:val="es-ES"/>
          </w:rPr>
          <w:t>[30]</w:t>
        </w:r>
      </w:hyperlink>
      <w:r w:rsidRPr="00740668">
        <w:rPr>
          <w:color w:val="000078"/>
          <w:sz w:val="22"/>
          <w:szCs w:val="22"/>
          <w:lang w:val="es-ES"/>
        </w:rPr>
        <w:t xml:space="preserve">, es una biblioteca que permite realizar búsquedas de vecinos más cercanos sobre </w:t>
      </w:r>
      <w:proofErr w:type="spellStart"/>
      <w:r w:rsidRPr="00740668">
        <w:rPr>
          <w:color w:val="000078"/>
          <w:sz w:val="22"/>
          <w:szCs w:val="22"/>
          <w:lang w:val="es-ES"/>
        </w:rPr>
        <w:t>embeddings</w:t>
      </w:r>
      <w:proofErr w:type="spellEnd"/>
      <w:r w:rsidRPr="00740668">
        <w:rPr>
          <w:color w:val="000078"/>
          <w:sz w:val="22"/>
          <w:szCs w:val="22"/>
          <w:lang w:val="es-ES"/>
        </w:rPr>
        <w:t xml:space="preserve"> de alta dimensionalidad con baja latencia, lo que permite comparar cada nueva imagen con los vectores ya existentes. </w:t>
      </w:r>
      <w:proofErr w:type="spellStart"/>
      <w:r w:rsidRPr="00740668">
        <w:rPr>
          <w:b/>
          <w:bCs/>
          <w:color w:val="000078"/>
          <w:sz w:val="22"/>
          <w:szCs w:val="22"/>
          <w:lang w:val="es-ES"/>
        </w:rPr>
        <w:t>ChromaDB</w:t>
      </w:r>
      <w:proofErr w:type="spellEnd"/>
      <w:r w:rsidRPr="00740668">
        <w:rPr>
          <w:color w:val="000078"/>
          <w:sz w:val="22"/>
          <w:szCs w:val="22"/>
          <w:lang w:val="es-ES"/>
        </w:rPr>
        <w:t xml:space="preserve"> es una base de datos vectorial diseñada para almacenar de forma estructurada los </w:t>
      </w:r>
      <w:proofErr w:type="spellStart"/>
      <w:r w:rsidRPr="00740668">
        <w:rPr>
          <w:color w:val="000078"/>
          <w:sz w:val="22"/>
          <w:szCs w:val="22"/>
          <w:lang w:val="es-ES"/>
        </w:rPr>
        <w:t>embeddings</w:t>
      </w:r>
      <w:proofErr w:type="spellEnd"/>
      <w:r w:rsidRPr="00740668">
        <w:rPr>
          <w:color w:val="000078"/>
          <w:sz w:val="22"/>
          <w:szCs w:val="22"/>
          <w:lang w:val="es-ES"/>
        </w:rPr>
        <w:t xml:space="preserve"> junto con sus metadatos asociados. Esto facilita poder volver a lanzar el pipeline con nuevas imágenes y que </w:t>
      </w:r>
      <w:proofErr w:type="spellStart"/>
      <w:r w:rsidRPr="00740668">
        <w:rPr>
          <w:color w:val="000078"/>
          <w:sz w:val="22"/>
          <w:szCs w:val="22"/>
          <w:lang w:val="es-ES"/>
        </w:rPr>
        <w:t>clusterize</w:t>
      </w:r>
      <w:proofErr w:type="spellEnd"/>
      <w:r w:rsidRPr="00740668">
        <w:rPr>
          <w:color w:val="000078"/>
          <w:sz w:val="22"/>
          <w:szCs w:val="22"/>
          <w:lang w:val="es-ES"/>
        </w:rPr>
        <w:t xml:space="preserve"> en base a los resultados de otras sesiones.</w:t>
      </w:r>
    </w:p>
    <w:p w14:paraId="19B1EDDD" w14:textId="77777777" w:rsidR="00DA468E" w:rsidRPr="00740668" w:rsidRDefault="00DA468E" w:rsidP="005401B8">
      <w:pPr>
        <w:spacing w:before="100" w:after="240" w:line="276" w:lineRule="auto"/>
        <w:ind w:left="360" w:right="360"/>
        <w:jc w:val="both"/>
        <w:rPr>
          <w:color w:val="000078"/>
          <w:sz w:val="22"/>
          <w:szCs w:val="22"/>
          <w:lang w:val="es-ES"/>
        </w:rPr>
      </w:pPr>
      <w:bookmarkStart w:id="31" w:name="_Toc228729557"/>
      <w:r w:rsidRPr="00740668">
        <w:rPr>
          <w:b/>
          <w:bCs/>
          <w:color w:val="000078"/>
          <w:sz w:val="22"/>
          <w:szCs w:val="22"/>
          <w:lang w:val="es-ES"/>
        </w:rPr>
        <w:t xml:space="preserve">Relación con el TFM: </w:t>
      </w:r>
      <w:r w:rsidRPr="00740668">
        <w:rPr>
          <w:color w:val="000078"/>
          <w:sz w:val="22"/>
          <w:szCs w:val="22"/>
          <w:lang w:val="es-ES"/>
        </w:rPr>
        <w:t xml:space="preserve">La incorporación de </w:t>
      </w:r>
      <w:proofErr w:type="spellStart"/>
      <w:r w:rsidRPr="00740668">
        <w:rPr>
          <w:color w:val="000078"/>
          <w:sz w:val="22"/>
          <w:szCs w:val="22"/>
          <w:lang w:val="es-ES"/>
        </w:rPr>
        <w:t>ChromaDB</w:t>
      </w:r>
      <w:proofErr w:type="spellEnd"/>
      <w:r w:rsidRPr="00740668">
        <w:rPr>
          <w:color w:val="000078"/>
          <w:sz w:val="22"/>
          <w:szCs w:val="22"/>
          <w:lang w:val="es-ES"/>
        </w:rPr>
        <w:t xml:space="preserve"> como capa de persistencia permite almacenar los </w:t>
      </w:r>
      <w:proofErr w:type="spellStart"/>
      <w:r w:rsidRPr="00740668">
        <w:rPr>
          <w:color w:val="000078"/>
          <w:sz w:val="22"/>
          <w:szCs w:val="22"/>
          <w:lang w:val="es-ES"/>
        </w:rPr>
        <w:t>embeddings</w:t>
      </w:r>
      <w:proofErr w:type="spellEnd"/>
      <w:r w:rsidRPr="00740668">
        <w:rPr>
          <w:color w:val="000078"/>
          <w:sz w:val="22"/>
          <w:szCs w:val="22"/>
          <w:lang w:val="es-ES"/>
        </w:rPr>
        <w:t xml:space="preserve"> en un índice vectorial, habilitando búsquedas por similitud sin necesidad de recalcularlos en cada sesión y garantizando que todos los vectores permanecen en el dispositivo del usuario.</w:t>
      </w:r>
    </w:p>
    <w:p w14:paraId="0065A7D7"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32" w:name="_Toc230451950"/>
      <w:r w:rsidRPr="00740668">
        <w:rPr>
          <w:rFonts w:eastAsiaTheme="majorEastAsia" w:cstheme="majorBidi"/>
          <w:b w:val="0"/>
          <w:bCs w:val="0"/>
          <w:color w:val="000078"/>
          <w:sz w:val="30"/>
          <w:szCs w:val="30"/>
          <w:lang w:val="es-ES" w:eastAsia="es-ES"/>
        </w:rPr>
        <w:t>2.8. Sistemas Human-in-</w:t>
      </w:r>
      <w:proofErr w:type="spellStart"/>
      <w:r w:rsidRPr="00740668">
        <w:rPr>
          <w:rFonts w:eastAsiaTheme="majorEastAsia" w:cstheme="majorBidi"/>
          <w:b w:val="0"/>
          <w:bCs w:val="0"/>
          <w:color w:val="000078"/>
          <w:sz w:val="30"/>
          <w:szCs w:val="30"/>
          <w:lang w:val="es-ES" w:eastAsia="es-ES"/>
        </w:rPr>
        <w:t>the</w:t>
      </w:r>
      <w:proofErr w:type="spellEnd"/>
      <w:r w:rsidRPr="00740668">
        <w:rPr>
          <w:rFonts w:eastAsiaTheme="majorEastAsia" w:cstheme="majorBidi"/>
          <w:b w:val="0"/>
          <w:bCs w:val="0"/>
          <w:color w:val="000078"/>
          <w:sz w:val="30"/>
          <w:szCs w:val="30"/>
          <w:lang w:val="es-ES" w:eastAsia="es-ES"/>
        </w:rPr>
        <w:t>-Loop en Organización Fotográfica</w:t>
      </w:r>
      <w:bookmarkEnd w:id="31"/>
      <w:bookmarkEnd w:id="32"/>
    </w:p>
    <w:p w14:paraId="56E483B3"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Los sistemas de </w:t>
      </w:r>
      <w:proofErr w:type="spellStart"/>
      <w:r w:rsidRPr="00740668">
        <w:rPr>
          <w:color w:val="000078"/>
          <w:sz w:val="22"/>
          <w:szCs w:val="22"/>
          <w:lang w:val="es-ES"/>
        </w:rPr>
        <w:t>clustering</w:t>
      </w:r>
      <w:proofErr w:type="spellEnd"/>
      <w:r w:rsidRPr="00740668">
        <w:rPr>
          <w:color w:val="000078"/>
          <w:sz w:val="22"/>
          <w:szCs w:val="22"/>
          <w:lang w:val="es-ES"/>
        </w:rPr>
        <w:t xml:space="preserve"> no supervisado generan grupos cuya interpretación semántica solo puede ser validada por el usuario. </w:t>
      </w:r>
      <w:r w:rsidRPr="00740668">
        <w:rPr>
          <w:b/>
          <w:bCs/>
          <w:color w:val="000078"/>
          <w:sz w:val="22"/>
          <w:szCs w:val="22"/>
          <w:lang w:val="es-ES"/>
        </w:rPr>
        <w:t>Settles</w:t>
      </w:r>
      <w:r w:rsidRPr="00740668">
        <w:rPr>
          <w:color w:val="000078"/>
          <w:sz w:val="22"/>
          <w:szCs w:val="22"/>
          <w:lang w:val="es-ES"/>
        </w:rPr>
        <w:t xml:space="preserve"> en 2009 </w:t>
      </w:r>
      <w:hyperlink w:anchor="_Ref31" w:history="1">
        <w:r w:rsidRPr="00740668">
          <w:rPr>
            <w:rStyle w:val="Hyperlink"/>
            <w:color w:val="000078"/>
            <w:sz w:val="22"/>
            <w:szCs w:val="22"/>
            <w:u w:val="none"/>
            <w:lang w:val="es-ES"/>
          </w:rPr>
          <w:t>[31]</w:t>
        </w:r>
      </w:hyperlink>
      <w:r w:rsidRPr="00740668">
        <w:rPr>
          <w:color w:val="000078"/>
          <w:sz w:val="22"/>
          <w:szCs w:val="22"/>
          <w:lang w:val="es-ES"/>
        </w:rPr>
        <w:t xml:space="preserve"> sistematizó las estrategias de aprendizaje activo, y trabajos como el de Zhu en 2003 </w:t>
      </w:r>
      <w:hyperlink w:anchor="_Ref32" w:history="1">
        <w:r w:rsidRPr="00740668">
          <w:rPr>
            <w:rStyle w:val="Hyperlink"/>
            <w:color w:val="000078"/>
            <w:sz w:val="22"/>
            <w:szCs w:val="22"/>
            <w:u w:val="none"/>
            <w:lang w:val="es-ES"/>
          </w:rPr>
          <w:t>[32]</w:t>
        </w:r>
      </w:hyperlink>
      <w:r w:rsidRPr="00740668">
        <w:rPr>
          <w:color w:val="000078"/>
          <w:sz w:val="22"/>
          <w:szCs w:val="22"/>
          <w:lang w:val="es-ES"/>
        </w:rPr>
        <w:t xml:space="preserve"> proponen sistemas donde el usuario puede fusionar o dividir </w:t>
      </w:r>
      <w:proofErr w:type="spellStart"/>
      <w:r w:rsidRPr="00740668">
        <w:rPr>
          <w:color w:val="000078"/>
          <w:sz w:val="22"/>
          <w:szCs w:val="22"/>
          <w:lang w:val="es-ES"/>
        </w:rPr>
        <w:t>clusters</w:t>
      </w:r>
      <w:proofErr w:type="spellEnd"/>
      <w:r w:rsidRPr="00740668">
        <w:rPr>
          <w:color w:val="000078"/>
          <w:sz w:val="22"/>
          <w:szCs w:val="22"/>
          <w:lang w:val="es-ES"/>
        </w:rPr>
        <w:t xml:space="preserve">, retroalimentando el algoritmo con restricciones </w:t>
      </w:r>
      <w:proofErr w:type="spellStart"/>
      <w:r w:rsidRPr="00740668">
        <w:rPr>
          <w:color w:val="000078"/>
          <w:sz w:val="22"/>
          <w:szCs w:val="22"/>
          <w:lang w:val="es-ES"/>
        </w:rPr>
        <w:t>must</w:t>
      </w:r>
      <w:proofErr w:type="spellEnd"/>
      <w:r w:rsidRPr="00740668">
        <w:rPr>
          <w:color w:val="000078"/>
          <w:sz w:val="22"/>
          <w:szCs w:val="22"/>
          <w:lang w:val="es-ES"/>
        </w:rPr>
        <w:t xml:space="preserve">-link y </w:t>
      </w:r>
      <w:proofErr w:type="spellStart"/>
      <w:r w:rsidRPr="00740668">
        <w:rPr>
          <w:color w:val="000078"/>
          <w:sz w:val="22"/>
          <w:szCs w:val="22"/>
          <w:lang w:val="es-ES"/>
        </w:rPr>
        <w:t>cannot</w:t>
      </w:r>
      <w:proofErr w:type="spellEnd"/>
      <w:r w:rsidRPr="00740668">
        <w:rPr>
          <w:color w:val="000078"/>
          <w:sz w:val="22"/>
          <w:szCs w:val="22"/>
          <w:lang w:val="es-ES"/>
        </w:rPr>
        <w:t xml:space="preserve">-link. </w:t>
      </w:r>
      <w:proofErr w:type="spellStart"/>
      <w:r w:rsidRPr="00740668">
        <w:rPr>
          <w:b/>
          <w:bCs/>
          <w:color w:val="000078"/>
          <w:sz w:val="22"/>
          <w:szCs w:val="22"/>
          <w:lang w:val="es-ES"/>
        </w:rPr>
        <w:t>Chatzimparmpas</w:t>
      </w:r>
      <w:proofErr w:type="spellEnd"/>
      <w:r w:rsidRPr="00740668">
        <w:rPr>
          <w:color w:val="000078"/>
          <w:sz w:val="22"/>
          <w:szCs w:val="22"/>
          <w:lang w:val="es-ES"/>
        </w:rPr>
        <w:t xml:space="preserve"> (2020) </w:t>
      </w:r>
      <w:hyperlink w:anchor="_Ref33" w:history="1">
        <w:r w:rsidRPr="00740668">
          <w:rPr>
            <w:rStyle w:val="Hyperlink"/>
            <w:color w:val="000078"/>
            <w:sz w:val="22"/>
            <w:szCs w:val="22"/>
            <w:u w:val="none"/>
            <w:lang w:val="es-ES"/>
          </w:rPr>
          <w:t>[33]</w:t>
        </w:r>
      </w:hyperlink>
      <w:r w:rsidRPr="00740668">
        <w:rPr>
          <w:color w:val="000078"/>
          <w:sz w:val="22"/>
          <w:szCs w:val="22"/>
          <w:lang w:val="es-ES"/>
        </w:rPr>
        <w:t xml:space="preserve"> propone mostrar un mapa 2D interactivo donde cada foto aparece como un punto y los </w:t>
      </w:r>
      <w:proofErr w:type="spellStart"/>
      <w:r w:rsidRPr="00740668">
        <w:rPr>
          <w:color w:val="000078"/>
          <w:sz w:val="22"/>
          <w:szCs w:val="22"/>
          <w:lang w:val="es-ES"/>
        </w:rPr>
        <w:t>clusters</w:t>
      </w:r>
      <w:proofErr w:type="spellEnd"/>
      <w:r w:rsidRPr="00740668">
        <w:rPr>
          <w:color w:val="000078"/>
          <w:sz w:val="22"/>
          <w:szCs w:val="22"/>
          <w:lang w:val="es-ES"/>
        </w:rPr>
        <w:t xml:space="preserve"> como nubes de puntos agrupadas por color, permitiendo exploración visual y etiquetado en un único flujo de trabajo.</w:t>
      </w:r>
    </w:p>
    <w:p w14:paraId="179D4465"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33" w:name="_Toc228729558"/>
      <w:bookmarkStart w:id="34" w:name="_Toc230451951"/>
      <w:r w:rsidRPr="00740668">
        <w:rPr>
          <w:rFonts w:eastAsiaTheme="majorEastAsia" w:cstheme="majorBidi"/>
          <w:b w:val="0"/>
          <w:bCs w:val="0"/>
          <w:color w:val="000078"/>
          <w:sz w:val="30"/>
          <w:szCs w:val="30"/>
          <w:lang w:val="es-ES" w:eastAsia="es-ES"/>
        </w:rPr>
        <w:t>2.9. Optimización para Hardware de Bajo Rendimiento</w:t>
      </w:r>
      <w:bookmarkEnd w:id="33"/>
      <w:bookmarkEnd w:id="34"/>
    </w:p>
    <w:p w14:paraId="7D234428" w14:textId="32732F9A" w:rsidR="006E1827"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La </w:t>
      </w:r>
      <w:r w:rsidRPr="00740668">
        <w:rPr>
          <w:b/>
          <w:bCs/>
          <w:color w:val="000078"/>
          <w:sz w:val="22"/>
          <w:szCs w:val="22"/>
          <w:lang w:val="es-ES"/>
        </w:rPr>
        <w:t>cuantización</w:t>
      </w:r>
      <w:r w:rsidRPr="00740668">
        <w:rPr>
          <w:color w:val="000078"/>
          <w:sz w:val="22"/>
          <w:szCs w:val="22"/>
          <w:lang w:val="es-ES"/>
        </w:rPr>
        <w:t xml:space="preserve"> de modelos consiste en reducir la precisión numérica de los pesos de la red (de float32 a int8 o float16). Jacob demostró en 2018 </w:t>
      </w:r>
      <w:hyperlink w:anchor="_Ref34" w:history="1">
        <w:r w:rsidRPr="00740668">
          <w:rPr>
            <w:rStyle w:val="Hyperlink"/>
            <w:color w:val="000078"/>
            <w:sz w:val="22"/>
            <w:szCs w:val="22"/>
            <w:u w:val="none"/>
            <w:lang w:val="es-ES"/>
          </w:rPr>
          <w:t>[34]</w:t>
        </w:r>
      </w:hyperlink>
      <w:r w:rsidRPr="00740668">
        <w:rPr>
          <w:color w:val="000078"/>
          <w:sz w:val="22"/>
          <w:szCs w:val="22"/>
          <w:lang w:val="es-ES"/>
        </w:rPr>
        <w:t xml:space="preserve"> que la cuantización </w:t>
      </w:r>
      <w:proofErr w:type="spellStart"/>
      <w:r w:rsidRPr="00740668">
        <w:rPr>
          <w:color w:val="000078"/>
          <w:sz w:val="22"/>
          <w:szCs w:val="22"/>
          <w:lang w:val="es-ES"/>
        </w:rPr>
        <w:t>post-entrenamiento</w:t>
      </w:r>
      <w:proofErr w:type="spellEnd"/>
      <w:r w:rsidRPr="00740668">
        <w:rPr>
          <w:color w:val="000078"/>
          <w:sz w:val="22"/>
          <w:szCs w:val="22"/>
          <w:lang w:val="es-ES"/>
        </w:rPr>
        <w:t xml:space="preserve"> de MobileNetV3 reduce su latencia de inferencia en CPU en un factor de 2-4x con una caída de </w:t>
      </w:r>
      <w:proofErr w:type="spellStart"/>
      <w:r w:rsidRPr="00740668">
        <w:rPr>
          <w:color w:val="000078"/>
          <w:sz w:val="22"/>
          <w:szCs w:val="22"/>
          <w:lang w:val="es-ES"/>
        </w:rPr>
        <w:t>accuracy</w:t>
      </w:r>
      <w:proofErr w:type="spellEnd"/>
      <w:r w:rsidRPr="00740668">
        <w:rPr>
          <w:color w:val="000078"/>
          <w:sz w:val="22"/>
          <w:szCs w:val="22"/>
          <w:lang w:val="es-ES"/>
        </w:rPr>
        <w:t xml:space="preserve"> de menos del 1%. El </w:t>
      </w:r>
      <w:proofErr w:type="spellStart"/>
      <w:r w:rsidRPr="00740668">
        <w:rPr>
          <w:b/>
          <w:bCs/>
          <w:color w:val="000078"/>
          <w:sz w:val="22"/>
          <w:szCs w:val="22"/>
          <w:lang w:val="es-ES"/>
        </w:rPr>
        <w:t>pruning</w:t>
      </w:r>
      <w:proofErr w:type="spellEnd"/>
      <w:r w:rsidRPr="00740668">
        <w:rPr>
          <w:color w:val="000078"/>
          <w:sz w:val="22"/>
          <w:szCs w:val="22"/>
          <w:lang w:val="es-ES"/>
        </w:rPr>
        <w:t xml:space="preserve"> (poda de redes) elimina conexiones con pesos cercanos a cero </w:t>
      </w:r>
      <w:hyperlink w:anchor="_Ref35" w:history="1">
        <w:r w:rsidRPr="00740668">
          <w:rPr>
            <w:rStyle w:val="Hyperlink"/>
            <w:color w:val="000078"/>
            <w:sz w:val="22"/>
            <w:szCs w:val="22"/>
            <w:u w:val="none"/>
            <w:lang w:val="es-ES"/>
          </w:rPr>
          <w:t>[35]</w:t>
        </w:r>
      </w:hyperlink>
      <w:r w:rsidRPr="00740668">
        <w:rPr>
          <w:color w:val="000078"/>
          <w:sz w:val="22"/>
          <w:szCs w:val="22"/>
          <w:lang w:val="es-ES"/>
        </w:rPr>
        <w:t xml:space="preserve">. El procesamiento por lotes mediante </w:t>
      </w:r>
      <w:proofErr w:type="spellStart"/>
      <w:r w:rsidRPr="00740668">
        <w:rPr>
          <w:b/>
          <w:bCs/>
          <w:color w:val="000078"/>
          <w:sz w:val="22"/>
          <w:szCs w:val="22"/>
          <w:lang w:val="es-ES"/>
        </w:rPr>
        <w:t>DataLoader</w:t>
      </w:r>
      <w:proofErr w:type="spellEnd"/>
      <w:r w:rsidRPr="00740668">
        <w:rPr>
          <w:color w:val="000078"/>
          <w:sz w:val="22"/>
          <w:szCs w:val="22"/>
          <w:lang w:val="es-ES"/>
        </w:rPr>
        <w:t xml:space="preserve"> con </w:t>
      </w:r>
      <w:r w:rsidRPr="00740668">
        <w:rPr>
          <w:color w:val="000078"/>
          <w:sz w:val="22"/>
          <w:szCs w:val="22"/>
          <w:lang w:val="es-ES"/>
        </w:rPr>
        <w:lastRenderedPageBreak/>
        <w:t xml:space="preserve">múltiples </w:t>
      </w:r>
      <w:proofErr w:type="spellStart"/>
      <w:r w:rsidRPr="00740668">
        <w:rPr>
          <w:color w:val="000078"/>
          <w:sz w:val="22"/>
          <w:szCs w:val="22"/>
          <w:lang w:val="es-ES"/>
        </w:rPr>
        <w:t>workers</w:t>
      </w:r>
      <w:proofErr w:type="spellEnd"/>
      <w:r w:rsidRPr="00740668">
        <w:rPr>
          <w:color w:val="000078"/>
          <w:sz w:val="22"/>
          <w:szCs w:val="22"/>
          <w:lang w:val="es-ES"/>
        </w:rPr>
        <w:t xml:space="preserve"> y la aplicación de </w:t>
      </w:r>
      <w:proofErr w:type="spellStart"/>
      <w:r w:rsidRPr="00740668">
        <w:rPr>
          <w:b/>
          <w:bCs/>
          <w:color w:val="000078"/>
          <w:sz w:val="22"/>
          <w:szCs w:val="22"/>
          <w:lang w:val="es-ES"/>
        </w:rPr>
        <w:t>torchvision.transforms</w:t>
      </w:r>
      <w:proofErr w:type="spellEnd"/>
      <w:r w:rsidRPr="00740668">
        <w:rPr>
          <w:color w:val="000078"/>
          <w:sz w:val="22"/>
          <w:szCs w:val="22"/>
          <w:lang w:val="es-ES"/>
        </w:rPr>
        <w:t xml:space="preserve"> en paralelo pueden reducir el tiempo de preprocesamiento hasta en un 60% </w:t>
      </w:r>
      <w:hyperlink w:anchor="_Ref36" w:history="1">
        <w:r w:rsidRPr="00740668">
          <w:rPr>
            <w:rStyle w:val="Hyperlink"/>
            <w:color w:val="000078"/>
            <w:sz w:val="22"/>
            <w:szCs w:val="22"/>
            <w:u w:val="none"/>
            <w:lang w:val="es-ES"/>
          </w:rPr>
          <w:t>[36]</w:t>
        </w:r>
      </w:hyperlink>
      <w:r w:rsidRPr="00740668">
        <w:rPr>
          <w:color w:val="000078"/>
          <w:sz w:val="22"/>
          <w:szCs w:val="22"/>
          <w:lang w:val="es-ES"/>
        </w:rPr>
        <w:t>.</w:t>
      </w:r>
    </w:p>
    <w:p w14:paraId="7A208894"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35" w:name="_Toc228729559"/>
      <w:bookmarkStart w:id="36" w:name="_Toc230451952"/>
      <w:r w:rsidRPr="00740668">
        <w:rPr>
          <w:rFonts w:eastAsiaTheme="majorEastAsia" w:cstheme="majorBidi"/>
          <w:b w:val="0"/>
          <w:bCs w:val="0"/>
          <w:color w:val="000078"/>
          <w:sz w:val="30"/>
          <w:szCs w:val="30"/>
          <w:lang w:val="es-ES" w:eastAsia="es-ES"/>
        </w:rPr>
        <w:t xml:space="preserve">2.10. Evaluación de la Calidad del </w:t>
      </w:r>
      <w:proofErr w:type="spellStart"/>
      <w:r w:rsidRPr="00740668">
        <w:rPr>
          <w:rFonts w:eastAsiaTheme="majorEastAsia" w:cstheme="majorBidi"/>
          <w:b w:val="0"/>
          <w:bCs w:val="0"/>
          <w:color w:val="000078"/>
          <w:sz w:val="30"/>
          <w:szCs w:val="30"/>
          <w:lang w:val="es-ES" w:eastAsia="es-ES"/>
        </w:rPr>
        <w:t>Clustering</w:t>
      </w:r>
      <w:bookmarkEnd w:id="35"/>
      <w:bookmarkEnd w:id="36"/>
      <w:proofErr w:type="spellEnd"/>
    </w:p>
    <w:p w14:paraId="13E2A3C7" w14:textId="7035F7D5" w:rsidR="0006486F" w:rsidRPr="00740668" w:rsidRDefault="0006486F" w:rsidP="0006486F">
      <w:pPr>
        <w:spacing w:after="240" w:line="276" w:lineRule="auto"/>
        <w:jc w:val="both"/>
        <w:rPr>
          <w:color w:val="000078"/>
          <w:sz w:val="22"/>
          <w:szCs w:val="22"/>
          <w:lang w:val="es-ES"/>
        </w:rPr>
      </w:pPr>
      <w:r w:rsidRPr="00740668">
        <w:rPr>
          <w:color w:val="000078"/>
          <w:sz w:val="22"/>
          <w:szCs w:val="22"/>
          <w:lang w:val="es-ES"/>
        </w:rPr>
        <w:t xml:space="preserve">Para tener una primera referencia objetiva sobre la calidad de la </w:t>
      </w:r>
      <w:proofErr w:type="spellStart"/>
      <w:r w:rsidRPr="00740668">
        <w:rPr>
          <w:color w:val="000078"/>
          <w:sz w:val="22"/>
          <w:szCs w:val="22"/>
          <w:lang w:val="es-ES"/>
        </w:rPr>
        <w:t>clusterización</w:t>
      </w:r>
      <w:proofErr w:type="spellEnd"/>
      <w:r w:rsidRPr="00740668">
        <w:rPr>
          <w:color w:val="000078"/>
          <w:sz w:val="22"/>
          <w:szCs w:val="22"/>
          <w:lang w:val="es-ES"/>
        </w:rPr>
        <w:t xml:space="preserve"> obtenida, en este trabajo se utilizarán varias métricas internas que permiten evaluar hasta qué punto los grupos generados son coherentes, compactos y están bien separados entre sí.</w:t>
      </w:r>
    </w:p>
    <w:p w14:paraId="11C9B87E" w14:textId="77777777" w:rsidR="00DC524D" w:rsidRPr="00740668" w:rsidRDefault="00DC524D" w:rsidP="00DC524D">
      <w:pPr>
        <w:pStyle w:val="ListParagraph"/>
        <w:numPr>
          <w:ilvl w:val="0"/>
          <w:numId w:val="2"/>
        </w:numPr>
        <w:jc w:val="both"/>
        <w:rPr>
          <w:color w:val="000078"/>
          <w:kern w:val="2"/>
          <w:sz w:val="22"/>
          <w:szCs w:val="22"/>
          <w:lang w:val="es-ES"/>
          <w14:ligatures w14:val="standardContextual"/>
        </w:rPr>
      </w:pPr>
      <w:proofErr w:type="spellStart"/>
      <w:r w:rsidRPr="00740668">
        <w:rPr>
          <w:b/>
          <w:bCs/>
          <w:color w:val="000078"/>
          <w:sz w:val="22"/>
          <w:szCs w:val="22"/>
          <w:lang w:val="es-ES"/>
        </w:rPr>
        <w:t>Silhouette</w:t>
      </w:r>
      <w:proofErr w:type="spellEnd"/>
      <w:r w:rsidRPr="00740668">
        <w:rPr>
          <w:b/>
          <w:bCs/>
          <w:color w:val="000078"/>
          <w:sz w:val="22"/>
          <w:szCs w:val="22"/>
          <w:lang w:val="es-ES"/>
        </w:rPr>
        <w:t xml:space="preserve"> Score </w:t>
      </w:r>
      <w:r w:rsidRPr="00740668">
        <w:rPr>
          <w:color w:val="000078"/>
          <w:sz w:val="22"/>
          <w:szCs w:val="22"/>
          <w:lang w:val="es-ES"/>
        </w:rPr>
        <w:t>(</w:t>
      </w:r>
      <w:proofErr w:type="spellStart"/>
      <w:r w:rsidRPr="00740668">
        <w:rPr>
          <w:color w:val="000078"/>
          <w:sz w:val="22"/>
          <w:szCs w:val="22"/>
          <w:lang w:val="es-ES"/>
        </w:rPr>
        <w:t>Rousseeuw</w:t>
      </w:r>
      <w:proofErr w:type="spellEnd"/>
      <w:r w:rsidRPr="00740668">
        <w:rPr>
          <w:color w:val="000078"/>
          <w:sz w:val="22"/>
          <w:szCs w:val="22"/>
          <w:lang w:val="es-ES"/>
        </w:rPr>
        <w:t xml:space="preserve">, 1987) </w:t>
      </w:r>
      <w:hyperlink w:anchor="_Ref37" w:history="1">
        <w:r w:rsidRPr="00740668">
          <w:rPr>
            <w:rStyle w:val="Hyperlink"/>
            <w:color w:val="000078"/>
            <w:sz w:val="22"/>
            <w:szCs w:val="22"/>
            <w:u w:val="none"/>
            <w:lang w:val="es-ES"/>
          </w:rPr>
          <w:t>[37]</w:t>
        </w:r>
      </w:hyperlink>
      <w:r w:rsidRPr="00740668">
        <w:rPr>
          <w:color w:val="000078"/>
          <w:sz w:val="22"/>
          <w:szCs w:val="22"/>
          <w:lang w:val="es-ES"/>
        </w:rPr>
        <w:t xml:space="preserve">: Mide qué tan similar es un punto a su propio </w:t>
      </w:r>
      <w:proofErr w:type="spellStart"/>
      <w:r w:rsidRPr="00740668">
        <w:rPr>
          <w:color w:val="000078"/>
          <w:sz w:val="22"/>
          <w:szCs w:val="22"/>
          <w:lang w:val="es-ES"/>
        </w:rPr>
        <w:t>cluster</w:t>
      </w:r>
      <w:proofErr w:type="spellEnd"/>
      <w:r w:rsidRPr="00740668">
        <w:rPr>
          <w:color w:val="000078"/>
          <w:sz w:val="22"/>
          <w:szCs w:val="22"/>
          <w:lang w:val="es-ES"/>
        </w:rPr>
        <w:t xml:space="preserve"> en comparación con otros </w:t>
      </w:r>
      <w:proofErr w:type="spellStart"/>
      <w:r w:rsidRPr="00740668">
        <w:rPr>
          <w:color w:val="000078"/>
          <w:sz w:val="22"/>
          <w:szCs w:val="22"/>
          <w:lang w:val="es-ES"/>
        </w:rPr>
        <w:t>clusters</w:t>
      </w:r>
      <w:proofErr w:type="spellEnd"/>
      <w:r w:rsidRPr="00740668">
        <w:rPr>
          <w:color w:val="000078"/>
          <w:sz w:val="22"/>
          <w:szCs w:val="22"/>
          <w:lang w:val="es-ES"/>
        </w:rPr>
        <w:t xml:space="preserve">. Varía entre -1 y 1; valores cercanos a 1 indican </w:t>
      </w:r>
      <w:proofErr w:type="spellStart"/>
      <w:r w:rsidRPr="00740668">
        <w:rPr>
          <w:color w:val="000078"/>
          <w:sz w:val="22"/>
          <w:szCs w:val="22"/>
          <w:lang w:val="es-ES"/>
        </w:rPr>
        <w:t>clusters</w:t>
      </w:r>
      <w:proofErr w:type="spellEnd"/>
      <w:r w:rsidRPr="00740668">
        <w:rPr>
          <w:color w:val="000078"/>
          <w:sz w:val="22"/>
          <w:szCs w:val="22"/>
          <w:lang w:val="es-ES"/>
        </w:rPr>
        <w:t xml:space="preserve"> bien separados y cohesionados.</w:t>
      </w:r>
    </w:p>
    <w:p w14:paraId="02B77C9D" w14:textId="77777777" w:rsidR="00DC524D" w:rsidRPr="00740668" w:rsidRDefault="00DC524D" w:rsidP="00DC524D">
      <w:pPr>
        <w:pStyle w:val="ListParagraph"/>
        <w:numPr>
          <w:ilvl w:val="0"/>
          <w:numId w:val="2"/>
        </w:numPr>
        <w:jc w:val="both"/>
        <w:rPr>
          <w:color w:val="000078"/>
          <w:sz w:val="22"/>
          <w:szCs w:val="22"/>
          <w:lang w:val="es-ES"/>
        </w:rPr>
      </w:pPr>
      <w:r w:rsidRPr="00740668">
        <w:rPr>
          <w:b/>
          <w:bCs/>
          <w:color w:val="000078"/>
          <w:sz w:val="22"/>
          <w:szCs w:val="22"/>
          <w:lang w:val="es-ES"/>
        </w:rPr>
        <w:t xml:space="preserve">DBCV </w:t>
      </w:r>
      <w:r w:rsidRPr="00740668">
        <w:rPr>
          <w:color w:val="000078"/>
          <w:sz w:val="22"/>
          <w:szCs w:val="22"/>
          <w:lang w:val="es-ES"/>
        </w:rPr>
        <w:t>(</w:t>
      </w:r>
      <w:proofErr w:type="spellStart"/>
      <w:r w:rsidRPr="00740668">
        <w:rPr>
          <w:color w:val="000078"/>
          <w:sz w:val="22"/>
          <w:szCs w:val="22"/>
          <w:lang w:val="es-ES"/>
        </w:rPr>
        <w:t>Density-Based</w:t>
      </w:r>
      <w:proofErr w:type="spellEnd"/>
      <w:r w:rsidRPr="00740668">
        <w:rPr>
          <w:color w:val="000078"/>
          <w:sz w:val="22"/>
          <w:szCs w:val="22"/>
          <w:lang w:val="es-ES"/>
        </w:rPr>
        <w:t xml:space="preserve"> </w:t>
      </w:r>
      <w:proofErr w:type="spellStart"/>
      <w:r w:rsidRPr="00740668">
        <w:rPr>
          <w:color w:val="000078"/>
          <w:sz w:val="22"/>
          <w:szCs w:val="22"/>
          <w:lang w:val="es-ES"/>
        </w:rPr>
        <w:t>Clustering</w:t>
      </w:r>
      <w:proofErr w:type="spellEnd"/>
      <w:r w:rsidRPr="00740668">
        <w:rPr>
          <w:color w:val="000078"/>
          <w:sz w:val="22"/>
          <w:szCs w:val="22"/>
          <w:lang w:val="es-ES"/>
        </w:rPr>
        <w:t xml:space="preserve"> </w:t>
      </w:r>
      <w:proofErr w:type="spellStart"/>
      <w:r w:rsidRPr="00740668">
        <w:rPr>
          <w:color w:val="000078"/>
          <w:sz w:val="22"/>
          <w:szCs w:val="22"/>
          <w:lang w:val="es-ES"/>
        </w:rPr>
        <w:t>Validation</w:t>
      </w:r>
      <w:proofErr w:type="spellEnd"/>
      <w:r w:rsidRPr="00740668">
        <w:rPr>
          <w:color w:val="000078"/>
          <w:sz w:val="22"/>
          <w:szCs w:val="22"/>
          <w:lang w:val="es-ES"/>
        </w:rPr>
        <w:t>) (</w:t>
      </w:r>
      <w:proofErr w:type="spellStart"/>
      <w:r w:rsidRPr="00740668">
        <w:rPr>
          <w:color w:val="000078"/>
          <w:sz w:val="22"/>
          <w:szCs w:val="22"/>
          <w:lang w:val="es-ES"/>
        </w:rPr>
        <w:t>Moulavi</w:t>
      </w:r>
      <w:proofErr w:type="spellEnd"/>
      <w:r w:rsidRPr="00740668">
        <w:rPr>
          <w:color w:val="000078"/>
          <w:sz w:val="22"/>
          <w:szCs w:val="22"/>
          <w:lang w:val="es-ES"/>
        </w:rPr>
        <w:t xml:space="preserve"> et al., 2014) </w:t>
      </w:r>
      <w:hyperlink w:anchor="_Ref38" w:history="1">
        <w:r w:rsidRPr="00740668">
          <w:rPr>
            <w:rStyle w:val="Hyperlink"/>
            <w:color w:val="000078"/>
            <w:sz w:val="22"/>
            <w:szCs w:val="22"/>
            <w:u w:val="none"/>
            <w:lang w:val="es-ES"/>
          </w:rPr>
          <w:t>[38]</w:t>
        </w:r>
      </w:hyperlink>
      <w:r w:rsidRPr="00740668">
        <w:rPr>
          <w:color w:val="000078"/>
          <w:sz w:val="22"/>
          <w:szCs w:val="22"/>
          <w:lang w:val="es-ES"/>
        </w:rPr>
        <w:t xml:space="preserve">: Métrica específicamente diseñada para algoritmos basados en densidad como HDBSCAN. A diferencia del </w:t>
      </w:r>
      <w:proofErr w:type="spellStart"/>
      <w:r w:rsidRPr="00740668">
        <w:rPr>
          <w:color w:val="000078"/>
          <w:sz w:val="22"/>
          <w:szCs w:val="22"/>
          <w:lang w:val="es-ES"/>
        </w:rPr>
        <w:t>Silhouette</w:t>
      </w:r>
      <w:proofErr w:type="spellEnd"/>
      <w:r w:rsidRPr="00740668">
        <w:rPr>
          <w:color w:val="000078"/>
          <w:sz w:val="22"/>
          <w:szCs w:val="22"/>
          <w:lang w:val="es-ES"/>
        </w:rPr>
        <w:t xml:space="preserve"> Score, penaliza correctamente la presencia de ruido y recompensa la densidad </w:t>
      </w:r>
      <w:proofErr w:type="spellStart"/>
      <w:r w:rsidRPr="00740668">
        <w:rPr>
          <w:color w:val="000078"/>
          <w:sz w:val="22"/>
          <w:szCs w:val="22"/>
          <w:lang w:val="es-ES"/>
        </w:rPr>
        <w:t>intra-cluster</w:t>
      </w:r>
      <w:proofErr w:type="spellEnd"/>
      <w:r w:rsidRPr="00740668">
        <w:rPr>
          <w:color w:val="000078"/>
          <w:sz w:val="22"/>
          <w:szCs w:val="22"/>
          <w:lang w:val="es-ES"/>
        </w:rPr>
        <w:t>.</w:t>
      </w:r>
    </w:p>
    <w:p w14:paraId="14E3D0D3" w14:textId="6E6FE677" w:rsidR="005F4111" w:rsidRPr="00740668" w:rsidRDefault="00DC524D" w:rsidP="005F4111">
      <w:pPr>
        <w:pStyle w:val="ListParagraph"/>
        <w:numPr>
          <w:ilvl w:val="0"/>
          <w:numId w:val="2"/>
        </w:numPr>
        <w:jc w:val="both"/>
        <w:rPr>
          <w:color w:val="000078"/>
          <w:sz w:val="22"/>
          <w:szCs w:val="22"/>
          <w:lang w:val="es-ES"/>
        </w:rPr>
      </w:pPr>
      <w:r w:rsidRPr="00740668">
        <w:rPr>
          <w:b/>
          <w:bCs/>
          <w:color w:val="000078"/>
          <w:sz w:val="22"/>
          <w:szCs w:val="22"/>
          <w:lang w:val="es-ES"/>
        </w:rPr>
        <w:t xml:space="preserve">Davies-Bouldin </w:t>
      </w:r>
      <w:proofErr w:type="spellStart"/>
      <w:r w:rsidRPr="00740668">
        <w:rPr>
          <w:b/>
          <w:bCs/>
          <w:color w:val="000078"/>
          <w:sz w:val="22"/>
          <w:szCs w:val="22"/>
          <w:lang w:val="es-ES"/>
        </w:rPr>
        <w:t>Index</w:t>
      </w:r>
      <w:proofErr w:type="spellEnd"/>
      <w:r w:rsidRPr="00740668">
        <w:rPr>
          <w:b/>
          <w:bCs/>
          <w:color w:val="000078"/>
          <w:sz w:val="22"/>
          <w:szCs w:val="22"/>
          <w:lang w:val="es-ES"/>
        </w:rPr>
        <w:t xml:space="preserve"> </w:t>
      </w:r>
      <w:r w:rsidRPr="00740668">
        <w:rPr>
          <w:color w:val="000078"/>
          <w:sz w:val="22"/>
          <w:szCs w:val="22"/>
          <w:lang w:val="es-ES"/>
        </w:rPr>
        <w:t xml:space="preserve">(Davies &amp; Bouldin, 1979): Mide si los </w:t>
      </w:r>
      <w:proofErr w:type="spellStart"/>
      <w:r w:rsidRPr="00740668">
        <w:rPr>
          <w:color w:val="000078"/>
          <w:sz w:val="22"/>
          <w:szCs w:val="22"/>
          <w:lang w:val="es-ES"/>
        </w:rPr>
        <w:t>clusters</w:t>
      </w:r>
      <w:proofErr w:type="spellEnd"/>
      <w:r w:rsidRPr="00740668">
        <w:rPr>
          <w:color w:val="000078"/>
          <w:sz w:val="22"/>
          <w:szCs w:val="22"/>
          <w:lang w:val="es-ES"/>
        </w:rPr>
        <w:t xml:space="preserve"> están bien definidos comparando dos cosas: lo agrupados que están los elementos dentro de cada </w:t>
      </w:r>
      <w:proofErr w:type="spellStart"/>
      <w:r w:rsidRPr="00740668">
        <w:rPr>
          <w:color w:val="000078"/>
          <w:sz w:val="22"/>
          <w:szCs w:val="22"/>
          <w:lang w:val="es-ES"/>
        </w:rPr>
        <w:t>cluster</w:t>
      </w:r>
      <w:proofErr w:type="spellEnd"/>
      <w:r w:rsidRPr="00740668">
        <w:rPr>
          <w:color w:val="000078"/>
          <w:sz w:val="22"/>
          <w:szCs w:val="22"/>
          <w:lang w:val="es-ES"/>
        </w:rPr>
        <w:t xml:space="preserve"> y lo cerca que están unos </w:t>
      </w:r>
      <w:proofErr w:type="spellStart"/>
      <w:r w:rsidRPr="00740668">
        <w:rPr>
          <w:color w:val="000078"/>
          <w:sz w:val="22"/>
          <w:szCs w:val="22"/>
          <w:lang w:val="es-ES"/>
        </w:rPr>
        <w:t>clusters</w:t>
      </w:r>
      <w:proofErr w:type="spellEnd"/>
      <w:r w:rsidRPr="00740668">
        <w:rPr>
          <w:color w:val="000078"/>
          <w:sz w:val="22"/>
          <w:szCs w:val="22"/>
          <w:lang w:val="es-ES"/>
        </w:rPr>
        <w:t xml:space="preserve"> de otros. Si los grupos están muy compactos y además bien separados entre sí, el valor será bajo. Cuanto más bajo sea este índice, mejor es la </w:t>
      </w:r>
      <w:proofErr w:type="spellStart"/>
      <w:r w:rsidRPr="00740668">
        <w:rPr>
          <w:color w:val="000078"/>
          <w:sz w:val="22"/>
          <w:szCs w:val="22"/>
          <w:lang w:val="es-ES"/>
        </w:rPr>
        <w:t>clusterización</w:t>
      </w:r>
      <w:proofErr w:type="spellEnd"/>
      <w:r w:rsidRPr="00740668">
        <w:rPr>
          <w:color w:val="000078"/>
          <w:sz w:val="22"/>
          <w:szCs w:val="22"/>
          <w:lang w:val="es-ES"/>
        </w:rPr>
        <w:t>.</w:t>
      </w:r>
    </w:p>
    <w:p w14:paraId="21046AED" w14:textId="77777777" w:rsidR="00D37E49" w:rsidRPr="00740668" w:rsidRDefault="00DC524D" w:rsidP="00D37E49">
      <w:pPr>
        <w:pStyle w:val="ListParagraph"/>
        <w:numPr>
          <w:ilvl w:val="0"/>
          <w:numId w:val="2"/>
        </w:numPr>
        <w:jc w:val="both"/>
        <w:rPr>
          <w:color w:val="000078"/>
          <w:sz w:val="22"/>
          <w:szCs w:val="22"/>
          <w:lang w:val="es-ES"/>
        </w:rPr>
      </w:pPr>
      <w:proofErr w:type="spellStart"/>
      <w:r w:rsidRPr="00740668">
        <w:rPr>
          <w:b/>
          <w:bCs/>
          <w:color w:val="000078"/>
          <w:sz w:val="22"/>
          <w:szCs w:val="22"/>
          <w:lang w:val="es-ES"/>
        </w:rPr>
        <w:t>Calinski-Harabasz</w:t>
      </w:r>
      <w:proofErr w:type="spellEnd"/>
      <w:r w:rsidRPr="00740668">
        <w:rPr>
          <w:b/>
          <w:bCs/>
          <w:color w:val="000078"/>
          <w:sz w:val="22"/>
          <w:szCs w:val="22"/>
          <w:lang w:val="es-ES"/>
        </w:rPr>
        <w:t xml:space="preserve"> </w:t>
      </w:r>
      <w:proofErr w:type="spellStart"/>
      <w:r w:rsidRPr="00740668">
        <w:rPr>
          <w:b/>
          <w:bCs/>
          <w:color w:val="000078"/>
          <w:sz w:val="22"/>
          <w:szCs w:val="22"/>
          <w:lang w:val="es-ES"/>
        </w:rPr>
        <w:t>Index</w:t>
      </w:r>
      <w:proofErr w:type="spellEnd"/>
      <w:r w:rsidRPr="00740668">
        <w:rPr>
          <w:color w:val="000078"/>
          <w:sz w:val="22"/>
          <w:szCs w:val="22"/>
          <w:lang w:val="es-ES"/>
        </w:rPr>
        <w:t xml:space="preserve">: Evalúa si los </w:t>
      </w:r>
      <w:proofErr w:type="spellStart"/>
      <w:r w:rsidRPr="00740668">
        <w:rPr>
          <w:color w:val="000078"/>
          <w:sz w:val="22"/>
          <w:szCs w:val="22"/>
          <w:lang w:val="es-ES"/>
        </w:rPr>
        <w:t>clusters</w:t>
      </w:r>
      <w:proofErr w:type="spellEnd"/>
      <w:r w:rsidRPr="00740668">
        <w:rPr>
          <w:color w:val="000078"/>
          <w:sz w:val="22"/>
          <w:szCs w:val="22"/>
          <w:lang w:val="es-ES"/>
        </w:rPr>
        <w:t xml:space="preserve"> están bien construidos observando, por un lado, qué tan separados están unos grupos de otros y, por otro, qué tan juntos están los elementos dentro de cada mismo grupo. Si los </w:t>
      </w:r>
      <w:proofErr w:type="spellStart"/>
      <w:r w:rsidRPr="00740668">
        <w:rPr>
          <w:color w:val="000078"/>
          <w:sz w:val="22"/>
          <w:szCs w:val="22"/>
          <w:lang w:val="es-ES"/>
        </w:rPr>
        <w:t>clusters</w:t>
      </w:r>
      <w:proofErr w:type="spellEnd"/>
      <w:r w:rsidRPr="00740668">
        <w:rPr>
          <w:color w:val="000078"/>
          <w:sz w:val="22"/>
          <w:szCs w:val="22"/>
          <w:lang w:val="es-ES"/>
        </w:rPr>
        <w:t xml:space="preserve"> están claramente diferenciados y son internamente consistentes, el valor aumenta. Cuanto más alto sea este índice, mejor es la </w:t>
      </w:r>
      <w:proofErr w:type="spellStart"/>
      <w:r w:rsidRPr="00740668">
        <w:rPr>
          <w:color w:val="000078"/>
          <w:sz w:val="22"/>
          <w:szCs w:val="22"/>
          <w:lang w:val="es-ES"/>
        </w:rPr>
        <w:t>clusterización</w:t>
      </w:r>
      <w:proofErr w:type="spellEnd"/>
      <w:r w:rsidRPr="00740668">
        <w:rPr>
          <w:color w:val="000078"/>
          <w:sz w:val="22"/>
          <w:szCs w:val="22"/>
          <w:lang w:val="es-ES"/>
        </w:rPr>
        <w:t>.</w:t>
      </w:r>
    </w:p>
    <w:p w14:paraId="27C228C4" w14:textId="512C068F" w:rsidR="00A37F46" w:rsidRPr="00740668" w:rsidRDefault="00A37F46" w:rsidP="00D37E49">
      <w:pPr>
        <w:jc w:val="both"/>
        <w:rPr>
          <w:color w:val="000078"/>
          <w:sz w:val="22"/>
          <w:szCs w:val="22"/>
          <w:lang w:val="es-ES"/>
        </w:rPr>
      </w:pPr>
      <w:r w:rsidRPr="00740668">
        <w:rPr>
          <w:color w:val="000078"/>
          <w:sz w:val="22"/>
          <w:szCs w:val="22"/>
          <w:lang w:val="es-ES"/>
        </w:rPr>
        <w:t xml:space="preserve">En este tipo de problema hay una dificultad importante: no existe una respuesta correcta con la que comparar directamente el resultado del </w:t>
      </w:r>
      <w:proofErr w:type="spellStart"/>
      <w:r w:rsidRPr="00740668">
        <w:rPr>
          <w:color w:val="000078"/>
          <w:sz w:val="22"/>
          <w:szCs w:val="22"/>
          <w:lang w:val="es-ES"/>
        </w:rPr>
        <w:t>clustering</w:t>
      </w:r>
      <w:proofErr w:type="spellEnd"/>
      <w:r w:rsidRPr="00740668">
        <w:rPr>
          <w:color w:val="000078"/>
          <w:sz w:val="22"/>
          <w:szCs w:val="22"/>
          <w:lang w:val="es-ES"/>
        </w:rPr>
        <w:t>. Al no trabajar con etiquetas previas, no basta con mirar solo las métricas internas. Por eso, además de esas métricas, también se tendrá en cuenta una validación más visual e interpretativa. En concreto, se revisará si el mapa 2D tiene sentido a nivel general, es decir, si los grupos que aparecen están bien formados y si las distancias entre ellos parecen coherentes. Esto permitirá comprobar si la agrupación obtenida tiene lógica desde un punto de vista semántico.</w:t>
      </w:r>
    </w:p>
    <w:p w14:paraId="62DCF243" w14:textId="3CEA8EBC" w:rsidR="00F61353"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37" w:name="_Toc228729560"/>
      <w:bookmarkStart w:id="38" w:name="_Toc230451953"/>
      <w:r w:rsidRPr="00740668">
        <w:rPr>
          <w:rFonts w:eastAsiaTheme="majorEastAsia" w:cstheme="majorBidi"/>
          <w:b w:val="0"/>
          <w:bCs w:val="0"/>
          <w:color w:val="000078"/>
          <w:sz w:val="30"/>
          <w:szCs w:val="30"/>
          <w:lang w:val="es-ES" w:eastAsia="es-ES"/>
        </w:rPr>
        <w:t xml:space="preserve">2.11. </w:t>
      </w:r>
      <w:bookmarkEnd w:id="37"/>
      <w:r w:rsidRPr="00740668">
        <w:rPr>
          <w:rFonts w:eastAsiaTheme="majorEastAsia" w:cstheme="majorBidi"/>
          <w:b w:val="0"/>
          <w:bCs w:val="0"/>
          <w:color w:val="000078"/>
          <w:sz w:val="30"/>
          <w:szCs w:val="30"/>
          <w:lang w:val="es-ES" w:eastAsia="es-ES"/>
        </w:rPr>
        <w:t>Distribución de la solución</w:t>
      </w:r>
      <w:bookmarkEnd w:id="38"/>
    </w:p>
    <w:p w14:paraId="053EBDA3" w14:textId="442AA410" w:rsidR="00A66AE2" w:rsidRPr="00740668" w:rsidRDefault="00A66AE2" w:rsidP="003E3B67">
      <w:pPr>
        <w:spacing w:after="240" w:line="276" w:lineRule="auto"/>
        <w:jc w:val="both"/>
        <w:rPr>
          <w:color w:val="000078"/>
          <w:sz w:val="22"/>
          <w:szCs w:val="22"/>
          <w:lang w:val="es-ES"/>
        </w:rPr>
      </w:pPr>
      <w:r w:rsidRPr="00740668">
        <w:rPr>
          <w:color w:val="000078"/>
          <w:sz w:val="22"/>
          <w:szCs w:val="22"/>
          <w:lang w:val="es-ES"/>
        </w:rPr>
        <w:t xml:space="preserve">El código se publicará en el repositorio de GitHub de </w:t>
      </w:r>
      <w:proofErr w:type="spellStart"/>
      <w:r w:rsidRPr="00740668">
        <w:rPr>
          <w:color w:val="000078"/>
          <w:sz w:val="22"/>
          <w:szCs w:val="22"/>
          <w:lang w:val="es-ES"/>
        </w:rPr>
        <w:t>laurachocano</w:t>
      </w:r>
      <w:proofErr w:type="spellEnd"/>
      <w:r w:rsidRPr="00740668">
        <w:rPr>
          <w:color w:val="000078"/>
          <w:sz w:val="22"/>
          <w:szCs w:val="22"/>
          <w:lang w:val="es-ES"/>
        </w:rPr>
        <w:t xml:space="preserve"> de forma pública. El objetivo es que cualquier persona pueda descargarlo y ejecutarlo en su propio ordenador sin tener que pagar ni enviar sus fotos a ningún servidor externo.</w:t>
      </w:r>
    </w:p>
    <w:p w14:paraId="7079A12D" w14:textId="68414976" w:rsidR="00A66AE2" w:rsidRPr="00740668" w:rsidRDefault="00A66AE2" w:rsidP="003E3B67">
      <w:pPr>
        <w:tabs>
          <w:tab w:val="num" w:pos="720"/>
        </w:tabs>
        <w:spacing w:after="240" w:line="276" w:lineRule="auto"/>
        <w:jc w:val="both"/>
        <w:rPr>
          <w:color w:val="000078"/>
          <w:sz w:val="22"/>
          <w:szCs w:val="22"/>
          <w:lang w:val="es-ES"/>
        </w:rPr>
      </w:pPr>
      <w:r w:rsidRPr="00740668">
        <w:rPr>
          <w:color w:val="000078"/>
          <w:sz w:val="22"/>
          <w:szCs w:val="22"/>
          <w:lang w:val="es-ES"/>
        </w:rPr>
        <w:t xml:space="preserve">El repositorio contendrá el notebook completo junto con un archivo requirements.txt que lista todas las librerías necesarias. El usuario puede ejecutarlo en entorno local o en Google </w:t>
      </w:r>
      <w:proofErr w:type="spellStart"/>
      <w:r w:rsidRPr="00740668">
        <w:rPr>
          <w:color w:val="000078"/>
          <w:sz w:val="22"/>
          <w:szCs w:val="22"/>
          <w:lang w:val="es-ES"/>
        </w:rPr>
        <w:t>Colab</w:t>
      </w:r>
      <w:proofErr w:type="spellEnd"/>
      <w:r w:rsidRPr="00740668">
        <w:rPr>
          <w:color w:val="000078"/>
          <w:sz w:val="22"/>
          <w:szCs w:val="22"/>
          <w:lang w:val="es-ES"/>
        </w:rPr>
        <w:t>, si quiere aprovechar la GPU gratuita.</w:t>
      </w:r>
    </w:p>
    <w:p w14:paraId="1E433811" w14:textId="77777777" w:rsidR="0025141C" w:rsidRPr="00740668" w:rsidRDefault="0025141C">
      <w:pPr>
        <w:spacing w:after="240" w:line="276" w:lineRule="auto"/>
        <w:jc w:val="both"/>
        <w:rPr>
          <w:kern w:val="2"/>
          <w:lang w:val="es-ES"/>
          <w14:ligatures w14:val="standardContextual"/>
        </w:rPr>
      </w:pPr>
      <w:bookmarkStart w:id="39" w:name="_Toc228729561"/>
      <w:r w:rsidRPr="00740668">
        <w:rPr>
          <w:color w:val="000078"/>
          <w:sz w:val="22"/>
          <w:szCs w:val="22"/>
          <w:lang w:val="es-ES"/>
        </w:rPr>
        <w:t xml:space="preserve">La solución está pensada para personas con conocimientos básicos de Python que tengan miles de fotos desordenadas y busquen una alternativa gratuita y sencilla, así como para </w:t>
      </w:r>
      <w:r w:rsidRPr="00740668">
        <w:rPr>
          <w:color w:val="000078"/>
          <w:sz w:val="22"/>
          <w:szCs w:val="22"/>
          <w:lang w:val="es-ES"/>
        </w:rPr>
        <w:lastRenderedPageBreak/>
        <w:t xml:space="preserve">perfiles técnicos que quieran experimentar con las diferentes opciones del pipeline y adaptar el código a sus necesidades. </w:t>
      </w:r>
    </w:p>
    <w:p w14:paraId="3F24AAE1" w14:textId="6ECC1E2E" w:rsidR="00BA2C7E" w:rsidRPr="00740668" w:rsidRDefault="005E7B6C" w:rsidP="006E1827">
      <w:pPr>
        <w:pStyle w:val="Heading1"/>
        <w:spacing w:line="276" w:lineRule="auto"/>
        <w:jc w:val="both"/>
        <w:rPr>
          <w:rFonts w:eastAsiaTheme="majorEastAsia"/>
          <w:color w:val="000078"/>
          <w:sz w:val="36"/>
          <w:szCs w:val="36"/>
          <w:lang w:val="la-Latn" w:eastAsia="es-ES"/>
        </w:rPr>
      </w:pPr>
      <w:bookmarkStart w:id="40" w:name="_Toc230451954"/>
      <w:r w:rsidRPr="00740668">
        <w:rPr>
          <w:rFonts w:eastAsiaTheme="majorEastAsia"/>
          <w:color w:val="000078"/>
          <w:sz w:val="36"/>
          <w:szCs w:val="36"/>
          <w:lang w:val="la-Latn" w:eastAsia="es-ES"/>
        </w:rPr>
        <w:t>3. Materiales y Métodos</w:t>
      </w:r>
      <w:bookmarkEnd w:id="39"/>
      <w:bookmarkEnd w:id="40"/>
    </w:p>
    <w:p w14:paraId="110E896E"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 xml:space="preserve">Este capítulo explica cómo se ha construido el sistema técnicamente. El resultado final es un notebook de </w:t>
      </w:r>
      <w:proofErr w:type="spellStart"/>
      <w:r w:rsidRPr="00740668">
        <w:rPr>
          <w:color w:val="000078"/>
          <w:sz w:val="22"/>
          <w:szCs w:val="22"/>
          <w:lang w:val="es-ES"/>
        </w:rPr>
        <w:t>Jupyter</w:t>
      </w:r>
      <w:proofErr w:type="spellEnd"/>
      <w:r w:rsidRPr="00740668">
        <w:rPr>
          <w:color w:val="000078"/>
          <w:sz w:val="22"/>
          <w:szCs w:val="22"/>
          <w:lang w:val="es-ES"/>
        </w:rPr>
        <w:t xml:space="preserve"> que lleva las imágenes desde la carpeta de origen hasta una estructura de carpetas organizada y nombrada por el usuario. Cada decisión de diseño que aparece aquí se tomó en base a las conclusiones del estado del arte del capítulo anterior. </w:t>
      </w:r>
    </w:p>
    <w:p w14:paraId="11A00001" w14:textId="00AE8B04" w:rsidR="00BA2C7E" w:rsidRPr="00740668" w:rsidRDefault="00BA2C7E" w:rsidP="003E3B67">
      <w:pPr>
        <w:spacing w:after="240" w:line="276" w:lineRule="auto"/>
        <w:jc w:val="both"/>
        <w:rPr>
          <w:color w:val="000078"/>
          <w:sz w:val="22"/>
          <w:szCs w:val="22"/>
          <w:lang w:val="es-ES"/>
        </w:rPr>
      </w:pPr>
      <w:r w:rsidRPr="00740668">
        <w:rPr>
          <w:color w:val="000078"/>
          <w:sz w:val="22"/>
          <w:szCs w:val="22"/>
          <w:lang w:val="es-ES"/>
        </w:rPr>
        <w:t xml:space="preserve">La Figura 3 muestra el flujo completo del pipeline antes de entrar en el detalle de cada fase. Es una arquitectura secuencial con cuatro puntos de decisión (representados como rombos) que corresponden a las cuatro fases donde se han comparado alternativas empíricamente. </w:t>
      </w:r>
    </w:p>
    <w:p w14:paraId="7199EC26" w14:textId="7B0AEDE1"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 </w:t>
      </w:r>
      <w:r w:rsidRPr="00740668">
        <w:rPr>
          <w:color w:val="000078"/>
          <w:sz w:val="22"/>
          <w:szCs w:val="22"/>
          <w:lang w:val="es-ES"/>
        </w:rPr>
        <w:t xml:space="preserve">Diagrama de flujo </w:t>
      </w:r>
      <w:proofErr w:type="spellStart"/>
      <w:r w:rsidRPr="00740668">
        <w:rPr>
          <w:color w:val="000078"/>
          <w:sz w:val="22"/>
          <w:szCs w:val="22"/>
          <w:lang w:val="es-ES"/>
        </w:rPr>
        <w:t>end-to-end</w:t>
      </w:r>
      <w:proofErr w:type="spellEnd"/>
      <w:r w:rsidRPr="00740668">
        <w:rPr>
          <w:color w:val="000078"/>
          <w:sz w:val="22"/>
          <w:szCs w:val="22"/>
          <w:lang w:val="es-ES"/>
        </w:rPr>
        <w:t xml:space="preserve"> del pipeline. Los rombos marcan los cuatro puntos de decisión.</w:t>
      </w:r>
    </w:p>
    <w:p w14:paraId="18391FA1" w14:textId="2D7A8D6D" w:rsidR="00FD45BE" w:rsidRPr="00740668" w:rsidRDefault="00FD45BE" w:rsidP="003E3B67">
      <w:pPr>
        <w:spacing w:after="240" w:line="276" w:lineRule="auto"/>
        <w:jc w:val="both"/>
        <w:rPr>
          <w:color w:val="000078"/>
          <w:sz w:val="22"/>
          <w:szCs w:val="22"/>
          <w:lang w:val="es-ES"/>
        </w:rPr>
      </w:pPr>
      <w:r w:rsidRPr="00740668">
        <w:rPr>
          <w:noProof/>
          <w:color w:val="000078"/>
          <w:sz w:val="22"/>
          <w:szCs w:val="22"/>
          <w:lang w:val="es-ES"/>
        </w:rPr>
        <w:drawing>
          <wp:inline distT="0" distB="0" distL="0" distR="0" wp14:anchorId="70FAF98E" wp14:editId="784F0C9D">
            <wp:extent cx="5486400" cy="4777740"/>
            <wp:effectExtent l="0" t="38100" r="19050" b="60960"/>
            <wp:docPr id="99010226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F272EB6" w14:textId="4035AEF4" w:rsidR="00BA2C7E" w:rsidRPr="00740668" w:rsidRDefault="005E7B6C" w:rsidP="003E3B67">
      <w:pPr>
        <w:pStyle w:val="Heading2"/>
        <w:spacing w:before="280" w:after="240" w:line="276" w:lineRule="auto"/>
        <w:jc w:val="both"/>
        <w:rPr>
          <w:color w:val="000078"/>
          <w:sz w:val="22"/>
          <w:szCs w:val="22"/>
          <w:lang w:val="es-ES"/>
        </w:rPr>
      </w:pPr>
      <w:bookmarkStart w:id="41" w:name="_Toc228729562"/>
      <w:bookmarkStart w:id="42" w:name="_Toc230451955"/>
      <w:r w:rsidRPr="00740668">
        <w:rPr>
          <w:rFonts w:eastAsiaTheme="majorEastAsia" w:cstheme="majorBidi"/>
          <w:b w:val="0"/>
          <w:bCs w:val="0"/>
          <w:color w:val="000078"/>
          <w:sz w:val="30"/>
          <w:szCs w:val="30"/>
          <w:lang w:val="es-ES" w:eastAsia="es-ES"/>
        </w:rPr>
        <w:lastRenderedPageBreak/>
        <w:t>3.1. Arquitectura general del pipeline</w:t>
      </w:r>
      <w:bookmarkEnd w:id="41"/>
      <w:bookmarkEnd w:id="42"/>
    </w:p>
    <w:p w14:paraId="7D37F739" w14:textId="2517DEF9"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El pipeline se estructura siguiendo una arquitectura denominada "Plug &amp; Play" (de alternativas intercambiables). En cada fase de decisión del procesamiento se implementan tres alternativas independientes (identificadas como A, B y C). Esta decisión de diseño persigue dos objetivos: por un lado, permite comparar empíricamente qué combinación de algoritmos produce mejores resultados para la realización de este trabajo. Por otro, ofrece al futuro usuario la flexibilidad de adaptar el pipeline a las capacidades de su hardware. De esta manera, el usuario puede realizar una </w:t>
      </w:r>
      <w:proofErr w:type="spellStart"/>
      <w:r w:rsidRPr="00740668">
        <w:rPr>
          <w:color w:val="000078"/>
          <w:sz w:val="22"/>
          <w:szCs w:val="22"/>
          <w:lang w:val="es-ES"/>
        </w:rPr>
        <w:t>clusterización</w:t>
      </w:r>
      <w:proofErr w:type="spellEnd"/>
      <w:r w:rsidRPr="00740668">
        <w:rPr>
          <w:color w:val="000078"/>
          <w:sz w:val="22"/>
          <w:szCs w:val="22"/>
          <w:lang w:val="es-ES"/>
        </w:rPr>
        <w:t xml:space="preserve"> más precisa sacando todo el rendimiento a su hardware.</w:t>
      </w:r>
    </w:p>
    <w:p w14:paraId="1227B754" w14:textId="77777777" w:rsidR="0025141C" w:rsidRPr="00740668" w:rsidRDefault="0025141C">
      <w:pPr>
        <w:spacing w:after="240" w:line="276" w:lineRule="auto"/>
        <w:jc w:val="both"/>
        <w:rPr>
          <w:kern w:val="2"/>
          <w:lang w:val="es-ES"/>
          <w14:ligatures w14:val="standardContextual"/>
        </w:rPr>
      </w:pPr>
      <w:r w:rsidRPr="00740668">
        <w:rPr>
          <w:color w:val="000078"/>
          <w:sz w:val="22"/>
          <w:szCs w:val="22"/>
          <w:lang w:val="es-ES"/>
        </w:rPr>
        <w:t xml:space="preserve">Cada una de las alternativas es compatible con el resto del pipeline (define las mismas variables de salida en cuanto a nombres, tipos y dimensiones). Cuando una alternativa no necesita un componente que otra sí tiene (por ejemplo, la opción 7C desactiva el pipeline facial), se emplean implementaciones </w:t>
      </w:r>
      <w:proofErr w:type="spellStart"/>
      <w:r w:rsidRPr="00740668">
        <w:rPr>
          <w:color w:val="000078"/>
          <w:sz w:val="22"/>
          <w:szCs w:val="22"/>
          <w:lang w:val="es-ES"/>
        </w:rPr>
        <w:t>stub</w:t>
      </w:r>
      <w:proofErr w:type="spellEnd"/>
      <w:r w:rsidRPr="00740668">
        <w:rPr>
          <w:color w:val="000078"/>
          <w:sz w:val="22"/>
          <w:szCs w:val="22"/>
          <w:lang w:val="es-ES"/>
        </w:rPr>
        <w:t xml:space="preserve"> con interfaz equivalente que devuelven la entrada sin modificaciones (operación identidad), de modo que el resto del pipeline no falle en ejecución.</w:t>
      </w:r>
    </w:p>
    <w:p w14:paraId="48606B72" w14:textId="77777777" w:rsidR="00A658D5"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Las cuatro fases del pipeline con alternativas intercambiables son las siguientes: </w:t>
      </w:r>
    </w:p>
    <w:p w14:paraId="4CDE4E16" w14:textId="62D41EB5" w:rsidR="00C07443" w:rsidRPr="00740668" w:rsidRDefault="00C07443" w:rsidP="003E3B67">
      <w:pPr>
        <w:pStyle w:val="ListParagraph"/>
        <w:numPr>
          <w:ilvl w:val="0"/>
          <w:numId w:val="3"/>
        </w:numPr>
        <w:spacing w:after="240" w:line="276" w:lineRule="auto"/>
        <w:jc w:val="both"/>
        <w:rPr>
          <w:color w:val="000078"/>
          <w:sz w:val="22"/>
          <w:szCs w:val="22"/>
          <w:lang w:val="es-ES"/>
        </w:rPr>
      </w:pPr>
      <w:r w:rsidRPr="00740668">
        <w:rPr>
          <w:color w:val="000078"/>
          <w:sz w:val="22"/>
          <w:szCs w:val="22"/>
          <w:lang w:val="es-ES"/>
        </w:rPr>
        <w:t>Pipeline de reconocimiento facial (celdas del notebook 7A/7B/7C)</w:t>
      </w:r>
    </w:p>
    <w:p w14:paraId="6F054812" w14:textId="0A397621" w:rsidR="00C07443" w:rsidRPr="00740668" w:rsidRDefault="00A658D5" w:rsidP="003E3B67">
      <w:pPr>
        <w:pStyle w:val="ListParagraph"/>
        <w:numPr>
          <w:ilvl w:val="0"/>
          <w:numId w:val="3"/>
        </w:numPr>
        <w:spacing w:after="240" w:line="276" w:lineRule="auto"/>
        <w:jc w:val="both"/>
        <w:rPr>
          <w:color w:val="000078"/>
          <w:sz w:val="22"/>
          <w:szCs w:val="22"/>
          <w:lang w:val="es-ES"/>
        </w:rPr>
      </w:pPr>
      <w:r w:rsidRPr="00740668">
        <w:rPr>
          <w:color w:val="000078"/>
          <w:sz w:val="22"/>
          <w:szCs w:val="22"/>
          <w:lang w:val="es-ES"/>
        </w:rPr>
        <w:t xml:space="preserve">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 (celdas del notebook 8A/8B/8C)</w:t>
      </w:r>
    </w:p>
    <w:p w14:paraId="205D41B4" w14:textId="59757BAC" w:rsidR="00A658D5" w:rsidRPr="00740668" w:rsidRDefault="00A658D5" w:rsidP="003E3B67">
      <w:pPr>
        <w:pStyle w:val="ListParagraph"/>
        <w:numPr>
          <w:ilvl w:val="0"/>
          <w:numId w:val="3"/>
        </w:numPr>
        <w:spacing w:after="240" w:line="276" w:lineRule="auto"/>
        <w:jc w:val="both"/>
        <w:rPr>
          <w:color w:val="000078"/>
          <w:sz w:val="22"/>
          <w:szCs w:val="22"/>
          <w:lang w:val="es-ES"/>
        </w:rPr>
      </w:pPr>
      <w:r w:rsidRPr="00740668">
        <w:rPr>
          <w:color w:val="000078"/>
          <w:sz w:val="22"/>
          <w:szCs w:val="22"/>
          <w:lang w:val="es-ES"/>
        </w:rPr>
        <w:t>Reducción de dimensionalidad (celdas del notebook 10A/10B/10C)</w:t>
      </w:r>
    </w:p>
    <w:p w14:paraId="6071CC2C" w14:textId="0B164B5B" w:rsidR="00A658D5" w:rsidRPr="00740668" w:rsidRDefault="00A658D5" w:rsidP="003E3B67">
      <w:pPr>
        <w:pStyle w:val="ListParagraph"/>
        <w:numPr>
          <w:ilvl w:val="0"/>
          <w:numId w:val="3"/>
        </w:numPr>
        <w:spacing w:after="240" w:line="276" w:lineRule="auto"/>
        <w:jc w:val="both"/>
        <w:rPr>
          <w:color w:val="000078"/>
          <w:sz w:val="22"/>
          <w:szCs w:val="22"/>
          <w:lang w:val="es-ES"/>
        </w:rPr>
      </w:pPr>
      <w:r w:rsidRPr="00740668">
        <w:rPr>
          <w:color w:val="000078"/>
          <w:sz w:val="22"/>
          <w:szCs w:val="22"/>
          <w:lang w:val="es-ES"/>
        </w:rPr>
        <w:t xml:space="preserve">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(celdas del notebook 11A/11B/11C)</w:t>
      </w:r>
    </w:p>
    <w:p w14:paraId="3F3DD807" w14:textId="77777777" w:rsidR="0025141C" w:rsidRPr="00740668" w:rsidRDefault="0025141C">
      <w:pPr>
        <w:spacing w:after="240" w:line="276" w:lineRule="auto"/>
        <w:jc w:val="both"/>
        <w:rPr>
          <w:kern w:val="2"/>
          <w:lang w:val="es-ES"/>
          <w14:ligatures w14:val="standardContextual"/>
        </w:rPr>
      </w:pPr>
      <w:bookmarkStart w:id="43" w:name="_Toc228729563"/>
      <w:r w:rsidRPr="00740668">
        <w:rPr>
          <w:color w:val="000078"/>
          <w:sz w:val="22"/>
          <w:szCs w:val="22"/>
          <w:lang w:val="es-ES"/>
        </w:rPr>
        <w:t xml:space="preserve">Cada combinación ejecutada se registra automáticamente mediante la clase </w:t>
      </w:r>
      <w:proofErr w:type="spellStart"/>
      <w:r w:rsidRPr="00740668">
        <w:rPr>
          <w:color w:val="000078"/>
          <w:sz w:val="22"/>
          <w:szCs w:val="22"/>
          <w:lang w:val="es-ES"/>
        </w:rPr>
        <w:t>AnalysisLogger</w:t>
      </w:r>
      <w:proofErr w:type="spellEnd"/>
      <w:r w:rsidRPr="00740668">
        <w:rPr>
          <w:color w:val="000078"/>
          <w:sz w:val="22"/>
          <w:szCs w:val="22"/>
          <w:lang w:val="es-ES"/>
        </w:rPr>
        <w:t xml:space="preserve"> en archivos JSON, lo que permite documentar los resultados y realizar una comparativa para determinar qué algoritmo da mejores resultados.</w:t>
      </w:r>
    </w:p>
    <w:p w14:paraId="74BBAB27"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44" w:name="_Toc230451956"/>
      <w:r w:rsidRPr="00740668">
        <w:rPr>
          <w:rFonts w:eastAsiaTheme="majorEastAsia" w:cstheme="majorBidi"/>
          <w:b w:val="0"/>
          <w:bCs w:val="0"/>
          <w:color w:val="000078"/>
          <w:sz w:val="30"/>
          <w:szCs w:val="30"/>
          <w:lang w:val="es-ES" w:eastAsia="es-ES"/>
        </w:rPr>
        <w:t>3.2. Configuración centralizada y flexibilidad del usuario</w:t>
      </w:r>
      <w:bookmarkEnd w:id="43"/>
      <w:bookmarkEnd w:id="44"/>
    </w:p>
    <w:p w14:paraId="5EA1EA55" w14:textId="77910BC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Una de las primeras decisiones de diseño fue concentrar todos los </w:t>
      </w:r>
      <w:proofErr w:type="spellStart"/>
      <w:r w:rsidRPr="00740668">
        <w:rPr>
          <w:color w:val="000078"/>
          <w:sz w:val="22"/>
          <w:szCs w:val="22"/>
          <w:lang w:val="es-ES"/>
        </w:rPr>
        <w:t>hiperparámetros</w:t>
      </w:r>
      <w:proofErr w:type="spellEnd"/>
      <w:r w:rsidRPr="00740668">
        <w:rPr>
          <w:color w:val="000078"/>
          <w:sz w:val="22"/>
          <w:szCs w:val="22"/>
          <w:lang w:val="es-ES"/>
        </w:rPr>
        <w:t xml:space="preserve"> en un único diccionario llamado CONFIG al inicio del notebook. La idea es que cualquier usuario pueda ajustar el sistema a su colección sin tener que buscar valores dispersos por el código. Cada parámetro incluye un comentario que explica qué hace y qué rango de valores tiene sentido usar.</w:t>
      </w:r>
    </w:p>
    <w:p w14:paraId="04A79FC4" w14:textId="77777777"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A continuación se describen las variables configurables más relevantes y la justificación de por qué se exponen al usuario:</w:t>
      </w:r>
    </w:p>
    <w:p w14:paraId="2DA8D05C" w14:textId="0D8F2B07" w:rsidR="00BA2C7E" w:rsidRPr="00740668" w:rsidRDefault="00355E0B" w:rsidP="003E3B67">
      <w:pPr>
        <w:pStyle w:val="ListParagraph"/>
        <w:numPr>
          <w:ilvl w:val="0"/>
          <w:numId w:val="2"/>
        </w:numPr>
        <w:shd w:val="clear" w:color="auto" w:fill="FFFFFF"/>
        <w:spacing w:after="240" w:line="276" w:lineRule="auto"/>
        <w:jc w:val="both"/>
        <w:rPr>
          <w:color w:val="000078"/>
          <w:sz w:val="22"/>
          <w:szCs w:val="22"/>
          <w:lang w:val="es-ES"/>
        </w:rPr>
      </w:pPr>
      <w:r w:rsidRPr="00740668">
        <w:rPr>
          <w:color w:val="000078"/>
          <w:sz w:val="22"/>
          <w:szCs w:val="22"/>
          <w:lang w:val="es-ES"/>
        </w:rPr>
        <w:lastRenderedPageBreak/>
        <w:t>PHOTOS_DIR y OUTPUT_DIR: Rutas del directorio de entrada (fotografías) y de salida (carpetas organizadas). Se exponen porque cada usuario tiene su propia estructura de almacenamiento.</w:t>
      </w:r>
    </w:p>
    <w:p w14:paraId="69AE167B" w14:textId="627895FD" w:rsidR="00F3648E" w:rsidRPr="00740668" w:rsidRDefault="00F3648E" w:rsidP="003E3B67">
      <w:pPr>
        <w:pStyle w:val="ListParagraph"/>
        <w:numPr>
          <w:ilvl w:val="0"/>
          <w:numId w:val="2"/>
        </w:numPr>
        <w:shd w:val="clear" w:color="auto" w:fill="FFFFFF"/>
        <w:spacing w:after="240" w:line="276" w:lineRule="auto"/>
        <w:jc w:val="both"/>
        <w:rPr>
          <w:color w:val="000078"/>
          <w:sz w:val="22"/>
          <w:szCs w:val="22"/>
          <w:lang w:val="es-ES"/>
        </w:rPr>
      </w:pPr>
      <w:r w:rsidRPr="00740668">
        <w:rPr>
          <w:color w:val="000078"/>
          <w:sz w:val="22"/>
          <w:szCs w:val="22"/>
          <w:lang w:val="es-ES"/>
        </w:rPr>
        <w:t xml:space="preserve">CHROMA_DIR: Ruta donde </w:t>
      </w:r>
      <w:proofErr w:type="spellStart"/>
      <w:r w:rsidRPr="00740668">
        <w:rPr>
          <w:color w:val="000078"/>
          <w:sz w:val="22"/>
          <w:szCs w:val="22"/>
          <w:lang w:val="es-ES"/>
        </w:rPr>
        <w:t>ChromaDB</w:t>
      </w:r>
      <w:proofErr w:type="spellEnd"/>
      <w:r w:rsidRPr="00740668">
        <w:rPr>
          <w:color w:val="000078"/>
          <w:sz w:val="22"/>
          <w:szCs w:val="22"/>
          <w:lang w:val="es-ES"/>
        </w:rPr>
        <w:t xml:space="preserve"> almacena la base de datos vectorial local con los </w:t>
      </w:r>
      <w:proofErr w:type="spellStart"/>
      <w:r w:rsidRPr="00740668">
        <w:rPr>
          <w:color w:val="000078"/>
          <w:sz w:val="22"/>
          <w:szCs w:val="22"/>
          <w:lang w:val="es-ES"/>
        </w:rPr>
        <w:t>embeddings</w:t>
      </w:r>
      <w:proofErr w:type="spellEnd"/>
      <w:r w:rsidRPr="00740668">
        <w:rPr>
          <w:color w:val="000078"/>
          <w:sz w:val="22"/>
          <w:szCs w:val="22"/>
          <w:lang w:val="es-ES"/>
        </w:rPr>
        <w:t xml:space="preserve"> y sus metadatos asociados. El usuario ha de decidir dónde persistir esta información.</w:t>
      </w:r>
    </w:p>
    <w:p w14:paraId="359A29FB" w14:textId="0C68129E" w:rsidR="00F3648E" w:rsidRPr="00740668" w:rsidRDefault="00F3648E" w:rsidP="003E3B67">
      <w:pPr>
        <w:pStyle w:val="ListParagraph"/>
        <w:numPr>
          <w:ilvl w:val="0"/>
          <w:numId w:val="2"/>
        </w:numPr>
        <w:shd w:val="clear" w:color="auto" w:fill="FFFFFF"/>
        <w:spacing w:after="240" w:line="276" w:lineRule="auto"/>
        <w:jc w:val="both"/>
        <w:rPr>
          <w:color w:val="000078"/>
          <w:sz w:val="22"/>
          <w:szCs w:val="22"/>
          <w:lang w:val="es-ES"/>
        </w:rPr>
      </w:pPr>
      <w:r w:rsidRPr="00740668">
        <w:rPr>
          <w:color w:val="000078"/>
          <w:sz w:val="22"/>
          <w:szCs w:val="22"/>
          <w:lang w:val="es-ES"/>
        </w:rPr>
        <w:t xml:space="preserve">SESSION_DIR: Ruta del directorio donde se serializa el estado completo del pipeline entre ejecuciones (centroides, modelos PCA y UMAP, archivos ya procesados y nombres de </w:t>
      </w:r>
      <w:proofErr w:type="spellStart"/>
      <w:r w:rsidRPr="00740668">
        <w:rPr>
          <w:color w:val="000078"/>
          <w:sz w:val="22"/>
          <w:szCs w:val="22"/>
          <w:lang w:val="es-ES"/>
        </w:rPr>
        <w:t>clusters</w:t>
      </w:r>
      <w:proofErr w:type="spellEnd"/>
      <w:r w:rsidRPr="00740668">
        <w:rPr>
          <w:color w:val="000078"/>
          <w:sz w:val="22"/>
          <w:szCs w:val="22"/>
          <w:lang w:val="es-ES"/>
        </w:rPr>
        <w:t xml:space="preserve"> asignados).</w:t>
      </w:r>
    </w:p>
    <w:p w14:paraId="4AB81234" w14:textId="77777777" w:rsidR="00F3648E" w:rsidRPr="00740668" w:rsidRDefault="00F3648E" w:rsidP="003E3B67">
      <w:pPr>
        <w:pStyle w:val="ListParagraph"/>
        <w:numPr>
          <w:ilvl w:val="0"/>
          <w:numId w:val="2"/>
        </w:numPr>
        <w:shd w:val="clear" w:color="auto" w:fill="FFFFFF"/>
        <w:spacing w:after="240" w:line="276" w:lineRule="auto"/>
        <w:jc w:val="both"/>
        <w:rPr>
          <w:color w:val="000078"/>
          <w:sz w:val="22"/>
          <w:szCs w:val="22"/>
          <w:lang w:val="es-ES"/>
        </w:rPr>
      </w:pPr>
      <w:r w:rsidRPr="00740668">
        <w:rPr>
          <w:color w:val="000078"/>
          <w:sz w:val="22"/>
          <w:szCs w:val="22"/>
          <w:lang w:val="es-ES"/>
        </w:rPr>
        <w:t xml:space="preserve">ENABLE_FACE_PIPELINE: Activa o desactiva completamente el pipeline de reconocimiento facial. Si se pone a False, el sistema ignora las opciones 7A y 7B y genera un </w:t>
      </w:r>
      <w:proofErr w:type="spellStart"/>
      <w:r w:rsidRPr="00740668">
        <w:rPr>
          <w:color w:val="000078"/>
          <w:sz w:val="22"/>
          <w:szCs w:val="22"/>
          <w:lang w:val="es-ES"/>
        </w:rPr>
        <w:t>embedding</w:t>
      </w:r>
      <w:proofErr w:type="spellEnd"/>
      <w:r w:rsidRPr="00740668">
        <w:rPr>
          <w:color w:val="000078"/>
          <w:sz w:val="22"/>
          <w:szCs w:val="22"/>
          <w:lang w:val="es-ES"/>
        </w:rPr>
        <w:t xml:space="preserve"> </w:t>
      </w:r>
      <w:proofErr w:type="spellStart"/>
      <w:r w:rsidRPr="00740668">
        <w:rPr>
          <w:color w:val="000078"/>
          <w:sz w:val="22"/>
          <w:szCs w:val="22"/>
          <w:lang w:val="es-ES"/>
        </w:rPr>
        <w:t>stub</w:t>
      </w:r>
      <w:proofErr w:type="spellEnd"/>
      <w:r w:rsidRPr="00740668">
        <w:rPr>
          <w:color w:val="000078"/>
          <w:sz w:val="22"/>
          <w:szCs w:val="22"/>
          <w:lang w:val="es-ES"/>
        </w:rPr>
        <w:t xml:space="preserve"> con ceros, equivalente a ejecutar la Opción 7C. Se expone porque en colecciones sin retratos (ej. fotos de paisajes o productos) desactivarlo ahorra entre 70 y 80 ms por imagen.</w:t>
      </w:r>
    </w:p>
    <w:p w14:paraId="404E2F11" w14:textId="4A54075A"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MIN_ELEMENTS_PER_FOLDER: Número mínimo de imágenes que debe tener un </w:t>
      </w:r>
      <w:proofErr w:type="spellStart"/>
      <w:r w:rsidRPr="00740668">
        <w:rPr>
          <w:color w:val="000078"/>
          <w:sz w:val="22"/>
          <w:szCs w:val="22"/>
          <w:lang w:val="es-ES"/>
        </w:rPr>
        <w:t>cluster</w:t>
      </w:r>
      <w:proofErr w:type="spellEnd"/>
      <w:r w:rsidRPr="00740668">
        <w:rPr>
          <w:color w:val="000078"/>
          <w:sz w:val="22"/>
          <w:szCs w:val="22"/>
          <w:lang w:val="es-ES"/>
        </w:rPr>
        <w:t xml:space="preserve"> para generar una carpeta propia. Los </w:t>
      </w:r>
      <w:proofErr w:type="spellStart"/>
      <w:r w:rsidRPr="00740668">
        <w:rPr>
          <w:color w:val="000078"/>
          <w:sz w:val="22"/>
          <w:szCs w:val="22"/>
          <w:lang w:val="es-ES"/>
        </w:rPr>
        <w:t>clusters</w:t>
      </w:r>
      <w:proofErr w:type="spellEnd"/>
      <w:r w:rsidRPr="00740668">
        <w:rPr>
          <w:color w:val="000078"/>
          <w:sz w:val="22"/>
          <w:szCs w:val="22"/>
          <w:lang w:val="es-ES"/>
        </w:rPr>
        <w:t xml:space="preserve"> con menos elementos se redirigen a una carpeta "_Varios". He escogido un valor de 10 porque es el número mínimo de fotos que quiero tener. En caso que sea menor, prefiero que se almacenen en la carpeta _Varios.</w:t>
      </w:r>
    </w:p>
    <w:p w14:paraId="12706A42" w14:textId="442FA7D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BATCH_SIZE: Tamaño del lote de imágenes procesadas simultáneamente por la red neuronal. Se expone porque depende de la memoria RAM disponible: equipos con 4 GB de RAM pueden necesitar reducir este valor a 16 o incluso 8, mientras que equipos con 16 GB o más pueden aumentarlo a 64 para acelerar el procesamiento. Si se quiere cambiar este valor es importante tener en cuenta que en </w:t>
      </w:r>
      <w:proofErr w:type="spellStart"/>
      <w:r w:rsidRPr="00740668">
        <w:rPr>
          <w:color w:val="000078"/>
          <w:sz w:val="22"/>
          <w:szCs w:val="22"/>
          <w:lang w:val="es-ES"/>
        </w:rPr>
        <w:t>deep</w:t>
      </w:r>
      <w:proofErr w:type="spellEnd"/>
      <w:r w:rsidRPr="00740668">
        <w:rPr>
          <w:color w:val="000078"/>
          <w:sz w:val="22"/>
          <w:szCs w:val="22"/>
          <w:lang w:val="es-ES"/>
        </w:rPr>
        <w:t xml:space="preserve"> </w:t>
      </w:r>
      <w:proofErr w:type="spellStart"/>
      <w:r w:rsidRPr="00740668">
        <w:rPr>
          <w:color w:val="000078"/>
          <w:sz w:val="22"/>
          <w:szCs w:val="22"/>
          <w:lang w:val="es-ES"/>
        </w:rPr>
        <w:t>learning</w:t>
      </w:r>
      <w:proofErr w:type="spellEnd"/>
      <w:r w:rsidRPr="00740668">
        <w:rPr>
          <w:color w:val="000078"/>
          <w:sz w:val="22"/>
          <w:szCs w:val="22"/>
          <w:lang w:val="es-ES"/>
        </w:rPr>
        <w:t xml:space="preserve"> se tiende a usar tamaños de lote que sean potencias de 2 porque suele ser más eficiente por cómo se organizan los cálculos y la memoria.</w:t>
      </w:r>
    </w:p>
    <w:p w14:paraId="714A7E46" w14:textId="77777777" w:rsidR="0025141C" w:rsidRPr="00740668" w:rsidRDefault="0025141C" w:rsidP="0025141C">
      <w:pPr>
        <w:pStyle w:val="ListParagraph"/>
        <w:numPr>
          <w:ilvl w:val="0"/>
          <w:numId w:val="2"/>
        </w:numPr>
        <w:jc w:val="both"/>
        <w:rPr>
          <w:color w:val="000078"/>
          <w:sz w:val="22"/>
          <w:szCs w:val="22"/>
          <w:lang w:val="es-ES"/>
        </w:rPr>
      </w:pPr>
      <w:r w:rsidRPr="00740668">
        <w:rPr>
          <w:color w:val="000078"/>
          <w:sz w:val="22"/>
          <w:szCs w:val="22"/>
          <w:lang w:val="es-ES"/>
        </w:rPr>
        <w:t>QUANTIZEMODEL: Activa o desactiva la cuantización dinámica del modelo (de float32 a int8). Se expone porque la cuantización acelera la inferencia, dado que las CPU modernas tienen instrucciones optimizadas para int8 y se reduce cuatro veces el volumen de datos al pasar de 32 bits a 8 bits.</w:t>
      </w:r>
    </w:p>
    <w:p w14:paraId="5B48088D" w14:textId="30E70A7C"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FACE_CONFIDENCE: Umbral de confianza del detector facial. Se expone porque un umbral más bajo detecta más caras pero incrementa los falsos positivos, mientras que un umbral más alto es más conservador. El usuario puede ajustarlo según la importancia que quiera dar al reconocimiento facial en la </w:t>
      </w:r>
      <w:proofErr w:type="spellStart"/>
      <w:r w:rsidRPr="00740668">
        <w:rPr>
          <w:color w:val="000078"/>
          <w:sz w:val="22"/>
          <w:szCs w:val="22"/>
          <w:lang w:val="es-ES"/>
        </w:rPr>
        <w:t>clusterización</w:t>
      </w:r>
      <w:proofErr w:type="spellEnd"/>
      <w:r w:rsidRPr="00740668">
        <w:rPr>
          <w:color w:val="000078"/>
          <w:sz w:val="22"/>
          <w:szCs w:val="22"/>
          <w:lang w:val="es-ES"/>
        </w:rPr>
        <w:t>.</w:t>
      </w:r>
    </w:p>
    <w:p w14:paraId="757D00BB" w14:textId="656CD752"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FACE_WEIGHT: Peso relativo del </w:t>
      </w:r>
      <w:proofErr w:type="spellStart"/>
      <w:r w:rsidRPr="00740668">
        <w:rPr>
          <w:color w:val="000078"/>
          <w:sz w:val="22"/>
          <w:szCs w:val="22"/>
          <w:lang w:val="es-ES"/>
        </w:rPr>
        <w:t>embedding</w:t>
      </w:r>
      <w:proofErr w:type="spellEnd"/>
      <w:r w:rsidRPr="00740668">
        <w:rPr>
          <w:color w:val="000078"/>
          <w:sz w:val="22"/>
          <w:szCs w:val="22"/>
          <w:lang w:val="es-ES"/>
        </w:rPr>
        <w:t xml:space="preserve"> facial en la fusión con el </w:t>
      </w:r>
      <w:proofErr w:type="spellStart"/>
      <w:r w:rsidRPr="00740668">
        <w:rPr>
          <w:color w:val="000078"/>
          <w:sz w:val="22"/>
          <w:szCs w:val="22"/>
          <w:lang w:val="es-ES"/>
        </w:rPr>
        <w:t>embedding</w:t>
      </w:r>
      <w:proofErr w:type="spellEnd"/>
      <w:r w:rsidRPr="00740668">
        <w:rPr>
          <w:color w:val="000078"/>
          <w:sz w:val="22"/>
          <w:szCs w:val="22"/>
          <w:lang w:val="es-ES"/>
        </w:rPr>
        <w:t xml:space="preserve"> de escena. Permite al usuario priorizar la agrupación por personas (peso alto) o por contexto/lugar (peso bajo). El usuario puede ajustarlo según la importancia que quiera dar al reconocimiento facial en la </w:t>
      </w:r>
      <w:proofErr w:type="spellStart"/>
      <w:r w:rsidRPr="00740668">
        <w:rPr>
          <w:color w:val="000078"/>
          <w:sz w:val="22"/>
          <w:szCs w:val="22"/>
          <w:lang w:val="es-ES"/>
        </w:rPr>
        <w:t>clusterización</w:t>
      </w:r>
      <w:proofErr w:type="spellEnd"/>
      <w:r w:rsidRPr="00740668">
        <w:rPr>
          <w:color w:val="000078"/>
          <w:sz w:val="22"/>
          <w:szCs w:val="22"/>
          <w:lang w:val="es-ES"/>
        </w:rPr>
        <w:t>.</w:t>
      </w:r>
    </w:p>
    <w:p w14:paraId="5791FB45" w14:textId="477E38BF"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lastRenderedPageBreak/>
        <w:t>PCA_COMPONENTS: Número de componentes PCA. Se calcula automáticamente como el rank_90 del vector fusionado (escena + cara), es decir, el número mínimo de componentes que captura el 90% de la varianza. El notebook ajusta este valor a cada colección.</w:t>
      </w:r>
    </w:p>
    <w:p w14:paraId="1661714B" w14:textId="002E791D"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HDBSCAN_MIN_CLUSTER_SIZE: Tamaño mínimo de </w:t>
      </w:r>
      <w:proofErr w:type="spellStart"/>
      <w:r w:rsidRPr="00740668">
        <w:rPr>
          <w:color w:val="000078"/>
          <w:sz w:val="22"/>
          <w:szCs w:val="22"/>
          <w:lang w:val="es-ES"/>
        </w:rPr>
        <w:t>cluster</w:t>
      </w:r>
      <w:proofErr w:type="spellEnd"/>
      <w:r w:rsidRPr="00740668">
        <w:rPr>
          <w:color w:val="000078"/>
          <w:sz w:val="22"/>
          <w:szCs w:val="22"/>
          <w:lang w:val="es-ES"/>
        </w:rPr>
        <w:t xml:space="preserve"> para HDBSCAN. Se determina automáticamente mediante el barrido bidimensional de sensibilidad que optimiza conjuntamente </w:t>
      </w:r>
      <w:proofErr w:type="spellStart"/>
      <w:r w:rsidRPr="00740668">
        <w:rPr>
          <w:color w:val="000078"/>
          <w:sz w:val="22"/>
          <w:szCs w:val="22"/>
          <w:lang w:val="es-ES"/>
        </w:rPr>
        <w:t>min_cluster_size</w:t>
      </w:r>
      <w:proofErr w:type="spellEnd"/>
      <w:r w:rsidRPr="00740668">
        <w:rPr>
          <w:color w:val="000078"/>
          <w:sz w:val="22"/>
          <w:szCs w:val="22"/>
          <w:lang w:val="es-ES"/>
        </w:rPr>
        <w:t xml:space="preserve"> y </w:t>
      </w:r>
      <w:proofErr w:type="spellStart"/>
      <w:r w:rsidRPr="00740668">
        <w:rPr>
          <w:color w:val="000078"/>
          <w:sz w:val="22"/>
          <w:szCs w:val="22"/>
          <w:lang w:val="es-ES"/>
        </w:rPr>
        <w:t>min_samples</w:t>
      </w:r>
      <w:proofErr w:type="spellEnd"/>
      <w:r w:rsidRPr="00740668">
        <w:rPr>
          <w:color w:val="000078"/>
          <w:sz w:val="22"/>
          <w:szCs w:val="22"/>
          <w:lang w:val="es-ES"/>
        </w:rPr>
        <w:t>. El usuario puede sobrescribir este valor si desea una granularidad diferente.</w:t>
      </w:r>
    </w:p>
    <w:p w14:paraId="3343FAF3" w14:textId="77777777"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 xml:space="preserve">ASSIGN_DISTANCE_THRESHOLD: Umbral de distancia coseno para la asignación incremental. Se expone porque controla cuán estricta es la asignación de nuevas fotos a </w:t>
      </w:r>
      <w:proofErr w:type="spellStart"/>
      <w:r w:rsidRPr="00740668">
        <w:rPr>
          <w:color w:val="000078"/>
          <w:sz w:val="22"/>
          <w:szCs w:val="22"/>
          <w:lang w:val="es-ES"/>
        </w:rPr>
        <w:t>clusters</w:t>
      </w:r>
      <w:proofErr w:type="spellEnd"/>
      <w:r w:rsidRPr="00740668">
        <w:rPr>
          <w:color w:val="000078"/>
          <w:sz w:val="22"/>
          <w:szCs w:val="22"/>
          <w:lang w:val="es-ES"/>
        </w:rPr>
        <w:t xml:space="preserve"> existentes: un valor bajo (0.30) es conservador y genera más </w:t>
      </w:r>
      <w:proofErr w:type="spellStart"/>
      <w:r w:rsidRPr="00740668">
        <w:rPr>
          <w:color w:val="000078"/>
          <w:sz w:val="22"/>
          <w:szCs w:val="22"/>
          <w:lang w:val="es-ES"/>
        </w:rPr>
        <w:t>re-clustering</w:t>
      </w:r>
      <w:proofErr w:type="spellEnd"/>
      <w:r w:rsidRPr="00740668">
        <w:rPr>
          <w:color w:val="000078"/>
          <w:sz w:val="22"/>
          <w:szCs w:val="22"/>
          <w:lang w:val="es-ES"/>
        </w:rPr>
        <w:t>, mientras que un valor alto (0.60) es permisivo y asigna más fotos automáticamente.</w:t>
      </w:r>
    </w:p>
    <w:p w14:paraId="51FF18AA" w14:textId="5FD87558" w:rsidR="00BA2C7E" w:rsidRPr="00740668" w:rsidRDefault="005E7B6C" w:rsidP="003E3B67">
      <w:pPr>
        <w:pStyle w:val="ListParagraph"/>
        <w:numPr>
          <w:ilvl w:val="0"/>
          <w:numId w:val="2"/>
        </w:numPr>
        <w:spacing w:after="240" w:line="276" w:lineRule="auto"/>
        <w:jc w:val="both"/>
        <w:rPr>
          <w:color w:val="000078"/>
          <w:sz w:val="22"/>
          <w:szCs w:val="22"/>
          <w:lang w:val="es-ES"/>
        </w:rPr>
      </w:pPr>
      <w:r w:rsidRPr="00740668">
        <w:rPr>
          <w:color w:val="000078"/>
          <w:sz w:val="22"/>
          <w:szCs w:val="22"/>
          <w:lang w:val="es-ES"/>
        </w:rPr>
        <w:t>SEED: Semilla aleatoria global. Garantiza la reproducibilidad total del pipeline y que dos ejecuciones sobre los mismos datos produzcan resultados idénticos.</w:t>
      </w:r>
    </w:p>
    <w:p w14:paraId="5D0A659E" w14:textId="7D8B03DC" w:rsidR="001F279A" w:rsidRPr="00740668" w:rsidRDefault="005121AA" w:rsidP="003E3B67">
      <w:pPr>
        <w:pStyle w:val="ListParagraph"/>
        <w:numPr>
          <w:ilvl w:val="0"/>
          <w:numId w:val="2"/>
        </w:numPr>
        <w:shd w:val="clear" w:color="auto" w:fill="FFFFFF"/>
        <w:spacing w:after="240" w:line="276" w:lineRule="auto"/>
        <w:jc w:val="both"/>
        <w:rPr>
          <w:color w:val="000078"/>
          <w:sz w:val="22"/>
          <w:szCs w:val="22"/>
          <w:lang w:val="es-ES"/>
        </w:rPr>
      </w:pPr>
      <w:r w:rsidRPr="00740668">
        <w:rPr>
          <w:color w:val="000078"/>
          <w:sz w:val="22"/>
          <w:szCs w:val="22"/>
          <w:lang w:val="es-ES"/>
        </w:rPr>
        <w:t xml:space="preserve">MAX_CLUSTERS_TO_LABEL: Máximo de </w:t>
      </w:r>
      <w:proofErr w:type="spellStart"/>
      <w:r w:rsidRPr="00740668">
        <w:rPr>
          <w:color w:val="000078"/>
          <w:sz w:val="22"/>
          <w:szCs w:val="22"/>
          <w:lang w:val="es-ES"/>
        </w:rPr>
        <w:t>clusters</w:t>
      </w:r>
      <w:proofErr w:type="spellEnd"/>
      <w:r w:rsidRPr="00740668">
        <w:rPr>
          <w:color w:val="000078"/>
          <w:sz w:val="22"/>
          <w:szCs w:val="22"/>
          <w:lang w:val="es-ES"/>
        </w:rPr>
        <w:t xml:space="preserve"> nuevos que se pedirá etiquetar antes de generar las carpetas con el nombre que se ha especificado a cada </w:t>
      </w:r>
      <w:proofErr w:type="spellStart"/>
      <w:r w:rsidRPr="00740668">
        <w:rPr>
          <w:color w:val="000078"/>
          <w:sz w:val="22"/>
          <w:szCs w:val="22"/>
          <w:lang w:val="es-ES"/>
        </w:rPr>
        <w:t>cluster</w:t>
      </w:r>
      <w:proofErr w:type="spellEnd"/>
      <w:r w:rsidRPr="00740668">
        <w:rPr>
          <w:color w:val="000078"/>
          <w:sz w:val="22"/>
          <w:szCs w:val="22"/>
          <w:lang w:val="es-ES"/>
        </w:rPr>
        <w:t>.</w:t>
      </w:r>
    </w:p>
    <w:p w14:paraId="35B5456E" w14:textId="3A2A8504" w:rsidR="00327D73" w:rsidRPr="00740668" w:rsidRDefault="00327D73" w:rsidP="003E3B67">
      <w:pPr>
        <w:spacing w:after="240" w:line="276" w:lineRule="auto"/>
        <w:jc w:val="both"/>
        <w:rPr>
          <w:color w:val="000078"/>
          <w:sz w:val="22"/>
          <w:szCs w:val="22"/>
          <w:lang w:val="es-ES"/>
        </w:rPr>
      </w:pPr>
      <w:bookmarkStart w:id="45" w:name="_Toc228729564"/>
      <w:r w:rsidRPr="00740668">
        <w:rPr>
          <w:color w:val="000078"/>
          <w:sz w:val="22"/>
          <w:szCs w:val="22"/>
          <w:lang w:val="es-ES"/>
        </w:rPr>
        <w:t xml:space="preserve">A continuación, se justifican los valores seleccionados en cada </w:t>
      </w:r>
      <w:proofErr w:type="spellStart"/>
      <w:r w:rsidRPr="00740668">
        <w:rPr>
          <w:color w:val="000078"/>
          <w:sz w:val="22"/>
          <w:szCs w:val="22"/>
          <w:lang w:val="es-ES"/>
        </w:rPr>
        <w:t>hiperparámetro</w:t>
      </w:r>
      <w:proofErr w:type="spellEnd"/>
      <w:r w:rsidRPr="00740668">
        <w:rPr>
          <w:color w:val="000078"/>
          <w:sz w:val="22"/>
          <w:szCs w:val="22"/>
          <w:lang w:val="es-ES"/>
        </w:rPr>
        <w:t xml:space="preserve"> de los algoritmos que se van a desarrollar divididos por la fase del pipeline en que van a tomar parte.</w:t>
      </w:r>
    </w:p>
    <w:p w14:paraId="0556C7EE" w14:textId="63F9E3DD" w:rsidR="00F16B4D" w:rsidRPr="00740668" w:rsidRDefault="00ED37E6" w:rsidP="003E3B67">
      <w:pPr>
        <w:spacing w:after="240" w:line="276" w:lineRule="auto"/>
        <w:jc w:val="both"/>
        <w:rPr>
          <w:color w:val="000078"/>
          <w:sz w:val="22"/>
          <w:szCs w:val="22"/>
          <w:lang w:val="es-ES"/>
        </w:rPr>
      </w:pPr>
      <w:r w:rsidRPr="00740668">
        <w:rPr>
          <w:b/>
          <w:bCs/>
          <w:color w:val="000078"/>
          <w:sz w:val="22"/>
          <w:szCs w:val="22"/>
          <w:lang w:val="es-ES"/>
        </w:rPr>
        <w:t xml:space="preserve">Extracción de </w:t>
      </w:r>
      <w:proofErr w:type="spellStart"/>
      <w:r w:rsidRPr="00740668">
        <w:rPr>
          <w:b/>
          <w:bCs/>
          <w:color w:val="000078"/>
          <w:sz w:val="22"/>
          <w:szCs w:val="22"/>
          <w:lang w:val="es-ES"/>
        </w:rPr>
        <w:t>embeddings</w:t>
      </w:r>
      <w:proofErr w:type="spellEnd"/>
      <w:r w:rsidRPr="00740668">
        <w:rPr>
          <w:b/>
          <w:bCs/>
          <w:color w:val="000078"/>
          <w:sz w:val="22"/>
          <w:szCs w:val="22"/>
          <w:lang w:val="es-ES"/>
        </w:rPr>
        <w:t xml:space="preserve"> de escena</w:t>
      </w:r>
    </w:p>
    <w:p w14:paraId="656663C3" w14:textId="1E8B3190" w:rsidR="0045221A" w:rsidRPr="00740668" w:rsidRDefault="0045221A" w:rsidP="003E3B67">
      <w:pPr>
        <w:pStyle w:val="ListParagraph"/>
        <w:numPr>
          <w:ilvl w:val="0"/>
          <w:numId w:val="9"/>
        </w:numPr>
        <w:spacing w:after="240" w:line="276" w:lineRule="auto"/>
        <w:jc w:val="both"/>
        <w:rPr>
          <w:color w:val="000078"/>
          <w:sz w:val="22"/>
          <w:szCs w:val="22"/>
          <w:lang w:val="es-ES"/>
        </w:rPr>
      </w:pPr>
      <w:r w:rsidRPr="00740668">
        <w:rPr>
          <w:color w:val="000078"/>
          <w:sz w:val="22"/>
          <w:szCs w:val="22"/>
          <w:lang w:val="es-ES"/>
        </w:rPr>
        <w:t xml:space="preserve">IMG_SIZE = 224 es la resolución estándar de </w:t>
      </w:r>
      <w:proofErr w:type="spellStart"/>
      <w:r w:rsidRPr="00740668">
        <w:rPr>
          <w:color w:val="000078"/>
          <w:sz w:val="22"/>
          <w:szCs w:val="22"/>
          <w:lang w:val="es-ES"/>
        </w:rPr>
        <w:t>ImageNet</w:t>
      </w:r>
      <w:proofErr w:type="spellEnd"/>
      <w:r w:rsidRPr="00740668">
        <w:rPr>
          <w:color w:val="000078"/>
          <w:sz w:val="22"/>
          <w:szCs w:val="22"/>
          <w:lang w:val="es-ES"/>
        </w:rPr>
        <w:t xml:space="preserve"> con la que se </w:t>
      </w:r>
      <w:proofErr w:type="spellStart"/>
      <w:r w:rsidRPr="00740668">
        <w:rPr>
          <w:color w:val="000078"/>
          <w:sz w:val="22"/>
          <w:szCs w:val="22"/>
          <w:lang w:val="es-ES"/>
        </w:rPr>
        <w:t>preentrenaron</w:t>
      </w:r>
      <w:proofErr w:type="spellEnd"/>
      <w:r w:rsidRPr="00740668">
        <w:rPr>
          <w:color w:val="000078"/>
          <w:sz w:val="22"/>
          <w:szCs w:val="22"/>
          <w:lang w:val="es-ES"/>
        </w:rPr>
        <w:t xml:space="preserve"> MobileNetV3 </w:t>
      </w:r>
      <w:hyperlink w:anchor="_Ref9" w:history="1">
        <w:r w:rsidRPr="00740668">
          <w:rPr>
            <w:rStyle w:val="Hyperlink"/>
            <w:color w:val="000078"/>
            <w:sz w:val="22"/>
            <w:szCs w:val="22"/>
            <w:u w:val="none"/>
            <w:lang w:val="es-ES"/>
          </w:rPr>
          <w:t>[9]</w:t>
        </w:r>
      </w:hyperlink>
      <w:r w:rsidRPr="00740668">
        <w:rPr>
          <w:color w:val="000078"/>
          <w:sz w:val="22"/>
          <w:szCs w:val="22"/>
          <w:lang w:val="es-ES"/>
        </w:rPr>
        <w:t xml:space="preserve"> y </w:t>
      </w:r>
      <w:proofErr w:type="spellStart"/>
      <w:r w:rsidRPr="00740668">
        <w:rPr>
          <w:color w:val="000078"/>
          <w:sz w:val="22"/>
          <w:szCs w:val="22"/>
          <w:lang w:val="es-ES"/>
        </w:rPr>
        <w:t>EfficientNet</w:t>
      </w:r>
      <w:proofErr w:type="spellEnd"/>
      <w:r w:rsidRPr="00740668">
        <w:rPr>
          <w:color w:val="000078"/>
          <w:sz w:val="22"/>
          <w:szCs w:val="22"/>
          <w:lang w:val="es-ES"/>
        </w:rPr>
        <w:t xml:space="preserve"> </w:t>
      </w:r>
      <w:hyperlink w:anchor="_Ref10" w:history="1">
        <w:r w:rsidRPr="00740668">
          <w:rPr>
            <w:rStyle w:val="Hyperlink"/>
            <w:color w:val="000078"/>
            <w:sz w:val="22"/>
            <w:szCs w:val="22"/>
            <w:u w:val="none"/>
            <w:lang w:val="es-ES"/>
          </w:rPr>
          <w:t>[10]</w:t>
        </w:r>
      </w:hyperlink>
      <w:r w:rsidRPr="00740668">
        <w:rPr>
          <w:color w:val="000078"/>
          <w:sz w:val="22"/>
          <w:szCs w:val="22"/>
          <w:lang w:val="es-ES"/>
        </w:rPr>
        <w:t xml:space="preserve">. En el caso de CLIP </w:t>
      </w:r>
      <w:proofErr w:type="spellStart"/>
      <w:r w:rsidRPr="00740668">
        <w:rPr>
          <w:color w:val="000078"/>
          <w:sz w:val="22"/>
          <w:szCs w:val="22"/>
          <w:lang w:val="es-ES"/>
        </w:rPr>
        <w:t>ViT</w:t>
      </w:r>
      <w:proofErr w:type="spellEnd"/>
      <w:r w:rsidRPr="00740668">
        <w:rPr>
          <w:color w:val="000078"/>
          <w:sz w:val="22"/>
          <w:szCs w:val="22"/>
          <w:lang w:val="es-ES"/>
        </w:rPr>
        <w:t xml:space="preserve">-B/32 </w:t>
      </w:r>
      <w:hyperlink w:anchor="_Ref12" w:history="1">
        <w:r w:rsidRPr="00740668">
          <w:rPr>
            <w:rStyle w:val="Hyperlink"/>
            <w:color w:val="000078"/>
            <w:sz w:val="22"/>
            <w:szCs w:val="22"/>
            <w:u w:val="none"/>
            <w:lang w:val="es-ES"/>
          </w:rPr>
          <w:t>[12]</w:t>
        </w:r>
      </w:hyperlink>
      <w:r w:rsidRPr="00740668">
        <w:rPr>
          <w:color w:val="000078"/>
          <w:sz w:val="22"/>
          <w:szCs w:val="22"/>
          <w:lang w:val="es-ES"/>
        </w:rPr>
        <w:t>, la entrada también es de 224×224 píxeles, por lo que la elección es consistente para las tres opciones del extractor de escena.</w:t>
      </w:r>
    </w:p>
    <w:p w14:paraId="5AD0BECC" w14:textId="7A4C8A66" w:rsidR="009706D6" w:rsidRPr="00740668" w:rsidRDefault="00ED37E6" w:rsidP="003E3B67">
      <w:pPr>
        <w:pStyle w:val="ListParagraph"/>
        <w:numPr>
          <w:ilvl w:val="0"/>
          <w:numId w:val="9"/>
        </w:numPr>
        <w:spacing w:after="240" w:line="276" w:lineRule="auto"/>
        <w:jc w:val="both"/>
        <w:rPr>
          <w:color w:val="000078"/>
          <w:sz w:val="22"/>
          <w:szCs w:val="22"/>
          <w:lang w:val="es-ES"/>
        </w:rPr>
      </w:pPr>
      <w:r w:rsidRPr="00740668">
        <w:rPr>
          <w:color w:val="000078"/>
          <w:sz w:val="22"/>
          <w:szCs w:val="22"/>
          <w:lang w:val="es-ES"/>
        </w:rPr>
        <w:t>BATCH_SIZE = 32 es una potencia de 2 que aprovecha la organización interna de los cálculos matriciales en CPU sin comprometer la memoria de equipos con 8 GB de RAM; equipos con 4 GB pueden necesitar reducirlo a 16 y equipos con 16 GB o más pueden aumentarlo a 64 para acelerar el procesamiento.</w:t>
      </w:r>
    </w:p>
    <w:p w14:paraId="65779B57" w14:textId="537F3D47" w:rsidR="009706D6" w:rsidRPr="00740668" w:rsidRDefault="00ED37E6" w:rsidP="003E3B67">
      <w:pPr>
        <w:pStyle w:val="ListParagraph"/>
        <w:numPr>
          <w:ilvl w:val="0"/>
          <w:numId w:val="9"/>
        </w:numPr>
        <w:spacing w:after="240" w:line="276" w:lineRule="auto"/>
        <w:jc w:val="both"/>
        <w:rPr>
          <w:color w:val="000078"/>
          <w:sz w:val="22"/>
          <w:szCs w:val="22"/>
          <w:lang w:val="es-ES"/>
        </w:rPr>
      </w:pPr>
      <w:r w:rsidRPr="00740668">
        <w:rPr>
          <w:color w:val="000078"/>
          <w:sz w:val="22"/>
          <w:szCs w:val="22"/>
          <w:lang w:val="es-ES"/>
        </w:rPr>
        <w:t xml:space="preserve">NUM_WORKERS = 0 es el valor seguro en entornos </w:t>
      </w:r>
      <w:proofErr w:type="spellStart"/>
      <w:r w:rsidRPr="00740668">
        <w:rPr>
          <w:color w:val="000078"/>
          <w:sz w:val="22"/>
          <w:szCs w:val="22"/>
          <w:lang w:val="es-ES"/>
        </w:rPr>
        <w:t>Jupyter</w:t>
      </w:r>
      <w:proofErr w:type="spellEnd"/>
      <w:r w:rsidRPr="00740668">
        <w:rPr>
          <w:color w:val="000078"/>
          <w:sz w:val="22"/>
          <w:szCs w:val="22"/>
          <w:lang w:val="es-ES"/>
        </w:rPr>
        <w:t xml:space="preserve">, ya que valores positivos lanzan procesos paralelos que pueden congelar el </w:t>
      </w:r>
      <w:proofErr w:type="spellStart"/>
      <w:r w:rsidRPr="00740668">
        <w:rPr>
          <w:color w:val="000078"/>
          <w:sz w:val="22"/>
          <w:szCs w:val="22"/>
          <w:lang w:val="es-ES"/>
        </w:rPr>
        <w:t>kernel</w:t>
      </w:r>
      <w:proofErr w:type="spellEnd"/>
      <w:r w:rsidRPr="00740668">
        <w:rPr>
          <w:color w:val="000078"/>
          <w:sz w:val="22"/>
          <w:szCs w:val="22"/>
          <w:lang w:val="es-ES"/>
        </w:rPr>
        <w:t xml:space="preserve"> en algunos sistemas operativos. Se puede aumentar si se tiene GPU para paralelizar y acelerar el procesamiento sin congelar el </w:t>
      </w:r>
      <w:proofErr w:type="spellStart"/>
      <w:r w:rsidRPr="00740668">
        <w:rPr>
          <w:color w:val="000078"/>
          <w:sz w:val="22"/>
          <w:szCs w:val="22"/>
          <w:lang w:val="es-ES"/>
        </w:rPr>
        <w:t>kernel</w:t>
      </w:r>
      <w:proofErr w:type="spellEnd"/>
      <w:r w:rsidRPr="00740668">
        <w:rPr>
          <w:color w:val="000078"/>
          <w:sz w:val="22"/>
          <w:szCs w:val="22"/>
          <w:lang w:val="es-ES"/>
        </w:rPr>
        <w:t>.</w:t>
      </w:r>
    </w:p>
    <w:p w14:paraId="72CF1F1A" w14:textId="6EF72E0D" w:rsidR="001767CA" w:rsidRPr="00740668" w:rsidRDefault="00ED37E6" w:rsidP="001767CA">
      <w:pPr>
        <w:pStyle w:val="ListParagraph"/>
        <w:numPr>
          <w:ilvl w:val="0"/>
          <w:numId w:val="9"/>
        </w:numPr>
        <w:spacing w:after="240" w:line="276" w:lineRule="auto"/>
        <w:jc w:val="both"/>
        <w:rPr>
          <w:color w:val="000078"/>
          <w:sz w:val="22"/>
          <w:szCs w:val="22"/>
          <w:lang w:val="es-ES"/>
        </w:rPr>
      </w:pPr>
      <w:r w:rsidRPr="00740668">
        <w:rPr>
          <w:color w:val="000078"/>
          <w:sz w:val="22"/>
          <w:szCs w:val="22"/>
          <w:lang w:val="es-ES"/>
        </w:rPr>
        <w:t xml:space="preserve">QUANTIZE_MODEL = True activa la cuantización dinámica del modelo de float32 a int8, lo que reduce en un factor de cuatro el volumen de datos en las capas Linear y aprovecha las instrucciones int8 de las </w:t>
      </w:r>
      <w:proofErr w:type="spellStart"/>
      <w:r w:rsidRPr="00740668">
        <w:rPr>
          <w:color w:val="000078"/>
          <w:sz w:val="22"/>
          <w:szCs w:val="22"/>
          <w:lang w:val="es-ES"/>
        </w:rPr>
        <w:t>CPUs</w:t>
      </w:r>
      <w:proofErr w:type="spellEnd"/>
      <w:r w:rsidRPr="00740668">
        <w:rPr>
          <w:color w:val="000078"/>
          <w:sz w:val="22"/>
          <w:szCs w:val="22"/>
          <w:lang w:val="es-ES"/>
        </w:rPr>
        <w:t xml:space="preserve"> modernas, consiguiendo una </w:t>
      </w:r>
      <w:r w:rsidRPr="00740668">
        <w:rPr>
          <w:color w:val="000078"/>
          <w:sz w:val="22"/>
          <w:szCs w:val="22"/>
          <w:lang w:val="es-ES"/>
        </w:rPr>
        <w:lastRenderedPageBreak/>
        <w:t xml:space="preserve">aceleración cuatro veces superior sin pérdida perceptible de calidad en los </w:t>
      </w:r>
      <w:proofErr w:type="spellStart"/>
      <w:r w:rsidRPr="00740668">
        <w:rPr>
          <w:color w:val="000078"/>
          <w:sz w:val="22"/>
          <w:szCs w:val="22"/>
          <w:lang w:val="es-ES"/>
        </w:rPr>
        <w:t>embeddings</w:t>
      </w:r>
      <w:proofErr w:type="spellEnd"/>
      <w:r w:rsidRPr="00740668">
        <w:rPr>
          <w:color w:val="000078"/>
          <w:sz w:val="22"/>
          <w:szCs w:val="22"/>
          <w:lang w:val="es-ES"/>
        </w:rPr>
        <w:t>.</w:t>
      </w:r>
    </w:p>
    <w:p w14:paraId="6E587707" w14:textId="52C995FD" w:rsidR="00F16B4D" w:rsidRPr="00740668" w:rsidRDefault="00ED37E6" w:rsidP="003E3B67">
      <w:pPr>
        <w:spacing w:after="240" w:line="276" w:lineRule="auto"/>
        <w:jc w:val="both"/>
        <w:rPr>
          <w:b/>
          <w:bCs/>
          <w:color w:val="000078"/>
          <w:sz w:val="22"/>
          <w:szCs w:val="22"/>
          <w:lang w:val="es-ES"/>
        </w:rPr>
      </w:pPr>
      <w:r w:rsidRPr="00740668">
        <w:rPr>
          <w:b/>
          <w:bCs/>
          <w:color w:val="000078"/>
          <w:sz w:val="22"/>
          <w:szCs w:val="22"/>
          <w:lang w:val="es-ES"/>
        </w:rPr>
        <w:t>Pipeline facial</w:t>
      </w:r>
    </w:p>
    <w:p w14:paraId="1E12F369" w14:textId="51C2DFA2" w:rsidR="00F16B4D" w:rsidRPr="00740668" w:rsidRDefault="00F16B4D" w:rsidP="003E3B67">
      <w:pPr>
        <w:pStyle w:val="ListParagraph"/>
        <w:numPr>
          <w:ilvl w:val="0"/>
          <w:numId w:val="12"/>
        </w:numPr>
        <w:spacing w:after="240" w:line="276" w:lineRule="auto"/>
        <w:jc w:val="both"/>
        <w:rPr>
          <w:color w:val="000078"/>
          <w:sz w:val="22"/>
          <w:szCs w:val="22"/>
          <w:lang w:val="es-ES"/>
        </w:rPr>
      </w:pPr>
      <w:r w:rsidRPr="00740668">
        <w:rPr>
          <w:color w:val="000078"/>
          <w:sz w:val="22"/>
          <w:szCs w:val="22"/>
          <w:lang w:val="es-ES"/>
        </w:rPr>
        <w:t>FACE_CONFIDENCE = 0.7</w:t>
      </w:r>
      <w:r w:rsidRPr="00740668">
        <w:rPr>
          <w:b/>
          <w:bCs/>
          <w:color w:val="000078"/>
          <w:sz w:val="22"/>
          <w:szCs w:val="22"/>
          <w:lang w:val="es-ES"/>
        </w:rPr>
        <w:t xml:space="preserve"> </w:t>
      </w:r>
      <w:r w:rsidRPr="00740668">
        <w:rPr>
          <w:color w:val="000078"/>
          <w:sz w:val="22"/>
          <w:szCs w:val="22"/>
          <w:lang w:val="es-ES"/>
        </w:rPr>
        <w:t xml:space="preserve">representa un equilibrio estándar entre sensibilidad y especificidad en detectores faciales: por debajo de este valor aumentan los falsos positivos (regiones no faciales clasificadas como caras), mientras que por encima se pierden detecciones válidas en condiciones de iluminación adversa o ángulo no frontal. Este umbral es más conservador que el valor por defecto de 0.5 utilizado tanto por </w:t>
      </w:r>
      <w:proofErr w:type="spellStart"/>
      <w:r w:rsidRPr="00740668">
        <w:rPr>
          <w:color w:val="000078"/>
          <w:sz w:val="22"/>
          <w:szCs w:val="22"/>
          <w:lang w:val="es-ES"/>
        </w:rPr>
        <w:t>MediaPipe</w:t>
      </w:r>
      <w:proofErr w:type="spellEnd"/>
      <w:r w:rsidRPr="00740668">
        <w:rPr>
          <w:color w:val="000078"/>
          <w:sz w:val="22"/>
          <w:szCs w:val="22"/>
          <w:lang w:val="es-ES"/>
        </w:rPr>
        <w:t xml:space="preserve"> </w:t>
      </w:r>
      <w:proofErr w:type="spellStart"/>
      <w:r w:rsidRPr="00740668">
        <w:rPr>
          <w:color w:val="000078"/>
          <w:sz w:val="22"/>
          <w:szCs w:val="22"/>
          <w:lang w:val="es-ES"/>
        </w:rPr>
        <w:t>Face</w:t>
      </w:r>
      <w:proofErr w:type="spellEnd"/>
      <w:r w:rsidRPr="00740668">
        <w:rPr>
          <w:color w:val="000078"/>
          <w:sz w:val="22"/>
          <w:szCs w:val="22"/>
          <w:lang w:val="es-ES"/>
        </w:rPr>
        <w:t xml:space="preserve"> </w:t>
      </w:r>
      <w:proofErr w:type="spellStart"/>
      <w:r w:rsidRPr="00740668">
        <w:rPr>
          <w:color w:val="000078"/>
          <w:sz w:val="22"/>
          <w:szCs w:val="22"/>
          <w:lang w:val="es-ES"/>
        </w:rPr>
        <w:t>Detection</w:t>
      </w:r>
      <w:proofErr w:type="spellEnd"/>
      <w:r w:rsidRPr="00740668">
        <w:rPr>
          <w:color w:val="000078"/>
          <w:sz w:val="22"/>
          <w:szCs w:val="22"/>
          <w:lang w:val="es-ES"/>
        </w:rPr>
        <w:t xml:space="preserve"> </w:t>
      </w:r>
      <w:hyperlink w:anchor="_Ref25" w:history="1">
        <w:r w:rsidRPr="00740668">
          <w:rPr>
            <w:rStyle w:val="Hyperlink"/>
            <w:color w:val="000078"/>
            <w:sz w:val="22"/>
            <w:szCs w:val="22"/>
            <w:u w:val="none"/>
            <w:lang w:val="es-ES"/>
          </w:rPr>
          <w:t>[25]</w:t>
        </w:r>
      </w:hyperlink>
      <w:r w:rsidRPr="00740668">
        <w:rPr>
          <w:color w:val="000078"/>
          <w:sz w:val="22"/>
          <w:szCs w:val="22"/>
          <w:lang w:val="es-ES"/>
        </w:rPr>
        <w:t xml:space="preserve"> como por la API </w:t>
      </w:r>
      <w:proofErr w:type="spellStart"/>
      <w:r w:rsidRPr="00740668">
        <w:rPr>
          <w:color w:val="000078"/>
          <w:sz w:val="22"/>
          <w:szCs w:val="22"/>
          <w:lang w:val="es-ES"/>
        </w:rPr>
        <w:t>FaceAnalysis</w:t>
      </w:r>
      <w:proofErr w:type="spellEnd"/>
      <w:r w:rsidRPr="00740668">
        <w:rPr>
          <w:color w:val="000078"/>
          <w:sz w:val="22"/>
          <w:szCs w:val="22"/>
          <w:lang w:val="es-ES"/>
        </w:rPr>
        <w:t xml:space="preserve"> de </w:t>
      </w:r>
      <w:proofErr w:type="spellStart"/>
      <w:r w:rsidRPr="00740668">
        <w:rPr>
          <w:color w:val="000078"/>
          <w:sz w:val="22"/>
          <w:szCs w:val="22"/>
          <w:lang w:val="es-ES"/>
        </w:rPr>
        <w:t>InsightFace</w:t>
      </w:r>
      <w:proofErr w:type="spellEnd"/>
      <w:r w:rsidRPr="00740668">
        <w:rPr>
          <w:color w:val="000078"/>
          <w:sz w:val="22"/>
          <w:szCs w:val="22"/>
          <w:lang w:val="es-ES"/>
        </w:rPr>
        <w:t xml:space="preserve"> </w:t>
      </w:r>
      <w:hyperlink w:anchor="_Ref28" w:history="1">
        <w:r w:rsidRPr="00740668">
          <w:rPr>
            <w:rStyle w:val="Hyperlink"/>
            <w:color w:val="000078"/>
            <w:sz w:val="22"/>
            <w:szCs w:val="22"/>
            <w:u w:val="none"/>
            <w:lang w:val="es-ES"/>
          </w:rPr>
          <w:t>[28]</w:t>
        </w:r>
      </w:hyperlink>
      <w:r w:rsidRPr="00740668">
        <w:rPr>
          <w:color w:val="000078"/>
          <w:sz w:val="22"/>
          <w:szCs w:val="22"/>
          <w:lang w:val="es-ES"/>
        </w:rPr>
        <w:t xml:space="preserve">, y se ha elegido para priorizar la precisión y evitar falsos positivos que contaminarían el </w:t>
      </w:r>
      <w:proofErr w:type="spellStart"/>
      <w:r w:rsidRPr="00740668">
        <w:rPr>
          <w:color w:val="000078"/>
          <w:sz w:val="22"/>
          <w:szCs w:val="22"/>
          <w:lang w:val="es-ES"/>
        </w:rPr>
        <w:t>clustering</w:t>
      </w:r>
      <w:proofErr w:type="spellEnd"/>
      <w:r w:rsidRPr="00740668">
        <w:rPr>
          <w:color w:val="000078"/>
          <w:sz w:val="22"/>
          <w:szCs w:val="22"/>
          <w:lang w:val="es-ES"/>
        </w:rPr>
        <w:t>.</w:t>
      </w:r>
    </w:p>
    <w:p w14:paraId="24494CEB" w14:textId="77777777" w:rsidR="0025141C" w:rsidRPr="00740668" w:rsidRDefault="0025141C" w:rsidP="0025141C">
      <w:pPr>
        <w:pStyle w:val="ListParagraph"/>
        <w:numPr>
          <w:ilvl w:val="0"/>
          <w:numId w:val="10"/>
        </w:numPr>
        <w:jc w:val="both"/>
        <w:rPr>
          <w:color w:val="000078"/>
          <w:kern w:val="2"/>
          <w:lang w:val="es-ES"/>
          <w14:ligatures w14:val="standardContextual"/>
        </w:rPr>
      </w:pPr>
      <w:r w:rsidRPr="00740668">
        <w:rPr>
          <w:color w:val="000078"/>
          <w:sz w:val="22"/>
          <w:szCs w:val="22"/>
          <w:lang w:val="es-ES"/>
        </w:rPr>
        <w:t xml:space="preserve">FACEWEIGHT = 0.4 significa que el </w:t>
      </w:r>
      <w:proofErr w:type="spellStart"/>
      <w:r w:rsidRPr="00740668">
        <w:rPr>
          <w:color w:val="000078"/>
          <w:sz w:val="22"/>
          <w:szCs w:val="22"/>
          <w:lang w:val="es-ES"/>
        </w:rPr>
        <w:t>embedding</w:t>
      </w:r>
      <w:proofErr w:type="spellEnd"/>
      <w:r w:rsidRPr="00740668">
        <w:rPr>
          <w:color w:val="000078"/>
          <w:sz w:val="22"/>
          <w:szCs w:val="22"/>
          <w:lang w:val="es-ES"/>
        </w:rPr>
        <w:t xml:space="preserve"> de escena contribuye con un 60% y el facial con un 40% en la fusión ponderada; esta proporción da prioridad al contexto visual de la fotografía sobre la identidad de las personas, lo que produce agrupaciones más naturales en colecciones con mezcla de retratos y paisajes. Las imágenes en las que no se detecta ninguna cara conservan íntegramente el </w:t>
      </w:r>
      <w:proofErr w:type="spellStart"/>
      <w:r w:rsidRPr="00740668">
        <w:rPr>
          <w:color w:val="000078"/>
          <w:sz w:val="22"/>
          <w:szCs w:val="22"/>
          <w:lang w:val="es-ES"/>
        </w:rPr>
        <w:t>embedding</w:t>
      </w:r>
      <w:proofErr w:type="spellEnd"/>
      <w:r w:rsidRPr="00740668">
        <w:rPr>
          <w:color w:val="000078"/>
          <w:sz w:val="22"/>
          <w:szCs w:val="22"/>
          <w:lang w:val="es-ES"/>
        </w:rPr>
        <w:t xml:space="preserve"> de escena con peso 1.0 para que el </w:t>
      </w:r>
      <w:proofErr w:type="spellStart"/>
      <w:r w:rsidRPr="00740668">
        <w:rPr>
          <w:color w:val="000078"/>
          <w:sz w:val="22"/>
          <w:szCs w:val="22"/>
          <w:lang w:val="es-ES"/>
        </w:rPr>
        <w:t>clustering</w:t>
      </w:r>
      <w:proofErr w:type="spellEnd"/>
      <w:r w:rsidRPr="00740668">
        <w:rPr>
          <w:color w:val="000078"/>
          <w:sz w:val="22"/>
          <w:szCs w:val="22"/>
          <w:lang w:val="es-ES"/>
        </w:rPr>
        <w:t xml:space="preserve"> no se vea afectado por diferentes normas en los </w:t>
      </w:r>
      <w:proofErr w:type="spellStart"/>
      <w:r w:rsidRPr="00740668">
        <w:rPr>
          <w:color w:val="000078"/>
          <w:sz w:val="22"/>
          <w:szCs w:val="22"/>
          <w:lang w:val="es-ES"/>
        </w:rPr>
        <w:t>embeddings</w:t>
      </w:r>
      <w:proofErr w:type="spellEnd"/>
      <w:r w:rsidRPr="00740668">
        <w:rPr>
          <w:color w:val="000078"/>
          <w:sz w:val="22"/>
          <w:szCs w:val="22"/>
          <w:lang w:val="es-ES"/>
        </w:rPr>
        <w:t>.</w:t>
      </w:r>
    </w:p>
    <w:p w14:paraId="58AFAC59" w14:textId="77777777" w:rsidR="00F16B4D" w:rsidRPr="00740668" w:rsidRDefault="00ED37E6" w:rsidP="003E3B67">
      <w:pPr>
        <w:spacing w:after="240" w:line="276" w:lineRule="auto"/>
        <w:jc w:val="both"/>
        <w:rPr>
          <w:b/>
          <w:bCs/>
          <w:color w:val="000078"/>
          <w:sz w:val="22"/>
          <w:szCs w:val="22"/>
          <w:lang w:val="es-ES"/>
        </w:rPr>
      </w:pPr>
      <w:r w:rsidRPr="00740668">
        <w:rPr>
          <w:b/>
          <w:bCs/>
          <w:color w:val="000078"/>
          <w:sz w:val="22"/>
          <w:szCs w:val="22"/>
          <w:lang w:val="es-ES"/>
        </w:rPr>
        <w:t>Reducción dimensional</w:t>
      </w:r>
    </w:p>
    <w:p w14:paraId="5D5F1AA4" w14:textId="03D33B96" w:rsidR="00ED37E6" w:rsidRPr="00740668" w:rsidRDefault="00ED37E6" w:rsidP="003E3B67">
      <w:pPr>
        <w:pStyle w:val="ListParagraph"/>
        <w:numPr>
          <w:ilvl w:val="0"/>
          <w:numId w:val="10"/>
        </w:numPr>
        <w:spacing w:after="240" w:line="276" w:lineRule="auto"/>
        <w:jc w:val="both"/>
        <w:rPr>
          <w:color w:val="000078"/>
          <w:sz w:val="22"/>
          <w:szCs w:val="22"/>
          <w:lang w:val="es-ES"/>
        </w:rPr>
      </w:pPr>
      <w:r w:rsidRPr="00740668">
        <w:rPr>
          <w:color w:val="000078"/>
          <w:sz w:val="22"/>
          <w:szCs w:val="22"/>
          <w:lang w:val="es-ES"/>
        </w:rPr>
        <w:t>PCA_COMPONENTS se calcula automáticamente como el número de componentes que explica el 90% de la varianza del vector fusionado (escena + cara). El notebook realiza un PCA diagnóstico sobre el vector completo de 1024 dimensiones y determina el rank_90 óptimo para cada colección.</w:t>
      </w:r>
    </w:p>
    <w:p w14:paraId="0B6FBC9E" w14:textId="77777777" w:rsidR="0025141C" w:rsidRPr="00740668" w:rsidRDefault="0025141C" w:rsidP="0025141C">
      <w:pPr>
        <w:pStyle w:val="ListParagraph"/>
        <w:numPr>
          <w:ilvl w:val="0"/>
          <w:numId w:val="10"/>
        </w:numPr>
        <w:jc w:val="both"/>
        <w:rPr>
          <w:color w:val="000078"/>
          <w:sz w:val="22"/>
          <w:szCs w:val="22"/>
          <w:lang w:val="es-ES"/>
        </w:rPr>
      </w:pPr>
      <w:r w:rsidRPr="00740668">
        <w:rPr>
          <w:color w:val="000078"/>
          <w:sz w:val="22"/>
          <w:szCs w:val="22"/>
          <w:lang w:val="es-ES"/>
        </w:rPr>
        <w:t>UMAPCOMPONENTS = 15 produce un espacio donde la estimación de densidad de HDBSCAN es óptima. El valor 15 se sitúa en la franja 10–20, donde las distancias al k-</w:t>
      </w:r>
      <w:proofErr w:type="spellStart"/>
      <w:r w:rsidRPr="00740668">
        <w:rPr>
          <w:color w:val="000078"/>
          <w:sz w:val="22"/>
          <w:szCs w:val="22"/>
          <w:lang w:val="es-ES"/>
        </w:rPr>
        <w:t>ésimo</w:t>
      </w:r>
      <w:proofErr w:type="spellEnd"/>
      <w:r w:rsidRPr="00740668">
        <w:rPr>
          <w:color w:val="000078"/>
          <w:sz w:val="22"/>
          <w:szCs w:val="22"/>
          <w:lang w:val="es-ES"/>
        </w:rPr>
        <w:t xml:space="preserve"> vecino son discriminativas sin que la maldición de la dimensionalidad afecte al algoritmo. Se ha reducido desde 30 tras comprobar que </w:t>
      </w:r>
      <w:proofErr w:type="spellStart"/>
      <w:r w:rsidRPr="00740668">
        <w:rPr>
          <w:color w:val="000078"/>
          <w:sz w:val="22"/>
          <w:szCs w:val="22"/>
          <w:lang w:val="es-ES"/>
        </w:rPr>
        <w:t>Trustworthiness</w:t>
      </w:r>
      <w:proofErr w:type="spellEnd"/>
      <w:r w:rsidRPr="00740668">
        <w:rPr>
          <w:color w:val="000078"/>
          <w:sz w:val="22"/>
          <w:szCs w:val="22"/>
          <w:lang w:val="es-ES"/>
        </w:rPr>
        <w:t xml:space="preserve"> y </w:t>
      </w:r>
      <w:proofErr w:type="spellStart"/>
      <w:r w:rsidRPr="00740668">
        <w:rPr>
          <w:color w:val="000078"/>
          <w:sz w:val="22"/>
          <w:szCs w:val="22"/>
          <w:lang w:val="es-ES"/>
        </w:rPr>
        <w:t>Continuity</w:t>
      </w:r>
      <w:proofErr w:type="spellEnd"/>
      <w:r w:rsidRPr="00740668">
        <w:rPr>
          <w:color w:val="000078"/>
          <w:sz w:val="22"/>
          <w:szCs w:val="22"/>
          <w:lang w:val="es-ES"/>
        </w:rPr>
        <w:t xml:space="preserve"> mejoran significativamente (de 0,896 a 0,951 y de 0,870 a 0,928, respectivamente). El valor 30 se sitúa dentro del rango de dimensiones intermedias recomendado en la documentación oficial de UMAP </w:t>
      </w:r>
      <w:hyperlink w:anchor="_Ref16" w:history="1">
        <w:r w:rsidRPr="00740668">
          <w:rPr>
            <w:rStyle w:val="Hyperlink"/>
            <w:color w:val="000078"/>
            <w:sz w:val="22"/>
            <w:szCs w:val="22"/>
            <w:u w:val="none"/>
            <w:lang w:val="es-ES"/>
          </w:rPr>
          <w:t>[16]</w:t>
        </w:r>
      </w:hyperlink>
      <w:r w:rsidRPr="00740668">
        <w:rPr>
          <w:color w:val="000078"/>
          <w:sz w:val="22"/>
          <w:szCs w:val="22"/>
          <w:lang w:val="es-ES"/>
        </w:rPr>
        <w:t xml:space="preserve"> para el preprocesamiento previo a HDBSCAN, pero dimensiones inferiores han dado mejores resultados en la validación experimental </w:t>
      </w:r>
      <w:hyperlink w:anchor="_Ref17" w:history="1">
        <w:r w:rsidRPr="00740668">
          <w:rPr>
            <w:rStyle w:val="Hyperlink"/>
            <w:color w:val="000078"/>
            <w:sz w:val="22"/>
            <w:szCs w:val="22"/>
            <w:u w:val="none"/>
            <w:lang w:val="es-ES"/>
          </w:rPr>
          <w:t>[17]</w:t>
        </w:r>
      </w:hyperlink>
      <w:r w:rsidRPr="00740668">
        <w:rPr>
          <w:color w:val="000078"/>
          <w:sz w:val="22"/>
          <w:szCs w:val="22"/>
          <w:lang w:val="es-ES"/>
        </w:rPr>
        <w:t xml:space="preserve">, mientras que dimensiones superiores reactivan la maldición de la dimensionalidad </w:t>
      </w:r>
      <w:hyperlink w:anchor="_Ref13" w:history="1">
        <w:r w:rsidRPr="00740668">
          <w:rPr>
            <w:rStyle w:val="Hyperlink"/>
            <w:color w:val="000078"/>
            <w:sz w:val="22"/>
            <w:szCs w:val="22"/>
            <w:u w:val="none"/>
            <w:lang w:val="es-ES"/>
          </w:rPr>
          <w:t>[13]</w:t>
        </w:r>
      </w:hyperlink>
      <w:r w:rsidRPr="00740668">
        <w:rPr>
          <w:color w:val="000078"/>
          <w:sz w:val="22"/>
          <w:szCs w:val="22"/>
          <w:lang w:val="es-ES"/>
        </w:rPr>
        <w:t>, que afecta a los resultados del algoritmo.</w:t>
      </w:r>
    </w:p>
    <w:p w14:paraId="18AC75B4" w14:textId="2C95EE80" w:rsidR="00F16B4D" w:rsidRPr="00740668" w:rsidRDefault="00ED37E6" w:rsidP="003E3B67">
      <w:pPr>
        <w:pStyle w:val="ListParagraph"/>
        <w:numPr>
          <w:ilvl w:val="0"/>
          <w:numId w:val="10"/>
        </w:numPr>
        <w:spacing w:after="240" w:line="276" w:lineRule="auto"/>
        <w:jc w:val="both"/>
        <w:rPr>
          <w:color w:val="000078"/>
          <w:sz w:val="22"/>
          <w:szCs w:val="22"/>
          <w:lang w:val="es-ES"/>
        </w:rPr>
      </w:pPr>
      <w:r w:rsidRPr="00740668">
        <w:rPr>
          <w:color w:val="000078"/>
          <w:sz w:val="22"/>
          <w:szCs w:val="22"/>
          <w:lang w:val="es-ES"/>
        </w:rPr>
        <w:t xml:space="preserve">UMAP_N_NEIGHBORS se calcula adaptativamente según el número de imágenes. Esto significa que con pocos datos (ejemplo 500) puede usar 22 vecinos y con muchos (ejemplo 20.000) puede usar 50. Más vecinos producen un </w:t>
      </w:r>
      <w:proofErr w:type="spellStart"/>
      <w:r w:rsidRPr="00740668">
        <w:rPr>
          <w:color w:val="000078"/>
          <w:sz w:val="22"/>
          <w:szCs w:val="22"/>
          <w:lang w:val="es-ES"/>
        </w:rPr>
        <w:t>cluster</w:t>
      </w:r>
      <w:proofErr w:type="spellEnd"/>
      <w:r w:rsidRPr="00740668">
        <w:rPr>
          <w:color w:val="000078"/>
          <w:sz w:val="22"/>
          <w:szCs w:val="22"/>
          <w:lang w:val="es-ES"/>
        </w:rPr>
        <w:t xml:space="preserve"> más estable y conectado. UMAP_N_NEIGHBORS = 15 es el valor por defecto en la implementación oficial de UMAP </w:t>
      </w:r>
      <w:hyperlink w:anchor="_Ref16" w:history="1">
        <w:r w:rsidRPr="00740668">
          <w:rPr>
            <w:color w:val="000078"/>
            <w:sz w:val="22"/>
            <w:szCs w:val="22"/>
            <w:lang w:val="es-ES"/>
          </w:rPr>
          <w:t>[16]</w:t>
        </w:r>
      </w:hyperlink>
      <w:r w:rsidRPr="00740668">
        <w:rPr>
          <w:color w:val="000078"/>
          <w:sz w:val="22"/>
          <w:szCs w:val="22"/>
          <w:lang w:val="es-ES"/>
        </w:rPr>
        <w:t xml:space="preserve"> y equilibra la preservación de la estructura local y la estructura global del </w:t>
      </w:r>
      <w:proofErr w:type="spellStart"/>
      <w:r w:rsidRPr="00740668">
        <w:rPr>
          <w:color w:val="000078"/>
          <w:sz w:val="22"/>
          <w:szCs w:val="22"/>
          <w:lang w:val="es-ES"/>
        </w:rPr>
        <w:t>manifold</w:t>
      </w:r>
      <w:proofErr w:type="spellEnd"/>
      <w:r w:rsidRPr="00740668">
        <w:rPr>
          <w:color w:val="000078"/>
          <w:sz w:val="22"/>
          <w:szCs w:val="22"/>
          <w:lang w:val="es-ES"/>
        </w:rPr>
        <w:t xml:space="preserve">; en colecciones con miles de fotografías conviene aumentarlo para capturar mejor la estructura global. </w:t>
      </w:r>
    </w:p>
    <w:p w14:paraId="21C4F0C6" w14:textId="1FEC8C25" w:rsidR="00ED37E6" w:rsidRPr="00740668" w:rsidRDefault="00ED37E6" w:rsidP="003E3B67">
      <w:pPr>
        <w:pStyle w:val="ListParagraph"/>
        <w:numPr>
          <w:ilvl w:val="0"/>
          <w:numId w:val="10"/>
        </w:numPr>
        <w:spacing w:after="240" w:line="276" w:lineRule="auto"/>
        <w:jc w:val="both"/>
        <w:rPr>
          <w:color w:val="000078"/>
          <w:sz w:val="22"/>
          <w:szCs w:val="22"/>
          <w:lang w:val="es-ES"/>
        </w:rPr>
      </w:pPr>
      <w:r w:rsidRPr="00740668">
        <w:rPr>
          <w:color w:val="000078"/>
          <w:sz w:val="22"/>
          <w:szCs w:val="22"/>
          <w:lang w:val="es-ES"/>
        </w:rPr>
        <w:lastRenderedPageBreak/>
        <w:t xml:space="preserve">UMAP_MIN_DIST = 0.0 maximiza la compacidad de los </w:t>
      </w:r>
      <w:proofErr w:type="spellStart"/>
      <w:r w:rsidRPr="00740668">
        <w:rPr>
          <w:color w:val="000078"/>
          <w:sz w:val="22"/>
          <w:szCs w:val="22"/>
          <w:lang w:val="es-ES"/>
        </w:rPr>
        <w:t>clusters</w:t>
      </w:r>
      <w:proofErr w:type="spellEnd"/>
      <w:r w:rsidRPr="00740668">
        <w:rPr>
          <w:color w:val="000078"/>
          <w:sz w:val="22"/>
          <w:szCs w:val="22"/>
          <w:lang w:val="es-ES"/>
        </w:rPr>
        <w:t xml:space="preserve"> en el espacio reducido, para la visualización 2D auxiliar se utiliza un UMAP secundario con </w:t>
      </w:r>
      <w:proofErr w:type="spellStart"/>
      <w:r w:rsidRPr="00740668">
        <w:rPr>
          <w:color w:val="000078"/>
          <w:sz w:val="22"/>
          <w:szCs w:val="22"/>
          <w:lang w:val="es-ES"/>
        </w:rPr>
        <w:t>min_dist</w:t>
      </w:r>
      <w:proofErr w:type="spellEnd"/>
      <w:r w:rsidRPr="00740668">
        <w:rPr>
          <w:color w:val="000078"/>
          <w:sz w:val="22"/>
          <w:szCs w:val="22"/>
          <w:lang w:val="es-ES"/>
        </w:rPr>
        <w:t xml:space="preserve"> = 0.1, valor recomendado en la documentación oficial de UMAP </w:t>
      </w:r>
      <w:hyperlink w:anchor="_Ref16" w:history="1">
        <w:r w:rsidRPr="00740668">
          <w:rPr>
            <w:rStyle w:val="Hyperlink"/>
            <w:color w:val="000078"/>
            <w:sz w:val="22"/>
            <w:szCs w:val="22"/>
            <w:u w:val="none"/>
            <w:lang w:val="es-ES"/>
          </w:rPr>
          <w:t>[16]</w:t>
        </w:r>
      </w:hyperlink>
      <w:r w:rsidRPr="00740668">
        <w:rPr>
          <w:color w:val="000078"/>
          <w:sz w:val="22"/>
          <w:szCs w:val="22"/>
          <w:lang w:val="es-ES"/>
        </w:rPr>
        <w:t xml:space="preserve"> para tareas de visualización en las que conviene que los grupos sean visualmente distinguibles sin perder la separación entre </w:t>
      </w:r>
      <w:proofErr w:type="spellStart"/>
      <w:r w:rsidRPr="00740668">
        <w:rPr>
          <w:color w:val="000078"/>
          <w:sz w:val="22"/>
          <w:szCs w:val="22"/>
          <w:lang w:val="es-ES"/>
        </w:rPr>
        <w:t>clusters</w:t>
      </w:r>
      <w:proofErr w:type="spellEnd"/>
      <w:r w:rsidRPr="00740668">
        <w:rPr>
          <w:color w:val="000078"/>
          <w:sz w:val="22"/>
          <w:szCs w:val="22"/>
          <w:lang w:val="es-ES"/>
        </w:rPr>
        <w:t>.</w:t>
      </w:r>
    </w:p>
    <w:p w14:paraId="73B5070A" w14:textId="38F0707F" w:rsidR="00ED37E6" w:rsidRPr="00740668" w:rsidRDefault="00ED37E6" w:rsidP="003E3B67">
      <w:pPr>
        <w:spacing w:after="240" w:line="276" w:lineRule="auto"/>
        <w:jc w:val="both"/>
        <w:rPr>
          <w:color w:val="000078"/>
          <w:sz w:val="22"/>
          <w:szCs w:val="22"/>
        </w:rPr>
      </w:pPr>
      <w:r w:rsidRPr="00740668">
        <w:rPr>
          <w:b/>
          <w:bCs/>
          <w:color w:val="000078"/>
          <w:sz w:val="22"/>
          <w:szCs w:val="22"/>
        </w:rPr>
        <w:t>Clustering</w:t>
      </w:r>
    </w:p>
    <w:p w14:paraId="268EC54D" w14:textId="21F319C8" w:rsidR="0061561A" w:rsidRPr="00740668" w:rsidRDefault="00ED37E6" w:rsidP="003E3B67">
      <w:pPr>
        <w:pStyle w:val="ListParagraph"/>
        <w:numPr>
          <w:ilvl w:val="0"/>
          <w:numId w:val="13"/>
        </w:numPr>
        <w:spacing w:after="240" w:line="276" w:lineRule="auto"/>
        <w:jc w:val="both"/>
        <w:rPr>
          <w:color w:val="000078"/>
          <w:sz w:val="22"/>
          <w:szCs w:val="22"/>
          <w:lang w:val="es-ES"/>
        </w:rPr>
      </w:pPr>
      <w:r w:rsidRPr="00740668">
        <w:rPr>
          <w:color w:val="000078"/>
          <w:sz w:val="22"/>
          <w:szCs w:val="22"/>
          <w:lang w:val="es-ES"/>
        </w:rPr>
        <w:t xml:space="preserve">HDBSCAN_MIN_CLUSTER_SIZE se determina automáticamente mediante un barrido bidimensional de sensibilidad (Sección 3.7) que evalúa todas las combinaciones de </w:t>
      </w:r>
      <w:proofErr w:type="spellStart"/>
      <w:r w:rsidRPr="00740668">
        <w:rPr>
          <w:color w:val="000078"/>
          <w:sz w:val="22"/>
          <w:szCs w:val="22"/>
          <w:lang w:val="es-ES"/>
        </w:rPr>
        <w:t>min_cluster_size</w:t>
      </w:r>
      <w:proofErr w:type="spellEnd"/>
      <w:r w:rsidRPr="00740668">
        <w:rPr>
          <w:color w:val="000078"/>
          <w:sz w:val="22"/>
          <w:szCs w:val="22"/>
          <w:lang w:val="es-ES"/>
        </w:rPr>
        <w:t xml:space="preserve"> × </w:t>
      </w:r>
      <w:proofErr w:type="spellStart"/>
      <w:r w:rsidRPr="00740668">
        <w:rPr>
          <w:color w:val="000078"/>
          <w:sz w:val="22"/>
          <w:szCs w:val="22"/>
          <w:lang w:val="es-ES"/>
        </w:rPr>
        <w:t>min_samples</w:t>
      </w:r>
      <w:proofErr w:type="spellEnd"/>
      <w:r w:rsidRPr="00740668">
        <w:rPr>
          <w:color w:val="000078"/>
          <w:sz w:val="22"/>
          <w:szCs w:val="22"/>
          <w:lang w:val="es-ES"/>
        </w:rPr>
        <w:t xml:space="preserve"> midiendo </w:t>
      </w:r>
      <w:proofErr w:type="spellStart"/>
      <w:r w:rsidRPr="00740668">
        <w:rPr>
          <w:color w:val="000078"/>
          <w:sz w:val="22"/>
          <w:szCs w:val="22"/>
          <w:lang w:val="es-ES"/>
        </w:rPr>
        <w:t>Silhouette</w:t>
      </w:r>
      <w:proofErr w:type="spellEnd"/>
      <w:r w:rsidRPr="00740668">
        <w:rPr>
          <w:color w:val="000078"/>
          <w:sz w:val="22"/>
          <w:szCs w:val="22"/>
          <w:lang w:val="es-ES"/>
        </w:rPr>
        <w:t xml:space="preserve"> y ARI. El pipeline selecciona la combinación que maximiza un score ponderado (40% </w:t>
      </w:r>
      <w:proofErr w:type="spellStart"/>
      <w:r w:rsidRPr="00740668">
        <w:rPr>
          <w:color w:val="000078"/>
          <w:sz w:val="22"/>
          <w:szCs w:val="22"/>
          <w:lang w:val="es-ES"/>
        </w:rPr>
        <w:t>Silhouette</w:t>
      </w:r>
      <w:proofErr w:type="spellEnd"/>
      <w:r w:rsidRPr="00740668">
        <w:rPr>
          <w:color w:val="000078"/>
          <w:sz w:val="22"/>
          <w:szCs w:val="22"/>
          <w:lang w:val="es-ES"/>
        </w:rPr>
        <w:t xml:space="preserve"> + 60% ARI), priorizando la estabilidad del </w:t>
      </w:r>
      <w:proofErr w:type="spellStart"/>
      <w:r w:rsidRPr="00740668">
        <w:rPr>
          <w:color w:val="000078"/>
          <w:sz w:val="22"/>
          <w:szCs w:val="22"/>
          <w:lang w:val="es-ES"/>
        </w:rPr>
        <w:t>clustering</w:t>
      </w:r>
      <w:proofErr w:type="spellEnd"/>
      <w:r w:rsidRPr="00740668">
        <w:rPr>
          <w:color w:val="000078"/>
          <w:sz w:val="22"/>
          <w:szCs w:val="22"/>
          <w:lang w:val="es-ES"/>
        </w:rPr>
        <w:t xml:space="preserve">. </w:t>
      </w:r>
    </w:p>
    <w:p w14:paraId="321384CA" w14:textId="5F513B4F" w:rsidR="00ED37E6" w:rsidRPr="00740668" w:rsidRDefault="00ED37E6" w:rsidP="003E3B67">
      <w:pPr>
        <w:pStyle w:val="ListParagraph"/>
        <w:numPr>
          <w:ilvl w:val="0"/>
          <w:numId w:val="13"/>
        </w:numPr>
        <w:spacing w:after="240" w:line="276" w:lineRule="auto"/>
        <w:jc w:val="both"/>
        <w:rPr>
          <w:color w:val="000078"/>
          <w:sz w:val="22"/>
          <w:szCs w:val="22"/>
          <w:lang w:val="es-ES"/>
        </w:rPr>
      </w:pPr>
      <w:r w:rsidRPr="00740668">
        <w:rPr>
          <w:color w:val="000078"/>
          <w:sz w:val="22"/>
          <w:szCs w:val="22"/>
          <w:lang w:val="es-ES"/>
        </w:rPr>
        <w:t xml:space="preserve">HDBSCAN_MIN_SAMPLES se calcula adaptativamente. Este parámetro controla la suavidad de la estimación de densidad: valores bajos (ejemplo 3) generan fronteras entre </w:t>
      </w:r>
      <w:proofErr w:type="spellStart"/>
      <w:r w:rsidRPr="00740668">
        <w:rPr>
          <w:color w:val="000078"/>
          <w:sz w:val="22"/>
          <w:szCs w:val="22"/>
          <w:lang w:val="es-ES"/>
        </w:rPr>
        <w:t>clusters</w:t>
      </w:r>
      <w:proofErr w:type="spellEnd"/>
      <w:r w:rsidRPr="00740668">
        <w:rPr>
          <w:color w:val="000078"/>
          <w:sz w:val="22"/>
          <w:szCs w:val="22"/>
          <w:lang w:val="es-ES"/>
        </w:rPr>
        <w:t xml:space="preserve"> ruidosas y reducen la estabilidad (ARI), mientras que valores altos (ejemplo 20) unen </w:t>
      </w:r>
      <w:proofErr w:type="spellStart"/>
      <w:r w:rsidRPr="00740668">
        <w:rPr>
          <w:color w:val="000078"/>
          <w:sz w:val="22"/>
          <w:szCs w:val="22"/>
          <w:lang w:val="es-ES"/>
        </w:rPr>
        <w:t>clusters</w:t>
      </w:r>
      <w:proofErr w:type="spellEnd"/>
      <w:r w:rsidRPr="00740668">
        <w:rPr>
          <w:color w:val="000078"/>
          <w:sz w:val="22"/>
          <w:szCs w:val="22"/>
          <w:lang w:val="es-ES"/>
        </w:rPr>
        <w:t xml:space="preserve"> pequeños.</w:t>
      </w:r>
    </w:p>
    <w:p w14:paraId="4A8DB40C" w14:textId="1AE15717" w:rsidR="00ED37E6" w:rsidRPr="00740668" w:rsidRDefault="00ED37E6" w:rsidP="003E3B67">
      <w:pPr>
        <w:spacing w:after="240" w:line="276" w:lineRule="auto"/>
        <w:jc w:val="both"/>
        <w:rPr>
          <w:color w:val="000078"/>
          <w:sz w:val="22"/>
          <w:szCs w:val="22"/>
        </w:rPr>
      </w:pPr>
      <w:proofErr w:type="spellStart"/>
      <w:r w:rsidRPr="00740668">
        <w:rPr>
          <w:b/>
          <w:bCs/>
          <w:color w:val="000078"/>
          <w:sz w:val="22"/>
          <w:szCs w:val="22"/>
        </w:rPr>
        <w:t>Asignación</w:t>
      </w:r>
      <w:proofErr w:type="spellEnd"/>
      <w:r w:rsidRPr="00740668">
        <w:rPr>
          <w:b/>
          <w:bCs/>
          <w:color w:val="000078"/>
          <w:sz w:val="22"/>
          <w:szCs w:val="22"/>
        </w:rPr>
        <w:t xml:space="preserve"> incremental</w:t>
      </w:r>
    </w:p>
    <w:p w14:paraId="66500F78" w14:textId="3A76A66E" w:rsidR="00ED37E6" w:rsidRPr="00740668" w:rsidRDefault="00CB503E" w:rsidP="003E3B67">
      <w:pPr>
        <w:pStyle w:val="ListParagraph"/>
        <w:numPr>
          <w:ilvl w:val="0"/>
          <w:numId w:val="14"/>
        </w:numPr>
        <w:spacing w:after="240" w:line="276" w:lineRule="auto"/>
        <w:jc w:val="both"/>
        <w:rPr>
          <w:color w:val="000078"/>
          <w:sz w:val="22"/>
          <w:szCs w:val="22"/>
          <w:lang w:val="es-ES"/>
        </w:rPr>
      </w:pPr>
      <w:r w:rsidRPr="00740668">
        <w:rPr>
          <w:color w:val="000078"/>
          <w:sz w:val="22"/>
          <w:szCs w:val="22"/>
          <w:lang w:val="es-ES"/>
        </w:rPr>
        <w:t xml:space="preserve">ASSIGN_DISTANCE_THRESHOLD = 0.45. Los </w:t>
      </w:r>
      <w:proofErr w:type="spellStart"/>
      <w:r w:rsidRPr="00740668">
        <w:rPr>
          <w:color w:val="000078"/>
          <w:sz w:val="22"/>
          <w:szCs w:val="22"/>
          <w:lang w:val="es-ES"/>
        </w:rPr>
        <w:t>embeddings</w:t>
      </w:r>
      <w:proofErr w:type="spellEnd"/>
      <w:r w:rsidRPr="00740668">
        <w:rPr>
          <w:color w:val="000078"/>
          <w:sz w:val="22"/>
          <w:szCs w:val="22"/>
          <w:lang w:val="es-ES"/>
        </w:rPr>
        <w:t xml:space="preserve"> </w:t>
      </w:r>
      <w:proofErr w:type="spellStart"/>
      <w:r w:rsidRPr="00740668">
        <w:rPr>
          <w:color w:val="000078"/>
          <w:sz w:val="22"/>
          <w:szCs w:val="22"/>
          <w:lang w:val="es-ES"/>
        </w:rPr>
        <w:t>ArcFace</w:t>
      </w:r>
      <w:proofErr w:type="spellEnd"/>
      <w:r w:rsidRPr="00740668">
        <w:rPr>
          <w:color w:val="000078"/>
          <w:sz w:val="22"/>
          <w:szCs w:val="22"/>
          <w:lang w:val="es-ES"/>
        </w:rPr>
        <w:t xml:space="preserve"> </w:t>
      </w:r>
      <w:hyperlink w:anchor="_Ref28" w:history="1">
        <w:r w:rsidRPr="00740668">
          <w:rPr>
            <w:rStyle w:val="Hyperlink"/>
            <w:color w:val="000078"/>
            <w:sz w:val="22"/>
            <w:szCs w:val="22"/>
            <w:u w:val="none"/>
            <w:lang w:val="es-ES"/>
          </w:rPr>
          <w:t>[28]</w:t>
        </w:r>
      </w:hyperlink>
      <w:r w:rsidRPr="00740668">
        <w:rPr>
          <w:color w:val="000078"/>
          <w:sz w:val="22"/>
          <w:szCs w:val="22"/>
          <w:lang w:val="es-ES"/>
        </w:rPr>
        <w:t xml:space="preserve"> están L2-normalizados, por lo que la distancia coseno se sitúa en el intervalo [0, 2]. </w:t>
      </w:r>
      <w:r w:rsidR="00BF3DD3" w:rsidRPr="00740668">
        <w:rPr>
          <w:color w:val="000078"/>
          <w:sz w:val="22"/>
          <w:szCs w:val="22"/>
          <w:lang w:val="es-ES"/>
        </w:rPr>
        <w:t xml:space="preserve">Valores </w:t>
      </w:r>
      <w:r w:rsidRPr="00740668">
        <w:rPr>
          <w:color w:val="000078"/>
          <w:sz w:val="22"/>
          <w:szCs w:val="22"/>
          <w:lang w:val="es-ES"/>
        </w:rPr>
        <w:t>bajo</w:t>
      </w:r>
      <w:r w:rsidR="00BF3DD3" w:rsidRPr="00740668">
        <w:rPr>
          <w:color w:val="000078"/>
          <w:sz w:val="22"/>
          <w:szCs w:val="22"/>
          <w:lang w:val="es-ES"/>
        </w:rPr>
        <w:t>s</w:t>
      </w:r>
      <w:r w:rsidRPr="00740668">
        <w:rPr>
          <w:color w:val="000078"/>
          <w:sz w:val="22"/>
          <w:szCs w:val="22"/>
          <w:lang w:val="es-ES"/>
        </w:rPr>
        <w:t xml:space="preserve"> son estrictos (asignan pocas fotos automáticamente) y valores </w:t>
      </w:r>
      <w:r w:rsidR="00BF3DD3" w:rsidRPr="00740668">
        <w:rPr>
          <w:color w:val="000078"/>
          <w:sz w:val="22"/>
          <w:szCs w:val="22"/>
          <w:lang w:val="es-ES"/>
        </w:rPr>
        <w:t>altos</w:t>
      </w:r>
      <w:r w:rsidRPr="00740668">
        <w:rPr>
          <w:color w:val="000078"/>
          <w:sz w:val="22"/>
          <w:szCs w:val="22"/>
          <w:lang w:val="es-ES"/>
        </w:rPr>
        <w:t xml:space="preserve"> son permisivos (asignan la mayoría de fotos, asumiendo más errores). El valor 0.45 se ha validado empíricamente en los resultados reportados en la Sección 4.5</w:t>
      </w:r>
      <w:r w:rsidR="00D170CB" w:rsidRPr="00740668">
        <w:rPr>
          <w:color w:val="000078"/>
          <w:sz w:val="22"/>
          <w:szCs w:val="22"/>
          <w:lang w:val="es-ES"/>
        </w:rPr>
        <w:t xml:space="preserve">. Da </w:t>
      </w:r>
      <w:r w:rsidRPr="00740668">
        <w:rPr>
          <w:color w:val="000078"/>
          <w:sz w:val="22"/>
          <w:szCs w:val="22"/>
          <w:lang w:val="es-ES"/>
        </w:rPr>
        <w:t xml:space="preserve">un equilibrio entre estabilidad de los </w:t>
      </w:r>
      <w:proofErr w:type="spellStart"/>
      <w:r w:rsidRPr="00740668">
        <w:rPr>
          <w:color w:val="000078"/>
          <w:sz w:val="22"/>
          <w:szCs w:val="22"/>
          <w:lang w:val="es-ES"/>
        </w:rPr>
        <w:t>clusters</w:t>
      </w:r>
      <w:proofErr w:type="spellEnd"/>
      <w:r w:rsidRPr="00740668">
        <w:rPr>
          <w:color w:val="000078"/>
          <w:sz w:val="22"/>
          <w:szCs w:val="22"/>
          <w:lang w:val="es-ES"/>
        </w:rPr>
        <w:t xml:space="preserve"> existentes y control sobre la calidad de la asignación automática.</w:t>
      </w:r>
    </w:p>
    <w:p w14:paraId="0E4859AE" w14:textId="23534241" w:rsidR="00ED37E6" w:rsidRPr="00740668" w:rsidRDefault="00ED37E6" w:rsidP="003E3B67">
      <w:pPr>
        <w:spacing w:after="240" w:line="276" w:lineRule="auto"/>
        <w:jc w:val="both"/>
        <w:rPr>
          <w:color w:val="000078"/>
          <w:sz w:val="22"/>
          <w:szCs w:val="22"/>
        </w:rPr>
      </w:pPr>
      <w:proofErr w:type="spellStart"/>
      <w:r w:rsidRPr="00740668">
        <w:rPr>
          <w:b/>
          <w:bCs/>
          <w:color w:val="000078"/>
          <w:sz w:val="22"/>
          <w:szCs w:val="22"/>
        </w:rPr>
        <w:t>Métricas</w:t>
      </w:r>
      <w:proofErr w:type="spellEnd"/>
      <w:r w:rsidRPr="00740668">
        <w:rPr>
          <w:b/>
          <w:bCs/>
          <w:color w:val="000078"/>
          <w:sz w:val="22"/>
          <w:szCs w:val="22"/>
        </w:rPr>
        <w:t xml:space="preserve"> de </w:t>
      </w:r>
      <w:proofErr w:type="spellStart"/>
      <w:r w:rsidRPr="00740668">
        <w:rPr>
          <w:b/>
          <w:bCs/>
          <w:color w:val="000078"/>
          <w:sz w:val="22"/>
          <w:szCs w:val="22"/>
        </w:rPr>
        <w:t>evaluación</w:t>
      </w:r>
      <w:proofErr w:type="spellEnd"/>
    </w:p>
    <w:p w14:paraId="47D34974" w14:textId="77777777" w:rsidR="00D86FA6" w:rsidRPr="00740668" w:rsidRDefault="005E08D9" w:rsidP="003E3B67">
      <w:pPr>
        <w:pStyle w:val="ListParagraph"/>
        <w:numPr>
          <w:ilvl w:val="0"/>
          <w:numId w:val="14"/>
        </w:numPr>
        <w:spacing w:after="240" w:line="276" w:lineRule="auto"/>
        <w:jc w:val="both"/>
        <w:rPr>
          <w:color w:val="000078"/>
          <w:sz w:val="22"/>
          <w:szCs w:val="22"/>
          <w:lang w:val="es-ES"/>
        </w:rPr>
      </w:pPr>
      <w:r w:rsidRPr="00740668">
        <w:rPr>
          <w:color w:val="000078"/>
          <w:sz w:val="22"/>
          <w:szCs w:val="22"/>
          <w:lang w:val="es-ES"/>
        </w:rPr>
        <w:t>EVAL_SAMPLE_SIZE = 2000 porque</w:t>
      </w:r>
      <w:r w:rsidRPr="00740668">
        <w:rPr>
          <w:b/>
          <w:bCs/>
          <w:color w:val="000078"/>
          <w:sz w:val="22"/>
          <w:szCs w:val="22"/>
          <w:lang w:val="es-ES"/>
        </w:rPr>
        <w:t xml:space="preserve"> </w:t>
      </w:r>
      <w:r w:rsidRPr="00740668">
        <w:rPr>
          <w:color w:val="000078"/>
          <w:sz w:val="22"/>
          <w:szCs w:val="22"/>
          <w:lang w:val="es-ES"/>
        </w:rPr>
        <w:t xml:space="preserve">calcular el coeficiente de silueta sobre el conjunto completo sería inviable en colecciones grandes. Este valor tiene un coste computacional asumible. </w:t>
      </w:r>
    </w:p>
    <w:p w14:paraId="21768071" w14:textId="43E8931C" w:rsidR="00D86FA6" w:rsidRPr="00740668" w:rsidRDefault="00D86FA6" w:rsidP="003E3B67">
      <w:pPr>
        <w:pStyle w:val="ListParagraph"/>
        <w:numPr>
          <w:ilvl w:val="0"/>
          <w:numId w:val="14"/>
        </w:numPr>
        <w:spacing w:after="240" w:line="276" w:lineRule="auto"/>
        <w:jc w:val="both"/>
        <w:rPr>
          <w:color w:val="000078"/>
          <w:sz w:val="22"/>
          <w:szCs w:val="22"/>
          <w:lang w:val="es-ES"/>
        </w:rPr>
      </w:pPr>
      <w:r w:rsidRPr="00740668">
        <w:rPr>
          <w:color w:val="000078"/>
          <w:sz w:val="22"/>
          <w:szCs w:val="22"/>
          <w:lang w:val="es-ES"/>
        </w:rPr>
        <w:t xml:space="preserve">TW_SAMPLE_SIZE = 500 Las métricas de </w:t>
      </w:r>
      <w:proofErr w:type="spellStart"/>
      <w:r w:rsidRPr="00740668">
        <w:rPr>
          <w:color w:val="000078"/>
          <w:sz w:val="22"/>
          <w:szCs w:val="22"/>
          <w:lang w:val="es-ES"/>
        </w:rPr>
        <w:t>trustworthiness</w:t>
      </w:r>
      <w:proofErr w:type="spellEnd"/>
      <w:r w:rsidRPr="00740668">
        <w:rPr>
          <w:color w:val="000078"/>
          <w:sz w:val="22"/>
          <w:szCs w:val="22"/>
          <w:lang w:val="es-ES"/>
        </w:rPr>
        <w:t xml:space="preserve"> y </w:t>
      </w:r>
      <w:proofErr w:type="spellStart"/>
      <w:r w:rsidRPr="00740668">
        <w:rPr>
          <w:color w:val="000078"/>
          <w:sz w:val="22"/>
          <w:szCs w:val="22"/>
          <w:lang w:val="es-ES"/>
        </w:rPr>
        <w:t>continuity</w:t>
      </w:r>
      <w:proofErr w:type="spellEnd"/>
      <w:r w:rsidRPr="00740668">
        <w:rPr>
          <w:color w:val="000078"/>
          <w:sz w:val="22"/>
          <w:szCs w:val="22"/>
          <w:lang w:val="es-ES"/>
        </w:rPr>
        <w:t xml:space="preserve"> utilizan un mínimo de 500 imágenes</w:t>
      </w:r>
    </w:p>
    <w:p w14:paraId="6D19BE88" w14:textId="77777777" w:rsidR="001D57FB" w:rsidRPr="00740668" w:rsidRDefault="00D86FA6" w:rsidP="003E3B67">
      <w:pPr>
        <w:pStyle w:val="ListParagraph"/>
        <w:numPr>
          <w:ilvl w:val="0"/>
          <w:numId w:val="14"/>
        </w:numPr>
        <w:spacing w:after="240" w:line="276" w:lineRule="auto"/>
        <w:jc w:val="both"/>
        <w:rPr>
          <w:color w:val="000078"/>
          <w:sz w:val="22"/>
          <w:szCs w:val="22"/>
          <w:lang w:val="es-ES"/>
        </w:rPr>
      </w:pPr>
      <w:r w:rsidRPr="00740668">
        <w:rPr>
          <w:color w:val="000078"/>
          <w:sz w:val="22"/>
          <w:szCs w:val="22"/>
          <w:lang w:val="es-ES"/>
        </w:rPr>
        <w:t>TW_K_NEIGHBORS = 10</w:t>
      </w:r>
      <w:r w:rsidRPr="00740668">
        <w:rPr>
          <w:b/>
          <w:bCs/>
          <w:color w:val="000078"/>
          <w:sz w:val="22"/>
          <w:szCs w:val="22"/>
          <w:lang w:val="es-ES"/>
        </w:rPr>
        <w:t xml:space="preserve"> </w:t>
      </w:r>
      <w:r w:rsidRPr="00740668">
        <w:rPr>
          <w:color w:val="000078"/>
          <w:sz w:val="22"/>
          <w:szCs w:val="22"/>
          <w:lang w:val="es-ES"/>
        </w:rPr>
        <w:t xml:space="preserve">vecinos es el estándar habitual en la literatura para este tipo de métricas. </w:t>
      </w:r>
    </w:p>
    <w:p w14:paraId="79E77184" w14:textId="1C27FEE8" w:rsidR="00557053" w:rsidRPr="00740668" w:rsidRDefault="00EC3134" w:rsidP="003E3B67">
      <w:pPr>
        <w:pStyle w:val="ListParagraph"/>
        <w:numPr>
          <w:ilvl w:val="0"/>
          <w:numId w:val="14"/>
        </w:numPr>
        <w:spacing w:after="240" w:line="276" w:lineRule="auto"/>
        <w:jc w:val="both"/>
        <w:rPr>
          <w:color w:val="000078"/>
          <w:sz w:val="22"/>
          <w:szCs w:val="22"/>
          <w:lang w:val="es-ES"/>
        </w:rPr>
      </w:pPr>
      <w:r w:rsidRPr="00740668">
        <w:rPr>
          <w:color w:val="000078"/>
          <w:sz w:val="22"/>
          <w:szCs w:val="22"/>
          <w:lang w:val="es-ES"/>
        </w:rPr>
        <w:t xml:space="preserve">METRIC_MIN_SAMPLES = 500 cuando el </w:t>
      </w:r>
      <w:proofErr w:type="spellStart"/>
      <w:r w:rsidRPr="00740668">
        <w:rPr>
          <w:color w:val="000078"/>
          <w:sz w:val="22"/>
          <w:szCs w:val="22"/>
          <w:lang w:val="es-ES"/>
        </w:rPr>
        <w:t>dataset</w:t>
      </w:r>
      <w:proofErr w:type="spellEnd"/>
      <w:r w:rsidRPr="00740668">
        <w:rPr>
          <w:color w:val="000078"/>
          <w:sz w:val="22"/>
          <w:szCs w:val="22"/>
          <w:lang w:val="es-ES"/>
        </w:rPr>
        <w:t xml:space="preserve"> tiene menos de 500 imágenes, el sistema lo advierte y omite o ajusta las métricas internas de validación, </w:t>
      </w:r>
      <w:proofErr w:type="spellStart"/>
      <w:r w:rsidRPr="00740668">
        <w:rPr>
          <w:color w:val="000078"/>
          <w:sz w:val="22"/>
          <w:szCs w:val="22"/>
          <w:lang w:val="es-ES"/>
        </w:rPr>
        <w:t>Silhouette</w:t>
      </w:r>
      <w:proofErr w:type="spellEnd"/>
      <w:r w:rsidRPr="00740668">
        <w:rPr>
          <w:color w:val="000078"/>
          <w:sz w:val="22"/>
          <w:szCs w:val="22"/>
          <w:lang w:val="es-ES"/>
        </w:rPr>
        <w:t xml:space="preserve"> </w:t>
      </w:r>
      <w:hyperlink w:anchor="_Ref37" w:history="1">
        <w:r w:rsidRPr="00740668">
          <w:rPr>
            <w:rStyle w:val="Hyperlink"/>
            <w:color w:val="000078"/>
            <w:sz w:val="22"/>
            <w:szCs w:val="22"/>
            <w:u w:val="none"/>
            <w:lang w:val="es-ES"/>
          </w:rPr>
          <w:t>[37]</w:t>
        </w:r>
      </w:hyperlink>
      <w:r w:rsidRPr="00740668">
        <w:rPr>
          <w:color w:val="000078"/>
          <w:sz w:val="22"/>
          <w:szCs w:val="22"/>
          <w:lang w:val="es-ES"/>
        </w:rPr>
        <w:t xml:space="preserve"> y DBCV </w:t>
      </w:r>
      <w:hyperlink w:anchor="_Ref38" w:history="1">
        <w:r w:rsidRPr="00740668">
          <w:rPr>
            <w:rStyle w:val="Hyperlink"/>
            <w:color w:val="000078"/>
            <w:sz w:val="22"/>
            <w:szCs w:val="22"/>
            <w:u w:val="none"/>
            <w:lang w:val="es-ES"/>
          </w:rPr>
          <w:t>[38]</w:t>
        </w:r>
      </w:hyperlink>
      <w:r w:rsidRPr="00740668">
        <w:rPr>
          <w:color w:val="000078"/>
          <w:sz w:val="22"/>
          <w:szCs w:val="22"/>
          <w:lang w:val="es-ES"/>
        </w:rPr>
        <w:t xml:space="preserve">, cuyas estimaciones presentan alta varianza cuando el número de muestras por </w:t>
      </w:r>
      <w:proofErr w:type="spellStart"/>
      <w:r w:rsidRPr="00740668">
        <w:rPr>
          <w:color w:val="000078"/>
          <w:sz w:val="22"/>
          <w:szCs w:val="22"/>
          <w:lang w:val="es-ES"/>
        </w:rPr>
        <w:t>cluster</w:t>
      </w:r>
      <w:proofErr w:type="spellEnd"/>
      <w:r w:rsidRPr="00740668">
        <w:rPr>
          <w:color w:val="000078"/>
          <w:sz w:val="22"/>
          <w:szCs w:val="22"/>
          <w:lang w:val="es-ES"/>
        </w:rPr>
        <w:t xml:space="preserve"> es reducido y el número total de </w:t>
      </w:r>
      <w:proofErr w:type="spellStart"/>
      <w:r w:rsidRPr="00740668">
        <w:rPr>
          <w:color w:val="000078"/>
          <w:sz w:val="22"/>
          <w:szCs w:val="22"/>
          <w:lang w:val="es-ES"/>
        </w:rPr>
        <w:t>clusters</w:t>
      </w:r>
      <w:proofErr w:type="spellEnd"/>
      <w:r w:rsidRPr="00740668">
        <w:rPr>
          <w:color w:val="000078"/>
          <w:sz w:val="22"/>
          <w:szCs w:val="22"/>
          <w:lang w:val="es-ES"/>
        </w:rPr>
        <w:t xml:space="preserve"> es bajo. Este umbral es </w:t>
      </w:r>
      <w:r w:rsidRPr="00740668">
        <w:rPr>
          <w:color w:val="000078"/>
          <w:sz w:val="22"/>
          <w:szCs w:val="22"/>
          <w:lang w:val="es-ES"/>
        </w:rPr>
        <w:lastRenderedPageBreak/>
        <w:t>una decisión de implementación adoptada para evitar interpretar como significativas variaciones que pueden deberse al tamaño muestral.</w:t>
      </w:r>
    </w:p>
    <w:p w14:paraId="42620A2C" w14:textId="376D5F22"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46" w:name="_Toc230451957"/>
      <w:r w:rsidRPr="00740668">
        <w:rPr>
          <w:rFonts w:eastAsiaTheme="majorEastAsia" w:cstheme="majorBidi"/>
          <w:b w:val="0"/>
          <w:bCs w:val="0"/>
          <w:color w:val="000078"/>
          <w:sz w:val="30"/>
          <w:szCs w:val="30"/>
          <w:lang w:val="es-ES" w:eastAsia="es-ES"/>
        </w:rPr>
        <w:t>3.3. Persistencia del estado y procesamiento incremental</w:t>
      </w:r>
      <w:bookmarkEnd w:id="45"/>
      <w:bookmarkEnd w:id="46"/>
    </w:p>
    <w:p w14:paraId="462D20B6" w14:textId="7B017155" w:rsidR="00BA2C7E" w:rsidRPr="00740668" w:rsidRDefault="000E743F" w:rsidP="003E3B67">
      <w:pPr>
        <w:spacing w:after="240" w:line="276" w:lineRule="auto"/>
        <w:jc w:val="both"/>
        <w:rPr>
          <w:color w:val="000078"/>
          <w:sz w:val="22"/>
          <w:szCs w:val="22"/>
          <w:lang w:val="es-ES"/>
        </w:rPr>
      </w:pPr>
      <w:r w:rsidRPr="00740668">
        <w:rPr>
          <w:color w:val="000078"/>
          <w:sz w:val="22"/>
          <w:szCs w:val="22"/>
          <w:lang w:val="es-ES"/>
        </w:rPr>
        <w:t xml:space="preserve">Para procesar nuevos archivos sin reprocesar los ya organizados se implementa un mecanismo de persistencia basado en la clase </w:t>
      </w:r>
      <w:proofErr w:type="spellStart"/>
      <w:r w:rsidRPr="00740668">
        <w:rPr>
          <w:color w:val="000078"/>
          <w:sz w:val="22"/>
          <w:szCs w:val="22"/>
          <w:lang w:val="es-ES"/>
        </w:rPr>
        <w:t>SessionState</w:t>
      </w:r>
      <w:proofErr w:type="spellEnd"/>
      <w:r w:rsidRPr="00740668">
        <w:rPr>
          <w:color w:val="000078"/>
          <w:sz w:val="22"/>
          <w:szCs w:val="22"/>
          <w:lang w:val="es-ES"/>
        </w:rPr>
        <w:t>, que serializa en disco el estado completo del pipeline al finalizar cada ejecución.</w:t>
      </w:r>
    </w:p>
    <w:p w14:paraId="4C4CC114" w14:textId="042D0E8D"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Los componentes que se persisten son: el conjunto de archivos ya procesados (para filtrar duplicados en ejecuciones futuras), los centroides de los </w:t>
      </w:r>
      <w:proofErr w:type="spellStart"/>
      <w:r w:rsidRPr="00740668">
        <w:rPr>
          <w:color w:val="000078"/>
          <w:sz w:val="22"/>
          <w:szCs w:val="22"/>
          <w:lang w:val="es-ES"/>
        </w:rPr>
        <w:t>clusters</w:t>
      </w:r>
      <w:proofErr w:type="spellEnd"/>
      <w:r w:rsidRPr="00740668">
        <w:rPr>
          <w:color w:val="000078"/>
          <w:sz w:val="22"/>
          <w:szCs w:val="22"/>
          <w:lang w:val="es-ES"/>
        </w:rPr>
        <w:t xml:space="preserve"> existentes (como </w:t>
      </w:r>
      <w:proofErr w:type="spellStart"/>
      <w:r w:rsidRPr="00740668">
        <w:rPr>
          <w:color w:val="000078"/>
          <w:sz w:val="22"/>
          <w:szCs w:val="22"/>
          <w:lang w:val="es-ES"/>
        </w:rPr>
        <w:t>arrays</w:t>
      </w:r>
      <w:proofErr w:type="spellEnd"/>
      <w:r w:rsidRPr="00740668">
        <w:rPr>
          <w:color w:val="000078"/>
          <w:sz w:val="22"/>
          <w:szCs w:val="22"/>
          <w:lang w:val="es-ES"/>
        </w:rPr>
        <w:t xml:space="preserve"> </w:t>
      </w:r>
      <w:proofErr w:type="spellStart"/>
      <w:r w:rsidRPr="00740668">
        <w:rPr>
          <w:color w:val="000078"/>
          <w:sz w:val="22"/>
          <w:szCs w:val="22"/>
          <w:lang w:val="es-ES"/>
        </w:rPr>
        <w:t>NumPy</w:t>
      </w:r>
      <w:proofErr w:type="spellEnd"/>
      <w:r w:rsidRPr="00740668">
        <w:rPr>
          <w:color w:val="000078"/>
          <w:sz w:val="22"/>
          <w:szCs w:val="22"/>
          <w:lang w:val="es-ES"/>
        </w:rPr>
        <w:t xml:space="preserve">), los modelos PCA y UMAP ajustados (serializados a bytes con el módulo de Python </w:t>
      </w:r>
      <w:proofErr w:type="spellStart"/>
      <w:r w:rsidRPr="00740668">
        <w:rPr>
          <w:color w:val="000078"/>
          <w:sz w:val="22"/>
          <w:szCs w:val="22"/>
          <w:lang w:val="es-ES"/>
        </w:rPr>
        <w:t>pickle</w:t>
      </w:r>
      <w:proofErr w:type="spellEnd"/>
      <w:r w:rsidRPr="00740668">
        <w:rPr>
          <w:color w:val="000078"/>
          <w:sz w:val="22"/>
          <w:szCs w:val="22"/>
          <w:lang w:val="es-ES"/>
        </w:rPr>
        <w:t xml:space="preserve">), los nombres asignados a cada </w:t>
      </w:r>
      <w:proofErr w:type="spellStart"/>
      <w:r w:rsidRPr="00740668">
        <w:rPr>
          <w:color w:val="000078"/>
          <w:sz w:val="22"/>
          <w:szCs w:val="22"/>
          <w:lang w:val="es-ES"/>
        </w:rPr>
        <w:t>cluster</w:t>
      </w:r>
      <w:proofErr w:type="spellEnd"/>
      <w:r w:rsidRPr="00740668">
        <w:rPr>
          <w:color w:val="000078"/>
          <w:sz w:val="22"/>
          <w:szCs w:val="22"/>
          <w:lang w:val="es-ES"/>
        </w:rPr>
        <w:t xml:space="preserve"> por el usuario, y los metadatos de la sesión (número de ejecución, </w:t>
      </w:r>
      <w:proofErr w:type="spellStart"/>
      <w:r w:rsidRPr="00740668">
        <w:rPr>
          <w:color w:val="000078"/>
          <w:sz w:val="22"/>
          <w:szCs w:val="22"/>
          <w:lang w:val="es-ES"/>
        </w:rPr>
        <w:t>timestamp</w:t>
      </w:r>
      <w:proofErr w:type="spellEnd"/>
      <w:r w:rsidRPr="00740668">
        <w:rPr>
          <w:color w:val="000078"/>
          <w:sz w:val="22"/>
          <w:szCs w:val="22"/>
          <w:lang w:val="es-ES"/>
        </w:rPr>
        <w:t xml:space="preserve">). Cuando el usuario ejecuta el notebook por segunda vez con nuevas fotografías añadidas a la carpeta de origen, el sistema detecta la sesión anterior, carga los modelos ajustados y aplica los mismos transformadores PCA y UMAP a los nuevos </w:t>
      </w:r>
      <w:proofErr w:type="spellStart"/>
      <w:r w:rsidRPr="00740668">
        <w:rPr>
          <w:color w:val="000078"/>
          <w:sz w:val="22"/>
          <w:szCs w:val="22"/>
          <w:lang w:val="es-ES"/>
        </w:rPr>
        <w:t>embeddings</w:t>
      </w:r>
      <w:proofErr w:type="spellEnd"/>
      <w:r w:rsidRPr="00740668">
        <w:rPr>
          <w:color w:val="000078"/>
          <w:sz w:val="22"/>
          <w:szCs w:val="22"/>
          <w:lang w:val="es-ES"/>
        </w:rPr>
        <w:t xml:space="preserve">. Las nuevas imágenes se asignan a </w:t>
      </w:r>
      <w:proofErr w:type="spellStart"/>
      <w:r w:rsidRPr="00740668">
        <w:rPr>
          <w:color w:val="000078"/>
          <w:sz w:val="22"/>
          <w:szCs w:val="22"/>
          <w:lang w:val="es-ES"/>
        </w:rPr>
        <w:t>clusters</w:t>
      </w:r>
      <w:proofErr w:type="spellEnd"/>
      <w:r w:rsidRPr="00740668">
        <w:rPr>
          <w:color w:val="000078"/>
          <w:sz w:val="22"/>
          <w:szCs w:val="22"/>
          <w:lang w:val="es-ES"/>
        </w:rPr>
        <w:t xml:space="preserve"> existentes si su distancia coseno al centroide más cercano es inferior al umbral configurado; en caso contrario, entran al "pool" de </w:t>
      </w:r>
      <w:proofErr w:type="spellStart"/>
      <w:r w:rsidRPr="00740668">
        <w:rPr>
          <w:color w:val="000078"/>
          <w:sz w:val="22"/>
          <w:szCs w:val="22"/>
          <w:lang w:val="es-ES"/>
        </w:rPr>
        <w:t>re-clustering</w:t>
      </w:r>
      <w:proofErr w:type="spellEnd"/>
      <w:r w:rsidRPr="00740668">
        <w:rPr>
          <w:color w:val="000078"/>
          <w:sz w:val="22"/>
          <w:szCs w:val="22"/>
          <w:lang w:val="es-ES"/>
        </w:rPr>
        <w:t xml:space="preserve"> donde se agrupan mediante el algoritmo seleccionado.</w:t>
      </w:r>
    </w:p>
    <w:p w14:paraId="4D0B77ED" w14:textId="77777777" w:rsidR="00A52858" w:rsidRPr="00740668" w:rsidRDefault="00A52858">
      <w:pPr>
        <w:spacing w:after="240" w:line="276" w:lineRule="auto"/>
        <w:jc w:val="both"/>
        <w:rPr>
          <w:kern w:val="2"/>
          <w:lang w:val="es-ES"/>
          <w14:ligatures w14:val="standardContextual"/>
        </w:rPr>
      </w:pPr>
      <w:r w:rsidRPr="00740668">
        <w:rPr>
          <w:color w:val="000078"/>
          <w:sz w:val="22"/>
          <w:szCs w:val="22"/>
          <w:lang w:val="es-ES"/>
        </w:rPr>
        <w:t xml:space="preserve">Además, se implementa un segundo sistema de persistencia mediante la clase </w:t>
      </w:r>
      <w:proofErr w:type="spellStart"/>
      <w:r w:rsidRPr="00740668">
        <w:rPr>
          <w:color w:val="000078"/>
          <w:sz w:val="22"/>
          <w:szCs w:val="22"/>
          <w:lang w:val="es-ES"/>
        </w:rPr>
        <w:t>AnalysisLogger</w:t>
      </w:r>
      <w:proofErr w:type="spellEnd"/>
      <w:r w:rsidRPr="00740668">
        <w:rPr>
          <w:color w:val="000078"/>
          <w:sz w:val="22"/>
          <w:szCs w:val="22"/>
          <w:lang w:val="es-ES"/>
        </w:rPr>
        <w:t xml:space="preserve"> que se ha creado para poder transformar los datos como es necesario y almacenarlos. Este registra las métricas de cada análisis en archivos JSON para que se puedan ejecutar las tres opciones de algoritmos y determinar empíricamente cuál da mejores resultados. </w:t>
      </w:r>
    </w:p>
    <w:p w14:paraId="165BA988" w14:textId="47B3A16E" w:rsidR="008E7088"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Finalmente, </w:t>
      </w:r>
      <w:proofErr w:type="spellStart"/>
      <w:r w:rsidRPr="00740668">
        <w:rPr>
          <w:color w:val="000078"/>
          <w:sz w:val="22"/>
          <w:szCs w:val="22"/>
          <w:lang w:val="es-ES"/>
        </w:rPr>
        <w:t>ChromaDB</w:t>
      </w:r>
      <w:proofErr w:type="spellEnd"/>
      <w:r w:rsidRPr="00740668">
        <w:rPr>
          <w:color w:val="000078"/>
          <w:sz w:val="22"/>
          <w:szCs w:val="22"/>
          <w:lang w:val="es-ES"/>
        </w:rPr>
        <w:t xml:space="preserve">, propuesto en el estado del arte de la sección anterior, se utiliza como base de datos vectorial local para almacenar los </w:t>
      </w:r>
      <w:proofErr w:type="spellStart"/>
      <w:r w:rsidRPr="00740668">
        <w:rPr>
          <w:color w:val="000078"/>
          <w:sz w:val="22"/>
          <w:szCs w:val="22"/>
          <w:lang w:val="es-ES"/>
        </w:rPr>
        <w:t>embeddings</w:t>
      </w:r>
      <w:proofErr w:type="spellEnd"/>
      <w:r w:rsidRPr="00740668">
        <w:rPr>
          <w:color w:val="000078"/>
          <w:sz w:val="22"/>
          <w:szCs w:val="22"/>
          <w:lang w:val="es-ES"/>
        </w:rPr>
        <w:t xml:space="preserve"> con sus metadatos asociados, habilitando en nuevas ejecuciones, búsquedas por similitud sin necesidad de recalcular los vectores. </w:t>
      </w:r>
    </w:p>
    <w:p w14:paraId="46B8B112" w14:textId="1A3549AE" w:rsidR="00EE06FB" w:rsidRPr="00740668" w:rsidRDefault="00EE06FB"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47" w:name="_Toc228729565"/>
      <w:bookmarkStart w:id="48" w:name="_Toc230451958"/>
      <w:r w:rsidRPr="00740668">
        <w:rPr>
          <w:rFonts w:eastAsiaTheme="majorEastAsia" w:cstheme="majorBidi"/>
          <w:b w:val="0"/>
          <w:bCs w:val="0"/>
          <w:color w:val="000078"/>
          <w:sz w:val="30"/>
          <w:szCs w:val="30"/>
          <w:lang w:val="es-ES" w:eastAsia="es-ES"/>
        </w:rPr>
        <w:t>3.4. Pipeline de reconocimiento facial</w:t>
      </w:r>
      <w:bookmarkEnd w:id="48"/>
    </w:p>
    <w:p w14:paraId="611C7A78"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 xml:space="preserve">Primero determinamos qué extractor de </w:t>
      </w:r>
      <w:proofErr w:type="spellStart"/>
      <w:r w:rsidRPr="00740668">
        <w:rPr>
          <w:color w:val="000078"/>
          <w:sz w:val="22"/>
          <w:szCs w:val="22"/>
          <w:lang w:val="es-ES"/>
        </w:rPr>
        <w:t>embeddings</w:t>
      </w:r>
      <w:proofErr w:type="spellEnd"/>
      <w:r w:rsidRPr="00740668">
        <w:rPr>
          <w:color w:val="000078"/>
          <w:sz w:val="22"/>
          <w:szCs w:val="22"/>
          <w:lang w:val="es-ES"/>
        </w:rPr>
        <w:t xml:space="preserve"> faciales funciona mejor para una biblioteca de imágenes de varias personas y paisajes. Se evalúan tres opciones mostradas en el estado del arte: la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la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 y la Opción C (pipeline desactivado).</w:t>
      </w:r>
    </w:p>
    <w:p w14:paraId="2FCBC951" w14:textId="77777777" w:rsidR="00EE06FB" w:rsidRPr="00740668" w:rsidRDefault="00EE06FB" w:rsidP="003E3B67">
      <w:pPr>
        <w:spacing w:before="200" w:after="240" w:line="276" w:lineRule="auto"/>
        <w:jc w:val="both"/>
        <w:rPr>
          <w:color w:val="000078"/>
          <w:sz w:val="22"/>
          <w:szCs w:val="22"/>
          <w:lang w:val="es-ES"/>
        </w:rPr>
      </w:pPr>
      <w:r w:rsidRPr="00740668">
        <w:rPr>
          <w:b/>
          <w:bCs/>
          <w:color w:val="000078"/>
          <w:sz w:val="22"/>
          <w:szCs w:val="22"/>
          <w:lang w:val="es-ES"/>
        </w:rPr>
        <w:t xml:space="preserve">Opción 7A: </w:t>
      </w:r>
      <w:proofErr w:type="spellStart"/>
      <w:r w:rsidRPr="00740668">
        <w:rPr>
          <w:b/>
          <w:bCs/>
          <w:color w:val="000078"/>
          <w:sz w:val="22"/>
          <w:szCs w:val="22"/>
          <w:lang w:val="es-ES"/>
        </w:rPr>
        <w:t>InsightFace</w:t>
      </w:r>
      <w:proofErr w:type="spellEnd"/>
      <w:r w:rsidRPr="00740668">
        <w:rPr>
          <w:b/>
          <w:bCs/>
          <w:color w:val="000078"/>
          <w:sz w:val="22"/>
          <w:szCs w:val="22"/>
          <w:lang w:val="es-ES"/>
        </w:rPr>
        <w:t xml:space="preserve"> + </w:t>
      </w:r>
      <w:proofErr w:type="spellStart"/>
      <w:r w:rsidRPr="00740668">
        <w:rPr>
          <w:b/>
          <w:bCs/>
          <w:color w:val="000078"/>
          <w:sz w:val="22"/>
          <w:szCs w:val="22"/>
          <w:lang w:val="es-ES"/>
        </w:rPr>
        <w:t>ArcFace</w:t>
      </w:r>
      <w:proofErr w:type="spellEnd"/>
    </w:p>
    <w:p w14:paraId="37F6EF75" w14:textId="3CD6A4A2" w:rsidR="00EE06FB" w:rsidRPr="00740668" w:rsidRDefault="00EE06FB" w:rsidP="003E3B67">
      <w:pPr>
        <w:spacing w:after="240" w:line="276" w:lineRule="auto"/>
        <w:jc w:val="both"/>
        <w:rPr>
          <w:color w:val="000078"/>
          <w:sz w:val="22"/>
          <w:szCs w:val="22"/>
          <w:lang w:val="es-ES"/>
        </w:rPr>
      </w:pPr>
      <w:r w:rsidRPr="00740668">
        <w:rPr>
          <w:color w:val="000078"/>
          <w:sz w:val="22"/>
          <w:szCs w:val="22"/>
          <w:lang w:val="es-ES"/>
        </w:rPr>
        <w:t xml:space="preserve">Se utiliza el modelo </w:t>
      </w:r>
      <w:proofErr w:type="spellStart"/>
      <w:r w:rsidRPr="00740668">
        <w:rPr>
          <w:color w:val="000078"/>
          <w:sz w:val="22"/>
          <w:szCs w:val="22"/>
          <w:lang w:val="es-ES"/>
        </w:rPr>
        <w:t>buffalo_sc</w:t>
      </w:r>
      <w:proofErr w:type="spellEnd"/>
      <w:r w:rsidRPr="00740668">
        <w:rPr>
          <w:color w:val="000078"/>
          <w:sz w:val="22"/>
          <w:szCs w:val="22"/>
          <w:lang w:val="es-ES"/>
        </w:rPr>
        <w:t xml:space="preserve"> de </w:t>
      </w:r>
      <w:proofErr w:type="spellStart"/>
      <w:r w:rsidRPr="00740668">
        <w:rPr>
          <w:color w:val="000078"/>
          <w:sz w:val="22"/>
          <w:szCs w:val="22"/>
          <w:lang w:val="es-ES"/>
        </w:rPr>
        <w:t>InsightFace</w:t>
      </w:r>
      <w:proofErr w:type="spellEnd"/>
      <w:r w:rsidRPr="00740668">
        <w:rPr>
          <w:color w:val="000078"/>
          <w:sz w:val="22"/>
          <w:szCs w:val="22"/>
          <w:lang w:val="es-ES"/>
        </w:rPr>
        <w:t xml:space="preserve">, que integra detección, alineación y 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faciales mediante </w:t>
      </w:r>
      <w:proofErr w:type="spellStart"/>
      <w:r w:rsidRPr="00740668">
        <w:rPr>
          <w:color w:val="000078"/>
          <w:sz w:val="22"/>
          <w:szCs w:val="22"/>
          <w:lang w:val="es-ES"/>
        </w:rPr>
        <w:t>ArcFace</w:t>
      </w:r>
      <w:proofErr w:type="spellEnd"/>
      <w:r w:rsidRPr="00740668">
        <w:rPr>
          <w:color w:val="000078"/>
          <w:sz w:val="22"/>
          <w:szCs w:val="22"/>
          <w:lang w:val="es-ES"/>
        </w:rPr>
        <w:t xml:space="preserve"> en un único pipeline. Genera </w:t>
      </w:r>
      <w:proofErr w:type="spellStart"/>
      <w:r w:rsidRPr="00740668">
        <w:rPr>
          <w:color w:val="000078"/>
          <w:sz w:val="22"/>
          <w:szCs w:val="22"/>
          <w:lang w:val="es-ES"/>
        </w:rPr>
        <w:t>embeddings</w:t>
      </w:r>
      <w:proofErr w:type="spellEnd"/>
      <w:r w:rsidRPr="00740668">
        <w:rPr>
          <w:color w:val="000078"/>
          <w:sz w:val="22"/>
          <w:szCs w:val="22"/>
          <w:lang w:val="es-ES"/>
        </w:rPr>
        <w:t xml:space="preserve"> de 512 dimensiones con la función de pérdida </w:t>
      </w:r>
      <w:proofErr w:type="spellStart"/>
      <w:r w:rsidRPr="00740668">
        <w:rPr>
          <w:color w:val="000078"/>
          <w:sz w:val="22"/>
          <w:szCs w:val="22"/>
          <w:lang w:val="es-ES"/>
        </w:rPr>
        <w:t>Additive</w:t>
      </w:r>
      <w:proofErr w:type="spellEnd"/>
      <w:r w:rsidRPr="00740668">
        <w:rPr>
          <w:color w:val="000078"/>
          <w:sz w:val="22"/>
          <w:szCs w:val="22"/>
          <w:lang w:val="es-ES"/>
        </w:rPr>
        <w:t xml:space="preserve"> Angular </w:t>
      </w:r>
      <w:proofErr w:type="spellStart"/>
      <w:r w:rsidRPr="00740668">
        <w:rPr>
          <w:color w:val="000078"/>
          <w:sz w:val="22"/>
          <w:szCs w:val="22"/>
          <w:lang w:val="es-ES"/>
        </w:rPr>
        <w:t>Margin</w:t>
      </w:r>
      <w:proofErr w:type="spellEnd"/>
      <w:r w:rsidRPr="00740668">
        <w:rPr>
          <w:color w:val="000078"/>
          <w:sz w:val="22"/>
          <w:szCs w:val="22"/>
          <w:lang w:val="es-ES"/>
        </w:rPr>
        <w:t xml:space="preserve">, que maximiza la separación entre identidades distintas </w:t>
      </w:r>
      <w:hyperlink w:anchor="_Ref28" w:history="1">
        <w:r w:rsidRPr="00740668">
          <w:rPr>
            <w:rStyle w:val="Hyperlink"/>
            <w:color w:val="000078"/>
            <w:sz w:val="22"/>
            <w:szCs w:val="22"/>
            <w:u w:val="none"/>
            <w:lang w:val="es-ES"/>
          </w:rPr>
          <w:t>[28]</w:t>
        </w:r>
      </w:hyperlink>
      <w:r w:rsidRPr="00740668">
        <w:rPr>
          <w:color w:val="000078"/>
          <w:sz w:val="22"/>
          <w:szCs w:val="22"/>
          <w:lang w:val="es-ES"/>
        </w:rPr>
        <w:t xml:space="preserve">. Su ventaja es la máxima </w:t>
      </w:r>
      <w:proofErr w:type="spellStart"/>
      <w:r w:rsidRPr="00740668">
        <w:rPr>
          <w:color w:val="000078"/>
          <w:sz w:val="22"/>
          <w:szCs w:val="22"/>
          <w:lang w:val="es-ES"/>
        </w:rPr>
        <w:t>discriminabilidad</w:t>
      </w:r>
      <w:proofErr w:type="spellEnd"/>
      <w:r w:rsidRPr="00740668">
        <w:rPr>
          <w:color w:val="000078"/>
          <w:sz w:val="22"/>
          <w:szCs w:val="22"/>
          <w:lang w:val="es-ES"/>
        </w:rPr>
        <w:t xml:space="preserve"> facial, </w:t>
      </w:r>
      <w:r w:rsidRPr="00740668">
        <w:rPr>
          <w:color w:val="000078"/>
          <w:sz w:val="22"/>
          <w:szCs w:val="22"/>
          <w:lang w:val="es-ES"/>
        </w:rPr>
        <w:lastRenderedPageBreak/>
        <w:t xml:space="preserve">especialmente ante ángulos no frontales y oclusiones parciales. Su limitación es una mayor complejidad de instalación (la librería </w:t>
      </w:r>
      <w:proofErr w:type="spellStart"/>
      <w:r w:rsidRPr="00740668">
        <w:rPr>
          <w:color w:val="000078"/>
          <w:sz w:val="22"/>
          <w:szCs w:val="22"/>
          <w:lang w:val="es-ES"/>
        </w:rPr>
        <w:t>insightface</w:t>
      </w:r>
      <w:proofErr w:type="spellEnd"/>
      <w:r w:rsidRPr="00740668">
        <w:rPr>
          <w:color w:val="000078"/>
          <w:sz w:val="22"/>
          <w:szCs w:val="22"/>
          <w:lang w:val="es-ES"/>
        </w:rPr>
        <w:t xml:space="preserve"> tiene dependencias) y un consumo de recursos superior.</w:t>
      </w:r>
    </w:p>
    <w:p w14:paraId="174D3CD7" w14:textId="77777777" w:rsidR="00EE06FB" w:rsidRPr="00740668" w:rsidRDefault="00EE06FB" w:rsidP="003E3B67">
      <w:pPr>
        <w:spacing w:before="200" w:after="240" w:line="276" w:lineRule="auto"/>
        <w:jc w:val="both"/>
        <w:rPr>
          <w:color w:val="000078"/>
          <w:sz w:val="22"/>
          <w:szCs w:val="22"/>
          <w:lang w:val="es-ES"/>
        </w:rPr>
      </w:pPr>
      <w:r w:rsidRPr="00740668">
        <w:rPr>
          <w:b/>
          <w:bCs/>
          <w:color w:val="000078"/>
          <w:sz w:val="22"/>
          <w:szCs w:val="22"/>
          <w:lang w:val="es-ES"/>
        </w:rPr>
        <w:t xml:space="preserve">Opción 7B: </w:t>
      </w:r>
      <w:proofErr w:type="spellStart"/>
      <w:r w:rsidRPr="00740668">
        <w:rPr>
          <w:b/>
          <w:bCs/>
          <w:color w:val="000078"/>
          <w:sz w:val="22"/>
          <w:szCs w:val="22"/>
          <w:lang w:val="es-ES"/>
        </w:rPr>
        <w:t>MediaPipe</w:t>
      </w:r>
      <w:proofErr w:type="spellEnd"/>
      <w:r w:rsidRPr="00740668">
        <w:rPr>
          <w:b/>
          <w:bCs/>
          <w:color w:val="000078"/>
          <w:sz w:val="22"/>
          <w:szCs w:val="22"/>
          <w:lang w:val="es-ES"/>
        </w:rPr>
        <w:t xml:space="preserve"> + </w:t>
      </w:r>
      <w:proofErr w:type="spellStart"/>
      <w:r w:rsidRPr="00740668">
        <w:rPr>
          <w:b/>
          <w:bCs/>
          <w:color w:val="000078"/>
          <w:sz w:val="22"/>
          <w:szCs w:val="22"/>
          <w:lang w:val="es-ES"/>
        </w:rPr>
        <w:t>FaceNet</w:t>
      </w:r>
      <w:proofErr w:type="spellEnd"/>
    </w:p>
    <w:p w14:paraId="0923B5B6" w14:textId="26602F4C" w:rsidR="00EE06FB" w:rsidRPr="00740668" w:rsidRDefault="00EE06FB" w:rsidP="003E3B67">
      <w:pPr>
        <w:spacing w:after="240" w:line="276" w:lineRule="auto"/>
        <w:jc w:val="both"/>
        <w:rPr>
          <w:color w:val="000078"/>
          <w:sz w:val="22"/>
          <w:szCs w:val="22"/>
          <w:lang w:val="es-ES"/>
        </w:rPr>
      </w:pPr>
      <w:r w:rsidRPr="00740668">
        <w:rPr>
          <w:color w:val="000078"/>
          <w:sz w:val="22"/>
          <w:szCs w:val="22"/>
          <w:lang w:val="es-ES"/>
        </w:rPr>
        <w:t xml:space="preserve">Se utiliza </w:t>
      </w:r>
      <w:proofErr w:type="spellStart"/>
      <w:r w:rsidRPr="00740668">
        <w:rPr>
          <w:color w:val="000078"/>
          <w:sz w:val="22"/>
          <w:szCs w:val="22"/>
          <w:lang w:val="es-ES"/>
        </w:rPr>
        <w:t>MediaPipe</w:t>
      </w:r>
      <w:proofErr w:type="spellEnd"/>
      <w:r w:rsidRPr="00740668">
        <w:rPr>
          <w:color w:val="000078"/>
          <w:sz w:val="22"/>
          <w:szCs w:val="22"/>
          <w:lang w:val="es-ES"/>
        </w:rPr>
        <w:t xml:space="preserve"> </w:t>
      </w:r>
      <w:proofErr w:type="spellStart"/>
      <w:r w:rsidRPr="00740668">
        <w:rPr>
          <w:color w:val="000078"/>
          <w:sz w:val="22"/>
          <w:szCs w:val="22"/>
          <w:lang w:val="es-ES"/>
        </w:rPr>
        <w:t>Face</w:t>
      </w:r>
      <w:proofErr w:type="spellEnd"/>
      <w:r w:rsidRPr="00740668">
        <w:rPr>
          <w:color w:val="000078"/>
          <w:sz w:val="22"/>
          <w:szCs w:val="22"/>
          <w:lang w:val="es-ES"/>
        </w:rPr>
        <w:t xml:space="preserve"> </w:t>
      </w:r>
      <w:proofErr w:type="spellStart"/>
      <w:r w:rsidRPr="00740668">
        <w:rPr>
          <w:color w:val="000078"/>
          <w:sz w:val="22"/>
          <w:szCs w:val="22"/>
          <w:lang w:val="es-ES"/>
        </w:rPr>
        <w:t>Detection</w:t>
      </w:r>
      <w:proofErr w:type="spellEnd"/>
      <w:r w:rsidRPr="00740668">
        <w:rPr>
          <w:color w:val="000078"/>
          <w:sz w:val="22"/>
          <w:szCs w:val="22"/>
          <w:lang w:val="es-ES"/>
        </w:rPr>
        <w:t xml:space="preserve"> de Google </w:t>
      </w:r>
      <w:hyperlink w:anchor="_Ref25" w:history="1">
        <w:r w:rsidRPr="00740668">
          <w:rPr>
            <w:rStyle w:val="Hyperlink"/>
            <w:color w:val="000078"/>
            <w:sz w:val="22"/>
            <w:szCs w:val="22"/>
            <w:u w:val="none"/>
            <w:lang w:val="es-ES"/>
          </w:rPr>
          <w:t>[25]</w:t>
        </w:r>
      </w:hyperlink>
      <w:r w:rsidRPr="00740668">
        <w:rPr>
          <w:color w:val="000078"/>
          <w:sz w:val="22"/>
          <w:szCs w:val="22"/>
          <w:lang w:val="es-ES"/>
        </w:rPr>
        <w:t xml:space="preserve"> para la detección y un modelo InceptionResnetV1 </w:t>
      </w:r>
      <w:proofErr w:type="spellStart"/>
      <w:r w:rsidRPr="00740668">
        <w:rPr>
          <w:color w:val="000078"/>
          <w:sz w:val="22"/>
          <w:szCs w:val="22"/>
          <w:lang w:val="es-ES"/>
        </w:rPr>
        <w:t>preentrenado</w:t>
      </w:r>
      <w:proofErr w:type="spellEnd"/>
      <w:r w:rsidRPr="00740668">
        <w:rPr>
          <w:color w:val="000078"/>
          <w:sz w:val="22"/>
          <w:szCs w:val="22"/>
          <w:lang w:val="es-ES"/>
        </w:rPr>
        <w:t xml:space="preserve"> en VGGFace2 </w:t>
      </w:r>
      <w:hyperlink w:anchor="_Ref27" w:history="1">
        <w:r w:rsidRPr="00740668">
          <w:rPr>
            <w:rStyle w:val="Hyperlink"/>
            <w:color w:val="000078"/>
            <w:sz w:val="22"/>
            <w:szCs w:val="22"/>
            <w:u w:val="none"/>
            <w:lang w:val="es-ES"/>
          </w:rPr>
          <w:t>[27]</w:t>
        </w:r>
      </w:hyperlink>
      <w:r w:rsidRPr="00740668">
        <w:rPr>
          <w:color w:val="000078"/>
          <w:sz w:val="22"/>
          <w:szCs w:val="22"/>
          <w:lang w:val="es-ES"/>
        </w:rPr>
        <w:t xml:space="preserve"> para la 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faciales de 128 dimensiones mediante </w:t>
      </w:r>
      <w:proofErr w:type="spellStart"/>
      <w:r w:rsidRPr="00740668">
        <w:rPr>
          <w:color w:val="000078"/>
          <w:sz w:val="22"/>
          <w:szCs w:val="22"/>
          <w:lang w:val="es-ES"/>
        </w:rPr>
        <w:t>triplet</w:t>
      </w:r>
      <w:proofErr w:type="spellEnd"/>
      <w:r w:rsidRPr="00740668">
        <w:rPr>
          <w:color w:val="000078"/>
          <w:sz w:val="22"/>
          <w:szCs w:val="22"/>
          <w:lang w:val="es-ES"/>
        </w:rPr>
        <w:t xml:space="preserve"> </w:t>
      </w:r>
      <w:proofErr w:type="spellStart"/>
      <w:r w:rsidRPr="00740668">
        <w:rPr>
          <w:color w:val="000078"/>
          <w:sz w:val="22"/>
          <w:szCs w:val="22"/>
          <w:lang w:val="es-ES"/>
        </w:rPr>
        <w:t>loss</w:t>
      </w:r>
      <w:proofErr w:type="spellEnd"/>
      <w:r w:rsidRPr="00740668">
        <w:rPr>
          <w:color w:val="000078"/>
          <w:sz w:val="22"/>
          <w:szCs w:val="22"/>
          <w:lang w:val="es-ES"/>
        </w:rPr>
        <w:t xml:space="preserve">. Su ventaja es la facilidad de instalación (la librería </w:t>
      </w:r>
      <w:proofErr w:type="spellStart"/>
      <w:r w:rsidRPr="00740668">
        <w:rPr>
          <w:color w:val="000078"/>
          <w:sz w:val="22"/>
          <w:szCs w:val="22"/>
          <w:lang w:val="es-ES"/>
        </w:rPr>
        <w:t>MediaPipe</w:t>
      </w:r>
      <w:proofErr w:type="spellEnd"/>
      <w:r w:rsidRPr="00740668">
        <w:rPr>
          <w:color w:val="000078"/>
          <w:sz w:val="22"/>
          <w:szCs w:val="22"/>
          <w:lang w:val="es-ES"/>
        </w:rPr>
        <w:t xml:space="preserve"> no tiene dependencias nativas) y un menor consumo de recursos. Su limitación es una menor </w:t>
      </w:r>
      <w:proofErr w:type="spellStart"/>
      <w:r w:rsidRPr="00740668">
        <w:rPr>
          <w:color w:val="000078"/>
          <w:sz w:val="22"/>
          <w:szCs w:val="22"/>
          <w:lang w:val="es-ES"/>
        </w:rPr>
        <w:t>discriminabilidad</w:t>
      </w:r>
      <w:proofErr w:type="spellEnd"/>
      <w:r w:rsidRPr="00740668">
        <w:rPr>
          <w:color w:val="000078"/>
          <w:sz w:val="22"/>
          <w:szCs w:val="22"/>
          <w:lang w:val="es-ES"/>
        </w:rPr>
        <w:t xml:space="preserve"> facial respecto a </w:t>
      </w:r>
      <w:proofErr w:type="spellStart"/>
      <w:r w:rsidRPr="00740668">
        <w:rPr>
          <w:color w:val="000078"/>
          <w:sz w:val="22"/>
          <w:szCs w:val="22"/>
          <w:lang w:val="es-ES"/>
        </w:rPr>
        <w:t>ArcFace</w:t>
      </w:r>
      <w:proofErr w:type="spellEnd"/>
      <w:r w:rsidRPr="00740668">
        <w:rPr>
          <w:color w:val="000078"/>
          <w:sz w:val="22"/>
          <w:szCs w:val="22"/>
          <w:lang w:val="es-ES"/>
        </w:rPr>
        <w:t>, especialmente en condiciones de iluminación adversa.</w:t>
      </w:r>
    </w:p>
    <w:p w14:paraId="39FEC409" w14:textId="77777777" w:rsidR="00EE06FB" w:rsidRPr="00740668" w:rsidRDefault="00EE06FB" w:rsidP="003E3B67">
      <w:pPr>
        <w:spacing w:before="200" w:after="240" w:line="276" w:lineRule="auto"/>
        <w:jc w:val="both"/>
        <w:rPr>
          <w:color w:val="000078"/>
          <w:sz w:val="22"/>
          <w:szCs w:val="22"/>
          <w:lang w:val="es-ES"/>
        </w:rPr>
      </w:pPr>
      <w:r w:rsidRPr="00740668">
        <w:rPr>
          <w:b/>
          <w:bCs/>
          <w:color w:val="000078"/>
          <w:sz w:val="22"/>
          <w:szCs w:val="22"/>
          <w:lang w:val="es-ES"/>
        </w:rPr>
        <w:t>Opción 7C: Sin pipeline facial</w:t>
      </w:r>
    </w:p>
    <w:p w14:paraId="7DB35A98" w14:textId="391DBA78" w:rsidR="00EE06FB" w:rsidRPr="00740668" w:rsidRDefault="00EE06FB" w:rsidP="003E3B67">
      <w:pPr>
        <w:spacing w:after="240" w:line="276" w:lineRule="auto"/>
        <w:jc w:val="both"/>
        <w:rPr>
          <w:color w:val="000078"/>
          <w:sz w:val="22"/>
          <w:szCs w:val="22"/>
          <w:lang w:val="es-ES"/>
        </w:rPr>
      </w:pPr>
      <w:r w:rsidRPr="00740668">
        <w:rPr>
          <w:color w:val="000078"/>
          <w:sz w:val="22"/>
          <w:szCs w:val="22"/>
          <w:lang w:val="es-ES"/>
        </w:rPr>
        <w:t xml:space="preserve">Esta opción desactiva completamente el reconocimiento facial. El </w:t>
      </w:r>
      <w:proofErr w:type="spellStart"/>
      <w:r w:rsidRPr="00740668">
        <w:rPr>
          <w:color w:val="000078"/>
          <w:sz w:val="22"/>
          <w:szCs w:val="22"/>
          <w:lang w:val="es-ES"/>
        </w:rPr>
        <w:t>clustering</w:t>
      </w:r>
      <w:proofErr w:type="spellEnd"/>
      <w:r w:rsidRPr="00740668">
        <w:rPr>
          <w:color w:val="000078"/>
          <w:sz w:val="22"/>
          <w:szCs w:val="22"/>
          <w:lang w:val="es-ES"/>
        </w:rPr>
        <w:t xml:space="preserve"> se basa únicamente en los </w:t>
      </w:r>
      <w:proofErr w:type="spellStart"/>
      <w:r w:rsidRPr="00740668">
        <w:rPr>
          <w:color w:val="000078"/>
          <w:sz w:val="22"/>
          <w:szCs w:val="22"/>
          <w:lang w:val="es-ES"/>
        </w:rPr>
        <w:t>embeddings</w:t>
      </w:r>
      <w:proofErr w:type="spellEnd"/>
      <w:r w:rsidRPr="00740668">
        <w:rPr>
          <w:color w:val="000078"/>
          <w:sz w:val="22"/>
          <w:szCs w:val="22"/>
          <w:lang w:val="es-ES"/>
        </w:rPr>
        <w:t xml:space="preserve"> de escena. Se utiliza cuando el usuario prioriza la velocidad de procesamiento sobre la agrupación por personas, o cuando la colección no contiene retratos. Se crean variables de relleno compatibles con las dimensiones esperadas por las celdas posteriores.</w:t>
      </w:r>
    </w:p>
    <w:p w14:paraId="64A76470" w14:textId="1C914315" w:rsidR="00EE06FB" w:rsidRPr="00740668" w:rsidRDefault="00EE06FB" w:rsidP="003E3B67">
      <w:pPr>
        <w:spacing w:after="240" w:line="276" w:lineRule="auto"/>
        <w:jc w:val="both"/>
        <w:rPr>
          <w:color w:val="000078"/>
          <w:sz w:val="22"/>
          <w:szCs w:val="22"/>
          <w:lang w:val="es-ES"/>
        </w:rPr>
      </w:pPr>
      <w:r w:rsidRPr="00740668">
        <w:rPr>
          <w:color w:val="000078"/>
          <w:sz w:val="22"/>
          <w:szCs w:val="22"/>
          <w:lang w:val="es-ES"/>
        </w:rPr>
        <w:t xml:space="preserve">Una vez ejecutada la opción escogida por el usuario, los </w:t>
      </w:r>
      <w:proofErr w:type="spellStart"/>
      <w:r w:rsidRPr="00740668">
        <w:rPr>
          <w:color w:val="000078"/>
          <w:sz w:val="22"/>
          <w:szCs w:val="22"/>
          <w:lang w:val="es-ES"/>
        </w:rPr>
        <w:t>embeddings</w:t>
      </w:r>
      <w:proofErr w:type="spellEnd"/>
      <w:r w:rsidRPr="00740668">
        <w:rPr>
          <w:color w:val="000078"/>
          <w:sz w:val="22"/>
          <w:szCs w:val="22"/>
          <w:lang w:val="es-ES"/>
        </w:rPr>
        <w:t xml:space="preserve"> de escena y faciales se fusionan mediante concatenación ponderada controlada por el parámetro FACE_WEIGHT. Tras la fusión, se aplica una renormalización L2 para tener la norma unitaria en el vector concatenado, para que cada </w:t>
      </w:r>
      <w:proofErr w:type="spellStart"/>
      <w:r w:rsidRPr="00740668">
        <w:rPr>
          <w:color w:val="000078"/>
          <w:sz w:val="22"/>
          <w:szCs w:val="22"/>
          <w:lang w:val="es-ES"/>
        </w:rPr>
        <w:t>embedding</w:t>
      </w:r>
      <w:proofErr w:type="spellEnd"/>
      <w:r w:rsidRPr="00740668">
        <w:rPr>
          <w:color w:val="000078"/>
          <w:sz w:val="22"/>
          <w:szCs w:val="22"/>
          <w:lang w:val="es-ES"/>
        </w:rPr>
        <w:t xml:space="preserve"> tenga el mismo peso en términos de escena, reconocimiento y comparación con otros </w:t>
      </w:r>
      <w:proofErr w:type="spellStart"/>
      <w:r w:rsidRPr="00740668">
        <w:rPr>
          <w:color w:val="000078"/>
          <w:sz w:val="22"/>
          <w:szCs w:val="22"/>
          <w:lang w:val="es-ES"/>
        </w:rPr>
        <w:t>embeddings</w:t>
      </w:r>
      <w:proofErr w:type="spellEnd"/>
      <w:r w:rsidRPr="00740668">
        <w:rPr>
          <w:color w:val="000078"/>
          <w:sz w:val="22"/>
          <w:szCs w:val="22"/>
          <w:lang w:val="es-ES"/>
        </w:rPr>
        <w:t>.</w:t>
      </w:r>
    </w:p>
    <w:p w14:paraId="08D1E51B" w14:textId="77777777" w:rsidR="00425DB5" w:rsidRPr="00740668" w:rsidRDefault="00425DB5" w:rsidP="003E3B67">
      <w:pPr>
        <w:spacing w:after="240" w:line="276" w:lineRule="auto"/>
        <w:jc w:val="both"/>
        <w:rPr>
          <w:b/>
          <w:bCs/>
          <w:color w:val="000078"/>
          <w:sz w:val="22"/>
          <w:szCs w:val="22"/>
          <w:lang w:val="es-ES"/>
        </w:rPr>
      </w:pPr>
      <w:r w:rsidRPr="00740668">
        <w:rPr>
          <w:b/>
          <w:bCs/>
          <w:color w:val="000078"/>
          <w:sz w:val="22"/>
          <w:szCs w:val="22"/>
          <w:lang w:val="es-ES"/>
        </w:rPr>
        <w:t>Criterio de selección en el análisis comparativo</w:t>
      </w:r>
    </w:p>
    <w:p w14:paraId="53D7357C" w14:textId="77777777" w:rsidR="00220924" w:rsidRPr="00740668" w:rsidRDefault="00425DB5" w:rsidP="003E3B67">
      <w:pPr>
        <w:spacing w:after="240" w:line="276" w:lineRule="auto"/>
        <w:jc w:val="both"/>
        <w:rPr>
          <w:color w:val="000078"/>
          <w:sz w:val="22"/>
          <w:szCs w:val="22"/>
          <w:lang w:val="es-ES"/>
        </w:rPr>
      </w:pPr>
      <w:r w:rsidRPr="00740668">
        <w:rPr>
          <w:color w:val="000078"/>
          <w:sz w:val="22"/>
          <w:szCs w:val="22"/>
          <w:lang w:val="es-ES"/>
        </w:rPr>
        <w:t xml:space="preserve">Para seleccionar el pipeline facial más adecuado para este proyecto se evaluaron las tres configuraciones. El análisis se realizó sobre una muestra de 500 imágenes del </w:t>
      </w:r>
      <w:proofErr w:type="spellStart"/>
      <w:r w:rsidRPr="00740668">
        <w:rPr>
          <w:color w:val="000078"/>
          <w:sz w:val="22"/>
          <w:szCs w:val="22"/>
          <w:lang w:val="es-ES"/>
        </w:rPr>
        <w:t>dataset</w:t>
      </w:r>
      <w:proofErr w:type="spellEnd"/>
      <w:r w:rsidRPr="00740668">
        <w:rPr>
          <w:color w:val="000078"/>
          <w:sz w:val="22"/>
          <w:szCs w:val="22"/>
          <w:lang w:val="es-ES"/>
        </w:rPr>
        <w:t xml:space="preserve"> personal, midiendo cinco métricas técnicas que cubren las siguientes dimensiones: </w:t>
      </w:r>
    </w:p>
    <w:p w14:paraId="5EC1E962" w14:textId="4FA561FA" w:rsidR="00220924" w:rsidRPr="00740668" w:rsidRDefault="00220924"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Cobertura (¿cuántas imágenes con caras se identifican?)</w:t>
      </w:r>
    </w:p>
    <w:p w14:paraId="6BC3435D" w14:textId="24706A25" w:rsidR="00220924" w:rsidRPr="00740668" w:rsidRDefault="00220924"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Eficiencia (¿a qué coste computacional?)</w:t>
      </w:r>
    </w:p>
    <w:p w14:paraId="43BAFAB5" w14:textId="10A5A83D" w:rsidR="00557053" w:rsidRPr="00740668" w:rsidRDefault="00220924" w:rsidP="003E3B67">
      <w:pPr>
        <w:pStyle w:val="ListParagraph"/>
        <w:numPr>
          <w:ilvl w:val="0"/>
          <w:numId w:val="5"/>
        </w:numPr>
        <w:spacing w:after="240" w:line="276" w:lineRule="auto"/>
        <w:jc w:val="both"/>
        <w:rPr>
          <w:b/>
          <w:bCs/>
          <w:color w:val="000078"/>
          <w:sz w:val="22"/>
          <w:szCs w:val="22"/>
          <w:lang w:val="es-ES"/>
        </w:rPr>
      </w:pPr>
      <w:r w:rsidRPr="00740668">
        <w:rPr>
          <w:color w:val="000078"/>
          <w:sz w:val="22"/>
          <w:szCs w:val="22"/>
          <w:lang w:val="es-ES"/>
        </w:rPr>
        <w:t xml:space="preserve">Calidad discriminativa (¿los </w:t>
      </w:r>
      <w:proofErr w:type="spellStart"/>
      <w:r w:rsidRPr="00740668">
        <w:rPr>
          <w:color w:val="000078"/>
          <w:sz w:val="22"/>
          <w:szCs w:val="22"/>
          <w:lang w:val="es-ES"/>
        </w:rPr>
        <w:t>embeddings</w:t>
      </w:r>
      <w:proofErr w:type="spellEnd"/>
      <w:r w:rsidRPr="00740668">
        <w:rPr>
          <w:color w:val="000078"/>
          <w:sz w:val="22"/>
          <w:szCs w:val="22"/>
          <w:lang w:val="es-ES"/>
        </w:rPr>
        <w:t xml:space="preserve"> son útiles para distinguir identidades en el </w:t>
      </w:r>
      <w:proofErr w:type="spellStart"/>
      <w:r w:rsidRPr="00740668">
        <w:rPr>
          <w:color w:val="000078"/>
          <w:sz w:val="22"/>
          <w:szCs w:val="22"/>
          <w:lang w:val="es-ES"/>
        </w:rPr>
        <w:t>clustering</w:t>
      </w:r>
      <w:proofErr w:type="spellEnd"/>
      <w:r w:rsidRPr="00740668">
        <w:rPr>
          <w:color w:val="000078"/>
          <w:sz w:val="22"/>
          <w:szCs w:val="22"/>
          <w:lang w:val="es-ES"/>
        </w:rPr>
        <w:t>?)</w:t>
      </w:r>
    </w:p>
    <w:p w14:paraId="2A8770A4" w14:textId="795818C3" w:rsidR="00425DB5" w:rsidRPr="00740668" w:rsidRDefault="00425DB5" w:rsidP="003E3B67">
      <w:pPr>
        <w:spacing w:after="240" w:line="276" w:lineRule="auto"/>
        <w:jc w:val="both"/>
        <w:rPr>
          <w:color w:val="000078"/>
          <w:sz w:val="22"/>
          <w:szCs w:val="22"/>
          <w:lang w:val="es-ES"/>
        </w:rPr>
      </w:pPr>
      <w:r w:rsidRPr="00740668">
        <w:rPr>
          <w:b/>
          <w:bCs/>
          <w:color w:val="000078"/>
          <w:sz w:val="22"/>
          <w:szCs w:val="22"/>
          <w:lang w:val="es-ES"/>
        </w:rPr>
        <w:t>Métricas evaluadas</w:t>
      </w:r>
    </w:p>
    <w:p w14:paraId="28F91208" w14:textId="25E9EF8E" w:rsidR="00425DB5" w:rsidRPr="00740668" w:rsidRDefault="00425DB5" w:rsidP="003E3B67">
      <w:pPr>
        <w:spacing w:before="160" w:after="240" w:line="276" w:lineRule="auto"/>
        <w:jc w:val="both"/>
        <w:rPr>
          <w:color w:val="000078"/>
          <w:sz w:val="22"/>
          <w:szCs w:val="22"/>
          <w:lang w:val="es-ES"/>
        </w:rPr>
      </w:pPr>
      <w:r w:rsidRPr="00740668">
        <w:rPr>
          <w:b/>
          <w:bCs/>
          <w:color w:val="000078"/>
          <w:sz w:val="22"/>
          <w:szCs w:val="22"/>
          <w:lang w:val="es-ES"/>
        </w:rPr>
        <w:t>Tasa de detección</w:t>
      </w:r>
      <w:r w:rsidRPr="00740668">
        <w:rPr>
          <w:color w:val="000078"/>
          <w:sz w:val="22"/>
          <w:szCs w:val="22"/>
          <w:lang w:val="es-ES"/>
        </w:rPr>
        <w:t xml:space="preserve">  (</w:t>
      </w:r>
      <w:proofErr w:type="spellStart"/>
      <w:r w:rsidRPr="00740668">
        <w:rPr>
          <w:color w:val="000078"/>
          <w:sz w:val="22"/>
          <w:szCs w:val="22"/>
          <w:lang w:val="es-ES"/>
        </w:rPr>
        <w:t>detection_rate</w:t>
      </w:r>
      <w:proofErr w:type="spellEnd"/>
      <w:r w:rsidRPr="00740668">
        <w:rPr>
          <w:color w:val="000078"/>
          <w:sz w:val="22"/>
          <w:szCs w:val="22"/>
          <w:lang w:val="es-ES"/>
        </w:rPr>
        <w:t>)</w:t>
      </w:r>
    </w:p>
    <w:p w14:paraId="3D71ED48" w14:textId="5A3C75A4" w:rsidR="00D37E49" w:rsidRPr="00740668" w:rsidRDefault="00425DB5" w:rsidP="003E3B67">
      <w:pPr>
        <w:spacing w:after="240" w:line="276" w:lineRule="auto"/>
        <w:jc w:val="both"/>
        <w:rPr>
          <w:color w:val="000078"/>
          <w:sz w:val="22"/>
          <w:szCs w:val="22"/>
          <w:lang w:val="es-ES"/>
        </w:rPr>
      </w:pPr>
      <w:r w:rsidRPr="00740668">
        <w:rPr>
          <w:color w:val="000078"/>
          <w:sz w:val="22"/>
          <w:szCs w:val="22"/>
          <w:lang w:val="es-ES"/>
        </w:rPr>
        <w:t xml:space="preserve">Mide el porcentaje de imágenes de la muestra en las que el detector de rostros identifica al menos una cara. Es la métrica más crítica de la primera etapa del pipeline: si el detector no </w:t>
      </w:r>
      <w:r w:rsidRPr="00740668">
        <w:rPr>
          <w:color w:val="000078"/>
          <w:sz w:val="22"/>
          <w:szCs w:val="22"/>
          <w:lang w:val="es-ES"/>
        </w:rPr>
        <w:lastRenderedPageBreak/>
        <w:t xml:space="preserve">localiza el rostro, esa imagen no aportará información al </w:t>
      </w:r>
      <w:proofErr w:type="spellStart"/>
      <w:r w:rsidRPr="00740668">
        <w:rPr>
          <w:color w:val="000078"/>
          <w:sz w:val="22"/>
          <w:szCs w:val="22"/>
          <w:lang w:val="es-ES"/>
        </w:rPr>
        <w:t>clustering</w:t>
      </w:r>
      <w:proofErr w:type="spellEnd"/>
      <w:r w:rsidRPr="00740668">
        <w:rPr>
          <w:color w:val="000078"/>
          <w:sz w:val="22"/>
          <w:szCs w:val="22"/>
          <w:lang w:val="es-ES"/>
        </w:rPr>
        <w:t xml:space="preserve"> facial. Un valor bajo no invalida el pipeline, pero sí reduce la cobertura del análisis.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25DB5" w:rsidRPr="00740668" w14:paraId="49EE5FE9" w14:textId="77777777" w:rsidTr="00D37E49">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C2AC580" w14:textId="77777777" w:rsidR="00425DB5" w:rsidRPr="00740668" w:rsidRDefault="00425DB5" w:rsidP="003E3B67">
            <w:pPr>
              <w:spacing w:after="240"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0FE7C7F3" w14:textId="77777777" w:rsidR="00425DB5" w:rsidRPr="00740668" w:rsidRDefault="00425DB5"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425DB5" w:rsidRPr="00740668" w14:paraId="67921771" w14:textId="77777777" w:rsidTr="00D37E49">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58E2550B" w14:textId="77777777" w:rsidR="00425DB5" w:rsidRPr="00740668" w:rsidRDefault="00425DB5" w:rsidP="003E3B67">
            <w:pPr>
              <w:spacing w:line="276" w:lineRule="auto"/>
              <w:jc w:val="both"/>
              <w:rPr>
                <w:color w:val="000078"/>
                <w:sz w:val="22"/>
                <w:szCs w:val="22"/>
              </w:rPr>
            </w:pPr>
            <w:r w:rsidRPr="00740668">
              <w:rPr>
                <w:b/>
                <w:bCs/>
                <w:color w:val="000078"/>
                <w:sz w:val="22"/>
                <w:szCs w:val="22"/>
              </w:rPr>
              <w:t>&lt; 20%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7DE57A4F" w14:textId="5C88FF50"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Baja cobertura — la colección es mayoritariamente de paisajes u objetos; viabilidad de la Opción C.</w:t>
            </w:r>
          </w:p>
        </w:tc>
      </w:tr>
      <w:tr w:rsidR="00425DB5" w:rsidRPr="00740668" w14:paraId="727954A5" w14:textId="77777777" w:rsidTr="00D37E49">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6A9A35DF" w14:textId="77777777" w:rsidR="00425DB5" w:rsidRPr="00740668" w:rsidRDefault="00425DB5" w:rsidP="003E3B67">
            <w:pPr>
              <w:spacing w:line="276" w:lineRule="auto"/>
              <w:jc w:val="both"/>
              <w:rPr>
                <w:color w:val="000078"/>
                <w:sz w:val="22"/>
                <w:szCs w:val="22"/>
              </w:rPr>
            </w:pPr>
            <w:r w:rsidRPr="00740668">
              <w:rPr>
                <w:b/>
                <w:bCs/>
                <w:color w:val="000078"/>
                <w:sz w:val="22"/>
                <w:szCs w:val="22"/>
              </w:rPr>
              <w:t>20–40%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39119476" w14:textId="3AA9A998"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Cobertura moderada — aceptable si la discriminación compensa el coste computacional.</w:t>
            </w:r>
          </w:p>
        </w:tc>
      </w:tr>
      <w:tr w:rsidR="00425DB5" w:rsidRPr="00740668" w14:paraId="694158A0" w14:textId="77777777" w:rsidTr="00D37E49">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33B13FB8" w14:textId="77777777" w:rsidR="00425DB5" w:rsidRPr="00740668" w:rsidRDefault="00425DB5" w:rsidP="003E3B67">
            <w:pPr>
              <w:spacing w:line="276" w:lineRule="auto"/>
              <w:jc w:val="both"/>
              <w:rPr>
                <w:color w:val="000078"/>
                <w:sz w:val="22"/>
                <w:szCs w:val="22"/>
              </w:rPr>
            </w:pPr>
            <w:r w:rsidRPr="00740668">
              <w:rPr>
                <w:b/>
                <w:bCs/>
                <w:color w:val="000078"/>
                <w:sz w:val="22"/>
                <w:szCs w:val="22"/>
              </w:rPr>
              <w:t>40–60%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31E64066" w14:textId="77777777"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Cobertura buena — recomendable para colecciones mixtas con personas y escenas.</w:t>
            </w:r>
          </w:p>
        </w:tc>
      </w:tr>
      <w:tr w:rsidR="00425DB5" w:rsidRPr="00740668" w14:paraId="749F264A" w14:textId="77777777" w:rsidTr="00D37E49">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0AF1EE96" w14:textId="77777777" w:rsidR="00425DB5" w:rsidRPr="00740668" w:rsidRDefault="00425DB5" w:rsidP="003E3B67">
            <w:pPr>
              <w:spacing w:line="276" w:lineRule="auto"/>
              <w:jc w:val="both"/>
              <w:rPr>
                <w:color w:val="000078"/>
                <w:sz w:val="22"/>
                <w:szCs w:val="22"/>
              </w:rPr>
            </w:pPr>
            <w:r w:rsidRPr="00740668">
              <w:rPr>
                <w:b/>
                <w:bCs/>
                <w:color w:val="000078"/>
                <w:sz w:val="22"/>
                <w:szCs w:val="22"/>
              </w:rPr>
              <w:t>&gt; 60%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7E5A98A6" w14:textId="42180083"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Cobertura alta — ideal, pero hay que vigilar posibles falsos positivos.</w:t>
            </w:r>
          </w:p>
        </w:tc>
      </w:tr>
    </w:tbl>
    <w:p w14:paraId="24FF7D61" w14:textId="202EBB3D" w:rsidR="00425DB5" w:rsidRPr="00740668" w:rsidRDefault="0040059A" w:rsidP="003E3B67">
      <w:pPr>
        <w:spacing w:before="200" w:after="240" w:line="276" w:lineRule="auto"/>
        <w:jc w:val="both"/>
        <w:rPr>
          <w:color w:val="000078"/>
          <w:sz w:val="22"/>
          <w:szCs w:val="22"/>
          <w:lang w:val="es-ES"/>
        </w:rPr>
      </w:pPr>
      <w:r w:rsidRPr="00740668">
        <w:rPr>
          <w:b/>
          <w:bCs/>
          <w:color w:val="000078"/>
          <w:sz w:val="22"/>
          <w:szCs w:val="22"/>
          <w:lang w:val="es-ES"/>
        </w:rPr>
        <w:t xml:space="preserve">Dimensión del </w:t>
      </w:r>
      <w:proofErr w:type="spellStart"/>
      <w:r w:rsidRPr="00740668">
        <w:rPr>
          <w:b/>
          <w:bCs/>
          <w:color w:val="000078"/>
          <w:sz w:val="22"/>
          <w:szCs w:val="22"/>
          <w:lang w:val="es-ES"/>
        </w:rPr>
        <w:t>embedding</w:t>
      </w:r>
      <w:proofErr w:type="spellEnd"/>
      <w:r w:rsidRPr="00740668">
        <w:rPr>
          <w:color w:val="000078"/>
          <w:sz w:val="22"/>
          <w:szCs w:val="22"/>
          <w:lang w:val="es-ES"/>
        </w:rPr>
        <w:t xml:space="preserve">  (</w:t>
      </w:r>
      <w:proofErr w:type="spellStart"/>
      <w:r w:rsidRPr="00740668">
        <w:rPr>
          <w:color w:val="000078"/>
          <w:sz w:val="22"/>
          <w:szCs w:val="22"/>
          <w:lang w:val="es-ES"/>
        </w:rPr>
        <w:t>face_dim</w:t>
      </w:r>
      <w:proofErr w:type="spellEnd"/>
      <w:r w:rsidRPr="00740668">
        <w:rPr>
          <w:color w:val="000078"/>
          <w:sz w:val="22"/>
          <w:szCs w:val="22"/>
          <w:lang w:val="es-ES"/>
        </w:rPr>
        <w:t>)</w:t>
      </w:r>
    </w:p>
    <w:p w14:paraId="7879A8DC" w14:textId="2E640853" w:rsidR="00425DB5" w:rsidRPr="00740668" w:rsidRDefault="00425DB5" w:rsidP="003E3B67">
      <w:pPr>
        <w:spacing w:after="240" w:line="276" w:lineRule="auto"/>
        <w:jc w:val="both"/>
        <w:rPr>
          <w:color w:val="000078"/>
          <w:sz w:val="22"/>
          <w:szCs w:val="22"/>
          <w:lang w:val="es-ES"/>
        </w:rPr>
      </w:pPr>
      <w:r w:rsidRPr="00740668">
        <w:rPr>
          <w:color w:val="000078"/>
          <w:sz w:val="22"/>
          <w:szCs w:val="22"/>
          <w:lang w:val="es-ES"/>
        </w:rPr>
        <w:t xml:space="preserve">Indica el número de dimensiones del vector numérico que representa cada rostro detectado. </w:t>
      </w:r>
      <w:proofErr w:type="spellStart"/>
      <w:r w:rsidRPr="00740668">
        <w:rPr>
          <w:color w:val="000078"/>
          <w:sz w:val="22"/>
          <w:szCs w:val="22"/>
          <w:lang w:val="es-ES"/>
        </w:rPr>
        <w:t>Embeddings</w:t>
      </w:r>
      <w:proofErr w:type="spellEnd"/>
      <w:r w:rsidRPr="00740668">
        <w:rPr>
          <w:color w:val="000078"/>
          <w:sz w:val="22"/>
          <w:szCs w:val="22"/>
          <w:lang w:val="es-ES"/>
        </w:rPr>
        <w:t xml:space="preserve"> de mayor dimensión pueden codificar más rasgos faciales, ofreciendo mayor capacidad discriminativa. Sin embargo, mayor dimensión implica mayor coste de memoria y cómputo en los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posteriores. </w:t>
      </w:r>
      <w:proofErr w:type="spellStart"/>
      <w:r w:rsidRPr="00740668">
        <w:rPr>
          <w:color w:val="000078"/>
          <w:sz w:val="22"/>
          <w:szCs w:val="22"/>
          <w:lang w:val="es-ES"/>
        </w:rPr>
        <w:t>FaceNet</w:t>
      </w:r>
      <w:proofErr w:type="spellEnd"/>
      <w:r w:rsidRPr="00740668">
        <w:rPr>
          <w:color w:val="000078"/>
          <w:sz w:val="22"/>
          <w:szCs w:val="22"/>
          <w:lang w:val="es-ES"/>
        </w:rPr>
        <w:t xml:space="preserve"> genera vectores de 128 dimensiones, mientras que </w:t>
      </w:r>
      <w:proofErr w:type="spellStart"/>
      <w:r w:rsidRPr="00740668">
        <w:rPr>
          <w:color w:val="000078"/>
          <w:sz w:val="22"/>
          <w:szCs w:val="22"/>
          <w:lang w:val="es-ES"/>
        </w:rPr>
        <w:t>ArcFace</w:t>
      </w:r>
      <w:proofErr w:type="spellEnd"/>
      <w:r w:rsidRPr="00740668">
        <w:rPr>
          <w:color w:val="000078"/>
          <w:sz w:val="22"/>
          <w:szCs w:val="22"/>
          <w:lang w:val="es-ES"/>
        </w:rPr>
        <w:t xml:space="preserve"> produce vectores de 512 dimensiones con mayor capacidad para separar identidades ante variaciones de ángulo, iluminación y oclusiones parciales. Por lo tanto, en cuanto a dimensión de </w:t>
      </w:r>
      <w:proofErr w:type="spellStart"/>
      <w:r w:rsidRPr="00740668">
        <w:rPr>
          <w:color w:val="000078"/>
          <w:sz w:val="22"/>
          <w:szCs w:val="22"/>
          <w:lang w:val="es-ES"/>
        </w:rPr>
        <w:t>embedding</w:t>
      </w:r>
      <w:proofErr w:type="spellEnd"/>
      <w:r w:rsidRPr="00740668">
        <w:rPr>
          <w:color w:val="000078"/>
          <w:sz w:val="22"/>
          <w:szCs w:val="22"/>
          <w:lang w:val="es-ES"/>
        </w:rPr>
        <w:t xml:space="preserve">, </w:t>
      </w:r>
      <w:proofErr w:type="spellStart"/>
      <w:r w:rsidRPr="00740668">
        <w:rPr>
          <w:color w:val="000078"/>
          <w:sz w:val="22"/>
          <w:szCs w:val="22"/>
          <w:lang w:val="es-ES"/>
        </w:rPr>
        <w:t>ArcFace</w:t>
      </w:r>
      <w:proofErr w:type="spellEnd"/>
      <w:r w:rsidRPr="00740668">
        <w:rPr>
          <w:color w:val="000078"/>
          <w:sz w:val="22"/>
          <w:szCs w:val="22"/>
          <w:lang w:val="es-ES"/>
        </w:rPr>
        <w:t xml:space="preserve"> puede proporcionar mejores resultados.</w:t>
      </w:r>
    </w:p>
    <w:p w14:paraId="3BD1CCC8" w14:textId="77777777" w:rsidR="004D6EA6" w:rsidRPr="00740668" w:rsidRDefault="004D6EA6" w:rsidP="003E3B67">
      <w:pPr>
        <w:spacing w:before="200" w:after="240" w:line="276" w:lineRule="auto"/>
        <w:jc w:val="both"/>
        <w:rPr>
          <w:color w:val="000078"/>
          <w:sz w:val="22"/>
          <w:szCs w:val="22"/>
          <w:lang w:val="es-ES"/>
        </w:rPr>
      </w:pPr>
      <w:r w:rsidRPr="00740668">
        <w:rPr>
          <w:b/>
          <w:bCs/>
          <w:color w:val="000078"/>
          <w:sz w:val="22"/>
          <w:szCs w:val="22"/>
          <w:lang w:val="es-ES"/>
        </w:rPr>
        <w:t>Tiempo medio de procesado por imagen</w:t>
      </w:r>
      <w:r w:rsidRPr="00740668">
        <w:rPr>
          <w:color w:val="000078"/>
          <w:sz w:val="22"/>
          <w:szCs w:val="22"/>
          <w:lang w:val="es-ES"/>
        </w:rPr>
        <w:t xml:space="preserve">  (</w:t>
      </w:r>
      <w:proofErr w:type="spellStart"/>
      <w:r w:rsidRPr="00740668">
        <w:rPr>
          <w:color w:val="000078"/>
          <w:sz w:val="22"/>
          <w:szCs w:val="22"/>
          <w:lang w:val="es-ES"/>
        </w:rPr>
        <w:t>time_per_img_ms</w:t>
      </w:r>
      <w:proofErr w:type="spellEnd"/>
      <w:r w:rsidRPr="00740668">
        <w:rPr>
          <w:color w:val="000078"/>
          <w:sz w:val="22"/>
          <w:szCs w:val="22"/>
          <w:lang w:val="es-ES"/>
        </w:rPr>
        <w:t>)</w:t>
      </w:r>
    </w:p>
    <w:p w14:paraId="7AA9E247" w14:textId="77777777" w:rsidR="004D6EA6" w:rsidRPr="00740668" w:rsidRDefault="004D6EA6" w:rsidP="003E3B67">
      <w:pPr>
        <w:spacing w:after="240" w:line="276" w:lineRule="auto"/>
        <w:jc w:val="both"/>
        <w:rPr>
          <w:color w:val="000078"/>
          <w:sz w:val="22"/>
          <w:szCs w:val="22"/>
          <w:lang w:val="es-ES"/>
        </w:rPr>
      </w:pPr>
      <w:r w:rsidRPr="00740668">
        <w:rPr>
          <w:color w:val="000078"/>
          <w:sz w:val="22"/>
          <w:szCs w:val="22"/>
          <w:lang w:val="es-ES"/>
        </w:rPr>
        <w:t xml:space="preserve">Mide los milisegundos que el pipeline tarda en detectar la cara y generar el </w:t>
      </w:r>
      <w:proofErr w:type="spellStart"/>
      <w:r w:rsidRPr="00740668">
        <w:rPr>
          <w:color w:val="000078"/>
          <w:sz w:val="22"/>
          <w:szCs w:val="22"/>
          <w:lang w:val="es-ES"/>
        </w:rPr>
        <w:t>embedding</w:t>
      </w:r>
      <w:proofErr w:type="spellEnd"/>
      <w:r w:rsidRPr="00740668">
        <w:rPr>
          <w:color w:val="000078"/>
          <w:sz w:val="22"/>
          <w:szCs w:val="22"/>
          <w:lang w:val="es-ES"/>
        </w:rPr>
        <w:t xml:space="preserve"> para una única imagen, ejecutado en CPU. Dado que el proyecto está diseñado para hardware de gama media sin GPU dedicada, esta métrica determina la viabilidad del pipeline con colecciones de miles de imágenes. La desviación estándar complementa la media: una </w:t>
      </w:r>
      <w:proofErr w:type="spellStart"/>
      <w:r w:rsidRPr="00740668">
        <w:rPr>
          <w:color w:val="000078"/>
          <w:sz w:val="22"/>
          <w:szCs w:val="22"/>
          <w:lang w:val="es-ES"/>
        </w:rPr>
        <w:t>std</w:t>
      </w:r>
      <w:proofErr w:type="spellEnd"/>
      <w:r w:rsidRPr="00740668">
        <w:rPr>
          <w:color w:val="000078"/>
          <w:sz w:val="22"/>
          <w:szCs w:val="22"/>
          <w:lang w:val="es-ES"/>
        </w:rPr>
        <w:t xml:space="preserve"> elevada indica imágenes atípicas que introducen cuellos de botella (alta resolución o múltiples rostros en la misma foto).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D6EA6" w:rsidRPr="00740668" w14:paraId="6AEAEAE6"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625AC4E3" w14:textId="77777777" w:rsidR="004D6EA6" w:rsidRPr="00740668" w:rsidRDefault="004D6EA6" w:rsidP="003E3B67">
            <w:pPr>
              <w:spacing w:after="240"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F40257C" w14:textId="77777777" w:rsidR="004D6EA6" w:rsidRPr="00740668" w:rsidRDefault="004D6EA6"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4D6EA6" w:rsidRPr="00740668" w14:paraId="7C9AE0B5"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51426620" w14:textId="77777777" w:rsidR="004D6EA6" w:rsidRPr="00740668" w:rsidRDefault="004D6EA6" w:rsidP="003E3B67">
            <w:pPr>
              <w:spacing w:line="276" w:lineRule="auto"/>
              <w:jc w:val="both"/>
              <w:rPr>
                <w:color w:val="000078"/>
                <w:sz w:val="22"/>
                <w:szCs w:val="22"/>
              </w:rPr>
            </w:pPr>
            <w:r w:rsidRPr="00740668">
              <w:rPr>
                <w:b/>
                <w:bCs/>
                <w:color w:val="000078"/>
                <w:sz w:val="22"/>
                <w:szCs w:val="22"/>
              </w:rPr>
              <w:t xml:space="preserve">&lt; 50 </w:t>
            </w:r>
            <w:proofErr w:type="spellStart"/>
            <w:r w:rsidRPr="00740668">
              <w:rPr>
                <w:b/>
                <w:bCs/>
                <w:color w:val="000078"/>
                <w:sz w:val="22"/>
                <w:szCs w:val="22"/>
              </w:rPr>
              <w:t>ms</w:t>
            </w:r>
            <w:proofErr w:type="spellEnd"/>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7B54BB1A" w14:textId="77777777" w:rsidR="004D6EA6" w:rsidRPr="00740668" w:rsidRDefault="004D6EA6" w:rsidP="003E3B67">
            <w:pPr>
              <w:spacing w:line="276" w:lineRule="auto"/>
              <w:jc w:val="both"/>
              <w:rPr>
                <w:color w:val="000078"/>
                <w:sz w:val="22"/>
                <w:szCs w:val="22"/>
                <w:lang w:val="es-ES"/>
              </w:rPr>
            </w:pPr>
            <w:r w:rsidRPr="00740668">
              <w:rPr>
                <w:color w:val="000078"/>
                <w:sz w:val="22"/>
                <w:szCs w:val="22"/>
                <w:lang w:val="es-ES"/>
              </w:rPr>
              <w:t>Muy rápido — adecuado para colecciones grandes en CPU.</w:t>
            </w:r>
          </w:p>
        </w:tc>
      </w:tr>
      <w:tr w:rsidR="004D6EA6" w:rsidRPr="00740668" w14:paraId="5B28635B"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5CAB8127" w14:textId="77777777" w:rsidR="004D6EA6" w:rsidRPr="00740668" w:rsidRDefault="004D6EA6" w:rsidP="003E3B67">
            <w:pPr>
              <w:spacing w:line="276" w:lineRule="auto"/>
              <w:jc w:val="both"/>
              <w:rPr>
                <w:color w:val="000078"/>
                <w:sz w:val="22"/>
                <w:szCs w:val="22"/>
              </w:rPr>
            </w:pPr>
            <w:r w:rsidRPr="00740668">
              <w:rPr>
                <w:b/>
                <w:bCs/>
                <w:color w:val="000078"/>
                <w:sz w:val="22"/>
                <w:szCs w:val="22"/>
              </w:rPr>
              <w:t xml:space="preserve">50–100 </w:t>
            </w:r>
            <w:proofErr w:type="spellStart"/>
            <w:r w:rsidRPr="00740668">
              <w:rPr>
                <w:b/>
                <w:bCs/>
                <w:color w:val="000078"/>
                <w:sz w:val="22"/>
                <w:szCs w:val="22"/>
              </w:rPr>
              <w:t>ms</w:t>
            </w:r>
            <w:proofErr w:type="spellEnd"/>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3A86A9AF" w14:textId="77777777" w:rsidR="004D6EA6" w:rsidRPr="00740668" w:rsidRDefault="004D6EA6" w:rsidP="003E3B67">
            <w:pPr>
              <w:spacing w:line="276" w:lineRule="auto"/>
              <w:jc w:val="both"/>
              <w:rPr>
                <w:color w:val="000078"/>
                <w:sz w:val="22"/>
                <w:szCs w:val="22"/>
                <w:lang w:val="es-ES"/>
              </w:rPr>
            </w:pPr>
            <w:r w:rsidRPr="00740668">
              <w:rPr>
                <w:color w:val="000078"/>
                <w:sz w:val="22"/>
                <w:szCs w:val="22"/>
                <w:lang w:val="es-ES"/>
              </w:rPr>
              <w:t>Aceptable — viable en colecciones de hasta ~10.000 imágenes.</w:t>
            </w:r>
          </w:p>
        </w:tc>
      </w:tr>
      <w:tr w:rsidR="004D6EA6" w:rsidRPr="00740668" w14:paraId="54A45CB1"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37789085" w14:textId="77777777" w:rsidR="004D6EA6" w:rsidRPr="00740668" w:rsidRDefault="004D6EA6" w:rsidP="003E3B67">
            <w:pPr>
              <w:spacing w:line="276" w:lineRule="auto"/>
              <w:jc w:val="both"/>
              <w:rPr>
                <w:color w:val="000078"/>
                <w:sz w:val="22"/>
                <w:szCs w:val="22"/>
              </w:rPr>
            </w:pPr>
            <w:r w:rsidRPr="00740668">
              <w:rPr>
                <w:b/>
                <w:bCs/>
                <w:color w:val="000078"/>
                <w:sz w:val="22"/>
                <w:szCs w:val="22"/>
              </w:rPr>
              <w:t xml:space="preserve">100–300 </w:t>
            </w:r>
            <w:proofErr w:type="spellStart"/>
            <w:r w:rsidRPr="00740668">
              <w:rPr>
                <w:b/>
                <w:bCs/>
                <w:color w:val="000078"/>
                <w:sz w:val="22"/>
                <w:szCs w:val="22"/>
              </w:rPr>
              <w:t>ms</w:t>
            </w:r>
            <w:proofErr w:type="spellEnd"/>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274D1ED3" w14:textId="77777777" w:rsidR="004D6EA6" w:rsidRPr="00740668" w:rsidRDefault="004D6EA6" w:rsidP="003E3B67">
            <w:pPr>
              <w:spacing w:line="276" w:lineRule="auto"/>
              <w:jc w:val="both"/>
              <w:rPr>
                <w:color w:val="000078"/>
                <w:sz w:val="22"/>
                <w:szCs w:val="22"/>
                <w:lang w:val="es-ES"/>
              </w:rPr>
            </w:pPr>
            <w:r w:rsidRPr="00740668">
              <w:rPr>
                <w:color w:val="000078"/>
                <w:sz w:val="22"/>
                <w:szCs w:val="22"/>
                <w:lang w:val="es-ES"/>
              </w:rPr>
              <w:t>Lento — tolerable solo si la calidad discriminativa es muy alta.</w:t>
            </w:r>
          </w:p>
        </w:tc>
      </w:tr>
      <w:tr w:rsidR="004D6EA6" w:rsidRPr="00740668" w14:paraId="61E7FF31"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4084DC8D" w14:textId="77777777" w:rsidR="004D6EA6" w:rsidRPr="00740668" w:rsidRDefault="004D6EA6" w:rsidP="003E3B67">
            <w:pPr>
              <w:spacing w:line="276" w:lineRule="auto"/>
              <w:jc w:val="both"/>
              <w:rPr>
                <w:color w:val="000078"/>
                <w:sz w:val="22"/>
                <w:szCs w:val="22"/>
              </w:rPr>
            </w:pPr>
            <w:r w:rsidRPr="00740668">
              <w:rPr>
                <w:b/>
                <w:bCs/>
                <w:color w:val="000078"/>
                <w:sz w:val="22"/>
                <w:szCs w:val="22"/>
              </w:rPr>
              <w:t xml:space="preserve">&gt; 300 </w:t>
            </w:r>
            <w:proofErr w:type="spellStart"/>
            <w:r w:rsidRPr="00740668">
              <w:rPr>
                <w:b/>
                <w:bCs/>
                <w:color w:val="000078"/>
                <w:sz w:val="22"/>
                <w:szCs w:val="22"/>
              </w:rPr>
              <w:t>ms</w:t>
            </w:r>
            <w:proofErr w:type="spellEnd"/>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440DD66D" w14:textId="77777777" w:rsidR="004D6EA6" w:rsidRPr="00740668" w:rsidRDefault="004D6EA6" w:rsidP="003E3B67">
            <w:pPr>
              <w:spacing w:line="276" w:lineRule="auto"/>
              <w:jc w:val="both"/>
              <w:rPr>
                <w:color w:val="000078"/>
                <w:sz w:val="22"/>
                <w:szCs w:val="22"/>
                <w:lang w:val="es-ES"/>
              </w:rPr>
            </w:pPr>
            <w:r w:rsidRPr="00740668">
              <w:rPr>
                <w:color w:val="000078"/>
                <w:sz w:val="22"/>
                <w:szCs w:val="22"/>
                <w:lang w:val="es-ES"/>
              </w:rPr>
              <w:t>Inviable — Muy lento en CPU sin GPU.</w:t>
            </w:r>
          </w:p>
        </w:tc>
      </w:tr>
    </w:tbl>
    <w:p w14:paraId="66F3B170" w14:textId="77777777" w:rsidR="000014E4" w:rsidRPr="00740668" w:rsidRDefault="000014E4" w:rsidP="003E3B67">
      <w:pPr>
        <w:spacing w:before="200" w:after="240" w:line="276" w:lineRule="auto"/>
        <w:jc w:val="both"/>
        <w:rPr>
          <w:b/>
          <w:bCs/>
          <w:color w:val="000078"/>
          <w:sz w:val="22"/>
          <w:szCs w:val="22"/>
          <w:lang w:val="es-ES"/>
        </w:rPr>
      </w:pPr>
    </w:p>
    <w:p w14:paraId="5A41A245" w14:textId="383867D2" w:rsidR="007F75CE" w:rsidRPr="00740668" w:rsidRDefault="007F75CE" w:rsidP="003E3B67">
      <w:pPr>
        <w:spacing w:before="200" w:after="240" w:line="276" w:lineRule="auto"/>
        <w:jc w:val="both"/>
        <w:rPr>
          <w:b/>
          <w:bCs/>
          <w:color w:val="000078"/>
          <w:sz w:val="22"/>
          <w:szCs w:val="22"/>
          <w:lang w:val="es-ES"/>
        </w:rPr>
      </w:pPr>
      <w:r w:rsidRPr="00740668">
        <w:rPr>
          <w:b/>
          <w:bCs/>
          <w:color w:val="000078"/>
          <w:sz w:val="22"/>
          <w:szCs w:val="22"/>
          <w:lang w:val="es-ES"/>
        </w:rPr>
        <w:lastRenderedPageBreak/>
        <w:t xml:space="preserve">Norma media del </w:t>
      </w:r>
      <w:proofErr w:type="spellStart"/>
      <w:r w:rsidRPr="00740668">
        <w:rPr>
          <w:b/>
          <w:bCs/>
          <w:color w:val="000078"/>
          <w:sz w:val="22"/>
          <w:szCs w:val="22"/>
          <w:lang w:val="es-ES"/>
        </w:rPr>
        <w:t>embedding</w:t>
      </w:r>
      <w:proofErr w:type="spellEnd"/>
      <w:r w:rsidRPr="00740668">
        <w:rPr>
          <w:b/>
          <w:bCs/>
          <w:color w:val="000078"/>
          <w:sz w:val="22"/>
          <w:szCs w:val="22"/>
          <w:lang w:val="es-ES"/>
        </w:rPr>
        <w:t xml:space="preserve"> (</w:t>
      </w:r>
      <w:proofErr w:type="spellStart"/>
      <w:r w:rsidRPr="00740668">
        <w:rPr>
          <w:b/>
          <w:bCs/>
          <w:color w:val="000078"/>
          <w:sz w:val="22"/>
          <w:szCs w:val="22"/>
          <w:lang w:val="es-ES"/>
        </w:rPr>
        <w:t>emb_norm_mean</w:t>
      </w:r>
      <w:proofErr w:type="spellEnd"/>
      <w:r w:rsidRPr="00740668">
        <w:rPr>
          <w:b/>
          <w:bCs/>
          <w:color w:val="000078"/>
          <w:sz w:val="22"/>
          <w:szCs w:val="22"/>
          <w:lang w:val="es-ES"/>
        </w:rPr>
        <w:t>)</w:t>
      </w:r>
    </w:p>
    <w:p w14:paraId="22FB07D6" w14:textId="77777777" w:rsidR="007F75CE" w:rsidRPr="00740668" w:rsidRDefault="007F75CE" w:rsidP="003E3B67">
      <w:pPr>
        <w:spacing w:before="200" w:after="240" w:line="276" w:lineRule="auto"/>
        <w:jc w:val="both"/>
        <w:rPr>
          <w:color w:val="000078"/>
          <w:sz w:val="22"/>
          <w:szCs w:val="22"/>
          <w:lang w:val="es-ES"/>
        </w:rPr>
      </w:pPr>
      <w:r w:rsidRPr="00740668">
        <w:rPr>
          <w:color w:val="000078"/>
          <w:sz w:val="22"/>
          <w:szCs w:val="22"/>
          <w:lang w:val="es-ES"/>
        </w:rPr>
        <w:t xml:space="preserve">Indica la magnitud media de los vectores </w:t>
      </w:r>
      <w:proofErr w:type="spellStart"/>
      <w:r w:rsidRPr="00740668">
        <w:rPr>
          <w:color w:val="000078"/>
          <w:sz w:val="22"/>
          <w:szCs w:val="22"/>
          <w:lang w:val="es-ES"/>
        </w:rPr>
        <w:t>embedding</w:t>
      </w:r>
      <w:proofErr w:type="spellEnd"/>
      <w:r w:rsidRPr="00740668">
        <w:rPr>
          <w:color w:val="000078"/>
          <w:sz w:val="22"/>
          <w:szCs w:val="22"/>
          <w:lang w:val="es-ES"/>
        </w:rPr>
        <w:t xml:space="preserve"> generados, calculada como la media aritmética de las normas L2 de todos los </w:t>
      </w:r>
      <w:proofErr w:type="spellStart"/>
      <w:r w:rsidRPr="00740668">
        <w:rPr>
          <w:color w:val="000078"/>
          <w:sz w:val="22"/>
          <w:szCs w:val="22"/>
          <w:lang w:val="es-ES"/>
        </w:rPr>
        <w:t>embeddings</w:t>
      </w:r>
      <w:proofErr w:type="spellEnd"/>
      <w:r w:rsidRPr="00740668">
        <w:rPr>
          <w:color w:val="000078"/>
          <w:sz w:val="22"/>
          <w:szCs w:val="22"/>
          <w:lang w:val="es-ES"/>
        </w:rPr>
        <w:t xml:space="preserve"> de la muestra. En un espacio vectorial, la norma de un vector refleja su escala: si todos los vectores tienen norma unitaria (≈ 1,0), el coseno entre ellos mide exclusivamente la orientación, es decir, la similitud real de identidad. Si la norma difiere significativamente de 1,0, las distancias coseno pueden verse contaminadas por diferencias de escala y no solo por diferencias de identidad.</w:t>
      </w:r>
    </w:p>
    <w:p w14:paraId="7EB9D11A" w14:textId="77777777" w:rsidR="00A52858" w:rsidRPr="00740668" w:rsidRDefault="00A52858">
      <w:pPr>
        <w:spacing w:before="200" w:after="240" w:line="276" w:lineRule="auto"/>
        <w:jc w:val="both"/>
        <w:rPr>
          <w:kern w:val="2"/>
          <w:lang w:val="es-ES"/>
          <w14:ligatures w14:val="standardContextual"/>
        </w:rPr>
      </w:pPr>
      <w:r w:rsidRPr="00740668">
        <w:rPr>
          <w:color w:val="000078"/>
          <w:sz w:val="22"/>
          <w:szCs w:val="22"/>
          <w:lang w:val="es-ES"/>
        </w:rPr>
        <w:t xml:space="preserve">Los modelos entrenados con </w:t>
      </w:r>
      <w:proofErr w:type="spellStart"/>
      <w:r w:rsidRPr="00740668">
        <w:rPr>
          <w:color w:val="000078"/>
          <w:sz w:val="22"/>
          <w:szCs w:val="22"/>
          <w:lang w:val="es-ES"/>
        </w:rPr>
        <w:t>triplet</w:t>
      </w:r>
      <w:proofErr w:type="spellEnd"/>
      <w:r w:rsidRPr="00740668">
        <w:rPr>
          <w:color w:val="000078"/>
          <w:sz w:val="22"/>
          <w:szCs w:val="22"/>
          <w:lang w:val="es-ES"/>
        </w:rPr>
        <w:t xml:space="preserve"> </w:t>
      </w:r>
      <w:proofErr w:type="spellStart"/>
      <w:r w:rsidRPr="00740668">
        <w:rPr>
          <w:color w:val="000078"/>
          <w:sz w:val="22"/>
          <w:szCs w:val="22"/>
          <w:lang w:val="es-ES"/>
        </w:rPr>
        <w:t>loss</w:t>
      </w:r>
      <w:proofErr w:type="spellEnd"/>
      <w:r w:rsidRPr="00740668">
        <w:rPr>
          <w:color w:val="000078"/>
          <w:sz w:val="22"/>
          <w:szCs w:val="22"/>
          <w:lang w:val="es-ES"/>
        </w:rPr>
        <w:t xml:space="preserve"> (como </w:t>
      </w:r>
      <w:proofErr w:type="spellStart"/>
      <w:r w:rsidRPr="00740668">
        <w:rPr>
          <w:color w:val="000078"/>
          <w:sz w:val="22"/>
          <w:szCs w:val="22"/>
          <w:lang w:val="es-ES"/>
        </w:rPr>
        <w:t>FaceNet</w:t>
      </w:r>
      <w:proofErr w:type="spellEnd"/>
      <w:r w:rsidRPr="00740668">
        <w:rPr>
          <w:color w:val="000078"/>
          <w:sz w:val="22"/>
          <w:szCs w:val="22"/>
          <w:lang w:val="es-ES"/>
        </w:rPr>
        <w:t xml:space="preserve">) suelen proyectar los </w:t>
      </w:r>
      <w:proofErr w:type="spellStart"/>
      <w:r w:rsidRPr="00740668">
        <w:rPr>
          <w:color w:val="000078"/>
          <w:sz w:val="22"/>
          <w:szCs w:val="22"/>
          <w:lang w:val="es-ES"/>
        </w:rPr>
        <w:t>embeddings</w:t>
      </w:r>
      <w:proofErr w:type="spellEnd"/>
      <w:r w:rsidRPr="00740668">
        <w:rPr>
          <w:color w:val="000078"/>
          <w:sz w:val="22"/>
          <w:szCs w:val="22"/>
          <w:lang w:val="es-ES"/>
        </w:rPr>
        <w:t xml:space="preserve"> directamente sobre la esfera unitaria, produciendo normas ≈ 1,0. Por el contrario, modelos entrenados con </w:t>
      </w:r>
      <w:proofErr w:type="spellStart"/>
      <w:r w:rsidRPr="00740668">
        <w:rPr>
          <w:color w:val="000078"/>
          <w:sz w:val="22"/>
          <w:szCs w:val="22"/>
          <w:lang w:val="es-ES"/>
        </w:rPr>
        <w:t>ArcFace</w:t>
      </w:r>
      <w:proofErr w:type="spellEnd"/>
      <w:r w:rsidRPr="00740668">
        <w:rPr>
          <w:color w:val="000078"/>
          <w:sz w:val="22"/>
          <w:szCs w:val="22"/>
          <w:lang w:val="es-ES"/>
        </w:rPr>
        <w:t xml:space="preserve"> no aplican normalización L2 por defecto, lo que puede producir normas considerablemente superiores a 1,0. Se puede aplicar normalización L2 antes del </w:t>
      </w:r>
      <w:proofErr w:type="spellStart"/>
      <w:r w:rsidRPr="00740668">
        <w:rPr>
          <w:color w:val="000078"/>
          <w:sz w:val="22"/>
          <w:szCs w:val="22"/>
          <w:lang w:val="es-ES"/>
        </w:rPr>
        <w:t>clustering</w:t>
      </w:r>
      <w:proofErr w:type="spellEnd"/>
      <w:r w:rsidRPr="00740668">
        <w:rPr>
          <w:color w:val="000078"/>
          <w:sz w:val="22"/>
          <w:szCs w:val="22"/>
          <w:lang w:val="es-ES"/>
        </w:rPr>
        <w:t xml:space="preserve"> para garantizar que las comparaciones por distancia coseno sean equivalentes independientemente del modelo utilizado. Por esta razón, no hace falta considerar esta métrica para decidir que algoritmo utilizar, si no para observar la magnitud obtenida y confirmar que hemos de aplicar una normalización L2 antes del </w:t>
      </w:r>
      <w:proofErr w:type="spellStart"/>
      <w:r w:rsidRPr="00740668">
        <w:rPr>
          <w:color w:val="000078"/>
          <w:sz w:val="22"/>
          <w:szCs w:val="22"/>
          <w:lang w:val="es-ES"/>
        </w:rPr>
        <w:t>clustering</w:t>
      </w:r>
      <w:proofErr w:type="spellEnd"/>
      <w:r w:rsidRPr="00740668">
        <w:rPr>
          <w:color w:val="000078"/>
          <w:sz w:val="22"/>
          <w:szCs w:val="22"/>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F75CE" w:rsidRPr="00740668" w14:paraId="6B6A5AC6"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5E799341" w14:textId="7090D3FB" w:rsidR="007F75CE" w:rsidRPr="00740668" w:rsidRDefault="007F75CE" w:rsidP="003E3B67">
            <w:pPr>
              <w:spacing w:after="240" w:line="276" w:lineRule="auto"/>
              <w:jc w:val="both"/>
              <w:rPr>
                <w:color w:val="000078"/>
                <w:sz w:val="22"/>
                <w:szCs w:val="22"/>
              </w:rPr>
            </w:pPr>
            <w:r w:rsidRPr="00740668">
              <w:rPr>
                <w:b/>
                <w:bCs/>
                <w:color w:val="000078"/>
                <w:sz w:val="22"/>
                <w:szCs w:val="22"/>
              </w:rPr>
              <w:t>Valor</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913106F" w14:textId="77777777" w:rsidR="007F75CE" w:rsidRPr="00740668" w:rsidRDefault="007F75CE"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7F75CE" w:rsidRPr="00740668" w14:paraId="1910539D"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6A293FDC" w14:textId="537619BA" w:rsidR="007F75CE" w:rsidRPr="00740668" w:rsidRDefault="007F75CE" w:rsidP="003E3B67">
            <w:pPr>
              <w:spacing w:line="276" w:lineRule="auto"/>
              <w:jc w:val="both"/>
              <w:rPr>
                <w:color w:val="000078"/>
                <w:sz w:val="22"/>
                <w:szCs w:val="22"/>
              </w:rPr>
            </w:pPr>
            <w:r w:rsidRPr="00740668">
              <w:rPr>
                <w:b/>
                <w:bCs/>
                <w:color w:val="000078"/>
                <w:sz w:val="22"/>
                <w:szCs w:val="22"/>
              </w:rPr>
              <w:t>≈ 1,0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4B83C458" w14:textId="2CBDFAEA" w:rsidR="007F75CE" w:rsidRPr="00740668" w:rsidRDefault="007F75CE" w:rsidP="003E3B67">
            <w:pPr>
              <w:spacing w:line="276" w:lineRule="auto"/>
              <w:jc w:val="both"/>
              <w:rPr>
                <w:color w:val="000078"/>
                <w:sz w:val="22"/>
                <w:szCs w:val="22"/>
                <w:lang w:val="es-ES"/>
              </w:rPr>
            </w:pPr>
            <w:proofErr w:type="spellStart"/>
            <w:r w:rsidRPr="00740668">
              <w:rPr>
                <w:color w:val="000078"/>
                <w:sz w:val="22"/>
                <w:szCs w:val="22"/>
                <w:lang w:val="es-ES"/>
              </w:rPr>
              <w:t>Embeddings</w:t>
            </w:r>
            <w:proofErr w:type="spellEnd"/>
            <w:r w:rsidRPr="00740668">
              <w:rPr>
                <w:color w:val="000078"/>
                <w:sz w:val="22"/>
                <w:szCs w:val="22"/>
                <w:lang w:val="es-ES"/>
              </w:rPr>
              <w:t xml:space="preserve"> L2-normalizados — escala unitaria, distancias coseno directamente comparables.</w:t>
            </w:r>
          </w:p>
        </w:tc>
      </w:tr>
      <w:tr w:rsidR="007F75CE" w:rsidRPr="00740668" w14:paraId="692453A5"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22647A3D" w14:textId="4399A7B9" w:rsidR="007F75CE" w:rsidRPr="00740668" w:rsidRDefault="006C607A" w:rsidP="003E3B67">
            <w:pPr>
              <w:spacing w:line="276" w:lineRule="auto"/>
              <w:jc w:val="both"/>
              <w:rPr>
                <w:color w:val="000078"/>
                <w:sz w:val="22"/>
                <w:szCs w:val="22"/>
              </w:rPr>
            </w:pPr>
            <w:r w:rsidRPr="00740668">
              <w:rPr>
                <w:b/>
                <w:bCs/>
                <w:color w:val="000078"/>
                <w:sz w:val="22"/>
                <w:szCs w:val="22"/>
              </w:rPr>
              <w:t>&gt; 1,0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hemeFill="background1"/>
            <w:tcMar>
              <w:top w:w="60" w:type="dxa"/>
              <w:left w:w="120" w:type="dxa"/>
              <w:bottom w:w="60" w:type="dxa"/>
              <w:right w:w="120" w:type="dxa"/>
            </w:tcMar>
          </w:tcPr>
          <w:p w14:paraId="03B24597" w14:textId="548F7621" w:rsidR="007F75CE" w:rsidRPr="00740668" w:rsidRDefault="007F75CE" w:rsidP="003E3B67">
            <w:pPr>
              <w:spacing w:line="276" w:lineRule="auto"/>
              <w:jc w:val="both"/>
              <w:rPr>
                <w:color w:val="000078"/>
                <w:sz w:val="22"/>
                <w:szCs w:val="22"/>
                <w:lang w:val="es-ES"/>
              </w:rPr>
            </w:pPr>
            <w:proofErr w:type="spellStart"/>
            <w:r w:rsidRPr="00740668">
              <w:rPr>
                <w:color w:val="000078"/>
                <w:sz w:val="22"/>
                <w:szCs w:val="22"/>
                <w:lang w:val="es-ES"/>
              </w:rPr>
              <w:t>Embeddings</w:t>
            </w:r>
            <w:proofErr w:type="spellEnd"/>
            <w:r w:rsidRPr="00740668">
              <w:rPr>
                <w:color w:val="000078"/>
                <w:sz w:val="22"/>
                <w:szCs w:val="22"/>
                <w:lang w:val="es-ES"/>
              </w:rPr>
              <w:t xml:space="preserve"> sin normalizar — requieren normalización L2 explícita previa al </w:t>
            </w:r>
            <w:proofErr w:type="spellStart"/>
            <w:r w:rsidRPr="00740668">
              <w:rPr>
                <w:color w:val="000078"/>
                <w:sz w:val="22"/>
                <w:szCs w:val="22"/>
                <w:lang w:val="es-ES"/>
              </w:rPr>
              <w:t>clustering</w:t>
            </w:r>
            <w:proofErr w:type="spellEnd"/>
            <w:r w:rsidRPr="00740668">
              <w:rPr>
                <w:color w:val="000078"/>
                <w:sz w:val="22"/>
                <w:szCs w:val="22"/>
                <w:lang w:val="es-ES"/>
              </w:rPr>
              <w:t>.</w:t>
            </w:r>
          </w:p>
        </w:tc>
      </w:tr>
    </w:tbl>
    <w:p w14:paraId="21DF5249" w14:textId="4E71936B" w:rsidR="00425DB5" w:rsidRPr="00740668" w:rsidRDefault="00425DB5" w:rsidP="00EB0428">
      <w:pPr>
        <w:spacing w:before="240" w:after="240" w:line="276" w:lineRule="auto"/>
        <w:jc w:val="both"/>
        <w:rPr>
          <w:b/>
          <w:bCs/>
          <w:color w:val="000078"/>
          <w:sz w:val="22"/>
          <w:szCs w:val="22"/>
          <w:lang w:val="es-ES"/>
        </w:rPr>
      </w:pPr>
      <w:r w:rsidRPr="00740668">
        <w:rPr>
          <w:b/>
          <w:bCs/>
          <w:color w:val="000078"/>
          <w:sz w:val="22"/>
          <w:szCs w:val="22"/>
          <w:lang w:val="es-ES"/>
        </w:rPr>
        <w:t xml:space="preserve">Coeficiente de variación (CV) de la norma del </w:t>
      </w:r>
      <w:proofErr w:type="spellStart"/>
      <w:r w:rsidRPr="00740668">
        <w:rPr>
          <w:b/>
          <w:bCs/>
          <w:color w:val="000078"/>
          <w:sz w:val="22"/>
          <w:szCs w:val="22"/>
          <w:lang w:val="es-ES"/>
        </w:rPr>
        <w:t>embedding</w:t>
      </w:r>
      <w:proofErr w:type="spellEnd"/>
      <w:r w:rsidRPr="00740668">
        <w:rPr>
          <w:color w:val="000078"/>
          <w:sz w:val="22"/>
          <w:szCs w:val="22"/>
          <w:lang w:val="es-ES"/>
        </w:rPr>
        <w:t xml:space="preserve">  (</w:t>
      </w:r>
      <w:proofErr w:type="spellStart"/>
      <w:r w:rsidRPr="00740668">
        <w:rPr>
          <w:color w:val="000078"/>
          <w:sz w:val="22"/>
          <w:szCs w:val="22"/>
          <w:lang w:val="es-ES"/>
        </w:rPr>
        <w:t>emb_norm_cv</w:t>
      </w:r>
      <w:proofErr w:type="spellEnd"/>
      <w:r w:rsidRPr="00740668">
        <w:rPr>
          <w:color w:val="000078"/>
          <w:sz w:val="22"/>
          <w:szCs w:val="22"/>
          <w:lang w:val="es-ES"/>
        </w:rPr>
        <w:t>)</w:t>
      </w:r>
    </w:p>
    <w:p w14:paraId="0F64787D" w14:textId="26511D16" w:rsidR="00425DB5" w:rsidRPr="00740668" w:rsidRDefault="00425DB5" w:rsidP="003E3B67">
      <w:pPr>
        <w:spacing w:after="240" w:line="276" w:lineRule="auto"/>
        <w:jc w:val="both"/>
        <w:rPr>
          <w:color w:val="000078"/>
          <w:sz w:val="22"/>
          <w:szCs w:val="22"/>
          <w:lang w:val="es-ES"/>
        </w:rPr>
      </w:pPr>
      <w:r w:rsidRPr="00740668">
        <w:rPr>
          <w:color w:val="000078"/>
          <w:sz w:val="22"/>
          <w:szCs w:val="22"/>
          <w:lang w:val="es-ES"/>
        </w:rPr>
        <w:t>Mide la variabilidad relativa (</w:t>
      </w:r>
      <w:r w:rsidRPr="00740668">
        <w:rPr>
          <w:color w:val="000078"/>
          <w:sz w:val="22"/>
          <w:szCs w:val="22"/>
        </w:rPr>
        <w:t>σ</w:t>
      </w:r>
      <w:r w:rsidRPr="00740668">
        <w:rPr>
          <w:color w:val="000078"/>
          <w:sz w:val="22"/>
          <w:szCs w:val="22"/>
          <w:lang w:val="es-ES"/>
        </w:rPr>
        <w:t>/</w:t>
      </w:r>
      <w:r w:rsidRPr="00740668">
        <w:rPr>
          <w:color w:val="000078"/>
          <w:sz w:val="22"/>
          <w:szCs w:val="22"/>
        </w:rPr>
        <w:t>μ</w:t>
      </w:r>
      <w:r w:rsidRPr="00740668">
        <w:rPr>
          <w:color w:val="000078"/>
          <w:sz w:val="22"/>
          <w:szCs w:val="22"/>
          <w:lang w:val="es-ES"/>
        </w:rPr>
        <w:t xml:space="preserve">) de la magnitud de los vectores </w:t>
      </w:r>
      <w:proofErr w:type="spellStart"/>
      <w:r w:rsidRPr="00740668">
        <w:rPr>
          <w:color w:val="000078"/>
          <w:sz w:val="22"/>
          <w:szCs w:val="22"/>
          <w:lang w:val="es-ES"/>
        </w:rPr>
        <w:t>embedding</w:t>
      </w:r>
      <w:proofErr w:type="spellEnd"/>
      <w:r w:rsidRPr="00740668">
        <w:rPr>
          <w:color w:val="000078"/>
          <w:sz w:val="22"/>
          <w:szCs w:val="22"/>
          <w:lang w:val="es-ES"/>
        </w:rPr>
        <w:t xml:space="preserve"> generados. Si la norma varía mucho entre </w:t>
      </w:r>
      <w:proofErr w:type="spellStart"/>
      <w:r w:rsidRPr="00740668">
        <w:rPr>
          <w:color w:val="000078"/>
          <w:sz w:val="22"/>
          <w:szCs w:val="22"/>
          <w:lang w:val="es-ES"/>
        </w:rPr>
        <w:t>embeddings</w:t>
      </w:r>
      <w:proofErr w:type="spellEnd"/>
      <w:r w:rsidRPr="00740668">
        <w:rPr>
          <w:color w:val="000078"/>
          <w:sz w:val="22"/>
          <w:szCs w:val="22"/>
          <w:lang w:val="es-ES"/>
        </w:rPr>
        <w:t xml:space="preserve">, la distancia coseno puede verse distorsionada por diferencias de escala en lugar de por diferencias reales de identidad. Un CV cercano a 0 indica que todos los vectores tienen la misma norma (correctamente L2-normalizados), comportamiento deseable para comparaciones por distancia coseno. </w:t>
      </w:r>
    </w:p>
    <w:p w14:paraId="41E865A6" w14:textId="66B165CA" w:rsidR="00C55A16" w:rsidRPr="00740668" w:rsidRDefault="00C55A16" w:rsidP="003E3B67">
      <w:pPr>
        <w:spacing w:after="240" w:line="276" w:lineRule="auto"/>
        <w:jc w:val="both"/>
        <w:rPr>
          <w:color w:val="000078"/>
          <w:sz w:val="22"/>
          <w:szCs w:val="22"/>
          <w:lang w:val="es-ES"/>
        </w:rPr>
      </w:pPr>
      <w:r w:rsidRPr="00740668">
        <w:rPr>
          <w:color w:val="000078"/>
          <w:sz w:val="22"/>
          <w:szCs w:val="22"/>
          <w:lang w:val="es-ES"/>
        </w:rPr>
        <w:t xml:space="preserve">Es importante tener en cuenta que tras la normalización L2 que se puede aplicar como paso previo a la </w:t>
      </w:r>
      <w:proofErr w:type="spellStart"/>
      <w:r w:rsidRPr="00740668">
        <w:rPr>
          <w:color w:val="000078"/>
          <w:sz w:val="22"/>
          <w:szCs w:val="22"/>
          <w:lang w:val="es-ES"/>
        </w:rPr>
        <w:t>clusterización</w:t>
      </w:r>
      <w:proofErr w:type="spellEnd"/>
      <w:r w:rsidRPr="00740668">
        <w:rPr>
          <w:color w:val="000078"/>
          <w:sz w:val="22"/>
          <w:szCs w:val="22"/>
          <w:lang w:val="es-ES"/>
        </w:rPr>
        <w:t xml:space="preserve"> la métrica CV pasa a ser 0, por lo que esta es una métrica de diagnosis del modelo y no afectan a la selección de algoritmo para el pipeline más que para confirmar la necesidad de una normalización L2.</w:t>
      </w:r>
    </w:p>
    <w:p w14:paraId="7E8EFD36" w14:textId="77777777" w:rsidR="000014E4" w:rsidRPr="00740668" w:rsidRDefault="000014E4" w:rsidP="003E3B67">
      <w:pPr>
        <w:spacing w:after="240" w:line="276" w:lineRule="auto"/>
        <w:jc w:val="both"/>
        <w:rPr>
          <w:color w:val="000078"/>
          <w:sz w:val="22"/>
          <w:szCs w:val="22"/>
          <w:lang w:val="es-ES"/>
        </w:rPr>
      </w:pPr>
    </w:p>
    <w:p w14:paraId="42818A50" w14:textId="77777777" w:rsidR="000014E4" w:rsidRPr="00740668" w:rsidRDefault="000014E4" w:rsidP="003E3B67">
      <w:pPr>
        <w:spacing w:after="240" w:line="276" w:lineRule="auto"/>
        <w:jc w:val="both"/>
        <w:rPr>
          <w:color w:val="000078"/>
          <w:sz w:val="22"/>
          <w:szCs w:val="22"/>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25DB5" w:rsidRPr="00740668" w14:paraId="03FB75F9"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1C6F0F35" w14:textId="77777777" w:rsidR="00425DB5" w:rsidRPr="00740668" w:rsidRDefault="00425DB5" w:rsidP="003E3B67">
            <w:pPr>
              <w:spacing w:after="240" w:line="276" w:lineRule="auto"/>
              <w:jc w:val="both"/>
              <w:rPr>
                <w:color w:val="000078"/>
                <w:sz w:val="22"/>
                <w:szCs w:val="22"/>
              </w:rPr>
            </w:pPr>
            <w:r w:rsidRPr="00740668">
              <w:rPr>
                <w:b/>
                <w:bCs/>
                <w:color w:val="000078"/>
                <w:sz w:val="22"/>
                <w:szCs w:val="22"/>
              </w:rPr>
              <w:lastRenderedPageBreak/>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6BA715C7" w14:textId="77777777" w:rsidR="00425DB5" w:rsidRPr="00740668" w:rsidRDefault="00425DB5"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425DB5" w:rsidRPr="00740668" w14:paraId="6ED50BC5"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0E97C8A" w14:textId="77777777" w:rsidR="00425DB5" w:rsidRPr="00740668" w:rsidRDefault="00425DB5" w:rsidP="003E3B67">
            <w:pPr>
              <w:spacing w:line="276" w:lineRule="auto"/>
              <w:jc w:val="both"/>
              <w:rPr>
                <w:color w:val="000078"/>
                <w:sz w:val="22"/>
                <w:szCs w:val="22"/>
              </w:rPr>
            </w:pPr>
            <w:r w:rsidRPr="00740668">
              <w:rPr>
                <w:b/>
                <w:bCs/>
                <w:color w:val="000078"/>
                <w:sz w:val="22"/>
                <w:szCs w:val="22"/>
              </w:rPr>
              <w:t>≈ 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85BA4FA" w14:textId="77777777" w:rsidR="00425DB5" w:rsidRPr="00740668" w:rsidRDefault="00425DB5" w:rsidP="003E3B67">
            <w:pPr>
              <w:spacing w:line="276" w:lineRule="auto"/>
              <w:jc w:val="both"/>
              <w:rPr>
                <w:color w:val="000078"/>
                <w:sz w:val="22"/>
                <w:szCs w:val="22"/>
                <w:lang w:val="es-ES"/>
              </w:rPr>
            </w:pPr>
            <w:proofErr w:type="spellStart"/>
            <w:r w:rsidRPr="00740668">
              <w:rPr>
                <w:color w:val="000078"/>
                <w:sz w:val="22"/>
                <w:szCs w:val="22"/>
                <w:lang w:val="es-ES"/>
              </w:rPr>
              <w:t>Embeddings</w:t>
            </w:r>
            <w:proofErr w:type="spellEnd"/>
            <w:r w:rsidRPr="00740668">
              <w:rPr>
                <w:color w:val="000078"/>
                <w:sz w:val="22"/>
                <w:szCs w:val="22"/>
                <w:lang w:val="es-ES"/>
              </w:rPr>
              <w:t xml:space="preserve"> L2-normalizados — distancias coseno directamente comparables.</w:t>
            </w:r>
          </w:p>
        </w:tc>
      </w:tr>
      <w:tr w:rsidR="00425DB5" w:rsidRPr="00740668" w14:paraId="5E298E94"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E3175A1" w14:textId="77777777" w:rsidR="00425DB5" w:rsidRPr="00740668" w:rsidRDefault="00425DB5" w:rsidP="003E3B67">
            <w:pPr>
              <w:spacing w:line="276" w:lineRule="auto"/>
              <w:jc w:val="both"/>
              <w:rPr>
                <w:color w:val="000078"/>
                <w:sz w:val="22"/>
                <w:szCs w:val="22"/>
              </w:rPr>
            </w:pPr>
            <w:r w:rsidRPr="00740668">
              <w:rPr>
                <w:b/>
                <w:bCs/>
                <w:color w:val="000078"/>
                <w:sz w:val="22"/>
                <w:szCs w:val="22"/>
              </w:rPr>
              <w:t>0,01–0,20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A7AA570" w14:textId="77777777"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Variabilidad baja-moderada — generalmente aceptable tras normalización.</w:t>
            </w:r>
          </w:p>
        </w:tc>
      </w:tr>
      <w:tr w:rsidR="00425DB5" w:rsidRPr="00740668" w14:paraId="3AD6E7EE"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B4FBC3F" w14:textId="77777777" w:rsidR="00425DB5" w:rsidRPr="00740668" w:rsidRDefault="00425DB5" w:rsidP="003E3B67">
            <w:pPr>
              <w:spacing w:line="276" w:lineRule="auto"/>
              <w:jc w:val="both"/>
              <w:rPr>
                <w:color w:val="000078"/>
                <w:sz w:val="22"/>
                <w:szCs w:val="22"/>
              </w:rPr>
            </w:pPr>
            <w:r w:rsidRPr="00740668">
              <w:rPr>
                <w:b/>
                <w:bCs/>
                <w:color w:val="000078"/>
                <w:sz w:val="22"/>
                <w:szCs w:val="22"/>
              </w:rPr>
              <w:t>&gt; 0,20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CF5C016" w14:textId="77777777" w:rsidR="00425DB5" w:rsidRPr="00740668" w:rsidRDefault="00425DB5" w:rsidP="003E3B67">
            <w:pPr>
              <w:spacing w:line="276" w:lineRule="auto"/>
              <w:jc w:val="both"/>
              <w:rPr>
                <w:color w:val="000078"/>
                <w:sz w:val="22"/>
                <w:szCs w:val="22"/>
                <w:lang w:val="es-ES"/>
              </w:rPr>
            </w:pPr>
            <w:r w:rsidRPr="00740668">
              <w:rPr>
                <w:color w:val="000078"/>
                <w:sz w:val="22"/>
                <w:szCs w:val="22"/>
                <w:lang w:val="es-ES"/>
              </w:rPr>
              <w:t>Variabilidad alta — puede distorsionar comparaciones; aplicar normalización L2 explícita.</w:t>
            </w:r>
          </w:p>
        </w:tc>
      </w:tr>
    </w:tbl>
    <w:p w14:paraId="55C70FA6" w14:textId="77777777" w:rsidR="00A72FCE" w:rsidRPr="00740668" w:rsidRDefault="00A72FCE" w:rsidP="003E3B67">
      <w:pPr>
        <w:spacing w:before="200" w:after="240" w:line="276" w:lineRule="auto"/>
        <w:jc w:val="both"/>
        <w:rPr>
          <w:color w:val="000078"/>
          <w:sz w:val="22"/>
          <w:szCs w:val="22"/>
          <w:lang w:val="es-ES"/>
        </w:rPr>
      </w:pPr>
      <w:r w:rsidRPr="00740668">
        <w:rPr>
          <w:b/>
          <w:bCs/>
          <w:color w:val="000078"/>
          <w:sz w:val="22"/>
          <w:szCs w:val="22"/>
          <w:lang w:val="es-ES"/>
        </w:rPr>
        <w:t xml:space="preserve">Distancia coseno </w:t>
      </w:r>
      <w:proofErr w:type="spellStart"/>
      <w:r w:rsidRPr="00740668">
        <w:rPr>
          <w:b/>
          <w:bCs/>
          <w:color w:val="000078"/>
          <w:sz w:val="22"/>
          <w:szCs w:val="22"/>
          <w:lang w:val="es-ES"/>
        </w:rPr>
        <w:t>inter-identidad</w:t>
      </w:r>
      <w:proofErr w:type="spellEnd"/>
      <w:r w:rsidRPr="00740668">
        <w:rPr>
          <w:color w:val="000078"/>
          <w:sz w:val="22"/>
          <w:szCs w:val="22"/>
          <w:lang w:val="es-ES"/>
        </w:rPr>
        <w:t xml:space="preserve">  (</w:t>
      </w:r>
      <w:proofErr w:type="spellStart"/>
      <w:r w:rsidRPr="00740668">
        <w:rPr>
          <w:color w:val="000078"/>
          <w:sz w:val="22"/>
          <w:szCs w:val="22"/>
          <w:lang w:val="es-ES"/>
        </w:rPr>
        <w:t>inter_face_cosine</w:t>
      </w:r>
      <w:proofErr w:type="spellEnd"/>
      <w:r w:rsidRPr="00740668">
        <w:rPr>
          <w:color w:val="000078"/>
          <w:sz w:val="22"/>
          <w:szCs w:val="22"/>
          <w:lang w:val="es-ES"/>
        </w:rPr>
        <w:t>)</w:t>
      </w:r>
    </w:p>
    <w:p w14:paraId="50B04439" w14:textId="77777777" w:rsidR="00A72FCE" w:rsidRPr="00740668" w:rsidRDefault="00A72FCE" w:rsidP="003E3B67">
      <w:pPr>
        <w:spacing w:after="240" w:line="276" w:lineRule="auto"/>
        <w:jc w:val="both"/>
        <w:rPr>
          <w:color w:val="000078"/>
          <w:sz w:val="22"/>
          <w:szCs w:val="22"/>
          <w:lang w:val="es-ES"/>
        </w:rPr>
      </w:pPr>
      <w:r w:rsidRPr="00740668">
        <w:rPr>
          <w:color w:val="000078"/>
          <w:sz w:val="22"/>
          <w:szCs w:val="22"/>
          <w:lang w:val="es-ES"/>
        </w:rPr>
        <w:t xml:space="preserve">Es la métrica más informativa sobre la calidad del </w:t>
      </w:r>
      <w:proofErr w:type="spellStart"/>
      <w:r w:rsidRPr="00740668">
        <w:rPr>
          <w:color w:val="000078"/>
          <w:sz w:val="22"/>
          <w:szCs w:val="22"/>
          <w:lang w:val="es-ES"/>
        </w:rPr>
        <w:t>embedding</w:t>
      </w:r>
      <w:proofErr w:type="spellEnd"/>
      <w:r w:rsidRPr="00740668">
        <w:rPr>
          <w:color w:val="000078"/>
          <w:sz w:val="22"/>
          <w:szCs w:val="22"/>
          <w:lang w:val="es-ES"/>
        </w:rPr>
        <w:t xml:space="preserve"> para </w:t>
      </w:r>
      <w:proofErr w:type="spellStart"/>
      <w:r w:rsidRPr="00740668">
        <w:rPr>
          <w:color w:val="000078"/>
          <w:sz w:val="22"/>
          <w:szCs w:val="22"/>
          <w:lang w:val="es-ES"/>
        </w:rPr>
        <w:t>clustering</w:t>
      </w:r>
      <w:proofErr w:type="spellEnd"/>
      <w:r w:rsidRPr="00740668">
        <w:rPr>
          <w:color w:val="000078"/>
          <w:sz w:val="22"/>
          <w:szCs w:val="22"/>
          <w:lang w:val="es-ES"/>
        </w:rPr>
        <w:t xml:space="preserve">. Mide la distancia coseno media entre todos los pares de </w:t>
      </w:r>
      <w:proofErr w:type="spellStart"/>
      <w:r w:rsidRPr="00740668">
        <w:rPr>
          <w:color w:val="000078"/>
          <w:sz w:val="22"/>
          <w:szCs w:val="22"/>
          <w:lang w:val="es-ES"/>
        </w:rPr>
        <w:t>embeddings</w:t>
      </w:r>
      <w:proofErr w:type="spellEnd"/>
      <w:r w:rsidRPr="00740668">
        <w:rPr>
          <w:color w:val="000078"/>
          <w:sz w:val="22"/>
          <w:szCs w:val="22"/>
          <w:lang w:val="es-ES"/>
        </w:rPr>
        <w:t xml:space="preserve"> de personas distintas en la muestra. Cuanto mayor sea este valor, más separadas están las identidades en el espacio vectorial, lo que facilitará al 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distinguirlas con precisión.</w:t>
      </w:r>
    </w:p>
    <w:p w14:paraId="69A4CCFC" w14:textId="6279A58F" w:rsidR="00557053" w:rsidRPr="00740668" w:rsidRDefault="00A72FCE" w:rsidP="003E3B67">
      <w:pPr>
        <w:spacing w:after="240" w:line="276" w:lineRule="auto"/>
        <w:jc w:val="both"/>
        <w:rPr>
          <w:color w:val="000078"/>
          <w:sz w:val="22"/>
          <w:szCs w:val="22"/>
          <w:lang w:val="es-ES"/>
        </w:rPr>
      </w:pPr>
      <w:r w:rsidRPr="00740668">
        <w:rPr>
          <w:color w:val="000078"/>
          <w:sz w:val="22"/>
          <w:szCs w:val="22"/>
          <w:lang w:val="es-ES"/>
        </w:rPr>
        <w:t>La distancia coseno oscila entre 0 (vectores idénticos) y 2 (vectores opuestos). Para determinar la calidad del modelo de separabilidad de personas me he basado en la siguiente lógica.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72FCE" w:rsidRPr="00740668" w14:paraId="0AF62A8F" w14:textId="77777777" w:rsidTr="00F80FE7">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55CEB63F" w14:textId="77777777" w:rsidR="00A72FCE" w:rsidRPr="00740668" w:rsidRDefault="00A72FCE" w:rsidP="003E3B67">
            <w:pPr>
              <w:spacing w:after="240"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63283C6" w14:textId="77777777" w:rsidR="00A72FCE" w:rsidRPr="00740668" w:rsidRDefault="00A72FCE"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A72FCE" w:rsidRPr="00740668" w14:paraId="12F4C2A7"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0CB6B85" w14:textId="77777777" w:rsidR="00A72FCE" w:rsidRPr="00740668" w:rsidRDefault="00A72FCE" w:rsidP="003E3B67">
            <w:pPr>
              <w:spacing w:line="276" w:lineRule="auto"/>
              <w:jc w:val="both"/>
              <w:rPr>
                <w:color w:val="000078"/>
                <w:sz w:val="22"/>
                <w:szCs w:val="22"/>
              </w:rPr>
            </w:pPr>
            <w:r w:rsidRPr="00740668">
              <w:rPr>
                <w:b/>
                <w:bCs/>
                <w:color w:val="000078"/>
                <w:sz w:val="22"/>
                <w:szCs w:val="22"/>
              </w:rPr>
              <w:t>&lt; 0,70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6E8904E" w14:textId="77777777" w:rsidR="00A72FCE" w:rsidRPr="00740668" w:rsidRDefault="00A72FCE" w:rsidP="003E3B67">
            <w:pPr>
              <w:spacing w:line="276" w:lineRule="auto"/>
              <w:jc w:val="both"/>
              <w:rPr>
                <w:color w:val="000078"/>
                <w:sz w:val="22"/>
                <w:szCs w:val="22"/>
                <w:lang w:val="es-ES"/>
              </w:rPr>
            </w:pPr>
            <w:r w:rsidRPr="00740668">
              <w:rPr>
                <w:color w:val="000078"/>
                <w:sz w:val="22"/>
                <w:szCs w:val="22"/>
                <w:lang w:val="es-ES"/>
              </w:rPr>
              <w:t>Discriminación débil — alta probabilidad de confusión entre personas distintas.</w:t>
            </w:r>
          </w:p>
        </w:tc>
      </w:tr>
      <w:tr w:rsidR="00A72FCE" w:rsidRPr="00740668" w14:paraId="62E546CF"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2DC2AA1" w14:textId="77777777" w:rsidR="00A72FCE" w:rsidRPr="00740668" w:rsidRDefault="00A72FCE" w:rsidP="003E3B67">
            <w:pPr>
              <w:spacing w:line="276" w:lineRule="auto"/>
              <w:jc w:val="both"/>
              <w:rPr>
                <w:color w:val="000078"/>
                <w:sz w:val="22"/>
                <w:szCs w:val="22"/>
              </w:rPr>
            </w:pPr>
            <w:r w:rsidRPr="00740668">
              <w:rPr>
                <w:b/>
                <w:bCs/>
                <w:color w:val="000078"/>
                <w:sz w:val="22"/>
                <w:szCs w:val="22"/>
              </w:rPr>
              <w:t>0,70–0,85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35C3189" w14:textId="77777777" w:rsidR="00A72FCE" w:rsidRPr="00740668" w:rsidRDefault="00A72FCE" w:rsidP="003E3B67">
            <w:pPr>
              <w:spacing w:line="276" w:lineRule="auto"/>
              <w:jc w:val="both"/>
              <w:rPr>
                <w:color w:val="000078"/>
                <w:sz w:val="22"/>
                <w:szCs w:val="22"/>
                <w:lang w:val="es-ES"/>
              </w:rPr>
            </w:pPr>
            <w:r w:rsidRPr="00740668">
              <w:rPr>
                <w:color w:val="000078"/>
                <w:sz w:val="22"/>
                <w:szCs w:val="22"/>
                <w:lang w:val="es-ES"/>
              </w:rPr>
              <w:t xml:space="preserve">Discriminación moderada — aceptable para colecciones pequeñas (&lt;500 </w:t>
            </w:r>
            <w:proofErr w:type="spellStart"/>
            <w:r w:rsidRPr="00740668">
              <w:rPr>
                <w:color w:val="000078"/>
                <w:sz w:val="22"/>
                <w:szCs w:val="22"/>
                <w:lang w:val="es-ES"/>
              </w:rPr>
              <w:t>imgs</w:t>
            </w:r>
            <w:proofErr w:type="spellEnd"/>
            <w:r w:rsidRPr="00740668">
              <w:rPr>
                <w:color w:val="000078"/>
                <w:sz w:val="22"/>
                <w:szCs w:val="22"/>
                <w:lang w:val="es-ES"/>
              </w:rPr>
              <w:t>).</w:t>
            </w:r>
          </w:p>
        </w:tc>
      </w:tr>
      <w:tr w:rsidR="00A72FCE" w:rsidRPr="00740668" w14:paraId="34EE3624"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0DA5E93" w14:textId="77777777" w:rsidR="00A72FCE" w:rsidRPr="00740668" w:rsidRDefault="00A72FCE" w:rsidP="003E3B67">
            <w:pPr>
              <w:spacing w:line="276" w:lineRule="auto"/>
              <w:jc w:val="both"/>
              <w:rPr>
                <w:color w:val="000078"/>
                <w:sz w:val="22"/>
                <w:szCs w:val="22"/>
              </w:rPr>
            </w:pPr>
            <w:r w:rsidRPr="00740668">
              <w:rPr>
                <w:b/>
                <w:bCs/>
                <w:color w:val="000078"/>
                <w:sz w:val="22"/>
                <w:szCs w:val="22"/>
              </w:rPr>
              <w:t>0,85–0,95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46AEC0B" w14:textId="77777777" w:rsidR="00A72FCE" w:rsidRPr="00740668" w:rsidRDefault="00A72FCE" w:rsidP="003E3B67">
            <w:pPr>
              <w:spacing w:line="276" w:lineRule="auto"/>
              <w:jc w:val="both"/>
              <w:rPr>
                <w:color w:val="000078"/>
                <w:sz w:val="22"/>
                <w:szCs w:val="22"/>
                <w:lang w:val="es-ES"/>
              </w:rPr>
            </w:pPr>
            <w:r w:rsidRPr="00740668">
              <w:rPr>
                <w:color w:val="000078"/>
                <w:sz w:val="22"/>
                <w:szCs w:val="22"/>
                <w:lang w:val="es-ES"/>
              </w:rPr>
              <w:t xml:space="preserve">Buena discriminación — recomendable para </w:t>
            </w:r>
            <w:proofErr w:type="spellStart"/>
            <w:r w:rsidRPr="00740668">
              <w:rPr>
                <w:color w:val="000078"/>
                <w:sz w:val="22"/>
                <w:szCs w:val="22"/>
                <w:lang w:val="es-ES"/>
              </w:rPr>
              <w:t>clustering</w:t>
            </w:r>
            <w:proofErr w:type="spellEnd"/>
            <w:r w:rsidRPr="00740668">
              <w:rPr>
                <w:color w:val="000078"/>
                <w:sz w:val="22"/>
                <w:szCs w:val="22"/>
                <w:lang w:val="es-ES"/>
              </w:rPr>
              <w:t xml:space="preserve"> facial en colecciones mixtas.</w:t>
            </w:r>
          </w:p>
        </w:tc>
      </w:tr>
      <w:tr w:rsidR="00A72FCE" w:rsidRPr="00740668" w14:paraId="5C4DC75E" w14:textId="77777777" w:rsidTr="00F80FE7">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19FDC3E" w14:textId="77777777" w:rsidR="00A72FCE" w:rsidRPr="00740668" w:rsidRDefault="00A72FCE" w:rsidP="003E3B67">
            <w:pPr>
              <w:spacing w:line="276" w:lineRule="auto"/>
              <w:jc w:val="both"/>
              <w:rPr>
                <w:color w:val="000078"/>
                <w:sz w:val="22"/>
                <w:szCs w:val="22"/>
              </w:rPr>
            </w:pPr>
            <w:r w:rsidRPr="00740668">
              <w:rPr>
                <w:b/>
                <w:bCs/>
                <w:color w:val="000078"/>
                <w:sz w:val="22"/>
                <w:szCs w:val="22"/>
              </w:rPr>
              <w:t>&gt; 0,95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CD11635" w14:textId="77777777" w:rsidR="00A72FCE" w:rsidRPr="00740668" w:rsidRDefault="00A72FCE" w:rsidP="003E3B67">
            <w:pPr>
              <w:spacing w:line="276" w:lineRule="auto"/>
              <w:jc w:val="both"/>
              <w:rPr>
                <w:color w:val="000078"/>
                <w:sz w:val="22"/>
                <w:szCs w:val="22"/>
                <w:lang w:val="es-ES"/>
              </w:rPr>
            </w:pPr>
            <w:r w:rsidRPr="00740668">
              <w:rPr>
                <w:color w:val="000078"/>
                <w:sz w:val="22"/>
                <w:szCs w:val="22"/>
                <w:lang w:val="es-ES"/>
              </w:rPr>
              <w:t xml:space="preserve">Excelente discriminación — </w:t>
            </w:r>
            <w:proofErr w:type="spellStart"/>
            <w:r w:rsidRPr="00740668">
              <w:rPr>
                <w:color w:val="000078"/>
                <w:sz w:val="22"/>
                <w:szCs w:val="22"/>
                <w:lang w:val="es-ES"/>
              </w:rPr>
              <w:t>embeddings</w:t>
            </w:r>
            <w:proofErr w:type="spellEnd"/>
            <w:r w:rsidRPr="00740668">
              <w:rPr>
                <w:color w:val="000078"/>
                <w:sz w:val="22"/>
                <w:szCs w:val="22"/>
                <w:lang w:val="es-ES"/>
              </w:rPr>
              <w:t xml:space="preserve"> con alta separabilidad angular entre identidades.</w:t>
            </w:r>
          </w:p>
        </w:tc>
      </w:tr>
    </w:tbl>
    <w:p w14:paraId="618C6A6E" w14:textId="20E57478" w:rsidR="00425DB5" w:rsidRPr="00740668" w:rsidRDefault="00425DB5" w:rsidP="00EB0428">
      <w:pPr>
        <w:spacing w:before="240" w:after="240" w:line="276" w:lineRule="auto"/>
        <w:jc w:val="both"/>
        <w:rPr>
          <w:b/>
          <w:bCs/>
          <w:color w:val="000078"/>
          <w:sz w:val="22"/>
          <w:szCs w:val="22"/>
          <w:lang w:val="es-ES"/>
        </w:rPr>
      </w:pPr>
      <w:r w:rsidRPr="00740668">
        <w:rPr>
          <w:b/>
          <w:bCs/>
          <w:color w:val="000078"/>
          <w:sz w:val="22"/>
          <w:szCs w:val="22"/>
          <w:lang w:val="es-ES"/>
        </w:rPr>
        <w:t>Resultados comparativos</w:t>
      </w:r>
    </w:p>
    <w:p w14:paraId="26D5E671" w14:textId="396E3FE8" w:rsidR="00425DB5" w:rsidRPr="00740668" w:rsidRDefault="00AF4AA4" w:rsidP="00F80FE7">
      <w:pPr>
        <w:spacing w:after="240" w:line="276" w:lineRule="auto"/>
        <w:jc w:val="both"/>
        <w:rPr>
          <w:color w:val="000078"/>
          <w:sz w:val="22"/>
          <w:szCs w:val="22"/>
          <w:lang w:val="es-ES"/>
        </w:rPr>
      </w:pPr>
      <w:r w:rsidRPr="00740668">
        <w:rPr>
          <w:color w:val="000078"/>
          <w:sz w:val="22"/>
          <w:szCs w:val="22"/>
          <w:lang w:val="es-ES"/>
        </w:rPr>
        <w:t>La siguiente tabla resume los valores obtenidos para cada arquitectura en la fase de diagnóstico. Las casillas verdes (</w:t>
      </w:r>
      <w:r w:rsidRPr="00740668">
        <w:rPr>
          <w:rFonts w:ascii="Segoe UI Emoji" w:hAnsi="Segoe UI Emoji" w:cs="Segoe UI Emoji"/>
          <w:color w:val="000078"/>
          <w:sz w:val="22"/>
          <w:szCs w:val="22"/>
          <w:lang w:val="es-ES"/>
        </w:rPr>
        <w:t>✅</w:t>
      </w:r>
      <w:r w:rsidRPr="00740668">
        <w:rPr>
          <w:color w:val="000078"/>
          <w:sz w:val="22"/>
          <w:szCs w:val="22"/>
          <w:lang w:val="es-ES"/>
        </w:rPr>
        <w:t>) indican valores dentro del umbral óptimo para la métrica; las naranjas (</w:t>
      </w:r>
      <w:r w:rsidRPr="00740668">
        <w:rPr>
          <w:rFonts w:ascii="Segoe UI Emoji" w:hAnsi="Segoe UI Emoji" w:cs="Segoe UI Emoji"/>
          <w:color w:val="000078"/>
          <w:sz w:val="22"/>
          <w:szCs w:val="22"/>
          <w:lang w:val="es-ES"/>
        </w:rPr>
        <w:t>⚠</w:t>
      </w:r>
      <w:r w:rsidRPr="00740668">
        <w:rPr>
          <w:rFonts w:ascii="Segoe UI Emoji" w:hAnsi="Segoe UI Emoji" w:cs="Segoe UI Emoji"/>
          <w:color w:val="000078"/>
          <w:sz w:val="22"/>
          <w:szCs w:val="22"/>
        </w:rPr>
        <w:t>️</w:t>
      </w:r>
      <w:r w:rsidRPr="00740668">
        <w:rPr>
          <w:color w:val="000078"/>
          <w:sz w:val="22"/>
          <w:szCs w:val="22"/>
          <w:lang w:val="es-ES"/>
        </w:rPr>
        <w:t>) señalan valores aceptables con matices; las rojas (</w:t>
      </w:r>
      <w:r w:rsidRPr="00740668">
        <w:rPr>
          <w:rFonts w:ascii="Segoe UI Emoji" w:hAnsi="Segoe UI Emoji" w:cs="Segoe UI Emoji"/>
          <w:color w:val="000078"/>
          <w:sz w:val="22"/>
          <w:szCs w:val="22"/>
          <w:lang w:val="es-ES"/>
        </w:rPr>
        <w:t>❌</w:t>
      </w:r>
      <w:r w:rsidRPr="00740668">
        <w:rPr>
          <w:color w:val="000078"/>
          <w:sz w:val="22"/>
          <w:szCs w:val="22"/>
          <w:lang w:val="es-ES"/>
        </w:rPr>
        <w:t>) indican valores problemáticos o limitantes. Las celdas sin color son solo informativas pero no determinan la calidad del resultado. Las celdas con color y cuando no tienen emoticono corresponde a que no hay intervalos definidos para valorar la calidad y solo se compara con el resultado obtenido en el resto de algoritmos.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2113"/>
        <w:gridCol w:w="2000"/>
      </w:tblGrid>
      <w:tr w:rsidR="00F80FE7" w:rsidRPr="00740668" w14:paraId="68723795" w14:textId="77777777" w:rsidTr="00F80FE7">
        <w:tc>
          <w:tcPr>
            <w:tcW w:w="9026" w:type="dxa"/>
            <w:gridSpan w:val="4"/>
            <w:tcBorders>
              <w:top w:val="single" w:sz="4" w:space="0" w:color="C5D8EC"/>
              <w:left w:val="single" w:sz="4" w:space="0" w:color="C5D8EC"/>
              <w:bottom w:val="single" w:sz="4" w:space="0" w:color="C5D8EC"/>
              <w:right w:val="single" w:sz="4" w:space="0" w:color="C5D8EC"/>
            </w:tcBorders>
            <w:shd w:val="clear" w:color="auto" w:fill="000078"/>
            <w:tcMar>
              <w:top w:w="80" w:type="dxa"/>
              <w:left w:w="140" w:type="dxa"/>
              <w:bottom w:w="80" w:type="dxa"/>
              <w:right w:w="140" w:type="dxa"/>
            </w:tcMar>
          </w:tcPr>
          <w:p w14:paraId="0EC2F65E" w14:textId="16AAD5AB" w:rsidR="00F80FE7" w:rsidRPr="00740668" w:rsidRDefault="007A1F0E" w:rsidP="003E3B67">
            <w:pPr>
              <w:spacing w:line="276" w:lineRule="auto"/>
              <w:jc w:val="both"/>
              <w:rPr>
                <w:b/>
                <w:bCs/>
                <w:color w:val="FFFFFF" w:themeColor="background1"/>
                <w:sz w:val="22"/>
                <w:szCs w:val="22"/>
                <w:lang w:val="es-ES"/>
              </w:rPr>
            </w:pPr>
            <w:r w:rsidRPr="00740668">
              <w:rPr>
                <w:b/>
                <w:color w:val="FFFFFF" w:themeColor="background1"/>
                <w:sz w:val="22"/>
                <w:szCs w:val="22"/>
                <w:lang w:val="es-ES"/>
              </w:rPr>
              <w:lastRenderedPageBreak/>
              <w:t>Tabla</w:t>
            </w:r>
            <w:r w:rsidR="00F80FE7" w:rsidRPr="00740668">
              <w:rPr>
                <w:b/>
                <w:color w:val="FFFFFF" w:themeColor="background1"/>
                <w:sz w:val="22"/>
                <w:szCs w:val="22"/>
                <w:lang w:val="es-ES"/>
              </w:rPr>
              <w:t xml:space="preserve"> 3.4-A </w:t>
            </w:r>
            <w:r w:rsidR="00F80FE7" w:rsidRPr="00740668">
              <w:rPr>
                <w:color w:val="FFFFFF" w:themeColor="background1"/>
                <w:sz w:val="22"/>
                <w:szCs w:val="22"/>
                <w:lang w:val="es-ES"/>
              </w:rPr>
              <w:t>Resultados del diagnóstico comparativo del pipeline facial (muestra n = 500).</w:t>
            </w:r>
          </w:p>
        </w:tc>
      </w:tr>
      <w:tr w:rsidR="00425DB5" w:rsidRPr="00740668" w14:paraId="6A5DF4D4" w14:textId="77777777" w:rsidTr="00F80FE7">
        <w:tc>
          <w:tcPr>
            <w:tcW w:w="2800"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76F632EC" w14:textId="77777777" w:rsidR="00425DB5" w:rsidRPr="00740668" w:rsidRDefault="00425DB5" w:rsidP="003E3B67">
            <w:pPr>
              <w:spacing w:line="276" w:lineRule="auto"/>
              <w:jc w:val="both"/>
              <w:rPr>
                <w:color w:val="000078"/>
                <w:sz w:val="22"/>
                <w:szCs w:val="22"/>
              </w:rPr>
            </w:pPr>
            <w:proofErr w:type="spellStart"/>
            <w:r w:rsidRPr="00740668">
              <w:rPr>
                <w:b/>
                <w:bCs/>
                <w:color w:val="000078"/>
                <w:sz w:val="22"/>
                <w:szCs w:val="22"/>
              </w:rPr>
              <w:t>Métrica</w:t>
            </w:r>
            <w:proofErr w:type="spellEnd"/>
          </w:p>
        </w:tc>
        <w:tc>
          <w:tcPr>
            <w:tcW w:w="2113"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5E0C7893" w14:textId="77777777" w:rsidR="00425DB5" w:rsidRPr="00740668" w:rsidRDefault="00425DB5" w:rsidP="003E3B67">
            <w:pPr>
              <w:spacing w:line="276" w:lineRule="auto"/>
              <w:jc w:val="both"/>
              <w:rPr>
                <w:color w:val="000078"/>
                <w:sz w:val="22"/>
                <w:szCs w:val="22"/>
              </w:rPr>
            </w:pPr>
            <w:r w:rsidRPr="00740668">
              <w:rPr>
                <w:b/>
                <w:bCs/>
                <w:color w:val="000078"/>
                <w:sz w:val="22"/>
                <w:szCs w:val="22"/>
              </w:rPr>
              <w:t>Opción A</w:t>
            </w:r>
          </w:p>
          <w:p w14:paraId="1F7A8E86" w14:textId="77777777" w:rsidR="00425DB5" w:rsidRPr="00740668" w:rsidRDefault="00425DB5" w:rsidP="003E3B67">
            <w:pPr>
              <w:spacing w:line="276" w:lineRule="auto"/>
              <w:jc w:val="both"/>
              <w:rPr>
                <w:color w:val="000078"/>
                <w:sz w:val="22"/>
                <w:szCs w:val="22"/>
              </w:rPr>
            </w:pPr>
            <w:proofErr w:type="spellStart"/>
            <w:r w:rsidRPr="00740668">
              <w:rPr>
                <w:color w:val="000078"/>
                <w:sz w:val="22"/>
                <w:szCs w:val="22"/>
              </w:rPr>
              <w:t>InsightFace</w:t>
            </w:r>
            <w:proofErr w:type="spellEnd"/>
            <w:r w:rsidRPr="00740668">
              <w:rPr>
                <w:color w:val="000078"/>
                <w:sz w:val="22"/>
                <w:szCs w:val="22"/>
              </w:rPr>
              <w:t xml:space="preserve"> + </w:t>
            </w:r>
            <w:proofErr w:type="spellStart"/>
            <w:r w:rsidRPr="00740668">
              <w:rPr>
                <w:color w:val="000078"/>
                <w:sz w:val="22"/>
                <w:szCs w:val="22"/>
              </w:rPr>
              <w:t>ArcFace</w:t>
            </w:r>
            <w:proofErr w:type="spellEnd"/>
          </w:p>
        </w:tc>
        <w:tc>
          <w:tcPr>
            <w:tcW w:w="2113"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3BBA6C78" w14:textId="77777777" w:rsidR="00425DB5" w:rsidRPr="00740668" w:rsidRDefault="00425DB5" w:rsidP="003E3B67">
            <w:pPr>
              <w:spacing w:line="276" w:lineRule="auto"/>
              <w:jc w:val="both"/>
              <w:rPr>
                <w:color w:val="000078"/>
                <w:sz w:val="22"/>
                <w:szCs w:val="22"/>
              </w:rPr>
            </w:pPr>
            <w:r w:rsidRPr="00740668">
              <w:rPr>
                <w:b/>
                <w:bCs/>
                <w:color w:val="000078"/>
                <w:sz w:val="22"/>
                <w:szCs w:val="22"/>
              </w:rPr>
              <w:t>Opción B</w:t>
            </w:r>
          </w:p>
          <w:p w14:paraId="79DFFD80" w14:textId="77777777" w:rsidR="00425DB5" w:rsidRPr="00740668" w:rsidRDefault="00425DB5" w:rsidP="003E3B67">
            <w:pPr>
              <w:spacing w:line="276" w:lineRule="auto"/>
              <w:jc w:val="both"/>
              <w:rPr>
                <w:color w:val="000078"/>
                <w:sz w:val="22"/>
                <w:szCs w:val="22"/>
              </w:rPr>
            </w:pPr>
            <w:proofErr w:type="spellStart"/>
            <w:r w:rsidRPr="00740668">
              <w:rPr>
                <w:color w:val="000078"/>
                <w:sz w:val="22"/>
                <w:szCs w:val="22"/>
              </w:rPr>
              <w:t>MediaPipe</w:t>
            </w:r>
            <w:proofErr w:type="spellEnd"/>
            <w:r w:rsidRPr="00740668">
              <w:rPr>
                <w:color w:val="000078"/>
                <w:sz w:val="22"/>
                <w:szCs w:val="22"/>
              </w:rPr>
              <w:t xml:space="preserve"> + </w:t>
            </w:r>
            <w:proofErr w:type="spellStart"/>
            <w:r w:rsidRPr="00740668">
              <w:rPr>
                <w:color w:val="000078"/>
                <w:sz w:val="22"/>
                <w:szCs w:val="22"/>
              </w:rPr>
              <w:t>FaceNet</w:t>
            </w:r>
            <w:proofErr w:type="spellEnd"/>
          </w:p>
        </w:tc>
        <w:tc>
          <w:tcPr>
            <w:tcW w:w="2000"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210D0366" w14:textId="77777777" w:rsidR="00425DB5" w:rsidRPr="00740668" w:rsidRDefault="00425DB5" w:rsidP="003E3B67">
            <w:pPr>
              <w:spacing w:line="276" w:lineRule="auto"/>
              <w:jc w:val="both"/>
              <w:rPr>
                <w:color w:val="000078"/>
                <w:sz w:val="22"/>
                <w:szCs w:val="22"/>
              </w:rPr>
            </w:pPr>
            <w:r w:rsidRPr="00740668">
              <w:rPr>
                <w:b/>
                <w:bCs/>
                <w:color w:val="000078"/>
                <w:sz w:val="22"/>
                <w:szCs w:val="22"/>
              </w:rPr>
              <w:t>Opción C</w:t>
            </w:r>
          </w:p>
          <w:p w14:paraId="0B48291D" w14:textId="77777777" w:rsidR="00425DB5" w:rsidRPr="00740668" w:rsidRDefault="00425DB5" w:rsidP="003E3B67">
            <w:pPr>
              <w:spacing w:line="276" w:lineRule="auto"/>
              <w:jc w:val="both"/>
              <w:rPr>
                <w:color w:val="000078"/>
                <w:sz w:val="22"/>
                <w:szCs w:val="22"/>
              </w:rPr>
            </w:pPr>
            <w:r w:rsidRPr="00740668">
              <w:rPr>
                <w:color w:val="000078"/>
                <w:sz w:val="22"/>
                <w:szCs w:val="22"/>
              </w:rPr>
              <w:t>Sin pipeline</w:t>
            </w:r>
          </w:p>
        </w:tc>
      </w:tr>
      <w:tr w:rsidR="00425DB5" w:rsidRPr="00740668" w14:paraId="52BB9D02" w14:textId="77777777" w:rsidTr="00F80FE7">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1866B2B" w14:textId="77777777" w:rsidR="00425DB5" w:rsidRPr="00740668" w:rsidRDefault="00425DB5" w:rsidP="003E3B67">
            <w:pPr>
              <w:spacing w:line="276" w:lineRule="auto"/>
              <w:jc w:val="both"/>
              <w:rPr>
                <w:color w:val="000078"/>
                <w:sz w:val="22"/>
                <w:szCs w:val="22"/>
              </w:rPr>
            </w:pPr>
            <w:r w:rsidRPr="00740668">
              <w:rPr>
                <w:b/>
                <w:bCs/>
                <w:color w:val="000078"/>
                <w:sz w:val="22"/>
                <w:szCs w:val="22"/>
              </w:rPr>
              <w:t xml:space="preserve">Tasa de </w:t>
            </w:r>
            <w:proofErr w:type="spellStart"/>
            <w:r w:rsidRPr="00740668">
              <w:rPr>
                <w:b/>
                <w:bCs/>
                <w:color w:val="000078"/>
                <w:sz w:val="22"/>
                <w:szCs w:val="22"/>
              </w:rPr>
              <w:t>detección</w:t>
            </w:r>
            <w:proofErr w:type="spellEnd"/>
          </w:p>
        </w:tc>
        <w:tc>
          <w:tcPr>
            <w:tcW w:w="2113"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0CCA17A8" w14:textId="77777777" w:rsidR="00425DB5" w:rsidRPr="00740668" w:rsidRDefault="00425DB5" w:rsidP="003E3B67">
            <w:pPr>
              <w:spacing w:line="276" w:lineRule="auto"/>
              <w:jc w:val="both"/>
              <w:rPr>
                <w:color w:val="000078"/>
                <w:sz w:val="22"/>
                <w:szCs w:val="22"/>
              </w:rPr>
            </w:pPr>
            <w:r w:rsidRPr="00740668">
              <w:rPr>
                <w:color w:val="000078"/>
                <w:sz w:val="22"/>
                <w:szCs w:val="22"/>
              </w:rPr>
              <w:t xml:space="preserve">36,0% </w:t>
            </w:r>
            <w:r w:rsidRPr="00740668">
              <w:rPr>
                <w:rFonts w:ascii="Segoe UI Emoji" w:hAnsi="Segoe UI Emoji" w:cs="Segoe UI Emoji"/>
                <w:color w:val="000078"/>
                <w:sz w:val="22"/>
                <w:szCs w:val="22"/>
              </w:rPr>
              <w:t>⚠️</w:t>
            </w:r>
          </w:p>
        </w:tc>
        <w:tc>
          <w:tcPr>
            <w:tcW w:w="2113"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3FFA4300" w14:textId="77777777" w:rsidR="00425DB5" w:rsidRPr="00740668" w:rsidRDefault="00425DB5" w:rsidP="003E3B67">
            <w:pPr>
              <w:spacing w:line="276" w:lineRule="auto"/>
              <w:jc w:val="both"/>
              <w:rPr>
                <w:color w:val="000078"/>
                <w:sz w:val="22"/>
                <w:szCs w:val="22"/>
              </w:rPr>
            </w:pPr>
            <w:r w:rsidRPr="00740668">
              <w:rPr>
                <w:color w:val="000078"/>
                <w:sz w:val="22"/>
                <w:szCs w:val="22"/>
              </w:rPr>
              <w:t xml:space="preserve">16,8% </w:t>
            </w:r>
            <w:r w:rsidRPr="00740668">
              <w:rPr>
                <w:rFonts w:ascii="Segoe UI Emoji" w:hAnsi="Segoe UI Emoji" w:cs="Segoe UI Emoji"/>
                <w:color w:val="000078"/>
                <w:sz w:val="22"/>
                <w:szCs w:val="22"/>
              </w:rPr>
              <w:t>❌</w:t>
            </w:r>
          </w:p>
        </w:tc>
        <w:tc>
          <w:tcPr>
            <w:tcW w:w="2000" w:type="dxa"/>
            <w:tcBorders>
              <w:top w:val="single" w:sz="4" w:space="0" w:color="C5D8EC"/>
              <w:left w:val="single" w:sz="4" w:space="0" w:color="C5D8EC"/>
              <w:bottom w:val="single" w:sz="4" w:space="0" w:color="C5D8EC"/>
              <w:right w:val="single" w:sz="4" w:space="0" w:color="C5D8EC"/>
            </w:tcBorders>
            <w:shd w:val="clear" w:color="auto" w:fill="FFEBEE"/>
            <w:tcMar>
              <w:top w:w="80" w:type="dxa"/>
              <w:left w:w="140" w:type="dxa"/>
              <w:bottom w:w="80" w:type="dxa"/>
              <w:right w:w="140" w:type="dxa"/>
            </w:tcMar>
            <w:vAlign w:val="center"/>
          </w:tcPr>
          <w:p w14:paraId="7EE92EF6" w14:textId="77777777" w:rsidR="00425DB5" w:rsidRPr="00740668" w:rsidRDefault="00425DB5" w:rsidP="003E3B67">
            <w:pPr>
              <w:spacing w:line="276" w:lineRule="auto"/>
              <w:jc w:val="both"/>
              <w:rPr>
                <w:color w:val="000078"/>
                <w:sz w:val="22"/>
                <w:szCs w:val="22"/>
              </w:rPr>
            </w:pPr>
            <w:r w:rsidRPr="00740668">
              <w:rPr>
                <w:color w:val="000078"/>
                <w:sz w:val="22"/>
                <w:szCs w:val="22"/>
              </w:rPr>
              <w:t xml:space="preserve">0,0% </w:t>
            </w:r>
            <w:r w:rsidRPr="00740668">
              <w:rPr>
                <w:rFonts w:ascii="Segoe UI Emoji" w:hAnsi="Segoe UI Emoji" w:cs="Segoe UI Emoji"/>
                <w:color w:val="000078"/>
                <w:sz w:val="22"/>
                <w:szCs w:val="22"/>
              </w:rPr>
              <w:t>❌</w:t>
            </w:r>
          </w:p>
        </w:tc>
      </w:tr>
      <w:tr w:rsidR="00425DB5" w:rsidRPr="00740668" w14:paraId="4106CF8F" w14:textId="77777777" w:rsidTr="00F80FE7">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0283497F" w14:textId="77777777" w:rsidR="00425DB5" w:rsidRPr="00740668" w:rsidRDefault="00425DB5" w:rsidP="003E3B67">
            <w:pPr>
              <w:spacing w:line="276" w:lineRule="auto"/>
              <w:jc w:val="both"/>
              <w:rPr>
                <w:color w:val="000078"/>
                <w:sz w:val="22"/>
                <w:szCs w:val="22"/>
              </w:rPr>
            </w:pPr>
            <w:proofErr w:type="spellStart"/>
            <w:r w:rsidRPr="00740668">
              <w:rPr>
                <w:b/>
                <w:bCs/>
                <w:color w:val="000078"/>
                <w:sz w:val="22"/>
                <w:szCs w:val="22"/>
              </w:rPr>
              <w:t>Dimensión</w:t>
            </w:r>
            <w:proofErr w:type="spellEnd"/>
            <w:r w:rsidRPr="00740668">
              <w:rPr>
                <w:b/>
                <w:bCs/>
                <w:color w:val="000078"/>
                <w:sz w:val="22"/>
                <w:szCs w:val="22"/>
              </w:rPr>
              <w:t xml:space="preserve"> del embedding</w:t>
            </w:r>
          </w:p>
        </w:tc>
        <w:tc>
          <w:tcPr>
            <w:tcW w:w="2113"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01A7329B" w14:textId="77777777" w:rsidR="00425DB5" w:rsidRPr="00740668" w:rsidRDefault="00425DB5" w:rsidP="003E3B67">
            <w:pPr>
              <w:spacing w:line="276" w:lineRule="auto"/>
              <w:jc w:val="both"/>
              <w:rPr>
                <w:color w:val="000078"/>
                <w:sz w:val="22"/>
                <w:szCs w:val="22"/>
              </w:rPr>
            </w:pPr>
            <w:r w:rsidRPr="00740668">
              <w:rPr>
                <w:color w:val="000078"/>
                <w:sz w:val="22"/>
                <w:szCs w:val="22"/>
              </w:rPr>
              <w:t>512</w:t>
            </w:r>
          </w:p>
        </w:tc>
        <w:tc>
          <w:tcPr>
            <w:tcW w:w="2113"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064D10E6" w14:textId="77777777" w:rsidR="00425DB5" w:rsidRPr="00740668" w:rsidRDefault="00425DB5" w:rsidP="003E3B67">
            <w:pPr>
              <w:spacing w:line="276" w:lineRule="auto"/>
              <w:jc w:val="both"/>
              <w:rPr>
                <w:color w:val="000078"/>
                <w:sz w:val="22"/>
                <w:szCs w:val="22"/>
              </w:rPr>
            </w:pPr>
            <w:r w:rsidRPr="00740668">
              <w:rPr>
                <w:color w:val="000078"/>
                <w:sz w:val="22"/>
                <w:szCs w:val="22"/>
              </w:rPr>
              <w:t>128</w:t>
            </w:r>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558DEE96" w14:textId="77777777" w:rsidR="00425DB5" w:rsidRPr="00740668" w:rsidRDefault="00425DB5" w:rsidP="003E3B67">
            <w:pPr>
              <w:spacing w:line="276" w:lineRule="auto"/>
              <w:jc w:val="both"/>
              <w:rPr>
                <w:color w:val="000078"/>
                <w:sz w:val="22"/>
                <w:szCs w:val="22"/>
              </w:rPr>
            </w:pPr>
            <w:r w:rsidRPr="00740668">
              <w:rPr>
                <w:color w:val="000078"/>
                <w:sz w:val="22"/>
                <w:szCs w:val="22"/>
              </w:rPr>
              <w:t>—</w:t>
            </w:r>
          </w:p>
        </w:tc>
      </w:tr>
      <w:tr w:rsidR="00CE58FA" w:rsidRPr="00740668" w14:paraId="6386A243" w14:textId="77777777" w:rsidTr="00F80FE7">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D556F8D" w14:textId="105B3342" w:rsidR="00CE58FA" w:rsidRPr="00740668" w:rsidRDefault="00CE58FA" w:rsidP="003E3B67">
            <w:pPr>
              <w:spacing w:line="276" w:lineRule="auto"/>
              <w:jc w:val="both"/>
              <w:rPr>
                <w:color w:val="000078"/>
                <w:sz w:val="22"/>
                <w:szCs w:val="22"/>
              </w:rPr>
            </w:pPr>
            <w:r w:rsidRPr="00740668">
              <w:rPr>
                <w:b/>
                <w:bCs/>
                <w:color w:val="000078"/>
                <w:sz w:val="22"/>
                <w:szCs w:val="22"/>
              </w:rPr>
              <w:t>Tiempo medio (Media)</w:t>
            </w:r>
          </w:p>
        </w:tc>
        <w:tc>
          <w:tcPr>
            <w:tcW w:w="2113"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11A53C75" w14:textId="08AE1AE8" w:rsidR="00CE58FA" w:rsidRPr="00740668" w:rsidRDefault="00CE58FA" w:rsidP="003E3B67">
            <w:pPr>
              <w:spacing w:line="276" w:lineRule="auto"/>
              <w:jc w:val="both"/>
              <w:rPr>
                <w:color w:val="000078"/>
                <w:sz w:val="22"/>
                <w:szCs w:val="22"/>
              </w:rPr>
            </w:pPr>
            <w:r w:rsidRPr="00740668">
              <w:rPr>
                <w:color w:val="000078"/>
                <w:sz w:val="22"/>
                <w:szCs w:val="22"/>
              </w:rPr>
              <w:t xml:space="preserve">75,1 </w:t>
            </w:r>
            <w:proofErr w:type="spellStart"/>
            <w:r w:rsidRPr="00740668">
              <w:rPr>
                <w:color w:val="000078"/>
                <w:sz w:val="22"/>
                <w:szCs w:val="22"/>
              </w:rPr>
              <w:t>ms</w:t>
            </w:r>
            <w:proofErr w:type="spellEnd"/>
            <w:r w:rsidRPr="00740668">
              <w:rPr>
                <w:color w:val="000078"/>
                <w:sz w:val="22"/>
                <w:szCs w:val="22"/>
              </w:rPr>
              <w:t xml:space="preserve"> </w:t>
            </w:r>
            <w:r w:rsidRPr="00740668">
              <w:rPr>
                <w:rFonts w:ascii="Segoe UI Emoji" w:hAnsi="Segoe UI Emoji" w:cs="Segoe UI Emoji"/>
                <w:color w:val="000078"/>
                <w:sz w:val="22"/>
                <w:szCs w:val="22"/>
              </w:rPr>
              <w:t>✅</w:t>
            </w:r>
          </w:p>
        </w:tc>
        <w:tc>
          <w:tcPr>
            <w:tcW w:w="2113"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0B0D0BE1" w14:textId="48C55454" w:rsidR="00CE58FA" w:rsidRPr="00740668" w:rsidRDefault="00CE58FA" w:rsidP="003E3B67">
            <w:pPr>
              <w:spacing w:line="276" w:lineRule="auto"/>
              <w:jc w:val="both"/>
              <w:rPr>
                <w:color w:val="000078"/>
                <w:sz w:val="22"/>
                <w:szCs w:val="22"/>
              </w:rPr>
            </w:pPr>
            <w:r w:rsidRPr="00740668">
              <w:rPr>
                <w:color w:val="000078"/>
                <w:sz w:val="22"/>
                <w:szCs w:val="22"/>
              </w:rPr>
              <w:t xml:space="preserve">81,0 </w:t>
            </w:r>
            <w:proofErr w:type="spellStart"/>
            <w:r w:rsidRPr="00740668">
              <w:rPr>
                <w:color w:val="000078"/>
                <w:sz w:val="22"/>
                <w:szCs w:val="22"/>
              </w:rPr>
              <w:t>ms</w:t>
            </w:r>
            <w:proofErr w:type="spellEnd"/>
            <w:r w:rsidRPr="00740668">
              <w:rPr>
                <w:color w:val="000078"/>
                <w:sz w:val="22"/>
                <w:szCs w:val="22"/>
              </w:rPr>
              <w:t xml:space="preserve"> </w:t>
            </w:r>
            <w:r w:rsidRPr="00740668">
              <w:rPr>
                <w:rFonts w:ascii="Segoe UI Emoji" w:hAnsi="Segoe UI Emoji" w:cs="Segoe UI Emoji"/>
                <w:color w:val="000078"/>
                <w:sz w:val="22"/>
                <w:szCs w:val="22"/>
              </w:rPr>
              <w:t>✅</w:t>
            </w:r>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0E8D7322" w14:textId="3627CD09" w:rsidR="00CE58FA" w:rsidRPr="00740668" w:rsidRDefault="00CE58FA" w:rsidP="003E3B67">
            <w:pPr>
              <w:spacing w:line="276" w:lineRule="auto"/>
              <w:jc w:val="both"/>
              <w:rPr>
                <w:color w:val="000078"/>
                <w:sz w:val="22"/>
                <w:szCs w:val="22"/>
              </w:rPr>
            </w:pPr>
            <w:r w:rsidRPr="00740668">
              <w:rPr>
                <w:color w:val="000078"/>
                <w:sz w:val="22"/>
                <w:szCs w:val="22"/>
              </w:rPr>
              <w:t xml:space="preserve">0,0 </w:t>
            </w:r>
            <w:proofErr w:type="spellStart"/>
            <w:r w:rsidRPr="00740668">
              <w:rPr>
                <w:color w:val="000078"/>
                <w:sz w:val="22"/>
                <w:szCs w:val="22"/>
              </w:rPr>
              <w:t>ms</w:t>
            </w:r>
            <w:proofErr w:type="spellEnd"/>
          </w:p>
        </w:tc>
      </w:tr>
      <w:tr w:rsidR="00CE58FA" w:rsidRPr="00740668" w14:paraId="372769FF" w14:textId="77777777" w:rsidTr="0078443B">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648CE98B" w14:textId="788214C0" w:rsidR="00CE58FA" w:rsidRPr="00740668" w:rsidRDefault="00CE58FA" w:rsidP="003E3B67">
            <w:pPr>
              <w:spacing w:line="276" w:lineRule="auto"/>
              <w:jc w:val="both"/>
              <w:rPr>
                <w:b/>
                <w:bCs/>
                <w:color w:val="000078"/>
                <w:sz w:val="22"/>
                <w:szCs w:val="22"/>
                <w:lang w:val="es-ES"/>
              </w:rPr>
            </w:pPr>
            <w:r w:rsidRPr="00740668">
              <w:rPr>
                <w:b/>
                <w:bCs/>
                <w:color w:val="000078"/>
                <w:sz w:val="22"/>
                <w:szCs w:val="22"/>
                <w:lang w:val="es-ES"/>
              </w:rPr>
              <w:t>Ti</w:t>
            </w:r>
            <w:r w:rsidR="00E22C68" w:rsidRPr="00740668">
              <w:rPr>
                <w:b/>
                <w:bCs/>
                <w:color w:val="000078"/>
                <w:sz w:val="22"/>
                <w:szCs w:val="22"/>
                <w:lang w:val="es-ES"/>
              </w:rPr>
              <w:t>e</w:t>
            </w:r>
            <w:r w:rsidRPr="00740668">
              <w:rPr>
                <w:b/>
                <w:bCs/>
                <w:color w:val="000078"/>
                <w:sz w:val="22"/>
                <w:szCs w:val="22"/>
                <w:lang w:val="es-ES"/>
              </w:rPr>
              <w:t xml:space="preserve">mpo medio </w:t>
            </w:r>
          </w:p>
          <w:p w14:paraId="3F0BC60C" w14:textId="0CE85510" w:rsidR="00CE58FA" w:rsidRPr="00740668" w:rsidRDefault="00CE58FA" w:rsidP="003E3B67">
            <w:pPr>
              <w:spacing w:line="276" w:lineRule="auto"/>
              <w:jc w:val="both"/>
              <w:rPr>
                <w:color w:val="000078"/>
                <w:sz w:val="22"/>
                <w:szCs w:val="22"/>
              </w:rPr>
            </w:pPr>
            <w:r w:rsidRPr="00740668">
              <w:rPr>
                <w:b/>
                <w:bCs/>
                <w:color w:val="000078"/>
                <w:sz w:val="22"/>
                <w:szCs w:val="22"/>
                <w:lang w:val="es-ES"/>
              </w:rPr>
              <w:t>(</w:t>
            </w:r>
            <w:proofErr w:type="spellStart"/>
            <w:r w:rsidRPr="00740668">
              <w:rPr>
                <w:b/>
                <w:bCs/>
                <w:color w:val="000078"/>
                <w:sz w:val="22"/>
                <w:szCs w:val="22"/>
                <w:lang w:val="es-ES"/>
              </w:rPr>
              <w:t>Desv</w:t>
            </w:r>
            <w:proofErr w:type="spellEnd"/>
            <w:r w:rsidRPr="00740668">
              <w:rPr>
                <w:b/>
                <w:bCs/>
                <w:color w:val="000078"/>
                <w:sz w:val="22"/>
                <w:szCs w:val="22"/>
                <w:lang w:val="es-ES"/>
              </w:rPr>
              <w:t>. Estándar)</w:t>
            </w:r>
          </w:p>
        </w:tc>
        <w:tc>
          <w:tcPr>
            <w:tcW w:w="2113"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41B98ECE" w14:textId="6BAE5FBE" w:rsidR="00CE58FA" w:rsidRPr="00740668" w:rsidRDefault="00CE58FA" w:rsidP="003E3B67">
            <w:pPr>
              <w:spacing w:line="276" w:lineRule="auto"/>
              <w:jc w:val="both"/>
              <w:rPr>
                <w:color w:val="000078"/>
                <w:sz w:val="22"/>
                <w:szCs w:val="22"/>
              </w:rPr>
            </w:pPr>
            <w:r w:rsidRPr="00740668">
              <w:rPr>
                <w:color w:val="000078"/>
                <w:sz w:val="22"/>
                <w:szCs w:val="22"/>
              </w:rPr>
              <w:t xml:space="preserve">83,6 </w:t>
            </w:r>
            <w:proofErr w:type="spellStart"/>
            <w:r w:rsidRPr="00740668">
              <w:rPr>
                <w:color w:val="000078"/>
                <w:sz w:val="22"/>
                <w:szCs w:val="22"/>
              </w:rPr>
              <w:t>ms</w:t>
            </w:r>
            <w:proofErr w:type="spellEnd"/>
          </w:p>
        </w:tc>
        <w:tc>
          <w:tcPr>
            <w:tcW w:w="2113"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06A84384" w14:textId="4AA0C963" w:rsidR="00CE58FA" w:rsidRPr="00740668" w:rsidRDefault="00CE58FA" w:rsidP="003E3B67">
            <w:pPr>
              <w:spacing w:line="276" w:lineRule="auto"/>
              <w:jc w:val="both"/>
              <w:rPr>
                <w:color w:val="000078"/>
                <w:sz w:val="22"/>
                <w:szCs w:val="22"/>
              </w:rPr>
            </w:pPr>
            <w:r w:rsidRPr="00740668">
              <w:rPr>
                <w:color w:val="000078"/>
                <w:sz w:val="22"/>
                <w:szCs w:val="22"/>
              </w:rPr>
              <w:t xml:space="preserve">81,6 </w:t>
            </w:r>
            <w:proofErr w:type="spellStart"/>
            <w:r w:rsidRPr="00740668">
              <w:rPr>
                <w:color w:val="000078"/>
                <w:sz w:val="22"/>
                <w:szCs w:val="22"/>
              </w:rPr>
              <w:t>ms</w:t>
            </w:r>
            <w:proofErr w:type="spellEnd"/>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0032C7CB" w14:textId="14C44F33" w:rsidR="00CE58FA" w:rsidRPr="00740668" w:rsidRDefault="00CE58FA" w:rsidP="003E3B67">
            <w:pPr>
              <w:spacing w:line="276" w:lineRule="auto"/>
              <w:jc w:val="both"/>
              <w:rPr>
                <w:color w:val="000078"/>
                <w:sz w:val="22"/>
                <w:szCs w:val="22"/>
              </w:rPr>
            </w:pPr>
            <w:r w:rsidRPr="00740668">
              <w:rPr>
                <w:color w:val="000078"/>
                <w:sz w:val="22"/>
                <w:szCs w:val="22"/>
              </w:rPr>
              <w:t>—</w:t>
            </w:r>
          </w:p>
        </w:tc>
      </w:tr>
      <w:tr w:rsidR="00CE58FA" w:rsidRPr="00740668" w14:paraId="072F59C5" w14:textId="77777777" w:rsidTr="00F80FE7">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7E1A3EC4" w14:textId="60FB749A" w:rsidR="00CE58FA" w:rsidRPr="00740668" w:rsidRDefault="00CE58FA" w:rsidP="003E3B67">
            <w:pPr>
              <w:spacing w:line="276" w:lineRule="auto"/>
              <w:jc w:val="both"/>
              <w:rPr>
                <w:color w:val="000078"/>
                <w:sz w:val="22"/>
                <w:szCs w:val="22"/>
              </w:rPr>
            </w:pPr>
            <w:r w:rsidRPr="00740668">
              <w:rPr>
                <w:b/>
                <w:bCs/>
                <w:color w:val="000078"/>
                <w:sz w:val="22"/>
                <w:szCs w:val="22"/>
              </w:rPr>
              <w:t>Norma media embedding</w:t>
            </w:r>
          </w:p>
        </w:tc>
        <w:tc>
          <w:tcPr>
            <w:tcW w:w="2113"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4FE6D957" w14:textId="222CA656" w:rsidR="00CE58FA" w:rsidRPr="00740668" w:rsidRDefault="00CE58FA" w:rsidP="003E3B67">
            <w:pPr>
              <w:spacing w:line="276" w:lineRule="auto"/>
              <w:jc w:val="both"/>
              <w:rPr>
                <w:color w:val="000078"/>
                <w:sz w:val="22"/>
                <w:szCs w:val="22"/>
              </w:rPr>
            </w:pPr>
            <w:r w:rsidRPr="00740668">
              <w:rPr>
                <w:color w:val="000078"/>
                <w:sz w:val="22"/>
                <w:szCs w:val="22"/>
              </w:rPr>
              <w:t>19,25</w:t>
            </w:r>
          </w:p>
        </w:tc>
        <w:tc>
          <w:tcPr>
            <w:tcW w:w="2113"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662CCD6C" w14:textId="69EEC37D" w:rsidR="00CE58FA" w:rsidRPr="00740668" w:rsidRDefault="00CE58FA" w:rsidP="003E3B67">
            <w:pPr>
              <w:spacing w:line="276" w:lineRule="auto"/>
              <w:jc w:val="both"/>
              <w:rPr>
                <w:color w:val="000078"/>
                <w:sz w:val="22"/>
                <w:szCs w:val="22"/>
              </w:rPr>
            </w:pPr>
            <w:r w:rsidRPr="00740668">
              <w:rPr>
                <w:color w:val="000078"/>
                <w:sz w:val="22"/>
                <w:szCs w:val="22"/>
              </w:rPr>
              <w:t>1,00</w:t>
            </w:r>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5FD19ADF" w14:textId="1A8AE655" w:rsidR="00CE58FA" w:rsidRPr="00740668" w:rsidRDefault="00CE58FA" w:rsidP="003E3B67">
            <w:pPr>
              <w:spacing w:line="276" w:lineRule="auto"/>
              <w:jc w:val="both"/>
              <w:rPr>
                <w:color w:val="000078"/>
                <w:sz w:val="22"/>
                <w:szCs w:val="22"/>
              </w:rPr>
            </w:pPr>
            <w:r w:rsidRPr="00740668">
              <w:rPr>
                <w:color w:val="000078"/>
                <w:sz w:val="22"/>
                <w:szCs w:val="22"/>
              </w:rPr>
              <w:t>—</w:t>
            </w:r>
          </w:p>
        </w:tc>
      </w:tr>
      <w:tr w:rsidR="00CE58FA" w:rsidRPr="00740668" w14:paraId="1CAB9F3B" w14:textId="77777777" w:rsidTr="00F80FE7">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E939E9A" w14:textId="36CEFAFD" w:rsidR="00CE58FA" w:rsidRPr="00740668" w:rsidRDefault="00CE58FA" w:rsidP="003E3B67">
            <w:pPr>
              <w:spacing w:line="276" w:lineRule="auto"/>
              <w:jc w:val="both"/>
              <w:rPr>
                <w:color w:val="000078"/>
                <w:sz w:val="22"/>
                <w:szCs w:val="22"/>
              </w:rPr>
            </w:pPr>
            <w:r w:rsidRPr="00740668">
              <w:rPr>
                <w:b/>
                <w:bCs/>
                <w:color w:val="000078"/>
                <w:sz w:val="22"/>
                <w:szCs w:val="22"/>
              </w:rPr>
              <w:t>CV de la norma</w:t>
            </w:r>
          </w:p>
        </w:tc>
        <w:tc>
          <w:tcPr>
            <w:tcW w:w="2113"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40385116" w14:textId="63CBAAF8" w:rsidR="00CE58FA" w:rsidRPr="00740668" w:rsidRDefault="00CE58FA" w:rsidP="003E3B67">
            <w:pPr>
              <w:spacing w:line="276" w:lineRule="auto"/>
              <w:jc w:val="both"/>
              <w:rPr>
                <w:color w:val="000078"/>
                <w:sz w:val="22"/>
                <w:szCs w:val="22"/>
              </w:rPr>
            </w:pPr>
            <w:r w:rsidRPr="00740668">
              <w:rPr>
                <w:color w:val="000078"/>
                <w:sz w:val="22"/>
                <w:szCs w:val="22"/>
              </w:rPr>
              <w:t>0,192</w:t>
            </w:r>
          </w:p>
        </w:tc>
        <w:tc>
          <w:tcPr>
            <w:tcW w:w="2113"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4B8B9C59" w14:textId="7AE9BD6F" w:rsidR="00CE58FA" w:rsidRPr="00740668" w:rsidRDefault="00CE58FA" w:rsidP="003E3B67">
            <w:pPr>
              <w:spacing w:line="276" w:lineRule="auto"/>
              <w:jc w:val="both"/>
              <w:rPr>
                <w:color w:val="000078"/>
                <w:sz w:val="22"/>
                <w:szCs w:val="22"/>
              </w:rPr>
            </w:pPr>
            <w:r w:rsidRPr="00740668">
              <w:rPr>
                <w:color w:val="000078"/>
                <w:sz w:val="22"/>
                <w:szCs w:val="22"/>
              </w:rPr>
              <w:t>≈ 0,0</w:t>
            </w:r>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45F9D6A0" w14:textId="707DC619" w:rsidR="00CE58FA" w:rsidRPr="00740668" w:rsidRDefault="00CE58FA" w:rsidP="003E3B67">
            <w:pPr>
              <w:spacing w:line="276" w:lineRule="auto"/>
              <w:jc w:val="both"/>
              <w:rPr>
                <w:color w:val="000078"/>
                <w:sz w:val="22"/>
                <w:szCs w:val="22"/>
              </w:rPr>
            </w:pPr>
            <w:r w:rsidRPr="00740668">
              <w:rPr>
                <w:color w:val="000078"/>
                <w:sz w:val="22"/>
                <w:szCs w:val="22"/>
              </w:rPr>
              <w:t>—</w:t>
            </w:r>
          </w:p>
        </w:tc>
      </w:tr>
      <w:tr w:rsidR="00CE58FA" w:rsidRPr="00740668" w14:paraId="3F8970C4" w14:textId="77777777" w:rsidTr="00F80FE7">
        <w:trPr>
          <w:trHeight w:val="23"/>
        </w:trPr>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7F084B82" w14:textId="51453FFE" w:rsidR="00CE58FA" w:rsidRPr="00740668" w:rsidRDefault="00CE58FA" w:rsidP="003E3B67">
            <w:pPr>
              <w:spacing w:line="276" w:lineRule="auto"/>
              <w:jc w:val="both"/>
              <w:rPr>
                <w:color w:val="000078"/>
                <w:sz w:val="22"/>
                <w:szCs w:val="22"/>
              </w:rPr>
            </w:pPr>
            <w:r w:rsidRPr="00740668">
              <w:rPr>
                <w:b/>
                <w:bCs/>
                <w:color w:val="000078"/>
                <w:sz w:val="22"/>
                <w:szCs w:val="22"/>
              </w:rPr>
              <w:t xml:space="preserve">Distancia </w:t>
            </w:r>
            <w:proofErr w:type="spellStart"/>
            <w:r w:rsidRPr="00740668">
              <w:rPr>
                <w:b/>
                <w:bCs/>
                <w:color w:val="000078"/>
                <w:sz w:val="22"/>
                <w:szCs w:val="22"/>
              </w:rPr>
              <w:t>coseno</w:t>
            </w:r>
            <w:proofErr w:type="spellEnd"/>
            <w:r w:rsidRPr="00740668">
              <w:rPr>
                <w:b/>
                <w:bCs/>
                <w:color w:val="000078"/>
                <w:sz w:val="22"/>
                <w:szCs w:val="22"/>
              </w:rPr>
              <w:t xml:space="preserve"> inter-</w:t>
            </w:r>
            <w:proofErr w:type="spellStart"/>
            <w:r w:rsidRPr="00740668">
              <w:rPr>
                <w:b/>
                <w:bCs/>
                <w:color w:val="000078"/>
                <w:sz w:val="22"/>
                <w:szCs w:val="22"/>
              </w:rPr>
              <w:t>identidad</w:t>
            </w:r>
            <w:proofErr w:type="spellEnd"/>
          </w:p>
        </w:tc>
        <w:tc>
          <w:tcPr>
            <w:tcW w:w="2113"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7C45B974" w14:textId="7F131654" w:rsidR="00CE58FA" w:rsidRPr="00740668" w:rsidRDefault="00CE58FA" w:rsidP="003E3B67">
            <w:pPr>
              <w:spacing w:line="276" w:lineRule="auto"/>
              <w:jc w:val="both"/>
              <w:rPr>
                <w:color w:val="000078"/>
                <w:sz w:val="22"/>
                <w:szCs w:val="22"/>
              </w:rPr>
            </w:pPr>
            <w:r w:rsidRPr="00740668">
              <w:rPr>
                <w:color w:val="000078"/>
                <w:sz w:val="22"/>
                <w:szCs w:val="22"/>
              </w:rPr>
              <w:t xml:space="preserve">0,939 </w:t>
            </w:r>
            <w:r w:rsidRPr="00740668">
              <w:rPr>
                <w:rFonts w:ascii="Segoe UI Emoji" w:hAnsi="Segoe UI Emoji" w:cs="Segoe UI Emoji"/>
                <w:color w:val="000078"/>
                <w:sz w:val="22"/>
                <w:szCs w:val="22"/>
              </w:rPr>
              <w:t>✅</w:t>
            </w:r>
          </w:p>
        </w:tc>
        <w:tc>
          <w:tcPr>
            <w:tcW w:w="2113"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19E88177" w14:textId="054B9B88" w:rsidR="00CE58FA" w:rsidRPr="00740668" w:rsidRDefault="00CE58FA" w:rsidP="003E3B67">
            <w:pPr>
              <w:spacing w:line="276" w:lineRule="auto"/>
              <w:jc w:val="both"/>
              <w:rPr>
                <w:color w:val="000078"/>
                <w:sz w:val="22"/>
                <w:szCs w:val="22"/>
              </w:rPr>
            </w:pPr>
            <w:r w:rsidRPr="00740668">
              <w:rPr>
                <w:color w:val="000078"/>
                <w:sz w:val="22"/>
                <w:szCs w:val="22"/>
              </w:rPr>
              <w:t xml:space="preserve">0,856 </w:t>
            </w:r>
            <w:r w:rsidRPr="00740668">
              <w:rPr>
                <w:rFonts w:ascii="Segoe UI Emoji" w:hAnsi="Segoe UI Emoji" w:cs="Segoe UI Emoji"/>
                <w:color w:val="000078"/>
                <w:sz w:val="22"/>
                <w:szCs w:val="22"/>
              </w:rPr>
              <w:t>⚠️</w:t>
            </w:r>
          </w:p>
        </w:tc>
        <w:tc>
          <w:tcPr>
            <w:tcW w:w="20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07BB827C" w14:textId="7CB1D562" w:rsidR="00CE58FA" w:rsidRPr="00740668" w:rsidRDefault="00CE58FA" w:rsidP="003E3B67">
            <w:pPr>
              <w:spacing w:line="276" w:lineRule="auto"/>
              <w:jc w:val="both"/>
              <w:rPr>
                <w:color w:val="000078"/>
                <w:sz w:val="22"/>
                <w:szCs w:val="22"/>
              </w:rPr>
            </w:pPr>
            <w:r w:rsidRPr="00740668">
              <w:rPr>
                <w:color w:val="000078"/>
                <w:sz w:val="22"/>
                <w:szCs w:val="22"/>
              </w:rPr>
              <w:t>—</w:t>
            </w:r>
          </w:p>
        </w:tc>
      </w:tr>
    </w:tbl>
    <w:p w14:paraId="2FB8C96B" w14:textId="3D03D7E8" w:rsidR="005C7280" w:rsidRPr="00740668" w:rsidRDefault="005C7280" w:rsidP="003E3B67">
      <w:pPr>
        <w:spacing w:before="200" w:after="240" w:line="276" w:lineRule="auto"/>
        <w:jc w:val="both"/>
        <w:rPr>
          <w:color w:val="000078"/>
          <w:sz w:val="22"/>
          <w:szCs w:val="22"/>
          <w:lang w:val="es-ES"/>
        </w:rPr>
      </w:pPr>
      <w:r w:rsidRPr="00740668">
        <w:rPr>
          <w:color w:val="000078"/>
          <w:sz w:val="22"/>
          <w:szCs w:val="22"/>
          <w:lang w:val="es-ES"/>
        </w:rPr>
        <w:t xml:space="preserve">Es importante tener en cuenta que la norma media de los </w:t>
      </w:r>
      <w:proofErr w:type="spellStart"/>
      <w:r w:rsidRPr="00740668">
        <w:rPr>
          <w:color w:val="000078"/>
          <w:sz w:val="22"/>
          <w:szCs w:val="22"/>
          <w:lang w:val="es-ES"/>
        </w:rPr>
        <w:t>embeddings</w:t>
      </w:r>
      <w:proofErr w:type="spellEnd"/>
      <w:r w:rsidRPr="00740668">
        <w:rPr>
          <w:color w:val="000078"/>
          <w:sz w:val="22"/>
          <w:szCs w:val="22"/>
          <w:lang w:val="es-ES"/>
        </w:rPr>
        <w:t xml:space="preserve"> de </w:t>
      </w:r>
      <w:proofErr w:type="spellStart"/>
      <w:r w:rsidRPr="00740668">
        <w:rPr>
          <w:color w:val="000078"/>
          <w:sz w:val="22"/>
          <w:szCs w:val="22"/>
          <w:lang w:val="es-ES"/>
        </w:rPr>
        <w:t>InsightFace</w:t>
      </w:r>
      <w:proofErr w:type="spellEnd"/>
      <w:r w:rsidRPr="00740668">
        <w:rPr>
          <w:color w:val="000078"/>
          <w:sz w:val="22"/>
          <w:szCs w:val="22"/>
          <w:lang w:val="es-ES"/>
        </w:rPr>
        <w:t xml:space="preserve"> es de ~19,25 (frente a 1,0 en </w:t>
      </w:r>
      <w:proofErr w:type="spellStart"/>
      <w:r w:rsidRPr="00740668">
        <w:rPr>
          <w:color w:val="000078"/>
          <w:sz w:val="22"/>
          <w:szCs w:val="22"/>
          <w:lang w:val="es-ES"/>
        </w:rPr>
        <w:t>FaceNet</w:t>
      </w:r>
      <w:proofErr w:type="spellEnd"/>
      <w:r w:rsidRPr="00740668">
        <w:rPr>
          <w:color w:val="000078"/>
          <w:sz w:val="22"/>
          <w:szCs w:val="22"/>
          <w:lang w:val="es-ES"/>
        </w:rPr>
        <w:t xml:space="preserve">) porque </w:t>
      </w:r>
      <w:proofErr w:type="spellStart"/>
      <w:r w:rsidRPr="00740668">
        <w:rPr>
          <w:color w:val="000078"/>
          <w:sz w:val="22"/>
          <w:szCs w:val="22"/>
          <w:lang w:val="es-ES"/>
        </w:rPr>
        <w:t>InsightFace</w:t>
      </w:r>
      <w:proofErr w:type="spellEnd"/>
      <w:r w:rsidRPr="00740668">
        <w:rPr>
          <w:color w:val="000078"/>
          <w:sz w:val="22"/>
          <w:szCs w:val="22"/>
          <w:lang w:val="es-ES"/>
        </w:rPr>
        <w:t xml:space="preserve"> no aplica normalización L2 por defecto. Para garantizar que las distancias coseno sean comparables, el pipeline aplica normalización L2 antes del paso de </w:t>
      </w:r>
      <w:proofErr w:type="spellStart"/>
      <w:r w:rsidRPr="00740668">
        <w:rPr>
          <w:color w:val="000078"/>
          <w:sz w:val="22"/>
          <w:szCs w:val="22"/>
          <w:lang w:val="es-ES"/>
        </w:rPr>
        <w:t>clustering</w:t>
      </w:r>
      <w:proofErr w:type="spellEnd"/>
      <w:r w:rsidRPr="00740668">
        <w:rPr>
          <w:color w:val="000078"/>
          <w:sz w:val="22"/>
          <w:szCs w:val="22"/>
          <w:lang w:val="es-ES"/>
        </w:rPr>
        <w:t xml:space="preserve">, </w:t>
      </w:r>
      <w:r w:rsidR="00BE4D90" w:rsidRPr="00740668">
        <w:rPr>
          <w:color w:val="000078"/>
          <w:sz w:val="22"/>
          <w:szCs w:val="22"/>
          <w:lang w:val="es-ES"/>
        </w:rPr>
        <w:t xml:space="preserve">de manera que </w:t>
      </w:r>
      <w:proofErr w:type="spellStart"/>
      <w:r w:rsidR="0081306D" w:rsidRPr="00740668">
        <w:rPr>
          <w:color w:val="000078"/>
          <w:sz w:val="22"/>
          <w:szCs w:val="22"/>
          <w:lang w:val="es-ES"/>
        </w:rPr>
        <w:t>embedding</w:t>
      </w:r>
      <w:proofErr w:type="spellEnd"/>
      <w:r w:rsidR="0081306D" w:rsidRPr="00740668">
        <w:rPr>
          <w:color w:val="000078"/>
          <w:sz w:val="22"/>
          <w:szCs w:val="22"/>
          <w:lang w:val="es-ES"/>
        </w:rPr>
        <w:t xml:space="preserve"> facial o de escena pesan por igual</w:t>
      </w:r>
      <w:r w:rsidRPr="00740668">
        <w:rPr>
          <w:color w:val="000078"/>
          <w:sz w:val="22"/>
          <w:szCs w:val="22"/>
          <w:lang w:val="es-ES"/>
        </w:rPr>
        <w:t>. Por esta razón, la norma no es determinante para seleccionar el algoritmo de reconocimiento facial.</w:t>
      </w:r>
    </w:p>
    <w:p w14:paraId="05DB65E9"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 xml:space="preserve">Para elegir el algoritmo, la Opción C queda descartada porque no procesa ninguna imagen y no aporta información al </w:t>
      </w:r>
      <w:proofErr w:type="spellStart"/>
      <w:r w:rsidRPr="00740668">
        <w:rPr>
          <w:color w:val="000078"/>
          <w:sz w:val="22"/>
          <w:szCs w:val="22"/>
          <w:lang w:val="es-ES"/>
        </w:rPr>
        <w:t>clustering</w:t>
      </w:r>
      <w:proofErr w:type="spellEnd"/>
      <w:r w:rsidRPr="00740668">
        <w:rPr>
          <w:color w:val="000078"/>
          <w:sz w:val="22"/>
          <w:szCs w:val="22"/>
          <w:lang w:val="es-ES"/>
        </w:rPr>
        <w:t xml:space="preserve"> facial, necesario en una librería de imágenes personales.</w:t>
      </w:r>
    </w:p>
    <w:p w14:paraId="127665C8"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El tiempo medio de procesamiento por imagen es similar entre la Opción A y la Opción B, lo que indica una latencia media aceptable para CPU. Sin embargo, la desviación estándar de aproximadamente 80 ms revela una alta variabilidad entre imágenes, sugiriendo que existen casos significativamente más costosos de procesar, probablemente asociados a imágenes complejas, de mayor resolución o con múltiples rostros.</w:t>
      </w:r>
    </w:p>
    <w:p w14:paraId="12BF8D8A"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 xml:space="preserve">En cobertura, la Opción A detecta más del doble de rostros que la Opción B (36,0% frente a 16,8%). Esto indica que la Opción B, a pesar de tener un tiempo de procesamiento similar y menor dimensión de </w:t>
      </w:r>
      <w:proofErr w:type="spellStart"/>
      <w:r w:rsidRPr="00740668">
        <w:rPr>
          <w:color w:val="000078"/>
          <w:sz w:val="22"/>
          <w:szCs w:val="22"/>
          <w:lang w:val="es-ES"/>
        </w:rPr>
        <w:t>embedding</w:t>
      </w:r>
      <w:proofErr w:type="spellEnd"/>
      <w:r w:rsidRPr="00740668">
        <w:rPr>
          <w:color w:val="000078"/>
          <w:sz w:val="22"/>
          <w:szCs w:val="22"/>
          <w:lang w:val="es-ES"/>
        </w:rPr>
        <w:t>, no da tan buenos resultados.</w:t>
      </w:r>
    </w:p>
    <w:p w14:paraId="528D11B1" w14:textId="7BE43754" w:rsidR="00A158AC" w:rsidRPr="00740668" w:rsidRDefault="00A158AC" w:rsidP="00A158AC">
      <w:pPr>
        <w:spacing w:before="200" w:after="240" w:line="276" w:lineRule="auto"/>
        <w:jc w:val="both"/>
        <w:rPr>
          <w:color w:val="000078"/>
          <w:sz w:val="22"/>
          <w:szCs w:val="22"/>
          <w:lang w:val="es-ES"/>
        </w:rPr>
      </w:pPr>
      <w:r w:rsidRPr="00740668">
        <w:rPr>
          <w:color w:val="000078"/>
          <w:sz w:val="22"/>
          <w:szCs w:val="22"/>
          <w:lang w:val="es-ES"/>
        </w:rPr>
        <w:t xml:space="preserve">En calidad discriminativa, la Opción A obtiene una distancia coseno </w:t>
      </w:r>
      <w:proofErr w:type="spellStart"/>
      <w:r w:rsidRPr="00740668">
        <w:rPr>
          <w:color w:val="000078"/>
          <w:sz w:val="22"/>
          <w:szCs w:val="22"/>
          <w:lang w:val="es-ES"/>
        </w:rPr>
        <w:t>inter-identidad</w:t>
      </w:r>
      <w:proofErr w:type="spellEnd"/>
      <w:r w:rsidRPr="00740668">
        <w:rPr>
          <w:color w:val="000078"/>
          <w:sz w:val="22"/>
          <w:szCs w:val="22"/>
          <w:lang w:val="es-ES"/>
        </w:rPr>
        <w:t xml:space="preserve"> de 0,939, frente al 0,856 de la Opción B. Esta diferencia de 0,08 puntos reduce la probabilidad de que el algoritmo asigne imágenes de personas distintas al mismo clúster, especialmente en casos </w:t>
      </w:r>
      <w:r w:rsidRPr="00740668">
        <w:rPr>
          <w:color w:val="000078"/>
          <w:sz w:val="22"/>
          <w:szCs w:val="22"/>
          <w:lang w:val="es-ES"/>
        </w:rPr>
        <w:lastRenderedPageBreak/>
        <w:t>de similitud visual entre individuos (familiares, fotos de baja calidad o con ángulos no frontales). La desviación estándar del tiempo es muy parecida en ambas opciones (83,6 ms en A vs. 81,6 ms en B), por lo que las dos muestran una variabilidad similar ante imágenes complejas y el factor que realmente decanta la decisión es la calidad discriminativa, no la estabilidad temporal.</w:t>
      </w:r>
    </w:p>
    <w:p w14:paraId="1F6E5F15" w14:textId="2E6257CE"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3.4-B </w:t>
      </w:r>
      <w:r w:rsidRPr="00740668">
        <w:rPr>
          <w:color w:val="000078"/>
          <w:sz w:val="22"/>
          <w:szCs w:val="22"/>
          <w:lang w:val="es-ES"/>
        </w:rPr>
        <w:t>Diagnóstico —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w:t>
      </w:r>
    </w:p>
    <w:p w14:paraId="5D753E19" w14:textId="6AEBBB91" w:rsidR="004352E2" w:rsidRPr="00740668" w:rsidRDefault="00313605" w:rsidP="00A26A0A">
      <w:pPr>
        <w:spacing w:before="120" w:after="240" w:line="276" w:lineRule="auto"/>
        <w:jc w:val="both"/>
        <w:rPr>
          <w:color w:val="000078"/>
          <w:sz w:val="22"/>
          <w:szCs w:val="22"/>
          <w:lang w:val="es-ES"/>
        </w:rPr>
      </w:pPr>
      <w:r w:rsidRPr="00740668">
        <w:rPr>
          <w:noProof/>
          <w:color w:val="000078"/>
          <w:sz w:val="22"/>
          <w:szCs w:val="22"/>
          <w:lang w:val="es-ES"/>
        </w:rPr>
        <w:drawing>
          <wp:inline distT="0" distB="0" distL="0" distR="0" wp14:anchorId="3A1772F3" wp14:editId="36A446A5">
            <wp:extent cx="5715000" cy="1539240"/>
            <wp:effectExtent l="0" t="0" r="0" b="3810"/>
            <wp:docPr id="38459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1539240"/>
                    </a:xfrm>
                    <a:prstGeom prst="rect">
                      <a:avLst/>
                    </a:prstGeom>
                    <a:noFill/>
                    <a:ln>
                      <a:noFill/>
                    </a:ln>
                  </pic:spPr>
                </pic:pic>
              </a:graphicData>
            </a:graphic>
          </wp:inline>
        </w:drawing>
      </w:r>
    </w:p>
    <w:p w14:paraId="68425B47" w14:textId="633E80DF"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3.4-C. </w:t>
      </w:r>
      <w:r w:rsidRPr="00740668">
        <w:rPr>
          <w:color w:val="000078"/>
          <w:sz w:val="22"/>
          <w:szCs w:val="22"/>
          <w:lang w:val="es-ES"/>
        </w:rPr>
        <w:t>Diagnóstico —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w:t>
      </w:r>
    </w:p>
    <w:p w14:paraId="50A13829" w14:textId="2A81356D" w:rsidR="00425DB5" w:rsidRPr="00740668" w:rsidRDefault="00A26A0A" w:rsidP="00A26A0A">
      <w:pPr>
        <w:spacing w:before="120" w:after="240" w:line="276" w:lineRule="auto"/>
        <w:jc w:val="both"/>
        <w:rPr>
          <w:color w:val="000078"/>
          <w:sz w:val="22"/>
          <w:szCs w:val="22"/>
          <w:lang w:val="es-ES"/>
        </w:rPr>
      </w:pPr>
      <w:r w:rsidRPr="00740668">
        <w:rPr>
          <w:noProof/>
          <w:color w:val="000078"/>
          <w:sz w:val="22"/>
          <w:szCs w:val="22"/>
          <w:lang w:val="es-ES"/>
        </w:rPr>
        <w:drawing>
          <wp:inline distT="0" distB="0" distL="0" distR="0" wp14:anchorId="375D7CAF" wp14:editId="6F0E6851">
            <wp:extent cx="5722620" cy="1546860"/>
            <wp:effectExtent l="0" t="0" r="0" b="0"/>
            <wp:docPr id="148031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546860"/>
                    </a:xfrm>
                    <a:prstGeom prst="rect">
                      <a:avLst/>
                    </a:prstGeom>
                    <a:noFill/>
                    <a:ln>
                      <a:noFill/>
                    </a:ln>
                  </pic:spPr>
                </pic:pic>
              </a:graphicData>
            </a:graphic>
          </wp:inline>
        </w:drawing>
      </w:r>
    </w:p>
    <w:p w14:paraId="6575BA6C" w14:textId="77777777" w:rsidR="00474D08" w:rsidRPr="00740668" w:rsidRDefault="00474D08">
      <w:pPr>
        <w:spacing w:after="240" w:line="276" w:lineRule="auto"/>
        <w:jc w:val="both"/>
        <w:rPr>
          <w:color w:val="000078"/>
          <w:sz w:val="22"/>
          <w:szCs w:val="22"/>
          <w:lang w:val="es-ES"/>
        </w:rPr>
      </w:pPr>
      <w:r w:rsidRPr="00740668">
        <w:rPr>
          <w:color w:val="000078"/>
          <w:sz w:val="22"/>
          <w:szCs w:val="22"/>
          <w:lang w:val="es-ES"/>
        </w:rPr>
        <w:t xml:space="preserve">Las figuras 3.4-B y 3.4-C muestran los histogramas de diagnóstico para cada opción. En el panel derecho se aprecia con claridad la diferencia en la distribución de distancias coseno </w:t>
      </w:r>
      <w:proofErr w:type="spellStart"/>
      <w:r w:rsidRPr="00740668">
        <w:rPr>
          <w:color w:val="000078"/>
          <w:sz w:val="22"/>
          <w:szCs w:val="22"/>
          <w:lang w:val="es-ES"/>
        </w:rPr>
        <w:t>inter-identidad</w:t>
      </w:r>
      <w:proofErr w:type="spellEnd"/>
      <w:r w:rsidRPr="00740668">
        <w:rPr>
          <w:color w:val="000078"/>
          <w:sz w:val="22"/>
          <w:szCs w:val="22"/>
          <w:lang w:val="es-ES"/>
        </w:rPr>
        <w:t xml:space="preserve">: la Opción A presenta una distribución concentrada con media en 0,94, mientras que la Opción B muestra una distribución más dispersa desplazada hacia valores inferiores (media 0,86). Esto significa que los </w:t>
      </w:r>
      <w:proofErr w:type="spellStart"/>
      <w:r w:rsidRPr="00740668">
        <w:rPr>
          <w:color w:val="000078"/>
          <w:sz w:val="22"/>
          <w:szCs w:val="22"/>
          <w:lang w:val="es-ES"/>
        </w:rPr>
        <w:t>embeddings</w:t>
      </w:r>
      <w:proofErr w:type="spellEnd"/>
      <w:r w:rsidRPr="00740668">
        <w:rPr>
          <w:color w:val="000078"/>
          <w:sz w:val="22"/>
          <w:szCs w:val="22"/>
          <w:lang w:val="es-ES"/>
        </w:rPr>
        <w:t xml:space="preserve"> generados con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separan mejor las identidades tanto en media como en desviación típica. En cuanto a la tasa de detección (panel izquierdo), la Opción A detecta más del doble de rostros que la Opción B sobre la misma muestra. Por último, el panel central muestra que el tiempo de procesamiento es ligeramente superior para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 xml:space="preserve"> y, aunque tiene un poco menos de desviación estándar, se continúa identificando el algoritmo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como mejor.</w:t>
      </w:r>
    </w:p>
    <w:p w14:paraId="629D69BC" w14:textId="77777777" w:rsidR="000014E4" w:rsidRPr="00740668" w:rsidRDefault="000014E4">
      <w:pPr>
        <w:spacing w:after="240" w:line="276" w:lineRule="auto"/>
        <w:jc w:val="both"/>
        <w:rPr>
          <w:kern w:val="2"/>
          <w:lang w:val="es-ES"/>
          <w14:ligatures w14:val="standardContextual"/>
        </w:rPr>
      </w:pPr>
    </w:p>
    <w:p w14:paraId="501B231F" w14:textId="77777777" w:rsidR="00974726" w:rsidRPr="00740668" w:rsidRDefault="00974726" w:rsidP="003E3B67">
      <w:pPr>
        <w:spacing w:after="240" w:line="276" w:lineRule="auto"/>
        <w:jc w:val="both"/>
        <w:rPr>
          <w:color w:val="000078"/>
          <w:sz w:val="22"/>
          <w:szCs w:val="22"/>
          <w:lang w:val="es-ES"/>
        </w:rPr>
      </w:pPr>
    </w:p>
    <w:p w14:paraId="124DA457" w14:textId="63D49304" w:rsidR="0007041F" w:rsidRPr="00740668" w:rsidRDefault="00557053" w:rsidP="003E3B67">
      <w:pPr>
        <w:spacing w:after="240" w:line="276" w:lineRule="auto"/>
        <w:jc w:val="both"/>
        <w:rPr>
          <w:b/>
          <w:bCs/>
          <w:color w:val="000078"/>
          <w:sz w:val="22"/>
          <w:szCs w:val="22"/>
          <w:lang w:val="es-ES"/>
        </w:rPr>
      </w:pPr>
      <w:r w:rsidRPr="00740668">
        <w:rPr>
          <w:b/>
          <w:bCs/>
          <w:color w:val="000078"/>
          <w:sz w:val="22"/>
          <w:szCs w:val="22"/>
          <w:lang w:val="es-ES"/>
        </w:rPr>
        <w:lastRenderedPageBreak/>
        <w:t>Diagnóstico visual</w:t>
      </w:r>
    </w:p>
    <w:p w14:paraId="54B4AAE7" w14:textId="78A350B1"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3.4-D </w:t>
      </w:r>
      <w:r w:rsidRPr="00740668">
        <w:rPr>
          <w:color w:val="000078"/>
          <w:sz w:val="22"/>
          <w:szCs w:val="22"/>
          <w:lang w:val="es-ES"/>
        </w:rPr>
        <w:t>Diagnóstico visual —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w:t>
      </w:r>
    </w:p>
    <w:p w14:paraId="112E2CC8" w14:textId="7172DEB8" w:rsidR="006549F7" w:rsidRPr="00740668" w:rsidRDefault="00A26A0A" w:rsidP="003E3B67">
      <w:pPr>
        <w:spacing w:after="240" w:line="276" w:lineRule="auto"/>
        <w:jc w:val="both"/>
        <w:rPr>
          <w:b/>
          <w:bCs/>
          <w:color w:val="000078"/>
          <w:sz w:val="22"/>
          <w:szCs w:val="22"/>
          <w:lang w:val="es-ES"/>
        </w:rPr>
      </w:pPr>
      <w:r w:rsidRPr="00740668">
        <w:rPr>
          <w:noProof/>
          <w:color w:val="000078"/>
          <w:sz w:val="22"/>
          <w:szCs w:val="22"/>
        </w:rPr>
        <w:drawing>
          <wp:inline distT="0" distB="0" distL="0" distR="0" wp14:anchorId="6623363A" wp14:editId="1DA65E51">
            <wp:extent cx="5705475" cy="1331277"/>
            <wp:effectExtent l="0" t="0" r="0" b="2540"/>
            <wp:docPr id="1502649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7276" cy="1334031"/>
                    </a:xfrm>
                    <a:prstGeom prst="rect">
                      <a:avLst/>
                    </a:prstGeom>
                    <a:noFill/>
                    <a:ln>
                      <a:noFill/>
                    </a:ln>
                  </pic:spPr>
                </pic:pic>
              </a:graphicData>
            </a:graphic>
          </wp:inline>
        </w:drawing>
      </w:r>
    </w:p>
    <w:p w14:paraId="320D4047" w14:textId="3AF7185F"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3.4-E </w:t>
      </w:r>
      <w:r w:rsidRPr="00740668">
        <w:rPr>
          <w:color w:val="000078"/>
          <w:sz w:val="22"/>
          <w:szCs w:val="22"/>
          <w:lang w:val="es-ES"/>
        </w:rPr>
        <w:t>Diagnóstico visual —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w:t>
      </w:r>
    </w:p>
    <w:p w14:paraId="482BDFAB" w14:textId="7CFDFB12" w:rsidR="006549F7" w:rsidRPr="00740668" w:rsidRDefault="00A26A0A" w:rsidP="003E3B67">
      <w:pPr>
        <w:spacing w:after="240" w:line="276" w:lineRule="auto"/>
        <w:jc w:val="both"/>
        <w:rPr>
          <w:color w:val="000078"/>
          <w:sz w:val="22"/>
          <w:szCs w:val="22"/>
          <w:lang w:val="es-ES"/>
        </w:rPr>
      </w:pPr>
      <w:r w:rsidRPr="00740668">
        <w:rPr>
          <w:noProof/>
          <w:color w:val="000078"/>
          <w:sz w:val="22"/>
          <w:szCs w:val="22"/>
          <w:lang w:val="es-ES"/>
        </w:rPr>
        <w:drawing>
          <wp:inline distT="0" distB="0" distL="0" distR="0" wp14:anchorId="7CDE3137" wp14:editId="35D67A2B">
            <wp:extent cx="5715000" cy="1333500"/>
            <wp:effectExtent l="0" t="0" r="0" b="0"/>
            <wp:docPr id="109147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1333500"/>
                    </a:xfrm>
                    <a:prstGeom prst="rect">
                      <a:avLst/>
                    </a:prstGeom>
                    <a:noFill/>
                    <a:ln>
                      <a:noFill/>
                    </a:ln>
                  </pic:spPr>
                </pic:pic>
              </a:graphicData>
            </a:graphic>
          </wp:inline>
        </w:drawing>
      </w:r>
    </w:p>
    <w:p w14:paraId="3471DB1F" w14:textId="5F8B4707" w:rsidR="00425DB5" w:rsidRPr="00740668" w:rsidRDefault="004159F8" w:rsidP="003E3B67">
      <w:pPr>
        <w:spacing w:after="240" w:line="276" w:lineRule="auto"/>
        <w:jc w:val="both"/>
        <w:rPr>
          <w:color w:val="000078"/>
          <w:sz w:val="22"/>
          <w:szCs w:val="22"/>
          <w:lang w:val="es-ES"/>
        </w:rPr>
      </w:pPr>
      <w:r w:rsidRPr="00740668">
        <w:rPr>
          <w:color w:val="000078"/>
          <w:sz w:val="22"/>
          <w:szCs w:val="22"/>
          <w:lang w:val="es-ES"/>
        </w:rPr>
        <w:t>El diagnóstico visual de las Figuras 3.4-D y 3.4-E muestra las diferencias de rendimiento entre ambas opciones. La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detecta correctamente las caras presentes en las fotografías, delimitándolas con recuadros verdes precisos incluso en condiciones de iluminación variada, ángulos no frontales y oclusiones parciales. En contraste, la Opción B (</w:t>
      </w:r>
      <w:proofErr w:type="spellStart"/>
      <w:r w:rsidRPr="00740668">
        <w:rPr>
          <w:color w:val="000078"/>
          <w:sz w:val="22"/>
          <w:szCs w:val="22"/>
          <w:lang w:val="es-ES"/>
        </w:rPr>
        <w:t>MediaPipe</w:t>
      </w:r>
      <w:proofErr w:type="spellEnd"/>
      <w:r w:rsidRPr="00740668">
        <w:rPr>
          <w:color w:val="000078"/>
          <w:sz w:val="22"/>
          <w:szCs w:val="22"/>
          <w:lang w:val="es-ES"/>
        </w:rPr>
        <w:t xml:space="preserve"> + </w:t>
      </w:r>
      <w:proofErr w:type="spellStart"/>
      <w:r w:rsidRPr="00740668">
        <w:rPr>
          <w:color w:val="000078"/>
          <w:sz w:val="22"/>
          <w:szCs w:val="22"/>
          <w:lang w:val="es-ES"/>
        </w:rPr>
        <w:t>FaceNet</w:t>
      </w:r>
      <w:proofErr w:type="spellEnd"/>
      <w:r w:rsidRPr="00740668">
        <w:rPr>
          <w:color w:val="000078"/>
          <w:sz w:val="22"/>
          <w:szCs w:val="22"/>
          <w:lang w:val="es-ES"/>
        </w:rPr>
        <w:t xml:space="preserve">) no detecta caras en ninguna de las 5 imágenes, a pesar de </w:t>
      </w:r>
      <w:r w:rsidR="009400E8" w:rsidRPr="00740668">
        <w:rPr>
          <w:color w:val="000078"/>
          <w:sz w:val="22"/>
          <w:szCs w:val="22"/>
          <w:lang w:val="es-ES"/>
        </w:rPr>
        <w:t xml:space="preserve">mostrar imágenes representativas para valorar la calidad de detección en diferentes </w:t>
      </w:r>
      <w:r w:rsidR="00956AD2" w:rsidRPr="00740668">
        <w:rPr>
          <w:color w:val="000078"/>
          <w:sz w:val="22"/>
          <w:szCs w:val="22"/>
          <w:lang w:val="es-ES"/>
        </w:rPr>
        <w:t>rostro</w:t>
      </w:r>
      <w:r w:rsidR="001B1D5F" w:rsidRPr="00740668">
        <w:rPr>
          <w:color w:val="000078"/>
          <w:sz w:val="22"/>
          <w:szCs w:val="22"/>
          <w:lang w:val="es-ES"/>
        </w:rPr>
        <w:t>s</w:t>
      </w:r>
      <w:r w:rsidRPr="00740668">
        <w:rPr>
          <w:color w:val="000078"/>
          <w:sz w:val="22"/>
          <w:szCs w:val="22"/>
          <w:lang w:val="es-ES"/>
        </w:rPr>
        <w:t>. Est</w:t>
      </w:r>
      <w:r w:rsidR="001B1D5F" w:rsidRPr="00740668">
        <w:rPr>
          <w:color w:val="000078"/>
          <w:sz w:val="22"/>
          <w:szCs w:val="22"/>
          <w:lang w:val="es-ES"/>
        </w:rPr>
        <w:t>o</w:t>
      </w:r>
      <w:r w:rsidRPr="00740668">
        <w:rPr>
          <w:color w:val="000078"/>
          <w:sz w:val="22"/>
          <w:szCs w:val="22"/>
          <w:lang w:val="es-ES"/>
        </w:rPr>
        <w:t xml:space="preserve"> junto con la menor cobertura global, la descarta como opción viable para este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5DB5" w:rsidRPr="00740668" w14:paraId="6679FA1A" w14:textId="77777777" w:rsidTr="00191E5D">
        <w:tc>
          <w:tcPr>
            <w:tcW w:w="9026" w:type="dxa"/>
            <w:tcBorders>
              <w:top w:val="single" w:sz="8" w:space="0" w:color="2E7D32"/>
              <w:left w:val="single" w:sz="24" w:space="0" w:color="2E7D32"/>
              <w:bottom w:val="single" w:sz="8" w:space="0" w:color="2E7D32"/>
              <w:right w:val="single" w:sz="8" w:space="0" w:color="2E7D32"/>
            </w:tcBorders>
            <w:shd w:val="clear" w:color="auto" w:fill="E8F5E9"/>
            <w:tcMar>
              <w:top w:w="120" w:type="dxa"/>
              <w:left w:w="200" w:type="dxa"/>
              <w:bottom w:w="120" w:type="dxa"/>
              <w:right w:w="200" w:type="dxa"/>
            </w:tcMar>
          </w:tcPr>
          <w:p w14:paraId="0EEFF381" w14:textId="28C57645" w:rsidR="00425DB5" w:rsidRPr="00740668" w:rsidRDefault="00425DB5" w:rsidP="003E3B67">
            <w:pPr>
              <w:spacing w:after="240" w:line="276" w:lineRule="auto"/>
              <w:jc w:val="both"/>
              <w:rPr>
                <w:color w:val="000078"/>
                <w:sz w:val="22"/>
                <w:szCs w:val="22"/>
                <w:lang w:val="es-ES"/>
              </w:rPr>
            </w:pPr>
            <w:r w:rsidRPr="00740668">
              <w:rPr>
                <w:b/>
                <w:bCs/>
                <w:color w:val="000078"/>
                <w:sz w:val="22"/>
                <w:szCs w:val="22"/>
                <w:lang w:val="es-ES"/>
              </w:rPr>
              <w:t xml:space="preserve">Pipeline seleccionado: Opción A — </w:t>
            </w:r>
            <w:proofErr w:type="spellStart"/>
            <w:r w:rsidRPr="00740668">
              <w:rPr>
                <w:b/>
                <w:bCs/>
                <w:color w:val="000078"/>
                <w:sz w:val="22"/>
                <w:szCs w:val="22"/>
                <w:lang w:val="es-ES"/>
              </w:rPr>
              <w:t>InsightFace</w:t>
            </w:r>
            <w:proofErr w:type="spellEnd"/>
            <w:r w:rsidRPr="00740668">
              <w:rPr>
                <w:b/>
                <w:bCs/>
                <w:color w:val="000078"/>
                <w:sz w:val="22"/>
                <w:szCs w:val="22"/>
                <w:lang w:val="es-ES"/>
              </w:rPr>
              <w:t xml:space="preserve"> + </w:t>
            </w:r>
            <w:proofErr w:type="spellStart"/>
            <w:r w:rsidRPr="00740668">
              <w:rPr>
                <w:b/>
                <w:bCs/>
                <w:color w:val="000078"/>
                <w:sz w:val="22"/>
                <w:szCs w:val="22"/>
                <w:lang w:val="es-ES"/>
              </w:rPr>
              <w:t>ArcFace</w:t>
            </w:r>
            <w:proofErr w:type="spellEnd"/>
          </w:p>
          <w:p w14:paraId="265D5B08" w14:textId="01790ACB" w:rsidR="00425DB5" w:rsidRPr="00740668" w:rsidRDefault="00425DB5" w:rsidP="003E3B67">
            <w:pPr>
              <w:spacing w:after="240" w:line="276" w:lineRule="auto"/>
              <w:jc w:val="both"/>
              <w:rPr>
                <w:color w:val="000078"/>
                <w:sz w:val="22"/>
                <w:szCs w:val="22"/>
                <w:lang w:val="es-ES"/>
              </w:rPr>
            </w:pPr>
            <w:r w:rsidRPr="00740668">
              <w:rPr>
                <w:color w:val="000078"/>
                <w:sz w:val="22"/>
                <w:szCs w:val="22"/>
                <w:lang w:val="es-ES"/>
              </w:rPr>
              <w:t>La Opción A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es seleccionada como pipeline facial para el resto del proyecto </w:t>
            </w:r>
            <w:r w:rsidR="00AD74EF" w:rsidRPr="00740668">
              <w:rPr>
                <w:color w:val="000078"/>
                <w:sz w:val="22"/>
                <w:szCs w:val="22"/>
                <w:lang w:val="es-ES"/>
              </w:rPr>
              <w:t xml:space="preserve">porque </w:t>
            </w:r>
            <w:r w:rsidRPr="00740668">
              <w:rPr>
                <w:color w:val="000078"/>
                <w:sz w:val="22"/>
                <w:szCs w:val="22"/>
                <w:lang w:val="es-ES"/>
              </w:rPr>
              <w:t xml:space="preserve">ofrece mayor capacidad de detectar rostros, un </w:t>
            </w:r>
            <w:proofErr w:type="spellStart"/>
            <w:r w:rsidRPr="00740668">
              <w:rPr>
                <w:color w:val="000078"/>
                <w:sz w:val="22"/>
                <w:szCs w:val="22"/>
                <w:lang w:val="es-ES"/>
              </w:rPr>
              <w:t>embedding</w:t>
            </w:r>
            <w:proofErr w:type="spellEnd"/>
            <w:r w:rsidRPr="00740668">
              <w:rPr>
                <w:color w:val="000078"/>
                <w:sz w:val="22"/>
                <w:szCs w:val="22"/>
                <w:lang w:val="es-ES"/>
              </w:rPr>
              <w:t xml:space="preserve"> de mayor dimensión que proporciona una descripción más rica del rostro detectado, mejor calidad discriminativa de los </w:t>
            </w:r>
            <w:proofErr w:type="spellStart"/>
            <w:r w:rsidRPr="00740668">
              <w:rPr>
                <w:color w:val="000078"/>
                <w:sz w:val="22"/>
                <w:szCs w:val="22"/>
                <w:lang w:val="es-ES"/>
              </w:rPr>
              <w:t>embeddings</w:t>
            </w:r>
            <w:proofErr w:type="spellEnd"/>
            <w:r w:rsidRPr="00740668">
              <w:rPr>
                <w:color w:val="000078"/>
                <w:sz w:val="22"/>
                <w:szCs w:val="22"/>
                <w:lang w:val="es-ES"/>
              </w:rPr>
              <w:t xml:space="preserve"> y tiempo de procesado.</w:t>
            </w:r>
          </w:p>
        </w:tc>
      </w:tr>
    </w:tbl>
    <w:p w14:paraId="173CD4A9" w14:textId="77777777" w:rsidR="00974726" w:rsidRPr="00740668" w:rsidRDefault="00974726" w:rsidP="003E3B67">
      <w:pPr>
        <w:pStyle w:val="Heading2"/>
        <w:spacing w:before="280" w:after="240" w:line="276" w:lineRule="auto"/>
        <w:jc w:val="both"/>
        <w:rPr>
          <w:rFonts w:eastAsiaTheme="majorEastAsia" w:cstheme="majorBidi"/>
          <w:b w:val="0"/>
          <w:bCs w:val="0"/>
          <w:color w:val="000078"/>
          <w:sz w:val="30"/>
          <w:szCs w:val="30"/>
          <w:lang w:val="es-ES" w:eastAsia="es-ES"/>
        </w:rPr>
      </w:pPr>
    </w:p>
    <w:p w14:paraId="704E3D00" w14:textId="77777777" w:rsidR="00974726" w:rsidRPr="00740668" w:rsidRDefault="00974726" w:rsidP="003E3B67">
      <w:pPr>
        <w:pStyle w:val="Heading2"/>
        <w:spacing w:before="280" w:after="240" w:line="276" w:lineRule="auto"/>
        <w:jc w:val="both"/>
        <w:rPr>
          <w:rFonts w:eastAsiaTheme="majorEastAsia" w:cstheme="majorBidi"/>
          <w:b w:val="0"/>
          <w:bCs w:val="0"/>
          <w:color w:val="000078"/>
          <w:sz w:val="30"/>
          <w:szCs w:val="30"/>
          <w:lang w:val="es-ES" w:eastAsia="es-ES"/>
        </w:rPr>
      </w:pPr>
    </w:p>
    <w:p w14:paraId="5EBA5998" w14:textId="13B70BD9"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49" w:name="_Toc230451959"/>
      <w:r w:rsidRPr="00740668">
        <w:rPr>
          <w:rFonts w:eastAsiaTheme="majorEastAsia" w:cstheme="majorBidi"/>
          <w:b w:val="0"/>
          <w:bCs w:val="0"/>
          <w:color w:val="000078"/>
          <w:sz w:val="30"/>
          <w:szCs w:val="30"/>
          <w:lang w:val="es-ES" w:eastAsia="es-ES"/>
        </w:rPr>
        <w:lastRenderedPageBreak/>
        <w:t xml:space="preserve">3.5. Extracción de </w:t>
      </w:r>
      <w:proofErr w:type="spellStart"/>
      <w:r w:rsidRPr="00740668">
        <w:rPr>
          <w:rFonts w:eastAsiaTheme="majorEastAsia" w:cstheme="majorBidi"/>
          <w:b w:val="0"/>
          <w:bCs w:val="0"/>
          <w:color w:val="000078"/>
          <w:sz w:val="30"/>
          <w:szCs w:val="30"/>
          <w:lang w:val="es-ES" w:eastAsia="es-ES"/>
        </w:rPr>
        <w:t>embeddings</w:t>
      </w:r>
      <w:proofErr w:type="spellEnd"/>
      <w:r w:rsidRPr="00740668">
        <w:rPr>
          <w:rFonts w:eastAsiaTheme="majorEastAsia" w:cstheme="majorBidi"/>
          <w:b w:val="0"/>
          <w:bCs w:val="0"/>
          <w:color w:val="000078"/>
          <w:sz w:val="30"/>
          <w:szCs w:val="30"/>
          <w:lang w:val="es-ES" w:eastAsia="es-ES"/>
        </w:rPr>
        <w:t xml:space="preserve"> de escena</w:t>
      </w:r>
      <w:bookmarkEnd w:id="47"/>
      <w:bookmarkEnd w:id="49"/>
    </w:p>
    <w:p w14:paraId="2E0C166E" w14:textId="339FEC4B" w:rsidR="00BA2C7E" w:rsidRPr="00740668" w:rsidRDefault="00004858" w:rsidP="003E3B67">
      <w:pPr>
        <w:spacing w:after="240" w:line="276" w:lineRule="auto"/>
        <w:jc w:val="both"/>
        <w:rPr>
          <w:color w:val="000078"/>
          <w:sz w:val="22"/>
          <w:szCs w:val="22"/>
          <w:lang w:val="es-ES"/>
        </w:rPr>
      </w:pPr>
      <w:r w:rsidRPr="00740668">
        <w:rPr>
          <w:color w:val="000078"/>
          <w:sz w:val="22"/>
          <w:szCs w:val="22"/>
          <w:lang w:val="es-ES"/>
        </w:rPr>
        <w:t>Es vital una correcta transformación de cada imagen en un vector numérico (</w:t>
      </w:r>
      <w:proofErr w:type="spellStart"/>
      <w:r w:rsidRPr="00740668">
        <w:rPr>
          <w:color w:val="000078"/>
          <w:sz w:val="22"/>
          <w:szCs w:val="22"/>
          <w:lang w:val="es-ES"/>
        </w:rPr>
        <w:t>embedding</w:t>
      </w:r>
      <w:proofErr w:type="spellEnd"/>
      <w:r w:rsidRPr="00740668">
        <w:rPr>
          <w:color w:val="000078"/>
          <w:sz w:val="22"/>
          <w:szCs w:val="22"/>
          <w:lang w:val="es-ES"/>
        </w:rPr>
        <w:t>) que codifique su contenido semántico. El sistema implementa tres alternativas, cada una analizada en el estado del arte.</w:t>
      </w:r>
    </w:p>
    <w:p w14:paraId="20C53741"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8A: MobileNetV3-Large con cuantización dinámica</w:t>
      </w:r>
    </w:p>
    <w:p w14:paraId="795F39E1" w14:textId="77777777" w:rsidR="00A52858" w:rsidRPr="00740668" w:rsidRDefault="00A52858">
      <w:pPr>
        <w:spacing w:after="240" w:line="276" w:lineRule="auto"/>
        <w:jc w:val="both"/>
        <w:rPr>
          <w:kern w:val="2"/>
          <w:lang w:val="es-ES"/>
          <w14:ligatures w14:val="standardContextual"/>
        </w:rPr>
      </w:pPr>
      <w:r w:rsidRPr="00740668">
        <w:rPr>
          <w:color w:val="000078"/>
          <w:sz w:val="22"/>
          <w:szCs w:val="22"/>
          <w:lang w:val="es-ES"/>
        </w:rPr>
        <w:t xml:space="preserve">Se utiliza MobileNetV3-Large </w:t>
      </w:r>
      <w:proofErr w:type="spellStart"/>
      <w:r w:rsidRPr="00740668">
        <w:rPr>
          <w:color w:val="000078"/>
          <w:sz w:val="22"/>
          <w:szCs w:val="22"/>
          <w:lang w:val="es-ES"/>
        </w:rPr>
        <w:t>preentrenado</w:t>
      </w:r>
      <w:proofErr w:type="spellEnd"/>
      <w:r w:rsidRPr="00740668">
        <w:rPr>
          <w:color w:val="000078"/>
          <w:sz w:val="22"/>
          <w:szCs w:val="22"/>
          <w:lang w:val="es-ES"/>
        </w:rPr>
        <w:t xml:space="preserve"> con los pesos IMAGENET1KV2 de </w:t>
      </w:r>
      <w:proofErr w:type="spellStart"/>
      <w:r w:rsidRPr="00740668">
        <w:rPr>
          <w:color w:val="000078"/>
          <w:sz w:val="22"/>
          <w:szCs w:val="22"/>
          <w:lang w:val="es-ES"/>
        </w:rPr>
        <w:t>torchvision</w:t>
      </w:r>
      <w:proofErr w:type="spellEnd"/>
      <w:r w:rsidRPr="00740668">
        <w:rPr>
          <w:color w:val="000078"/>
          <w:sz w:val="22"/>
          <w:szCs w:val="22"/>
          <w:lang w:val="es-ES"/>
        </w:rPr>
        <w:t xml:space="preserve">, que representan los pesos más recientes y precisos disponibles para esta arquitectura. Se elimina la capa de clasificación final para obtener directamente el vector de 960 dimensiones de la penúltima capa. Se aplica cuantización dinámica de </w:t>
      </w:r>
      <w:proofErr w:type="spellStart"/>
      <w:r w:rsidRPr="00740668">
        <w:rPr>
          <w:color w:val="000078"/>
          <w:sz w:val="22"/>
          <w:szCs w:val="22"/>
          <w:lang w:val="es-ES"/>
        </w:rPr>
        <w:t>PyTorch</w:t>
      </w:r>
      <w:proofErr w:type="spellEnd"/>
      <w:r w:rsidRPr="00740668">
        <w:rPr>
          <w:color w:val="000078"/>
          <w:sz w:val="22"/>
          <w:szCs w:val="22"/>
          <w:lang w:val="es-ES"/>
        </w:rPr>
        <w:t xml:space="preserve"> (</w:t>
      </w:r>
      <w:proofErr w:type="spellStart"/>
      <w:r w:rsidRPr="00740668">
        <w:rPr>
          <w:color w:val="000078"/>
          <w:sz w:val="22"/>
          <w:szCs w:val="22"/>
          <w:lang w:val="es-ES"/>
        </w:rPr>
        <w:t>torch.quantization.quantize_dynamic</w:t>
      </w:r>
      <w:proofErr w:type="spellEnd"/>
      <w:r w:rsidRPr="00740668">
        <w:rPr>
          <w:color w:val="000078"/>
          <w:sz w:val="22"/>
          <w:szCs w:val="22"/>
          <w:lang w:val="es-ES"/>
        </w:rPr>
        <w:t xml:space="preserve">) sobre las capas lineales, lo que reduce la latencia de inferencia en CPU entre 2 y 4 veces sin pérdida significativa de calidad en los </w:t>
      </w:r>
      <w:proofErr w:type="spellStart"/>
      <w:r w:rsidRPr="00740668">
        <w:rPr>
          <w:color w:val="000078"/>
          <w:sz w:val="22"/>
          <w:szCs w:val="22"/>
          <w:lang w:val="es-ES"/>
        </w:rPr>
        <w:t>embeddings</w:t>
      </w:r>
      <w:proofErr w:type="spellEnd"/>
      <w:r w:rsidRPr="00740668">
        <w:rPr>
          <w:color w:val="000078"/>
          <w:sz w:val="22"/>
          <w:szCs w:val="22"/>
          <w:lang w:val="es-ES"/>
        </w:rPr>
        <w:t xml:space="preserve"> </w:t>
      </w:r>
      <w:hyperlink w:anchor="_Ref34" w:history="1">
        <w:r w:rsidRPr="00740668">
          <w:rPr>
            <w:rStyle w:val="Hyperlink"/>
            <w:color w:val="000078"/>
            <w:sz w:val="22"/>
            <w:szCs w:val="22"/>
            <w:u w:val="none"/>
            <w:lang w:val="es-ES"/>
          </w:rPr>
          <w:t>[34]</w:t>
        </w:r>
      </w:hyperlink>
      <w:r w:rsidRPr="00740668">
        <w:rPr>
          <w:color w:val="000078"/>
          <w:sz w:val="22"/>
          <w:szCs w:val="22"/>
          <w:lang w:val="es-ES"/>
        </w:rPr>
        <w:t xml:space="preserve">. La ventaja principal de esta opción es su velocidad de inferencia en CPU, que la hace idónea para equipos sin GPU dedicada. Su limitación es que los </w:t>
      </w:r>
      <w:proofErr w:type="spellStart"/>
      <w:r w:rsidRPr="00740668">
        <w:rPr>
          <w:color w:val="000078"/>
          <w:sz w:val="22"/>
          <w:szCs w:val="22"/>
          <w:lang w:val="es-ES"/>
        </w:rPr>
        <w:t>embeddings</w:t>
      </w:r>
      <w:proofErr w:type="spellEnd"/>
      <w:r w:rsidRPr="00740668">
        <w:rPr>
          <w:color w:val="000078"/>
          <w:sz w:val="22"/>
          <w:szCs w:val="22"/>
          <w:lang w:val="es-ES"/>
        </w:rPr>
        <w:t xml:space="preserve"> de </w:t>
      </w:r>
      <w:proofErr w:type="spellStart"/>
      <w:r w:rsidRPr="00740668">
        <w:rPr>
          <w:color w:val="000078"/>
          <w:sz w:val="22"/>
          <w:szCs w:val="22"/>
          <w:lang w:val="es-ES"/>
        </w:rPr>
        <w:t>ImageNet</w:t>
      </w:r>
      <w:proofErr w:type="spellEnd"/>
      <w:r w:rsidRPr="00740668">
        <w:rPr>
          <w:color w:val="000078"/>
          <w:sz w:val="22"/>
          <w:szCs w:val="22"/>
          <w:lang w:val="es-ES"/>
        </w:rPr>
        <w:t xml:space="preserve"> capturan categorías de objetos (1000 clases predefinidas) pero no conceptos semánticos complejos como "boda en la playa".</w:t>
      </w:r>
    </w:p>
    <w:p w14:paraId="27C9197D"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8B: EfficientNet-B0</w:t>
      </w:r>
    </w:p>
    <w:p w14:paraId="26112401" w14:textId="77777777" w:rsidR="00A52858" w:rsidRPr="00740668" w:rsidRDefault="00A52858">
      <w:pPr>
        <w:spacing w:after="240" w:line="276" w:lineRule="auto"/>
        <w:jc w:val="both"/>
        <w:rPr>
          <w:kern w:val="2"/>
          <w:lang w:val="es-ES"/>
          <w14:ligatures w14:val="standardContextual"/>
        </w:rPr>
      </w:pPr>
      <w:r w:rsidRPr="00740668">
        <w:rPr>
          <w:color w:val="000078"/>
          <w:sz w:val="22"/>
          <w:szCs w:val="22"/>
          <w:lang w:val="es-ES"/>
        </w:rPr>
        <w:t xml:space="preserve">EfficientNet-B0 se carga desde </w:t>
      </w:r>
      <w:proofErr w:type="spellStart"/>
      <w:r w:rsidRPr="00740668">
        <w:rPr>
          <w:color w:val="000078"/>
          <w:sz w:val="22"/>
          <w:szCs w:val="22"/>
          <w:lang w:val="es-ES"/>
        </w:rPr>
        <w:t>torchvision</w:t>
      </w:r>
      <w:proofErr w:type="spellEnd"/>
      <w:r w:rsidRPr="00740668">
        <w:rPr>
          <w:color w:val="000078"/>
          <w:sz w:val="22"/>
          <w:szCs w:val="22"/>
          <w:lang w:val="es-ES"/>
        </w:rPr>
        <w:t xml:space="preserve"> (con </w:t>
      </w:r>
      <w:proofErr w:type="spellStart"/>
      <w:r w:rsidRPr="00740668">
        <w:rPr>
          <w:color w:val="000078"/>
          <w:sz w:val="22"/>
          <w:szCs w:val="22"/>
          <w:lang w:val="es-ES"/>
        </w:rPr>
        <w:t>fallback</w:t>
      </w:r>
      <w:proofErr w:type="spellEnd"/>
      <w:r w:rsidRPr="00740668">
        <w:rPr>
          <w:color w:val="000078"/>
          <w:sz w:val="22"/>
          <w:szCs w:val="22"/>
          <w:lang w:val="es-ES"/>
        </w:rPr>
        <w:t xml:space="preserve"> al paquete </w:t>
      </w:r>
      <w:proofErr w:type="spellStart"/>
      <w:r w:rsidRPr="00740668">
        <w:rPr>
          <w:color w:val="000078"/>
          <w:sz w:val="22"/>
          <w:szCs w:val="22"/>
          <w:lang w:val="es-ES"/>
        </w:rPr>
        <w:t>efficientnet_pytorch</w:t>
      </w:r>
      <w:proofErr w:type="spellEnd"/>
      <w:r w:rsidRPr="00740668">
        <w:rPr>
          <w:color w:val="000078"/>
          <w:sz w:val="22"/>
          <w:szCs w:val="22"/>
          <w:lang w:val="es-ES"/>
        </w:rPr>
        <w:t xml:space="preserve">) con pesos IMAGENET1KV1 dado que no han sido publicados los pesos IMAGENET1KV2 para esta arquitectura. Genera </w:t>
      </w:r>
      <w:proofErr w:type="spellStart"/>
      <w:r w:rsidRPr="00740668">
        <w:rPr>
          <w:color w:val="000078"/>
          <w:sz w:val="22"/>
          <w:szCs w:val="22"/>
          <w:lang w:val="es-ES"/>
        </w:rPr>
        <w:t>embeddings</w:t>
      </w:r>
      <w:proofErr w:type="spellEnd"/>
      <w:r w:rsidRPr="00740668">
        <w:rPr>
          <w:color w:val="000078"/>
          <w:sz w:val="22"/>
          <w:szCs w:val="22"/>
          <w:lang w:val="es-ES"/>
        </w:rPr>
        <w:t xml:space="preserve"> de 1280 dimensiones. Su ventaja frente a MobileNetV3 es una mayor precisión en </w:t>
      </w:r>
      <w:proofErr w:type="spellStart"/>
      <w:r w:rsidRPr="00740668">
        <w:rPr>
          <w:color w:val="000078"/>
          <w:sz w:val="22"/>
          <w:szCs w:val="22"/>
          <w:lang w:val="es-ES"/>
        </w:rPr>
        <w:t>ImageNet</w:t>
      </w:r>
      <w:proofErr w:type="spellEnd"/>
      <w:r w:rsidRPr="00740668">
        <w:rPr>
          <w:color w:val="000078"/>
          <w:sz w:val="22"/>
          <w:szCs w:val="22"/>
          <w:lang w:val="es-ES"/>
        </w:rPr>
        <w:t xml:space="preserve"> (77.1% vs 75.2%) con un número similar de parámetros, gracias al escalado compuesto de profundidad, anchura y resolución </w:t>
      </w:r>
      <w:hyperlink w:anchor="_Ref10" w:history="1">
        <w:r w:rsidRPr="00740668">
          <w:rPr>
            <w:rStyle w:val="Hyperlink"/>
            <w:color w:val="000078"/>
            <w:sz w:val="22"/>
            <w:szCs w:val="22"/>
            <w:u w:val="none"/>
            <w:lang w:val="es-ES"/>
          </w:rPr>
          <w:t>[10]</w:t>
        </w:r>
      </w:hyperlink>
      <w:r w:rsidRPr="00740668">
        <w:rPr>
          <w:color w:val="000078"/>
          <w:sz w:val="22"/>
          <w:szCs w:val="22"/>
          <w:lang w:val="es-ES"/>
        </w:rPr>
        <w:t>. Su limitación es un mayor consumo de memoria RAM y una inferencia ligeramente más lenta que MobileNetV3.</w:t>
      </w:r>
    </w:p>
    <w:p w14:paraId="00E4AC7A"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Opción 8C: CLIP </w:t>
      </w:r>
      <w:proofErr w:type="spellStart"/>
      <w:r w:rsidRPr="00740668">
        <w:rPr>
          <w:b/>
          <w:bCs/>
          <w:color w:val="000078"/>
          <w:sz w:val="22"/>
          <w:szCs w:val="22"/>
          <w:lang w:val="es-ES"/>
        </w:rPr>
        <w:t>ViT</w:t>
      </w:r>
      <w:proofErr w:type="spellEnd"/>
      <w:r w:rsidRPr="00740668">
        <w:rPr>
          <w:b/>
          <w:bCs/>
          <w:color w:val="000078"/>
          <w:sz w:val="22"/>
          <w:szCs w:val="22"/>
          <w:lang w:val="es-ES"/>
        </w:rPr>
        <w:t>-B/32</w:t>
      </w:r>
    </w:p>
    <w:p w14:paraId="5FB9826F" w14:textId="3BFCDAE9"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CLIP </w:t>
      </w:r>
      <w:proofErr w:type="spellStart"/>
      <w:r w:rsidRPr="00740668">
        <w:rPr>
          <w:color w:val="000078"/>
          <w:sz w:val="22"/>
          <w:szCs w:val="22"/>
          <w:lang w:val="es-ES"/>
        </w:rPr>
        <w:t>ViT</w:t>
      </w:r>
      <w:proofErr w:type="spellEnd"/>
      <w:r w:rsidRPr="00740668">
        <w:rPr>
          <w:color w:val="000078"/>
          <w:sz w:val="22"/>
          <w:szCs w:val="22"/>
          <w:lang w:val="es-ES"/>
        </w:rPr>
        <w:t xml:space="preserve">-B/32 se carga desde el repositorio oficial de </w:t>
      </w:r>
      <w:proofErr w:type="spellStart"/>
      <w:r w:rsidRPr="00740668">
        <w:rPr>
          <w:color w:val="000078"/>
          <w:sz w:val="22"/>
          <w:szCs w:val="22"/>
          <w:lang w:val="es-ES"/>
        </w:rPr>
        <w:t>OpenAI</w:t>
      </w:r>
      <w:proofErr w:type="spellEnd"/>
      <w:r w:rsidRPr="00740668">
        <w:rPr>
          <w:color w:val="000078"/>
          <w:sz w:val="22"/>
          <w:szCs w:val="22"/>
          <w:lang w:val="es-ES"/>
        </w:rPr>
        <w:t xml:space="preserve">. Genera </w:t>
      </w:r>
      <w:proofErr w:type="spellStart"/>
      <w:r w:rsidRPr="00740668">
        <w:rPr>
          <w:color w:val="000078"/>
          <w:sz w:val="22"/>
          <w:szCs w:val="22"/>
          <w:lang w:val="es-ES"/>
        </w:rPr>
        <w:t>embeddings</w:t>
      </w:r>
      <w:proofErr w:type="spellEnd"/>
      <w:r w:rsidRPr="00740668">
        <w:rPr>
          <w:color w:val="000078"/>
          <w:sz w:val="22"/>
          <w:szCs w:val="22"/>
          <w:lang w:val="es-ES"/>
        </w:rPr>
        <w:t xml:space="preserve"> de 512 dimensiones con una riqueza semántica muy superior a las </w:t>
      </w:r>
      <w:proofErr w:type="spellStart"/>
      <w:r w:rsidRPr="00740668">
        <w:rPr>
          <w:color w:val="000078"/>
          <w:sz w:val="22"/>
          <w:szCs w:val="22"/>
          <w:lang w:val="es-ES"/>
        </w:rPr>
        <w:t>CNNs</w:t>
      </w:r>
      <w:proofErr w:type="spellEnd"/>
      <w:r w:rsidRPr="00740668">
        <w:rPr>
          <w:color w:val="000078"/>
          <w:sz w:val="22"/>
          <w:szCs w:val="22"/>
          <w:lang w:val="es-ES"/>
        </w:rPr>
        <w:t xml:space="preserve"> </w:t>
      </w:r>
      <w:proofErr w:type="spellStart"/>
      <w:r w:rsidRPr="00740668">
        <w:rPr>
          <w:color w:val="000078"/>
          <w:sz w:val="22"/>
          <w:szCs w:val="22"/>
          <w:lang w:val="es-ES"/>
        </w:rPr>
        <w:t>preentrenadas</w:t>
      </w:r>
      <w:proofErr w:type="spellEnd"/>
      <w:r w:rsidRPr="00740668">
        <w:rPr>
          <w:color w:val="000078"/>
          <w:sz w:val="22"/>
          <w:szCs w:val="22"/>
          <w:lang w:val="es-ES"/>
        </w:rPr>
        <w:t xml:space="preserve"> en </w:t>
      </w:r>
      <w:proofErr w:type="spellStart"/>
      <w:r w:rsidRPr="00740668">
        <w:rPr>
          <w:color w:val="000078"/>
          <w:sz w:val="22"/>
          <w:szCs w:val="22"/>
          <w:lang w:val="es-ES"/>
        </w:rPr>
        <w:t>ImageNet</w:t>
      </w:r>
      <w:proofErr w:type="spellEnd"/>
      <w:r w:rsidRPr="00740668">
        <w:rPr>
          <w:color w:val="000078"/>
          <w:sz w:val="22"/>
          <w:szCs w:val="22"/>
          <w:lang w:val="es-ES"/>
        </w:rPr>
        <w:t xml:space="preserve">, ya que fue entrenado con aprendizaje contrastivo sobre 400 millones de pares imagen-texto </w:t>
      </w:r>
      <w:hyperlink w:anchor="_Ref12" w:history="1">
        <w:r w:rsidRPr="00740668">
          <w:rPr>
            <w:rStyle w:val="Hyperlink"/>
            <w:color w:val="000078"/>
            <w:sz w:val="22"/>
            <w:szCs w:val="22"/>
            <w:u w:val="none"/>
            <w:lang w:val="es-ES"/>
          </w:rPr>
          <w:t>[12]</w:t>
        </w:r>
      </w:hyperlink>
      <w:r w:rsidRPr="00740668">
        <w:rPr>
          <w:color w:val="000078"/>
          <w:sz w:val="22"/>
          <w:szCs w:val="22"/>
          <w:lang w:val="es-ES"/>
        </w:rPr>
        <w:t xml:space="preserve">. Esto le permite distinguir conceptos como "fiesta de cumpleaños" frente a "boda" sin necesidad de etiquetas explícitas para esas categorías. Su ventaja principal es la calidad semántica de los </w:t>
      </w:r>
      <w:proofErr w:type="spellStart"/>
      <w:r w:rsidRPr="00740668">
        <w:rPr>
          <w:color w:val="000078"/>
          <w:sz w:val="22"/>
          <w:szCs w:val="22"/>
          <w:lang w:val="es-ES"/>
        </w:rPr>
        <w:t>embeddings</w:t>
      </w:r>
      <w:proofErr w:type="spellEnd"/>
      <w:r w:rsidRPr="00740668">
        <w:rPr>
          <w:color w:val="000078"/>
          <w:sz w:val="22"/>
          <w:szCs w:val="22"/>
          <w:lang w:val="es-ES"/>
        </w:rPr>
        <w:t xml:space="preserve">, que se traduce en </w:t>
      </w:r>
      <w:proofErr w:type="spellStart"/>
      <w:r w:rsidRPr="00740668">
        <w:rPr>
          <w:color w:val="000078"/>
          <w:sz w:val="22"/>
          <w:szCs w:val="22"/>
          <w:lang w:val="es-ES"/>
        </w:rPr>
        <w:t>clusters</w:t>
      </w:r>
      <w:proofErr w:type="spellEnd"/>
      <w:r w:rsidRPr="00740668">
        <w:rPr>
          <w:color w:val="000078"/>
          <w:sz w:val="22"/>
          <w:szCs w:val="22"/>
          <w:lang w:val="es-ES"/>
        </w:rPr>
        <w:t xml:space="preserve"> más coherentes. Su limitación es la velocidad de inferencia en CPU, más lento que MobileNetV3 debido a la complejidad del mecanismo de atención.</w:t>
      </w:r>
    </w:p>
    <w:p w14:paraId="0319E408" w14:textId="77777777" w:rsidR="00326F44" w:rsidRPr="00740668" w:rsidRDefault="00326F44" w:rsidP="003E3B67">
      <w:pPr>
        <w:spacing w:after="240" w:line="276" w:lineRule="auto"/>
        <w:jc w:val="both"/>
        <w:rPr>
          <w:b/>
          <w:bCs/>
          <w:color w:val="000078"/>
          <w:sz w:val="22"/>
          <w:szCs w:val="22"/>
          <w:lang w:val="es-ES"/>
        </w:rPr>
      </w:pPr>
      <w:r w:rsidRPr="00740668">
        <w:rPr>
          <w:b/>
          <w:bCs/>
          <w:color w:val="000078"/>
          <w:sz w:val="22"/>
          <w:szCs w:val="22"/>
          <w:lang w:val="es-ES"/>
        </w:rPr>
        <w:t>Criterio de selección en el análisis comparativo</w:t>
      </w:r>
    </w:p>
    <w:p w14:paraId="5A1D729B" w14:textId="77777777" w:rsidR="00A52858" w:rsidRPr="00740668" w:rsidRDefault="00A52858">
      <w:pPr>
        <w:spacing w:after="240" w:line="276" w:lineRule="auto"/>
        <w:jc w:val="both"/>
        <w:rPr>
          <w:kern w:val="2"/>
          <w:lang w:val="es-ES"/>
          <w14:ligatures w14:val="standardContextual"/>
        </w:rPr>
      </w:pPr>
      <w:r w:rsidRPr="00740668">
        <w:rPr>
          <w:color w:val="000078"/>
          <w:sz w:val="22"/>
          <w:szCs w:val="22"/>
          <w:lang w:val="es-ES"/>
        </w:rPr>
        <w:t xml:space="preserve">Para seleccionar el extractor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 más adecuado se evaluaron las tres configuraciones. El análisis se realizó sobre una muestra de 1873 imágenes del </w:t>
      </w:r>
      <w:proofErr w:type="spellStart"/>
      <w:r w:rsidRPr="00740668">
        <w:rPr>
          <w:color w:val="000078"/>
          <w:sz w:val="22"/>
          <w:szCs w:val="22"/>
          <w:lang w:val="es-ES"/>
        </w:rPr>
        <w:t>dataset</w:t>
      </w:r>
      <w:proofErr w:type="spellEnd"/>
      <w:r w:rsidRPr="00740668">
        <w:rPr>
          <w:color w:val="000078"/>
          <w:sz w:val="22"/>
          <w:szCs w:val="22"/>
          <w:lang w:val="es-ES"/>
        </w:rPr>
        <w:t xml:space="preserve"> personal, midiendo cinco métricas técnicas que cubren tres dimensiones: </w:t>
      </w:r>
    </w:p>
    <w:p w14:paraId="74C60FF7" w14:textId="3AE058B1" w:rsidR="00A95A23" w:rsidRPr="00740668" w:rsidRDefault="00A95A23"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lastRenderedPageBreak/>
        <w:t>Eficiencia computacional (coste de procesado en CPU)</w:t>
      </w:r>
    </w:p>
    <w:p w14:paraId="4B68AB6C" w14:textId="517E489D" w:rsidR="00A95A23" w:rsidRPr="00740668" w:rsidRDefault="00A95A23"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Calidad estructural del espacio vectorial (isotropía, redundancia)</w:t>
      </w:r>
    </w:p>
    <w:p w14:paraId="134DAFAC" w14:textId="526B0913" w:rsidR="00326F44" w:rsidRPr="00740668" w:rsidRDefault="00A95A23"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Capacidad discriminativa (separabilidad semántica entre categorías visuales).</w:t>
      </w:r>
    </w:p>
    <w:p w14:paraId="265905C5" w14:textId="77777777" w:rsidR="00326F44" w:rsidRPr="00740668" w:rsidRDefault="00326F44" w:rsidP="003E3B67">
      <w:pPr>
        <w:spacing w:after="240" w:line="276" w:lineRule="auto"/>
        <w:jc w:val="both"/>
        <w:rPr>
          <w:b/>
          <w:bCs/>
          <w:color w:val="000078"/>
          <w:sz w:val="22"/>
          <w:szCs w:val="22"/>
          <w:lang w:val="es-ES"/>
        </w:rPr>
      </w:pPr>
      <w:r w:rsidRPr="00740668">
        <w:rPr>
          <w:b/>
          <w:bCs/>
          <w:color w:val="000078"/>
          <w:sz w:val="22"/>
          <w:szCs w:val="22"/>
          <w:lang w:val="es-ES"/>
        </w:rPr>
        <w:t>Métricas evaluadas</w:t>
      </w:r>
    </w:p>
    <w:p w14:paraId="403F2E75" w14:textId="6DD4A949" w:rsidR="00326F44" w:rsidRPr="00740668" w:rsidRDefault="00326F44" w:rsidP="003E3B67">
      <w:pPr>
        <w:spacing w:before="160" w:after="240" w:line="276" w:lineRule="auto"/>
        <w:jc w:val="both"/>
        <w:rPr>
          <w:color w:val="000078"/>
          <w:sz w:val="22"/>
          <w:szCs w:val="22"/>
          <w:lang w:val="es-ES"/>
        </w:rPr>
      </w:pPr>
      <w:r w:rsidRPr="00740668">
        <w:rPr>
          <w:b/>
          <w:bCs/>
          <w:color w:val="000078"/>
          <w:sz w:val="22"/>
          <w:szCs w:val="22"/>
          <w:lang w:val="es-ES"/>
        </w:rPr>
        <w:t>Tiempo medio de inferencia por imagen</w:t>
      </w:r>
      <w:r w:rsidRPr="00740668">
        <w:rPr>
          <w:color w:val="000078"/>
          <w:sz w:val="22"/>
          <w:szCs w:val="22"/>
          <w:lang w:val="es-ES"/>
        </w:rPr>
        <w:t xml:space="preserve">  (</w:t>
      </w:r>
      <w:proofErr w:type="spellStart"/>
      <w:r w:rsidRPr="00740668">
        <w:rPr>
          <w:color w:val="000078"/>
          <w:sz w:val="22"/>
          <w:szCs w:val="22"/>
          <w:lang w:val="es-ES"/>
        </w:rPr>
        <w:t>time_per_img_ms</w:t>
      </w:r>
      <w:proofErr w:type="spellEnd"/>
      <w:r w:rsidRPr="00740668">
        <w:rPr>
          <w:color w:val="000078"/>
          <w:sz w:val="22"/>
          <w:szCs w:val="22"/>
          <w:lang w:val="es-ES"/>
        </w:rPr>
        <w:t>)</w:t>
      </w:r>
    </w:p>
    <w:p w14:paraId="00E95E6C" w14:textId="05F8EE65" w:rsidR="007A0EBB" w:rsidRPr="00740668" w:rsidRDefault="00326F44" w:rsidP="003E3B67">
      <w:pPr>
        <w:spacing w:after="240" w:line="276" w:lineRule="auto"/>
        <w:jc w:val="both"/>
        <w:rPr>
          <w:color w:val="000078"/>
          <w:sz w:val="22"/>
          <w:szCs w:val="22"/>
          <w:lang w:val="es-ES"/>
        </w:rPr>
      </w:pPr>
      <w:r w:rsidRPr="00740668">
        <w:rPr>
          <w:color w:val="000078"/>
          <w:sz w:val="22"/>
          <w:szCs w:val="22"/>
          <w:lang w:val="es-ES"/>
        </w:rPr>
        <w:t xml:space="preserve">Mide el tiempo en milisegundos que el extractor tarda en procesar una única imagen y generar su </w:t>
      </w:r>
      <w:proofErr w:type="spellStart"/>
      <w:r w:rsidRPr="00740668">
        <w:rPr>
          <w:color w:val="000078"/>
          <w:sz w:val="22"/>
          <w:szCs w:val="22"/>
          <w:lang w:val="es-ES"/>
        </w:rPr>
        <w:t>embedding</w:t>
      </w:r>
      <w:proofErr w:type="spellEnd"/>
      <w:r w:rsidRPr="00740668">
        <w:rPr>
          <w:color w:val="000078"/>
          <w:sz w:val="22"/>
          <w:szCs w:val="22"/>
          <w:lang w:val="es-ES"/>
        </w:rPr>
        <w:t>. Dado que el proyecto prioriza la privacidad local y el funcionamiento en hardware de gama media, esta métrica es determinante para evaluar la viabilidad de cada algoritmo. El usuario debe esperar lo menos posible sin perder calidad en el resultado.</w:t>
      </w:r>
    </w:p>
    <w:p w14:paraId="1DA4A4D7" w14:textId="1056737B" w:rsidR="00326F44" w:rsidRPr="00740668" w:rsidRDefault="00326F44" w:rsidP="003E3B67">
      <w:pPr>
        <w:spacing w:after="240" w:line="276" w:lineRule="auto"/>
        <w:jc w:val="both"/>
        <w:rPr>
          <w:color w:val="000078"/>
          <w:sz w:val="22"/>
          <w:szCs w:val="22"/>
          <w:lang w:val="es-ES"/>
        </w:rPr>
      </w:pPr>
      <w:r w:rsidRPr="00740668">
        <w:rPr>
          <w:b/>
          <w:bCs/>
          <w:color w:val="000078"/>
          <w:sz w:val="22"/>
          <w:szCs w:val="22"/>
          <w:lang w:val="es-ES"/>
        </w:rPr>
        <w:t>Norma L2 media y coeficiente de variación</w:t>
      </w:r>
      <w:r w:rsidRPr="00740668">
        <w:rPr>
          <w:color w:val="000078"/>
          <w:sz w:val="22"/>
          <w:szCs w:val="22"/>
          <w:lang w:val="es-ES"/>
        </w:rPr>
        <w:t xml:space="preserve">  (</w:t>
      </w:r>
      <w:proofErr w:type="spellStart"/>
      <w:r w:rsidRPr="00740668">
        <w:rPr>
          <w:color w:val="000078"/>
          <w:sz w:val="22"/>
          <w:szCs w:val="22"/>
          <w:lang w:val="es-ES"/>
        </w:rPr>
        <w:t>norm_mean</w:t>
      </w:r>
      <w:proofErr w:type="spellEnd"/>
      <w:r w:rsidRPr="00740668">
        <w:rPr>
          <w:color w:val="000078"/>
          <w:sz w:val="22"/>
          <w:szCs w:val="22"/>
          <w:lang w:val="es-ES"/>
        </w:rPr>
        <w:t xml:space="preserve">, </w:t>
      </w:r>
      <w:proofErr w:type="spellStart"/>
      <w:r w:rsidRPr="00740668">
        <w:rPr>
          <w:color w:val="000078"/>
          <w:sz w:val="22"/>
          <w:szCs w:val="22"/>
          <w:lang w:val="es-ES"/>
        </w:rPr>
        <w:t>norm_cv</w:t>
      </w:r>
      <w:proofErr w:type="spellEnd"/>
      <w:r w:rsidRPr="00740668">
        <w:rPr>
          <w:color w:val="000078"/>
          <w:sz w:val="22"/>
          <w:szCs w:val="22"/>
          <w:lang w:val="es-ES"/>
        </w:rPr>
        <w:t>)</w:t>
      </w:r>
    </w:p>
    <w:p w14:paraId="505496BC" w14:textId="69F26555" w:rsidR="00326F44" w:rsidRPr="00740668" w:rsidRDefault="009D34A4" w:rsidP="003E3B67">
      <w:pPr>
        <w:spacing w:after="240" w:line="276" w:lineRule="auto"/>
        <w:jc w:val="both"/>
        <w:rPr>
          <w:color w:val="000078"/>
          <w:sz w:val="22"/>
          <w:szCs w:val="22"/>
          <w:lang w:val="es-ES"/>
        </w:rPr>
      </w:pPr>
      <w:r w:rsidRPr="00740668">
        <w:rPr>
          <w:color w:val="000078"/>
          <w:sz w:val="22"/>
          <w:szCs w:val="22"/>
          <w:lang w:val="es-ES"/>
        </w:rPr>
        <w:t xml:space="preserve">Antes y después de combinar los </w:t>
      </w:r>
      <w:proofErr w:type="spellStart"/>
      <w:r w:rsidRPr="00740668">
        <w:rPr>
          <w:color w:val="000078"/>
          <w:sz w:val="22"/>
          <w:szCs w:val="22"/>
          <w:lang w:val="es-ES"/>
        </w:rPr>
        <w:t>embeddings</w:t>
      </w:r>
      <w:proofErr w:type="spellEnd"/>
      <w:r w:rsidRPr="00740668">
        <w:rPr>
          <w:color w:val="000078"/>
          <w:sz w:val="22"/>
          <w:szCs w:val="22"/>
          <w:lang w:val="es-ES"/>
        </w:rPr>
        <w:t>, se aplicó una normalización utilizando la norma L2. En este apartado, al igual que en el anterior, calculamos la norma L2 promedio y el coeficiente de variación para verificar que la normalización ha sido efectiva en todos los algoritmos. Por lo tanto, esta métrica no es determinante del algoritmo, pero es necesario confirmar que la norma L2 es unitaria.</w:t>
      </w:r>
    </w:p>
    <w:p w14:paraId="3E295D61" w14:textId="6290AD1E" w:rsidR="00326F44" w:rsidRPr="00740668" w:rsidRDefault="00326F44" w:rsidP="003E3B67">
      <w:pPr>
        <w:spacing w:before="200" w:after="240" w:line="276" w:lineRule="auto"/>
        <w:jc w:val="both"/>
        <w:rPr>
          <w:color w:val="000078"/>
          <w:sz w:val="22"/>
          <w:szCs w:val="22"/>
          <w:lang w:val="es-ES"/>
        </w:rPr>
      </w:pPr>
      <w:r w:rsidRPr="00740668">
        <w:rPr>
          <w:b/>
          <w:bCs/>
          <w:color w:val="000078"/>
          <w:sz w:val="22"/>
          <w:szCs w:val="22"/>
          <w:lang w:val="es-ES"/>
        </w:rPr>
        <w:t>Rango PCA al 95% y ratio dimensionalidad efectiva</w:t>
      </w:r>
      <w:r w:rsidRPr="00740668">
        <w:rPr>
          <w:color w:val="000078"/>
          <w:sz w:val="22"/>
          <w:szCs w:val="22"/>
          <w:lang w:val="es-ES"/>
        </w:rPr>
        <w:t xml:space="preserve">  (pca_rank_95pct, pca_rank_95pct_ratio)</w:t>
      </w:r>
    </w:p>
    <w:p w14:paraId="3EB87BE3" w14:textId="2FD9BE3C" w:rsidR="003748AF" w:rsidRPr="00740668" w:rsidRDefault="003748AF" w:rsidP="003E3B67">
      <w:pPr>
        <w:spacing w:after="240" w:line="276" w:lineRule="auto"/>
        <w:jc w:val="both"/>
        <w:rPr>
          <w:color w:val="000078"/>
          <w:sz w:val="22"/>
          <w:szCs w:val="22"/>
          <w:lang w:val="es-ES"/>
        </w:rPr>
      </w:pPr>
      <w:r w:rsidRPr="00740668">
        <w:rPr>
          <w:color w:val="000078"/>
          <w:sz w:val="22"/>
          <w:szCs w:val="22"/>
          <w:lang w:val="es-ES"/>
        </w:rPr>
        <w:t xml:space="preserve">Indica el número de componentes principales necesarias para capturar el 95% de la varianza total del </w:t>
      </w:r>
      <w:proofErr w:type="spellStart"/>
      <w:r w:rsidRPr="00740668">
        <w:rPr>
          <w:color w:val="000078"/>
          <w:sz w:val="22"/>
          <w:szCs w:val="22"/>
          <w:lang w:val="es-ES"/>
        </w:rPr>
        <w:t>embedding</w:t>
      </w:r>
      <w:proofErr w:type="spellEnd"/>
      <w:r w:rsidRPr="00740668">
        <w:rPr>
          <w:color w:val="000078"/>
          <w:sz w:val="22"/>
          <w:szCs w:val="22"/>
          <w:lang w:val="es-ES"/>
        </w:rPr>
        <w:t xml:space="preserve">, y su proporción respecto a la dimensionalidad original. Esta métrica caracteriza la densidad informativa del espacio vectorial: un ratio bajo señala que el </w:t>
      </w:r>
      <w:proofErr w:type="spellStart"/>
      <w:r w:rsidRPr="00740668">
        <w:rPr>
          <w:color w:val="000078"/>
          <w:sz w:val="22"/>
          <w:szCs w:val="22"/>
          <w:lang w:val="es-ES"/>
        </w:rPr>
        <w:t>embedding</w:t>
      </w:r>
      <w:proofErr w:type="spellEnd"/>
      <w:r w:rsidRPr="00740668">
        <w:rPr>
          <w:color w:val="000078"/>
          <w:sz w:val="22"/>
          <w:szCs w:val="22"/>
          <w:lang w:val="es-ES"/>
        </w:rPr>
        <w:t xml:space="preserve"> contiene una alta redundancia interna, es decir, que muchas de sus dimensiones son linealmente dependientes o aportan información replicada, mientras que un ratio alto indica que la información está densamente distribuida entre todas las dimensiones, sin correlaciones lineales fácilmente eliminables.</w:t>
      </w:r>
    </w:p>
    <w:p w14:paraId="1C6108B2" w14:textId="76D65531" w:rsidR="003748AF" w:rsidRPr="00740668" w:rsidRDefault="00743F69" w:rsidP="003E3B67">
      <w:pPr>
        <w:spacing w:after="240" w:line="276" w:lineRule="auto"/>
        <w:jc w:val="both"/>
        <w:rPr>
          <w:color w:val="000078"/>
          <w:sz w:val="22"/>
          <w:szCs w:val="22"/>
          <w:lang w:val="es-ES"/>
        </w:rPr>
      </w:pPr>
      <w:r w:rsidRPr="00740668">
        <w:rPr>
          <w:color w:val="000078"/>
          <w:sz w:val="22"/>
          <w:szCs w:val="22"/>
          <w:lang w:val="es-ES"/>
        </w:rPr>
        <w:t xml:space="preserve">El criterio de evaluación de esta métrica es que el </w:t>
      </w:r>
      <w:proofErr w:type="spellStart"/>
      <w:r w:rsidRPr="00740668">
        <w:rPr>
          <w:color w:val="000078"/>
          <w:sz w:val="22"/>
          <w:szCs w:val="22"/>
          <w:lang w:val="es-ES"/>
        </w:rPr>
        <w:t>embedding</w:t>
      </w:r>
      <w:proofErr w:type="spellEnd"/>
      <w:r w:rsidRPr="00740668">
        <w:rPr>
          <w:color w:val="000078"/>
          <w:sz w:val="22"/>
          <w:szCs w:val="22"/>
          <w:lang w:val="es-ES"/>
        </w:rPr>
        <w:t xml:space="preserve"> aproveche al máximo su capacidad representacional, de modo que cada dimensión aporte información semántica diferenciada. Un </w:t>
      </w:r>
      <w:proofErr w:type="spellStart"/>
      <w:r w:rsidRPr="00740668">
        <w:rPr>
          <w:color w:val="000078"/>
          <w:sz w:val="22"/>
          <w:szCs w:val="22"/>
          <w:lang w:val="es-ES"/>
        </w:rPr>
        <w:t>embedding</w:t>
      </w:r>
      <w:proofErr w:type="spellEnd"/>
      <w:r w:rsidRPr="00740668">
        <w:rPr>
          <w:color w:val="000078"/>
          <w:sz w:val="22"/>
          <w:szCs w:val="22"/>
          <w:lang w:val="es-ES"/>
        </w:rPr>
        <w:t xml:space="preserve"> con baja redundancia (ratio alto) refleja un modelo que distribuye eficientemente la información, lo que se traduce en mayor riqueza descriptiva y mejor separabilidad de los conceptos visuales.</w:t>
      </w:r>
    </w:p>
    <w:p w14:paraId="3DD094D7" w14:textId="77777777" w:rsidR="00844DB7" w:rsidRPr="00740668" w:rsidRDefault="00844DB7" w:rsidP="003E3B67">
      <w:pPr>
        <w:spacing w:after="240" w:line="276" w:lineRule="auto"/>
        <w:jc w:val="both"/>
        <w:rPr>
          <w:color w:val="000078"/>
          <w:sz w:val="22"/>
          <w:szCs w:val="22"/>
          <w:lang w:val="es-ES"/>
        </w:rPr>
      </w:pPr>
    </w:p>
    <w:p w14:paraId="1B9D47EB" w14:textId="77777777" w:rsidR="00844DB7" w:rsidRPr="00740668" w:rsidRDefault="00844DB7" w:rsidP="003E3B67">
      <w:pPr>
        <w:spacing w:after="240" w:line="276" w:lineRule="auto"/>
        <w:jc w:val="both"/>
        <w:rPr>
          <w:color w:val="000078"/>
          <w:sz w:val="22"/>
          <w:szCs w:val="22"/>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26F44" w:rsidRPr="00740668" w14:paraId="60CBC96F" w14:textId="77777777" w:rsidTr="00844DB7">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2F2684FA" w14:textId="77777777" w:rsidR="00326F44" w:rsidRPr="00740668" w:rsidRDefault="00326F44" w:rsidP="003E3B67">
            <w:pPr>
              <w:spacing w:after="240" w:line="276" w:lineRule="auto"/>
              <w:jc w:val="both"/>
              <w:rPr>
                <w:color w:val="000078"/>
                <w:sz w:val="22"/>
                <w:szCs w:val="22"/>
              </w:rPr>
            </w:pPr>
            <w:r w:rsidRPr="00740668">
              <w:rPr>
                <w:b/>
                <w:bCs/>
                <w:color w:val="000078"/>
                <w:sz w:val="22"/>
                <w:szCs w:val="22"/>
              </w:rPr>
              <w:lastRenderedPageBreak/>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3C828A2" w14:textId="77777777" w:rsidR="00326F44" w:rsidRPr="00740668" w:rsidRDefault="00326F44"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692C75" w:rsidRPr="00740668" w14:paraId="4D19B7AA" w14:textId="77777777" w:rsidTr="00226E9F">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60" w:type="dxa"/>
              <w:left w:w="120" w:type="dxa"/>
              <w:bottom w:w="60" w:type="dxa"/>
              <w:right w:w="120" w:type="dxa"/>
            </w:tcMar>
          </w:tcPr>
          <w:p w14:paraId="04FB8776" w14:textId="77777777" w:rsidR="00692C75" w:rsidRPr="00740668" w:rsidRDefault="00692C75" w:rsidP="003E3B67">
            <w:pPr>
              <w:spacing w:line="276" w:lineRule="auto"/>
              <w:jc w:val="both"/>
              <w:rPr>
                <w:color w:val="000078"/>
                <w:sz w:val="22"/>
                <w:szCs w:val="22"/>
              </w:rPr>
            </w:pPr>
            <w:r w:rsidRPr="00740668">
              <w:rPr>
                <w:b/>
                <w:bCs/>
                <w:color w:val="000078"/>
                <w:sz w:val="22"/>
                <w:szCs w:val="22"/>
              </w:rPr>
              <w:t>Ratio &gt; 50%</w:t>
            </w:r>
          </w:p>
        </w:tc>
        <w:tc>
          <w:tcPr>
            <w:tcW w:w="6826" w:type="dxa"/>
            <w:tcBorders>
              <w:top w:val="single" w:sz="4" w:space="0" w:color="C5D8EC"/>
              <w:left w:val="single" w:sz="4" w:space="0" w:color="C5D8EC"/>
              <w:bottom w:val="single" w:sz="4" w:space="0" w:color="C5D8EC"/>
              <w:right w:val="single" w:sz="4" w:space="0" w:color="C5D8EC"/>
            </w:tcBorders>
            <w:shd w:val="clear" w:color="auto" w:fill="FFFFFF"/>
            <w:tcMar>
              <w:top w:w="60" w:type="dxa"/>
              <w:left w:w="120" w:type="dxa"/>
              <w:bottom w:w="60" w:type="dxa"/>
              <w:right w:w="120" w:type="dxa"/>
            </w:tcMar>
          </w:tcPr>
          <w:p w14:paraId="40886F11" w14:textId="68239E41" w:rsidR="00692C75" w:rsidRPr="00740668" w:rsidRDefault="00692C75" w:rsidP="003E3B67">
            <w:pPr>
              <w:spacing w:line="276" w:lineRule="auto"/>
              <w:jc w:val="both"/>
              <w:rPr>
                <w:color w:val="000078"/>
                <w:sz w:val="22"/>
                <w:szCs w:val="22"/>
                <w:lang w:val="es-ES"/>
              </w:rPr>
            </w:pPr>
            <w:r w:rsidRPr="00740668">
              <w:rPr>
                <w:color w:val="000078"/>
                <w:sz w:val="22"/>
                <w:szCs w:val="22"/>
                <w:lang w:val="es-ES"/>
              </w:rPr>
              <w:t xml:space="preserve">Densidad informativa excelente — el </w:t>
            </w:r>
            <w:proofErr w:type="spellStart"/>
            <w:r w:rsidRPr="00740668">
              <w:rPr>
                <w:color w:val="000078"/>
                <w:sz w:val="22"/>
                <w:szCs w:val="22"/>
                <w:lang w:val="es-ES"/>
              </w:rPr>
              <w:t>embedding</w:t>
            </w:r>
            <w:proofErr w:type="spellEnd"/>
            <w:r w:rsidRPr="00740668">
              <w:rPr>
                <w:color w:val="000078"/>
                <w:sz w:val="22"/>
                <w:szCs w:val="22"/>
                <w:lang w:val="es-ES"/>
              </w:rPr>
              <w:t xml:space="preserve"> aprovecha plenamente su dimensionalidad; cada componente aporta información discriminativa.</w:t>
            </w:r>
          </w:p>
        </w:tc>
      </w:tr>
      <w:tr w:rsidR="00692C75" w:rsidRPr="00740668" w14:paraId="6327551A"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EA7E273" w14:textId="77777777" w:rsidR="00692C75" w:rsidRPr="00740668" w:rsidRDefault="00692C75" w:rsidP="003E3B67">
            <w:pPr>
              <w:spacing w:line="276" w:lineRule="auto"/>
              <w:jc w:val="both"/>
              <w:rPr>
                <w:color w:val="000078"/>
                <w:sz w:val="22"/>
                <w:szCs w:val="22"/>
              </w:rPr>
            </w:pPr>
            <w:r w:rsidRPr="00740668">
              <w:rPr>
                <w:b/>
                <w:bCs/>
                <w:color w:val="000078"/>
                <w:sz w:val="22"/>
                <w:szCs w:val="22"/>
              </w:rPr>
              <w:t>Ratio 30–50%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9A752FC" w14:textId="3FC72C63" w:rsidR="00692C75" w:rsidRPr="00740668" w:rsidRDefault="00692C75" w:rsidP="003E3B67">
            <w:pPr>
              <w:spacing w:line="276" w:lineRule="auto"/>
              <w:jc w:val="both"/>
              <w:rPr>
                <w:color w:val="000078"/>
                <w:sz w:val="22"/>
                <w:szCs w:val="22"/>
                <w:lang w:val="es-ES"/>
              </w:rPr>
            </w:pPr>
            <w:r w:rsidRPr="00740668">
              <w:rPr>
                <w:color w:val="000078"/>
                <w:sz w:val="22"/>
                <w:szCs w:val="22"/>
                <w:lang w:val="es-ES"/>
              </w:rPr>
              <w:t>Densidad informativa buena — equilibrio favorable entre riqueza semántica y posibilidad de compresión PCA posterior.</w:t>
            </w:r>
          </w:p>
        </w:tc>
      </w:tr>
      <w:tr w:rsidR="00692C75" w:rsidRPr="00740668" w14:paraId="44942722"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6F8B230" w14:textId="77777777" w:rsidR="00692C75" w:rsidRPr="00740668" w:rsidRDefault="00692C75" w:rsidP="003E3B67">
            <w:pPr>
              <w:spacing w:line="276" w:lineRule="auto"/>
              <w:jc w:val="both"/>
              <w:rPr>
                <w:color w:val="000078"/>
                <w:sz w:val="22"/>
                <w:szCs w:val="22"/>
              </w:rPr>
            </w:pPr>
            <w:r w:rsidRPr="00740668">
              <w:rPr>
                <w:b/>
                <w:bCs/>
                <w:color w:val="000078"/>
                <w:sz w:val="22"/>
                <w:szCs w:val="22"/>
              </w:rPr>
              <w:t>Ratio 20–30%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DD8E348" w14:textId="050E989F" w:rsidR="00692C75" w:rsidRPr="00740668" w:rsidRDefault="00692C75" w:rsidP="003E3B67">
            <w:pPr>
              <w:spacing w:line="276" w:lineRule="auto"/>
              <w:jc w:val="both"/>
              <w:rPr>
                <w:color w:val="000078"/>
                <w:sz w:val="22"/>
                <w:szCs w:val="22"/>
                <w:lang w:val="es-ES"/>
              </w:rPr>
            </w:pPr>
            <w:r w:rsidRPr="00740668">
              <w:rPr>
                <w:color w:val="000078"/>
                <w:sz w:val="22"/>
                <w:szCs w:val="22"/>
                <w:lang w:val="es-ES"/>
              </w:rPr>
              <w:t xml:space="preserve">Redundancia moderada — el </w:t>
            </w:r>
            <w:proofErr w:type="spellStart"/>
            <w:r w:rsidRPr="00740668">
              <w:rPr>
                <w:color w:val="000078"/>
                <w:sz w:val="22"/>
                <w:szCs w:val="22"/>
                <w:lang w:val="es-ES"/>
              </w:rPr>
              <w:t>embedding</w:t>
            </w:r>
            <w:proofErr w:type="spellEnd"/>
            <w:r w:rsidRPr="00740668">
              <w:rPr>
                <w:color w:val="000078"/>
                <w:sz w:val="22"/>
                <w:szCs w:val="22"/>
                <w:lang w:val="es-ES"/>
              </w:rPr>
              <w:t xml:space="preserve"> contiene correlaciones lineales notables; menor aprovechamiento de la capacidad representacional, aunque PCA puede comprimir con eficacia.</w:t>
            </w:r>
          </w:p>
        </w:tc>
      </w:tr>
      <w:tr w:rsidR="00692C75" w:rsidRPr="00740668" w14:paraId="2CA0BB6F"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2AE255D" w14:textId="77777777" w:rsidR="00692C75" w:rsidRPr="00740668" w:rsidRDefault="00692C75" w:rsidP="003E3B67">
            <w:pPr>
              <w:spacing w:line="276" w:lineRule="auto"/>
              <w:jc w:val="both"/>
              <w:rPr>
                <w:color w:val="000078"/>
                <w:sz w:val="22"/>
                <w:szCs w:val="22"/>
              </w:rPr>
            </w:pPr>
            <w:r w:rsidRPr="00740668">
              <w:rPr>
                <w:b/>
                <w:bCs/>
                <w:color w:val="000078"/>
                <w:sz w:val="22"/>
                <w:szCs w:val="22"/>
              </w:rPr>
              <w:t>Ratio &lt; 20%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DDC0460" w14:textId="50C4B588" w:rsidR="00692C75" w:rsidRPr="00740668" w:rsidRDefault="00692C75" w:rsidP="003E3B67">
            <w:pPr>
              <w:spacing w:line="276" w:lineRule="auto"/>
              <w:jc w:val="both"/>
              <w:rPr>
                <w:color w:val="000078"/>
                <w:sz w:val="22"/>
                <w:szCs w:val="22"/>
                <w:lang w:val="es-ES"/>
              </w:rPr>
            </w:pPr>
            <w:r w:rsidRPr="00740668">
              <w:rPr>
                <w:color w:val="000078"/>
                <w:sz w:val="22"/>
                <w:szCs w:val="22"/>
                <w:lang w:val="es-ES"/>
              </w:rPr>
              <w:t xml:space="preserve">Redundancia muy alta — gran parte de las dimensiones son linealmente dependientes; el </w:t>
            </w:r>
            <w:proofErr w:type="spellStart"/>
            <w:r w:rsidRPr="00740668">
              <w:rPr>
                <w:color w:val="000078"/>
                <w:sz w:val="22"/>
                <w:szCs w:val="22"/>
                <w:lang w:val="es-ES"/>
              </w:rPr>
              <w:t>embedding</w:t>
            </w:r>
            <w:proofErr w:type="spellEnd"/>
            <w:r w:rsidRPr="00740668">
              <w:rPr>
                <w:color w:val="000078"/>
                <w:sz w:val="22"/>
                <w:szCs w:val="22"/>
                <w:lang w:val="es-ES"/>
              </w:rPr>
              <w:t xml:space="preserve"> desaprovecha capacidad, aunque PCA puede comprimir agresivamente sin pérdida.</w:t>
            </w:r>
          </w:p>
        </w:tc>
      </w:tr>
    </w:tbl>
    <w:p w14:paraId="2D4352BD" w14:textId="30AD316F" w:rsidR="00326F44" w:rsidRPr="00740668" w:rsidRDefault="00326F44" w:rsidP="003E3B67">
      <w:pPr>
        <w:spacing w:before="200" w:after="240" w:line="276" w:lineRule="auto"/>
        <w:jc w:val="both"/>
        <w:rPr>
          <w:color w:val="000078"/>
          <w:sz w:val="22"/>
          <w:szCs w:val="22"/>
          <w:lang w:val="es-ES"/>
        </w:rPr>
      </w:pPr>
      <w:r w:rsidRPr="00740668">
        <w:rPr>
          <w:b/>
          <w:bCs/>
          <w:color w:val="000078"/>
          <w:sz w:val="22"/>
          <w:szCs w:val="22"/>
          <w:lang w:val="es-ES"/>
        </w:rPr>
        <w:t>Anisotropía del espacio vectorial</w:t>
      </w:r>
      <w:r w:rsidRPr="00740668">
        <w:rPr>
          <w:color w:val="000078"/>
          <w:sz w:val="22"/>
          <w:szCs w:val="22"/>
          <w:lang w:val="es-ES"/>
        </w:rPr>
        <w:t xml:space="preserve">  (</w:t>
      </w:r>
      <w:proofErr w:type="spellStart"/>
      <w:r w:rsidRPr="00740668">
        <w:rPr>
          <w:color w:val="000078"/>
          <w:sz w:val="22"/>
          <w:szCs w:val="22"/>
          <w:lang w:val="es-ES"/>
        </w:rPr>
        <w:t>anisotropy</w:t>
      </w:r>
      <w:proofErr w:type="spellEnd"/>
      <w:r w:rsidRPr="00740668">
        <w:rPr>
          <w:color w:val="000078"/>
          <w:sz w:val="22"/>
          <w:szCs w:val="22"/>
          <w:lang w:val="es-ES"/>
        </w:rPr>
        <w:t>)</w:t>
      </w:r>
    </w:p>
    <w:p w14:paraId="6DBAB1E5" w14:textId="77777777" w:rsidR="008C7700" w:rsidRPr="00740668" w:rsidRDefault="008C7700" w:rsidP="003E3B67">
      <w:pPr>
        <w:spacing w:after="240" w:line="276" w:lineRule="auto"/>
        <w:jc w:val="both"/>
        <w:rPr>
          <w:color w:val="000078"/>
          <w:sz w:val="22"/>
          <w:szCs w:val="22"/>
          <w:lang w:val="es-ES"/>
        </w:rPr>
      </w:pPr>
      <w:r w:rsidRPr="00740668">
        <w:rPr>
          <w:color w:val="000078"/>
          <w:sz w:val="22"/>
          <w:szCs w:val="22"/>
          <w:lang w:val="es-ES"/>
        </w:rPr>
        <w:t>Esta métrica caracteriza la estructura geométrica del espacio vectorial: un espacio isótropo (anisotropía baja) distribuye la información de forma balanceada en todas las direcciones, mientras que un espacio anisótropo (anisotropía alta) concentra la mayor parte de la varianza en unas pocas direcciones dominantes y deja el resto con información residual.</w:t>
      </w:r>
    </w:p>
    <w:p w14:paraId="2E478E5C" w14:textId="68DF8BC6" w:rsidR="008C7700" w:rsidRPr="00740668" w:rsidRDefault="008C7700" w:rsidP="003E3B67">
      <w:pPr>
        <w:spacing w:after="240" w:line="276" w:lineRule="auto"/>
        <w:jc w:val="both"/>
        <w:rPr>
          <w:color w:val="000078"/>
          <w:sz w:val="22"/>
          <w:szCs w:val="22"/>
          <w:lang w:val="es-ES"/>
        </w:rPr>
      </w:pPr>
      <w:r w:rsidRPr="00740668">
        <w:rPr>
          <w:color w:val="000078"/>
          <w:sz w:val="22"/>
          <w:szCs w:val="22"/>
          <w:lang w:val="es-ES"/>
        </w:rPr>
        <w:t xml:space="preserve">El estado del arte identifica los algoritmos basados en densidad como óptimos. En un espacio anisótropo, esas distancias quedan dominadas por unas pocas direcciones principales: dos imágenes similares en concepto, pero distintas en una dirección dominante pueden parecer lejanas, mientras que dos imágenes muy distintas en direcciones residuales pueden parecer cercanas. </w:t>
      </w:r>
    </w:p>
    <w:p w14:paraId="7E8CDA7E" w14:textId="545CCF16" w:rsidR="00326F44" w:rsidRPr="00740668" w:rsidRDefault="008C7700" w:rsidP="003E3B67">
      <w:pPr>
        <w:spacing w:after="240" w:line="276" w:lineRule="auto"/>
        <w:jc w:val="both"/>
        <w:rPr>
          <w:color w:val="000078"/>
          <w:sz w:val="22"/>
          <w:szCs w:val="22"/>
          <w:lang w:val="es-ES"/>
        </w:rPr>
      </w:pPr>
      <w:r w:rsidRPr="00740668">
        <w:rPr>
          <w:color w:val="000078"/>
          <w:sz w:val="22"/>
          <w:szCs w:val="22"/>
          <w:lang w:val="es-ES"/>
        </w:rPr>
        <w:t xml:space="preserve">Por tanto, esta métrica identifica la viabilidad del </w:t>
      </w:r>
      <w:proofErr w:type="spellStart"/>
      <w:r w:rsidRPr="00740668">
        <w:rPr>
          <w:color w:val="000078"/>
          <w:sz w:val="22"/>
          <w:szCs w:val="22"/>
          <w:lang w:val="es-ES"/>
        </w:rPr>
        <w:t>clustering</w:t>
      </w:r>
      <w:proofErr w:type="spellEnd"/>
      <w:r w:rsidRPr="00740668">
        <w:rPr>
          <w:color w:val="000078"/>
          <w:sz w:val="22"/>
          <w:szCs w:val="22"/>
          <w:lang w:val="es-ES"/>
        </w:rPr>
        <w:t xml:space="preserve"> por densidad, antes de evaluar cualquier otro aspecto.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26F44" w:rsidRPr="00740668" w14:paraId="15D18F35"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CA70151" w14:textId="77777777" w:rsidR="00326F44" w:rsidRPr="00740668" w:rsidRDefault="00326F44" w:rsidP="003E3B67">
            <w:pPr>
              <w:spacing w:after="240"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2DEA6FD8" w14:textId="77777777" w:rsidR="00326F44" w:rsidRPr="00740668" w:rsidRDefault="00326F44"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326F44" w:rsidRPr="00740668" w14:paraId="29B7F6B0"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36FA0A6" w14:textId="77777777" w:rsidR="00326F44" w:rsidRPr="00740668" w:rsidRDefault="00326F44" w:rsidP="003E3B67">
            <w:pPr>
              <w:spacing w:line="276" w:lineRule="auto"/>
              <w:jc w:val="both"/>
              <w:rPr>
                <w:color w:val="000078"/>
                <w:sz w:val="22"/>
                <w:szCs w:val="22"/>
              </w:rPr>
            </w:pPr>
            <w:r w:rsidRPr="00740668">
              <w:rPr>
                <w:b/>
                <w:bCs/>
                <w:color w:val="000078"/>
                <w:sz w:val="22"/>
                <w:szCs w:val="22"/>
              </w:rPr>
              <w:t>&lt; 15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C72C338" w14:textId="56184CE7"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Isotropía excelente — espacio balanceado, apto para algoritmos de densidad sin ajustes adicionales.</w:t>
            </w:r>
          </w:p>
        </w:tc>
      </w:tr>
      <w:tr w:rsidR="00326F44" w:rsidRPr="00740668" w14:paraId="62BBDAFE"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17F9263" w14:textId="77777777" w:rsidR="00326F44" w:rsidRPr="00740668" w:rsidRDefault="00326F44" w:rsidP="003E3B67">
            <w:pPr>
              <w:spacing w:line="276" w:lineRule="auto"/>
              <w:jc w:val="both"/>
              <w:rPr>
                <w:color w:val="000078"/>
                <w:sz w:val="22"/>
                <w:szCs w:val="22"/>
              </w:rPr>
            </w:pPr>
            <w:r w:rsidRPr="00740668">
              <w:rPr>
                <w:b/>
                <w:bCs/>
                <w:color w:val="000078"/>
                <w:sz w:val="22"/>
                <w:szCs w:val="22"/>
              </w:rPr>
              <w:t>15–30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61F8846" w14:textId="422BE3A8"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Isotropía aceptable — estructura utilizable.</w:t>
            </w:r>
          </w:p>
        </w:tc>
      </w:tr>
      <w:tr w:rsidR="00326F44" w:rsidRPr="00740668" w14:paraId="1770CAF9"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BCD1BE3" w14:textId="77777777" w:rsidR="00326F44" w:rsidRPr="00740668" w:rsidRDefault="00326F44" w:rsidP="003E3B67">
            <w:pPr>
              <w:spacing w:line="276" w:lineRule="auto"/>
              <w:jc w:val="both"/>
              <w:rPr>
                <w:color w:val="000078"/>
                <w:sz w:val="22"/>
                <w:szCs w:val="22"/>
              </w:rPr>
            </w:pPr>
            <w:r w:rsidRPr="00740668">
              <w:rPr>
                <w:b/>
                <w:bCs/>
                <w:color w:val="000078"/>
                <w:sz w:val="22"/>
                <w:szCs w:val="22"/>
              </w:rPr>
              <w:t>&gt; 30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6B3B698" w14:textId="77777777"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 xml:space="preserve">Anisotropía problemática — espacio dominado por pocas direcciones; dificulta </w:t>
            </w:r>
            <w:proofErr w:type="spellStart"/>
            <w:r w:rsidRPr="00740668">
              <w:rPr>
                <w:color w:val="000078"/>
                <w:sz w:val="22"/>
                <w:szCs w:val="22"/>
                <w:lang w:val="es-ES"/>
              </w:rPr>
              <w:t>clustering</w:t>
            </w:r>
            <w:proofErr w:type="spellEnd"/>
            <w:r w:rsidRPr="00740668">
              <w:rPr>
                <w:color w:val="000078"/>
                <w:sz w:val="22"/>
                <w:szCs w:val="22"/>
                <w:lang w:val="es-ES"/>
              </w:rPr>
              <w:t xml:space="preserve"> por densidad.</w:t>
            </w:r>
          </w:p>
        </w:tc>
      </w:tr>
    </w:tbl>
    <w:p w14:paraId="5F6C7E28" w14:textId="77777777" w:rsidR="00844DB7" w:rsidRPr="00740668" w:rsidRDefault="00844DB7" w:rsidP="003E3B67">
      <w:pPr>
        <w:spacing w:before="200" w:after="240" w:line="276" w:lineRule="auto"/>
        <w:jc w:val="both"/>
        <w:rPr>
          <w:b/>
          <w:bCs/>
          <w:color w:val="000078"/>
          <w:sz w:val="22"/>
          <w:szCs w:val="22"/>
          <w:lang w:val="es-ES"/>
        </w:rPr>
      </w:pPr>
    </w:p>
    <w:p w14:paraId="43DC7852" w14:textId="77777777" w:rsidR="00844DB7" w:rsidRPr="00740668" w:rsidRDefault="00844DB7" w:rsidP="003E3B67">
      <w:pPr>
        <w:spacing w:before="200" w:after="240" w:line="276" w:lineRule="auto"/>
        <w:jc w:val="both"/>
        <w:rPr>
          <w:b/>
          <w:bCs/>
          <w:color w:val="000078"/>
          <w:sz w:val="22"/>
          <w:szCs w:val="22"/>
          <w:lang w:val="es-ES"/>
        </w:rPr>
      </w:pPr>
    </w:p>
    <w:p w14:paraId="45445A28" w14:textId="60309BF9" w:rsidR="00002461" w:rsidRPr="00740668" w:rsidRDefault="00002461" w:rsidP="003E3B67">
      <w:pPr>
        <w:spacing w:before="200" w:after="240" w:line="276" w:lineRule="auto"/>
        <w:jc w:val="both"/>
        <w:rPr>
          <w:b/>
          <w:bCs/>
          <w:color w:val="000078"/>
          <w:sz w:val="22"/>
          <w:szCs w:val="22"/>
          <w:lang w:val="es-ES"/>
        </w:rPr>
      </w:pPr>
      <w:r w:rsidRPr="00740668">
        <w:rPr>
          <w:b/>
          <w:bCs/>
          <w:color w:val="000078"/>
          <w:sz w:val="22"/>
          <w:szCs w:val="22"/>
          <w:lang w:val="es-ES"/>
        </w:rPr>
        <w:lastRenderedPageBreak/>
        <w:t xml:space="preserve">Anisotropía tras la fusión cara + escena  </w:t>
      </w:r>
      <w:r w:rsidRPr="00740668">
        <w:rPr>
          <w:color w:val="000078"/>
          <w:sz w:val="22"/>
          <w:szCs w:val="22"/>
          <w:lang w:val="es-ES"/>
        </w:rPr>
        <w:t>(</w:t>
      </w:r>
      <w:proofErr w:type="spellStart"/>
      <w:r w:rsidRPr="00740668">
        <w:rPr>
          <w:color w:val="000078"/>
          <w:sz w:val="22"/>
          <w:szCs w:val="22"/>
          <w:lang w:val="es-ES"/>
        </w:rPr>
        <w:t>anisotropy_final</w:t>
      </w:r>
      <w:proofErr w:type="spellEnd"/>
      <w:r w:rsidRPr="00740668">
        <w:rPr>
          <w:color w:val="000078"/>
          <w:sz w:val="22"/>
          <w:szCs w:val="22"/>
          <w:lang w:val="es-ES"/>
        </w:rPr>
        <w:t>)</w:t>
      </w:r>
    </w:p>
    <w:p w14:paraId="3A62A43B" w14:textId="18C71DE0" w:rsidR="00002461" w:rsidRPr="00740668" w:rsidRDefault="00002461" w:rsidP="003E3B67">
      <w:pPr>
        <w:spacing w:before="200" w:after="240" w:line="276" w:lineRule="auto"/>
        <w:jc w:val="both"/>
        <w:rPr>
          <w:color w:val="000078"/>
          <w:sz w:val="22"/>
          <w:szCs w:val="22"/>
          <w:lang w:val="es-ES"/>
        </w:rPr>
      </w:pPr>
      <w:r w:rsidRPr="00740668">
        <w:rPr>
          <w:color w:val="000078"/>
          <w:sz w:val="22"/>
          <w:szCs w:val="22"/>
          <w:lang w:val="es-ES"/>
        </w:rPr>
        <w:t xml:space="preserve">Esta métrica se calcula sobre el vector resultante de concatenar el </w:t>
      </w:r>
      <w:proofErr w:type="spellStart"/>
      <w:r w:rsidRPr="00740668">
        <w:rPr>
          <w:color w:val="000078"/>
          <w:sz w:val="22"/>
          <w:szCs w:val="22"/>
          <w:lang w:val="es-ES"/>
        </w:rPr>
        <w:t>embedding</w:t>
      </w:r>
      <w:proofErr w:type="spellEnd"/>
      <w:r w:rsidRPr="00740668">
        <w:rPr>
          <w:color w:val="000078"/>
          <w:sz w:val="22"/>
          <w:szCs w:val="22"/>
          <w:lang w:val="es-ES"/>
        </w:rPr>
        <w:t xml:space="preserve"> de escena con el </w:t>
      </w:r>
      <w:proofErr w:type="spellStart"/>
      <w:r w:rsidRPr="00740668">
        <w:rPr>
          <w:color w:val="000078"/>
          <w:sz w:val="22"/>
          <w:szCs w:val="22"/>
          <w:lang w:val="es-ES"/>
        </w:rPr>
        <w:t>embedding</w:t>
      </w:r>
      <w:proofErr w:type="spellEnd"/>
      <w:r w:rsidRPr="00740668">
        <w:rPr>
          <w:color w:val="000078"/>
          <w:sz w:val="22"/>
          <w:szCs w:val="22"/>
          <w:lang w:val="es-ES"/>
        </w:rPr>
        <w:t xml:space="preserve"> facial (tras la renormalización L2) para comprobar que la concatenación no degrada la calidad del </w:t>
      </w:r>
      <w:proofErr w:type="spellStart"/>
      <w:r w:rsidRPr="00740668">
        <w:rPr>
          <w:color w:val="000078"/>
          <w:sz w:val="22"/>
          <w:szCs w:val="22"/>
          <w:lang w:val="es-ES"/>
        </w:rPr>
        <w:t>embedding</w:t>
      </w:r>
      <w:proofErr w:type="spellEnd"/>
      <w:r w:rsidRPr="00740668">
        <w:rPr>
          <w:color w:val="000078"/>
          <w:sz w:val="22"/>
          <w:szCs w:val="22"/>
          <w:lang w:val="es-ES"/>
        </w:rPr>
        <w:t xml:space="preserve">. Esta verificación es necesaria porque la concatenación puede desequilibrar la estructura del </w:t>
      </w:r>
      <w:proofErr w:type="spellStart"/>
      <w:r w:rsidRPr="00740668">
        <w:rPr>
          <w:color w:val="000078"/>
          <w:sz w:val="22"/>
          <w:szCs w:val="22"/>
          <w:lang w:val="es-ES"/>
        </w:rPr>
        <w:t>embedding</w:t>
      </w:r>
      <w:proofErr w:type="spellEnd"/>
      <w:r w:rsidRPr="00740668">
        <w:rPr>
          <w:color w:val="000078"/>
          <w:sz w:val="22"/>
          <w:szCs w:val="22"/>
          <w:lang w:val="es-ES"/>
        </w:rPr>
        <w:t xml:space="preserve"> final.</w:t>
      </w:r>
    </w:p>
    <w:p w14:paraId="1D212D85" w14:textId="4E21C16B" w:rsidR="004F2A49" w:rsidRPr="00740668" w:rsidRDefault="00002461" w:rsidP="003E3B67">
      <w:pPr>
        <w:spacing w:before="200" w:after="240" w:line="276" w:lineRule="auto"/>
        <w:jc w:val="both"/>
        <w:rPr>
          <w:color w:val="000078"/>
          <w:sz w:val="22"/>
          <w:szCs w:val="22"/>
          <w:lang w:val="es-ES"/>
        </w:rPr>
      </w:pPr>
      <w:r w:rsidRPr="00740668">
        <w:rPr>
          <w:color w:val="000078"/>
          <w:sz w:val="22"/>
          <w:szCs w:val="22"/>
          <w:lang w:val="es-ES"/>
        </w:rPr>
        <w:t>El criterio de aceptación es que esta métrica tenga buen resultado y que sea igual o ligeramente inferior respecto a la anisotropía del extractor de escena.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5"/>
        <w:gridCol w:w="5701"/>
      </w:tblGrid>
      <w:tr w:rsidR="00002461" w:rsidRPr="00740668" w14:paraId="64D51E53" w14:textId="77777777" w:rsidTr="00C11FAF">
        <w:tc>
          <w:tcPr>
            <w:tcW w:w="3325"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5EB1CA4D" w14:textId="570C7EFA" w:rsidR="00002461" w:rsidRPr="00740668" w:rsidRDefault="00002461" w:rsidP="003E3B67">
            <w:pPr>
              <w:spacing w:after="240" w:line="276" w:lineRule="auto"/>
              <w:jc w:val="both"/>
              <w:rPr>
                <w:color w:val="000078"/>
                <w:sz w:val="22"/>
                <w:szCs w:val="22"/>
              </w:rPr>
            </w:pPr>
            <w:proofErr w:type="spellStart"/>
            <w:r w:rsidRPr="00740668">
              <w:rPr>
                <w:b/>
                <w:bCs/>
                <w:color w:val="000078"/>
                <w:sz w:val="22"/>
                <w:szCs w:val="22"/>
              </w:rPr>
              <w:t>Comparación</w:t>
            </w:r>
            <w:proofErr w:type="spellEnd"/>
            <w:r w:rsidRPr="00740668">
              <w:rPr>
                <w:b/>
                <w:bCs/>
                <w:color w:val="000078"/>
                <w:sz w:val="22"/>
                <w:szCs w:val="22"/>
              </w:rPr>
              <w:t xml:space="preserve"> con anisotropy</w:t>
            </w:r>
          </w:p>
        </w:tc>
        <w:tc>
          <w:tcPr>
            <w:tcW w:w="5701"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65AACF07" w14:textId="77777777" w:rsidR="00002461" w:rsidRPr="00740668" w:rsidRDefault="00002461"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002461" w:rsidRPr="00740668" w14:paraId="279DF7E6" w14:textId="77777777" w:rsidTr="00C11FAF">
        <w:tc>
          <w:tcPr>
            <w:tcW w:w="332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EF94DBD" w14:textId="64CE5CA8" w:rsidR="00002461" w:rsidRPr="00740668" w:rsidRDefault="00002461" w:rsidP="003E3B67">
            <w:pPr>
              <w:spacing w:line="276" w:lineRule="auto"/>
              <w:jc w:val="both"/>
              <w:rPr>
                <w:color w:val="000078"/>
                <w:sz w:val="22"/>
                <w:szCs w:val="22"/>
              </w:rPr>
            </w:pPr>
            <w:r w:rsidRPr="00740668">
              <w:rPr>
                <w:b/>
                <w:bCs/>
                <w:color w:val="000078"/>
                <w:sz w:val="22"/>
                <w:szCs w:val="22"/>
              </w:rPr>
              <w:t>≤ anisotropy</w:t>
            </w:r>
          </w:p>
        </w:tc>
        <w:tc>
          <w:tcPr>
            <w:tcW w:w="570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D28219B" w14:textId="437E6E17" w:rsidR="00002461" w:rsidRPr="00740668" w:rsidRDefault="00002461" w:rsidP="003E3B67">
            <w:pPr>
              <w:spacing w:line="276" w:lineRule="auto"/>
              <w:jc w:val="both"/>
              <w:rPr>
                <w:color w:val="000078"/>
                <w:sz w:val="22"/>
                <w:szCs w:val="22"/>
                <w:lang w:val="es-ES"/>
              </w:rPr>
            </w:pPr>
            <w:r w:rsidRPr="00740668">
              <w:rPr>
                <w:color w:val="000078"/>
                <w:sz w:val="22"/>
                <w:szCs w:val="22"/>
                <w:lang w:val="es-ES"/>
              </w:rPr>
              <w:t>Comportamiento ideal — la fusión añade direcciones útiles y reparte varianza; se confirma que el bloque facial no introduce sesgos geométricos dominantes.</w:t>
            </w:r>
          </w:p>
        </w:tc>
      </w:tr>
      <w:tr w:rsidR="00002461" w:rsidRPr="00740668" w14:paraId="2C85AD03" w14:textId="77777777" w:rsidTr="00C11FAF">
        <w:trPr>
          <w:trHeight w:val="155"/>
        </w:trPr>
        <w:tc>
          <w:tcPr>
            <w:tcW w:w="332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23BFC0E" w14:textId="1CDC0DA8" w:rsidR="00002461" w:rsidRPr="00740668" w:rsidRDefault="00002461" w:rsidP="003E3B67">
            <w:pPr>
              <w:spacing w:line="276" w:lineRule="auto"/>
              <w:jc w:val="both"/>
              <w:rPr>
                <w:color w:val="000078"/>
                <w:sz w:val="22"/>
                <w:szCs w:val="22"/>
              </w:rPr>
            </w:pPr>
            <w:proofErr w:type="spellStart"/>
            <w:r w:rsidRPr="00740668">
              <w:rPr>
                <w:b/>
                <w:bCs/>
                <w:color w:val="000078"/>
                <w:sz w:val="22"/>
                <w:szCs w:val="22"/>
              </w:rPr>
              <w:t>Ligeramente</w:t>
            </w:r>
            <w:proofErr w:type="spellEnd"/>
            <w:r w:rsidRPr="00740668">
              <w:rPr>
                <w:b/>
                <w:bCs/>
                <w:color w:val="000078"/>
                <w:sz w:val="22"/>
                <w:szCs w:val="22"/>
              </w:rPr>
              <w:t xml:space="preserve"> superior (≤ +1)</w:t>
            </w:r>
          </w:p>
        </w:tc>
        <w:tc>
          <w:tcPr>
            <w:tcW w:w="570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241AC8F" w14:textId="32D0A2A2" w:rsidR="00002461" w:rsidRPr="00740668" w:rsidRDefault="00002461" w:rsidP="003E3B67">
            <w:pPr>
              <w:spacing w:line="276" w:lineRule="auto"/>
              <w:jc w:val="both"/>
              <w:rPr>
                <w:color w:val="000078"/>
                <w:sz w:val="22"/>
                <w:szCs w:val="22"/>
                <w:lang w:val="es-ES"/>
              </w:rPr>
            </w:pPr>
            <w:r w:rsidRPr="00740668">
              <w:rPr>
                <w:color w:val="000078"/>
                <w:sz w:val="22"/>
                <w:szCs w:val="22"/>
                <w:lang w:val="es-ES"/>
              </w:rPr>
              <w:t>Aceptable — la fusión mantiene el espacio prácticamente isótropo; la pérdida es despreciable frente a la ganancia discriminativa.</w:t>
            </w:r>
          </w:p>
        </w:tc>
      </w:tr>
      <w:tr w:rsidR="00002461" w:rsidRPr="00740668" w14:paraId="26111934" w14:textId="77777777" w:rsidTr="00C11FAF">
        <w:tc>
          <w:tcPr>
            <w:tcW w:w="332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F4B1560" w14:textId="175A26A1" w:rsidR="00002461" w:rsidRPr="00740668" w:rsidRDefault="00002461" w:rsidP="003E3B67">
            <w:pPr>
              <w:spacing w:line="276" w:lineRule="auto"/>
              <w:jc w:val="both"/>
              <w:rPr>
                <w:color w:val="000078"/>
                <w:sz w:val="22"/>
                <w:szCs w:val="22"/>
              </w:rPr>
            </w:pPr>
            <w:r w:rsidRPr="00740668">
              <w:rPr>
                <w:b/>
                <w:bCs/>
                <w:color w:val="000078"/>
                <w:sz w:val="22"/>
                <w:szCs w:val="22"/>
              </w:rPr>
              <w:t xml:space="preserve">Salto &gt; +1 o &gt; 15 </w:t>
            </w:r>
            <w:proofErr w:type="spellStart"/>
            <w:r w:rsidRPr="00740668">
              <w:rPr>
                <w:b/>
                <w:bCs/>
                <w:color w:val="000078"/>
                <w:sz w:val="22"/>
                <w:szCs w:val="22"/>
              </w:rPr>
              <w:t>absoluto</w:t>
            </w:r>
            <w:proofErr w:type="spellEnd"/>
          </w:p>
        </w:tc>
        <w:tc>
          <w:tcPr>
            <w:tcW w:w="570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E7FC0B8" w14:textId="2AA95A3C" w:rsidR="00002461" w:rsidRPr="00740668" w:rsidRDefault="00002461" w:rsidP="003E3B67">
            <w:pPr>
              <w:spacing w:line="276" w:lineRule="auto"/>
              <w:jc w:val="both"/>
              <w:rPr>
                <w:color w:val="000078"/>
                <w:sz w:val="22"/>
                <w:szCs w:val="22"/>
                <w:lang w:val="es-ES"/>
              </w:rPr>
            </w:pPr>
            <w:r w:rsidRPr="00740668">
              <w:rPr>
                <w:color w:val="000078"/>
                <w:sz w:val="22"/>
                <w:szCs w:val="22"/>
                <w:lang w:val="es-ES"/>
              </w:rPr>
              <w:t xml:space="preserve">Señal de alerta — el bloque facial domina geométricamente el </w:t>
            </w:r>
            <w:proofErr w:type="spellStart"/>
            <w:r w:rsidRPr="00740668">
              <w:rPr>
                <w:color w:val="000078"/>
                <w:sz w:val="22"/>
                <w:szCs w:val="22"/>
                <w:lang w:val="es-ES"/>
              </w:rPr>
              <w:t>embedding</w:t>
            </w:r>
            <w:proofErr w:type="spellEnd"/>
            <w:r w:rsidRPr="00740668">
              <w:rPr>
                <w:color w:val="000078"/>
                <w:sz w:val="22"/>
                <w:szCs w:val="22"/>
                <w:lang w:val="es-ES"/>
              </w:rPr>
              <w:t xml:space="preserve"> final; conviene revisar el peso FACE_WEIGHT o la normalización.</w:t>
            </w:r>
          </w:p>
        </w:tc>
      </w:tr>
    </w:tbl>
    <w:p w14:paraId="5D277F8F" w14:textId="5296B72E" w:rsidR="00326F44" w:rsidRPr="00740668" w:rsidRDefault="00A95A23" w:rsidP="003E3B67">
      <w:pPr>
        <w:spacing w:before="200" w:after="240" w:line="276" w:lineRule="auto"/>
        <w:jc w:val="both"/>
        <w:rPr>
          <w:color w:val="000078"/>
          <w:sz w:val="22"/>
          <w:szCs w:val="22"/>
          <w:lang w:val="es-ES"/>
        </w:rPr>
      </w:pPr>
      <w:r w:rsidRPr="00740668">
        <w:rPr>
          <w:b/>
          <w:bCs/>
          <w:color w:val="000078"/>
          <w:sz w:val="22"/>
          <w:szCs w:val="22"/>
          <w:lang w:val="es-ES"/>
        </w:rPr>
        <w:t>Separabilidad intrínseca cara/no-cara</w:t>
      </w:r>
      <w:r w:rsidRPr="00740668">
        <w:rPr>
          <w:color w:val="000078"/>
          <w:sz w:val="22"/>
          <w:szCs w:val="22"/>
          <w:lang w:val="es-ES"/>
        </w:rPr>
        <w:t xml:space="preserve">  (</w:t>
      </w:r>
      <w:proofErr w:type="spellStart"/>
      <w:r w:rsidRPr="00740668">
        <w:rPr>
          <w:color w:val="000078"/>
          <w:sz w:val="22"/>
          <w:szCs w:val="22"/>
          <w:lang w:val="es-ES"/>
        </w:rPr>
        <w:t>face_nonface_cosine</w:t>
      </w:r>
      <w:proofErr w:type="spellEnd"/>
      <w:r w:rsidRPr="00740668">
        <w:rPr>
          <w:color w:val="000078"/>
          <w:sz w:val="22"/>
          <w:szCs w:val="22"/>
          <w:lang w:val="es-ES"/>
        </w:rPr>
        <w:t>)</w:t>
      </w:r>
    </w:p>
    <w:p w14:paraId="4F556744" w14:textId="69314AB3" w:rsidR="00326F44" w:rsidRPr="00740668" w:rsidRDefault="00326F44" w:rsidP="003E3B67">
      <w:pPr>
        <w:spacing w:after="240" w:line="276" w:lineRule="auto"/>
        <w:jc w:val="both"/>
        <w:rPr>
          <w:color w:val="000078"/>
          <w:sz w:val="22"/>
          <w:szCs w:val="22"/>
          <w:lang w:val="es-ES"/>
        </w:rPr>
      </w:pPr>
      <w:r w:rsidRPr="00740668">
        <w:rPr>
          <w:color w:val="000078"/>
          <w:sz w:val="22"/>
          <w:szCs w:val="22"/>
          <w:lang w:val="es-ES"/>
        </w:rPr>
        <w:t>Mide la distancia coseno media entre el subconjunto de imágenes con rostros detectados (vía pipeline facial) y el resto de la colección. Esta métrica evalúa la capacidad del extractor de escena para distinguir retratos de paisajes, objetos y otras categorías, independientemente del pipeline facial. Un valor bajo no invalida el extractor, pero indica que dependerá más del pipeline facial para la discriminación de identidades.</w:t>
      </w:r>
    </w:p>
    <w:p w14:paraId="562D3751" w14:textId="5D6EC47C" w:rsidR="00557053" w:rsidRPr="00740668" w:rsidRDefault="00281B9F" w:rsidP="003E3B67">
      <w:pPr>
        <w:spacing w:after="240" w:line="276" w:lineRule="auto"/>
        <w:jc w:val="both"/>
        <w:rPr>
          <w:color w:val="000078"/>
          <w:sz w:val="22"/>
          <w:szCs w:val="22"/>
          <w:lang w:val="es-ES"/>
        </w:rPr>
      </w:pPr>
      <w:r w:rsidRPr="00740668">
        <w:rPr>
          <w:color w:val="000078"/>
          <w:sz w:val="22"/>
          <w:szCs w:val="22"/>
          <w:lang w:val="es-ES"/>
        </w:rPr>
        <w:t xml:space="preserve">Esta métrica no mide la calidad del reconocimiento facial, sino la capacidad del extractor de escena de separar visualmente imágenes centradas en personas del resto de categorías. En este caso, que hemos determinado utilizar un algoritmo de reconocimiento facial, esta métrica se hace redundante dado que el </w:t>
      </w:r>
      <w:proofErr w:type="spellStart"/>
      <w:r w:rsidRPr="00740668">
        <w:rPr>
          <w:color w:val="000078"/>
          <w:sz w:val="22"/>
          <w:szCs w:val="22"/>
          <w:lang w:val="es-ES"/>
        </w:rPr>
        <w:t>embedding</w:t>
      </w:r>
      <w:proofErr w:type="spellEnd"/>
      <w:r w:rsidRPr="00740668">
        <w:rPr>
          <w:color w:val="000078"/>
          <w:sz w:val="22"/>
          <w:szCs w:val="22"/>
          <w:lang w:val="es-ES"/>
        </w:rPr>
        <w:t xml:space="preserve"> final cubrirá esta necesidad. Sin embargo, en caso de no poder aplicar reconocimiento facial a causa de tener poca CPU en el hardware, se recomienda valorar esta métrica. En este proyecto, nos interesa aplicar el algoritmo específico de reconocimiento facial y esta métrica no será determinante para la selección del algoritmo de generación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w:t>
      </w:r>
    </w:p>
    <w:p w14:paraId="34F2794B" w14:textId="77777777" w:rsidR="00844DB7" w:rsidRPr="00740668" w:rsidRDefault="00844DB7" w:rsidP="003E3B67">
      <w:pPr>
        <w:spacing w:after="240" w:line="276" w:lineRule="auto"/>
        <w:jc w:val="both"/>
        <w:rPr>
          <w:color w:val="000078"/>
          <w:sz w:val="22"/>
          <w:szCs w:val="22"/>
          <w:lang w:val="es-ES"/>
        </w:rPr>
      </w:pPr>
    </w:p>
    <w:p w14:paraId="5FE57CB6" w14:textId="77777777" w:rsidR="00844DB7" w:rsidRPr="00740668" w:rsidRDefault="00844DB7" w:rsidP="003E3B67">
      <w:pPr>
        <w:spacing w:after="240" w:line="276" w:lineRule="auto"/>
        <w:jc w:val="both"/>
        <w:rPr>
          <w:color w:val="000078"/>
          <w:sz w:val="22"/>
          <w:szCs w:val="22"/>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26F44" w:rsidRPr="00740668" w14:paraId="39C03945"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0F85169E" w14:textId="77777777" w:rsidR="00326F44" w:rsidRPr="00740668" w:rsidRDefault="00326F44" w:rsidP="003E3B67">
            <w:pPr>
              <w:spacing w:after="240" w:line="276" w:lineRule="auto"/>
              <w:jc w:val="both"/>
              <w:rPr>
                <w:color w:val="000078"/>
                <w:sz w:val="22"/>
                <w:szCs w:val="22"/>
              </w:rPr>
            </w:pPr>
            <w:r w:rsidRPr="00740668">
              <w:rPr>
                <w:b/>
                <w:bCs/>
                <w:color w:val="000078"/>
                <w:sz w:val="22"/>
                <w:szCs w:val="22"/>
              </w:rPr>
              <w:lastRenderedPageBreak/>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FC16803" w14:textId="77777777" w:rsidR="00326F44" w:rsidRPr="00740668" w:rsidRDefault="00326F44" w:rsidP="003E3B67">
            <w:pPr>
              <w:spacing w:after="240" w:line="276" w:lineRule="auto"/>
              <w:jc w:val="both"/>
              <w:rPr>
                <w:color w:val="000078"/>
                <w:sz w:val="22"/>
                <w:szCs w:val="22"/>
              </w:rPr>
            </w:pPr>
            <w:proofErr w:type="spellStart"/>
            <w:r w:rsidRPr="00740668">
              <w:rPr>
                <w:b/>
                <w:bCs/>
                <w:color w:val="000078"/>
                <w:sz w:val="22"/>
                <w:szCs w:val="22"/>
              </w:rPr>
              <w:t>Interpretación</w:t>
            </w:r>
            <w:proofErr w:type="spellEnd"/>
          </w:p>
        </w:tc>
      </w:tr>
      <w:tr w:rsidR="00326F44" w:rsidRPr="00740668" w14:paraId="2F058697"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E61E169" w14:textId="77777777" w:rsidR="00326F44" w:rsidRPr="00740668" w:rsidRDefault="00326F44" w:rsidP="003E3B67">
            <w:pPr>
              <w:spacing w:line="276" w:lineRule="auto"/>
              <w:jc w:val="both"/>
              <w:rPr>
                <w:color w:val="000078"/>
                <w:sz w:val="22"/>
                <w:szCs w:val="22"/>
              </w:rPr>
            </w:pPr>
            <w:r w:rsidRPr="00740668">
              <w:rPr>
                <w:b/>
                <w:bCs/>
                <w:color w:val="000078"/>
                <w:sz w:val="22"/>
                <w:szCs w:val="22"/>
              </w:rPr>
              <w:t>&gt; 0,15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C114EB7" w14:textId="77777777"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Buena separabilidad — el extractor de escena ya distingue retratos por sí solo; refuerza el pipeline facial.</w:t>
            </w:r>
          </w:p>
        </w:tc>
      </w:tr>
      <w:tr w:rsidR="00326F44" w:rsidRPr="00740668" w14:paraId="168C7E68"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2092CF8" w14:textId="77777777" w:rsidR="00326F44" w:rsidRPr="00740668" w:rsidRDefault="00326F44" w:rsidP="003E3B67">
            <w:pPr>
              <w:spacing w:line="276" w:lineRule="auto"/>
              <w:jc w:val="both"/>
              <w:rPr>
                <w:color w:val="000078"/>
                <w:sz w:val="22"/>
                <w:szCs w:val="22"/>
              </w:rPr>
            </w:pPr>
            <w:r w:rsidRPr="00740668">
              <w:rPr>
                <w:b/>
                <w:bCs/>
                <w:color w:val="000078"/>
                <w:sz w:val="22"/>
                <w:szCs w:val="22"/>
              </w:rPr>
              <w:t>0,10–0,15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50EDEF7" w14:textId="77777777"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Separabilidad moderada — distingue parcialmente; el pipeline facial aporta valor añadido significativo.</w:t>
            </w:r>
          </w:p>
        </w:tc>
      </w:tr>
      <w:tr w:rsidR="00326F44" w:rsidRPr="00740668" w14:paraId="31EB3BE5" w14:textId="77777777" w:rsidTr="00974726">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6DA09A4" w14:textId="77777777" w:rsidR="00326F44" w:rsidRPr="00740668" w:rsidRDefault="00326F44" w:rsidP="003E3B67">
            <w:pPr>
              <w:spacing w:line="276" w:lineRule="auto"/>
              <w:jc w:val="both"/>
              <w:rPr>
                <w:color w:val="000078"/>
                <w:sz w:val="22"/>
                <w:szCs w:val="22"/>
              </w:rPr>
            </w:pPr>
            <w:r w:rsidRPr="00740668">
              <w:rPr>
                <w:b/>
                <w:bCs/>
                <w:color w:val="000078"/>
                <w:sz w:val="22"/>
                <w:szCs w:val="22"/>
              </w:rPr>
              <w:t>&lt; 0,10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5B0925A" w14:textId="77777777" w:rsidR="00326F44" w:rsidRPr="00740668" w:rsidRDefault="00326F44" w:rsidP="003E3B67">
            <w:pPr>
              <w:spacing w:line="276" w:lineRule="auto"/>
              <w:jc w:val="both"/>
              <w:rPr>
                <w:color w:val="000078"/>
                <w:sz w:val="22"/>
                <w:szCs w:val="22"/>
                <w:lang w:val="es-ES"/>
              </w:rPr>
            </w:pPr>
            <w:r w:rsidRPr="00740668">
              <w:rPr>
                <w:color w:val="000078"/>
                <w:sz w:val="22"/>
                <w:szCs w:val="22"/>
                <w:lang w:val="es-ES"/>
              </w:rPr>
              <w:t>Separabilidad baja — el extractor no diferencia retratos; depende críticamente del pipeline facial.</w:t>
            </w:r>
          </w:p>
        </w:tc>
      </w:tr>
    </w:tbl>
    <w:p w14:paraId="01C1FDF8" w14:textId="77777777" w:rsidR="00A95A23" w:rsidRPr="00740668" w:rsidRDefault="00A95A23" w:rsidP="003E3B67">
      <w:pPr>
        <w:pStyle w:val="Heading3"/>
        <w:spacing w:after="240" w:line="276" w:lineRule="auto"/>
        <w:jc w:val="both"/>
        <w:rPr>
          <w:b/>
          <w:bCs/>
          <w:color w:val="000078"/>
          <w:sz w:val="22"/>
          <w:szCs w:val="22"/>
          <w:lang w:val="es-ES"/>
        </w:rPr>
      </w:pPr>
    </w:p>
    <w:p w14:paraId="286598AF" w14:textId="7A21E7AE" w:rsidR="00326F44" w:rsidRPr="00740668" w:rsidRDefault="00326F44" w:rsidP="003E3B67">
      <w:pPr>
        <w:spacing w:after="240" w:line="276" w:lineRule="auto"/>
        <w:jc w:val="both"/>
        <w:rPr>
          <w:b/>
          <w:bCs/>
          <w:color w:val="000078"/>
          <w:sz w:val="22"/>
          <w:szCs w:val="22"/>
          <w:lang w:val="es-ES"/>
        </w:rPr>
      </w:pPr>
      <w:r w:rsidRPr="00740668">
        <w:rPr>
          <w:b/>
          <w:bCs/>
          <w:color w:val="000078"/>
          <w:sz w:val="22"/>
          <w:szCs w:val="22"/>
          <w:lang w:val="es-ES"/>
        </w:rPr>
        <w:t>Resultados comparativos</w:t>
      </w:r>
    </w:p>
    <w:p w14:paraId="6356F31F" w14:textId="614DE68F" w:rsidR="00326F44" w:rsidRPr="00740668" w:rsidRDefault="000102D9" w:rsidP="003E3B67">
      <w:pPr>
        <w:spacing w:after="240" w:line="276" w:lineRule="auto"/>
        <w:jc w:val="both"/>
        <w:rPr>
          <w:color w:val="000078"/>
          <w:sz w:val="22"/>
          <w:szCs w:val="22"/>
          <w:lang w:val="es-ES"/>
        </w:rPr>
      </w:pPr>
      <w:r w:rsidRPr="00740668">
        <w:rPr>
          <w:color w:val="000078"/>
          <w:sz w:val="22"/>
          <w:szCs w:val="22"/>
          <w:lang w:val="es-ES"/>
        </w:rPr>
        <w:t xml:space="preserve">La siguiente tabla resume los valores obtenidos para cada estrategia de generación de </w:t>
      </w:r>
      <w:proofErr w:type="spellStart"/>
      <w:r w:rsidRPr="00740668">
        <w:rPr>
          <w:color w:val="000078"/>
          <w:sz w:val="22"/>
          <w:szCs w:val="22"/>
          <w:lang w:val="es-ES"/>
        </w:rPr>
        <w:t>embeddings</w:t>
      </w:r>
      <w:proofErr w:type="spellEnd"/>
      <w:r w:rsidRPr="00740668">
        <w:rPr>
          <w:color w:val="000078"/>
          <w:sz w:val="22"/>
          <w:szCs w:val="22"/>
          <w:lang w:val="es-ES"/>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2180"/>
        <w:gridCol w:w="2075"/>
        <w:gridCol w:w="2076"/>
      </w:tblGrid>
      <w:tr w:rsidR="00974726" w:rsidRPr="00740668" w14:paraId="42092487" w14:textId="77777777" w:rsidTr="00974726">
        <w:tc>
          <w:tcPr>
            <w:tcW w:w="9026" w:type="dxa"/>
            <w:gridSpan w:val="4"/>
            <w:tcBorders>
              <w:top w:val="single" w:sz="4" w:space="0" w:color="C5D8EC"/>
              <w:left w:val="single" w:sz="4" w:space="0" w:color="C5D8EC"/>
              <w:bottom w:val="single" w:sz="4" w:space="0" w:color="C5D8EC"/>
              <w:right w:val="single" w:sz="4" w:space="0" w:color="C5D8EC"/>
            </w:tcBorders>
            <w:shd w:val="clear" w:color="auto" w:fill="000078"/>
            <w:tcMar>
              <w:top w:w="80" w:type="dxa"/>
              <w:left w:w="140" w:type="dxa"/>
              <w:bottom w:w="80" w:type="dxa"/>
              <w:right w:w="140" w:type="dxa"/>
            </w:tcMar>
          </w:tcPr>
          <w:p w14:paraId="4F59C5E1" w14:textId="30E93B77" w:rsidR="00974726" w:rsidRPr="00740668" w:rsidRDefault="007A1F0E" w:rsidP="003E3B67">
            <w:pPr>
              <w:spacing w:after="240" w:line="276" w:lineRule="auto"/>
              <w:jc w:val="both"/>
              <w:rPr>
                <w:b/>
                <w:bCs/>
                <w:color w:val="FFFFFF" w:themeColor="background1"/>
                <w:sz w:val="22"/>
                <w:szCs w:val="22"/>
                <w:lang w:val="es-ES"/>
              </w:rPr>
            </w:pPr>
            <w:r w:rsidRPr="00740668">
              <w:rPr>
                <w:b/>
                <w:bCs/>
                <w:color w:val="FFFFFF" w:themeColor="background1"/>
                <w:sz w:val="22"/>
                <w:szCs w:val="22"/>
                <w:lang w:val="es-ES"/>
              </w:rPr>
              <w:t>Tabla</w:t>
            </w:r>
            <w:r w:rsidR="00974726" w:rsidRPr="00740668">
              <w:rPr>
                <w:b/>
                <w:bCs/>
                <w:color w:val="FFFFFF" w:themeColor="background1"/>
                <w:sz w:val="22"/>
                <w:szCs w:val="22"/>
                <w:lang w:val="es-ES"/>
              </w:rPr>
              <w:t xml:space="preserve"> 3.5-A</w:t>
            </w:r>
            <w:r w:rsidR="00974726" w:rsidRPr="00740668">
              <w:rPr>
                <w:color w:val="FFFFFF" w:themeColor="background1"/>
                <w:sz w:val="22"/>
                <w:szCs w:val="22"/>
                <w:lang w:val="es-ES"/>
              </w:rPr>
              <w:t>. Resultados del diagnóstico comparativo de extractores de escena (muestra n = 1873).</w:t>
            </w:r>
          </w:p>
        </w:tc>
      </w:tr>
      <w:tr w:rsidR="00326F44" w:rsidRPr="00740668" w14:paraId="0919CA72" w14:textId="77777777" w:rsidTr="007A69E9">
        <w:trPr>
          <w:trHeight w:val="819"/>
        </w:trPr>
        <w:tc>
          <w:tcPr>
            <w:tcW w:w="2695"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19B9DA1C" w14:textId="77777777" w:rsidR="00326F44" w:rsidRPr="00740668" w:rsidRDefault="00326F44" w:rsidP="003E3B67">
            <w:pPr>
              <w:spacing w:after="240" w:line="276" w:lineRule="auto"/>
              <w:jc w:val="both"/>
              <w:rPr>
                <w:color w:val="000078"/>
                <w:sz w:val="22"/>
                <w:szCs w:val="22"/>
              </w:rPr>
            </w:pPr>
            <w:proofErr w:type="spellStart"/>
            <w:r w:rsidRPr="00740668">
              <w:rPr>
                <w:b/>
                <w:bCs/>
                <w:color w:val="000078"/>
                <w:sz w:val="22"/>
                <w:szCs w:val="22"/>
              </w:rPr>
              <w:t>Métrica</w:t>
            </w:r>
            <w:proofErr w:type="spellEnd"/>
          </w:p>
        </w:tc>
        <w:tc>
          <w:tcPr>
            <w:tcW w:w="2180"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09F12297" w14:textId="77777777" w:rsidR="00326F44" w:rsidRPr="00740668" w:rsidRDefault="00326F44" w:rsidP="003E3B67">
            <w:pPr>
              <w:spacing w:after="240" w:line="276" w:lineRule="auto"/>
              <w:jc w:val="both"/>
              <w:rPr>
                <w:color w:val="000078"/>
                <w:sz w:val="22"/>
                <w:szCs w:val="22"/>
              </w:rPr>
            </w:pPr>
            <w:r w:rsidRPr="00740668">
              <w:rPr>
                <w:b/>
                <w:bCs/>
                <w:color w:val="000078"/>
                <w:sz w:val="22"/>
                <w:szCs w:val="22"/>
              </w:rPr>
              <w:t>Opción A</w:t>
            </w:r>
          </w:p>
          <w:p w14:paraId="02C8BA19" w14:textId="77777777" w:rsidR="00326F44" w:rsidRPr="00740668" w:rsidRDefault="00326F44" w:rsidP="007A69E9">
            <w:pPr>
              <w:spacing w:line="276" w:lineRule="auto"/>
              <w:jc w:val="both"/>
              <w:rPr>
                <w:color w:val="000078"/>
                <w:sz w:val="22"/>
                <w:szCs w:val="22"/>
              </w:rPr>
            </w:pPr>
            <w:r w:rsidRPr="00740668">
              <w:rPr>
                <w:color w:val="000078"/>
                <w:sz w:val="22"/>
                <w:szCs w:val="22"/>
              </w:rPr>
              <w:t>MobileNetV3-Large</w:t>
            </w:r>
          </w:p>
        </w:tc>
        <w:tc>
          <w:tcPr>
            <w:tcW w:w="2075"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6998103F" w14:textId="77777777" w:rsidR="00326F44" w:rsidRPr="00740668" w:rsidRDefault="00326F44" w:rsidP="003E3B67">
            <w:pPr>
              <w:spacing w:after="240" w:line="276" w:lineRule="auto"/>
              <w:jc w:val="both"/>
              <w:rPr>
                <w:color w:val="000078"/>
                <w:sz w:val="22"/>
                <w:szCs w:val="22"/>
              </w:rPr>
            </w:pPr>
            <w:r w:rsidRPr="00740668">
              <w:rPr>
                <w:b/>
                <w:bCs/>
                <w:color w:val="000078"/>
                <w:sz w:val="22"/>
                <w:szCs w:val="22"/>
              </w:rPr>
              <w:t>Opción B</w:t>
            </w:r>
          </w:p>
          <w:p w14:paraId="09B41F74" w14:textId="77777777" w:rsidR="00326F44" w:rsidRPr="00740668" w:rsidRDefault="00326F44" w:rsidP="003E3B67">
            <w:pPr>
              <w:spacing w:after="240" w:line="276" w:lineRule="auto"/>
              <w:jc w:val="both"/>
              <w:rPr>
                <w:color w:val="000078"/>
                <w:sz w:val="22"/>
                <w:szCs w:val="22"/>
              </w:rPr>
            </w:pPr>
            <w:r w:rsidRPr="00740668">
              <w:rPr>
                <w:color w:val="000078"/>
                <w:sz w:val="22"/>
                <w:szCs w:val="22"/>
              </w:rPr>
              <w:t>EfficientNet-B0</w:t>
            </w:r>
          </w:p>
        </w:tc>
        <w:tc>
          <w:tcPr>
            <w:tcW w:w="2076"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5E275219" w14:textId="77777777" w:rsidR="00326F44" w:rsidRPr="00740668" w:rsidRDefault="00326F44" w:rsidP="003E3B67">
            <w:pPr>
              <w:spacing w:after="240" w:line="276" w:lineRule="auto"/>
              <w:jc w:val="both"/>
              <w:rPr>
                <w:color w:val="000078"/>
                <w:sz w:val="22"/>
                <w:szCs w:val="22"/>
                <w:lang w:val="es-ES"/>
              </w:rPr>
            </w:pPr>
            <w:r w:rsidRPr="00740668">
              <w:rPr>
                <w:b/>
                <w:bCs/>
                <w:color w:val="000078"/>
                <w:sz w:val="22"/>
                <w:szCs w:val="22"/>
                <w:lang w:val="es-ES"/>
              </w:rPr>
              <w:t>Opción C</w:t>
            </w:r>
          </w:p>
          <w:p w14:paraId="25856253" w14:textId="77777777" w:rsidR="00326F44" w:rsidRPr="00740668" w:rsidRDefault="00326F44" w:rsidP="003E3B67">
            <w:pPr>
              <w:spacing w:after="240" w:line="276" w:lineRule="auto"/>
              <w:jc w:val="both"/>
              <w:rPr>
                <w:color w:val="000078"/>
                <w:sz w:val="22"/>
                <w:szCs w:val="22"/>
                <w:lang w:val="es-ES"/>
              </w:rPr>
            </w:pPr>
            <w:r w:rsidRPr="00740668">
              <w:rPr>
                <w:color w:val="000078"/>
                <w:sz w:val="22"/>
                <w:szCs w:val="22"/>
                <w:lang w:val="es-ES"/>
              </w:rPr>
              <w:t xml:space="preserve">CLIP </w:t>
            </w:r>
            <w:proofErr w:type="spellStart"/>
            <w:r w:rsidRPr="00740668">
              <w:rPr>
                <w:color w:val="000078"/>
                <w:sz w:val="22"/>
                <w:szCs w:val="22"/>
                <w:lang w:val="es-ES"/>
              </w:rPr>
              <w:t>ViT</w:t>
            </w:r>
            <w:proofErr w:type="spellEnd"/>
            <w:r w:rsidRPr="00740668">
              <w:rPr>
                <w:color w:val="000078"/>
                <w:sz w:val="22"/>
                <w:szCs w:val="22"/>
                <w:lang w:val="es-ES"/>
              </w:rPr>
              <w:t>-B/32</w:t>
            </w:r>
          </w:p>
        </w:tc>
      </w:tr>
      <w:tr w:rsidR="00326F44" w:rsidRPr="00740668" w14:paraId="522F700E"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D78250C" w14:textId="77777777" w:rsidR="00326F44" w:rsidRPr="00740668" w:rsidRDefault="00326F44" w:rsidP="003E3B67">
            <w:pPr>
              <w:spacing w:line="276" w:lineRule="auto"/>
              <w:jc w:val="both"/>
              <w:rPr>
                <w:color w:val="000078"/>
                <w:sz w:val="22"/>
                <w:szCs w:val="22"/>
              </w:rPr>
            </w:pPr>
            <w:proofErr w:type="spellStart"/>
            <w:r w:rsidRPr="00740668">
              <w:rPr>
                <w:b/>
                <w:bCs/>
                <w:color w:val="000078"/>
                <w:sz w:val="22"/>
                <w:szCs w:val="22"/>
              </w:rPr>
              <w:t>Dimensión</w:t>
            </w:r>
            <w:proofErr w:type="spellEnd"/>
            <w:r w:rsidRPr="00740668">
              <w:rPr>
                <w:b/>
                <w:bCs/>
                <w:color w:val="000078"/>
                <w:sz w:val="22"/>
                <w:szCs w:val="22"/>
              </w:rPr>
              <w:t xml:space="preserve"> embedding</w:t>
            </w:r>
          </w:p>
        </w:tc>
        <w:tc>
          <w:tcPr>
            <w:tcW w:w="2180"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45320896" w14:textId="77777777" w:rsidR="00326F44" w:rsidRPr="00740668" w:rsidRDefault="00326F44" w:rsidP="003E3B67">
            <w:pPr>
              <w:spacing w:line="276" w:lineRule="auto"/>
              <w:jc w:val="both"/>
              <w:rPr>
                <w:color w:val="000078"/>
                <w:sz w:val="22"/>
                <w:szCs w:val="22"/>
              </w:rPr>
            </w:pPr>
            <w:r w:rsidRPr="00740668">
              <w:rPr>
                <w:color w:val="000078"/>
                <w:sz w:val="22"/>
                <w:szCs w:val="22"/>
              </w:rPr>
              <w:t>960</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2B804A6B" w14:textId="77777777" w:rsidR="00326F44" w:rsidRPr="00740668" w:rsidRDefault="00326F44" w:rsidP="003E3B67">
            <w:pPr>
              <w:spacing w:line="276" w:lineRule="auto"/>
              <w:jc w:val="both"/>
              <w:rPr>
                <w:color w:val="000078"/>
                <w:sz w:val="22"/>
                <w:szCs w:val="22"/>
              </w:rPr>
            </w:pPr>
            <w:r w:rsidRPr="00740668">
              <w:rPr>
                <w:color w:val="000078"/>
                <w:sz w:val="22"/>
                <w:szCs w:val="22"/>
              </w:rPr>
              <w:t>1280</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73B3C23C" w14:textId="77777777" w:rsidR="00326F44" w:rsidRPr="00740668" w:rsidRDefault="00326F44" w:rsidP="003E3B67">
            <w:pPr>
              <w:spacing w:line="276" w:lineRule="auto"/>
              <w:jc w:val="both"/>
              <w:rPr>
                <w:color w:val="000078"/>
                <w:sz w:val="22"/>
                <w:szCs w:val="22"/>
              </w:rPr>
            </w:pPr>
            <w:r w:rsidRPr="00740668">
              <w:rPr>
                <w:color w:val="000078"/>
                <w:sz w:val="22"/>
                <w:szCs w:val="22"/>
              </w:rPr>
              <w:t>512</w:t>
            </w:r>
          </w:p>
        </w:tc>
      </w:tr>
      <w:tr w:rsidR="00326F44" w:rsidRPr="00740668" w14:paraId="6D6EFC94"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00EAB776" w14:textId="77777777" w:rsidR="00326F44" w:rsidRPr="00740668" w:rsidRDefault="00326F44" w:rsidP="003E3B67">
            <w:pPr>
              <w:spacing w:line="276" w:lineRule="auto"/>
              <w:jc w:val="both"/>
              <w:rPr>
                <w:color w:val="000078"/>
                <w:sz w:val="22"/>
                <w:szCs w:val="22"/>
              </w:rPr>
            </w:pPr>
            <w:r w:rsidRPr="00740668">
              <w:rPr>
                <w:b/>
                <w:bCs/>
                <w:color w:val="000078"/>
                <w:sz w:val="22"/>
                <w:szCs w:val="22"/>
              </w:rPr>
              <w:t>Tiempo medio (CPU)</w:t>
            </w:r>
          </w:p>
        </w:tc>
        <w:tc>
          <w:tcPr>
            <w:tcW w:w="2180"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478CCC56"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35,1 </w:t>
            </w:r>
            <w:proofErr w:type="spellStart"/>
            <w:r w:rsidRPr="00740668">
              <w:rPr>
                <w:color w:val="000078"/>
                <w:sz w:val="22"/>
                <w:szCs w:val="22"/>
              </w:rPr>
              <w:t>ms</w:t>
            </w:r>
            <w:proofErr w:type="spellEnd"/>
            <w:r w:rsidRPr="00740668">
              <w:rPr>
                <w:color w:val="000078"/>
                <w:sz w:val="22"/>
                <w:szCs w:val="22"/>
              </w:rPr>
              <w:t xml:space="preserve">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7F87C7FF"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67,4 </w:t>
            </w:r>
            <w:proofErr w:type="spellStart"/>
            <w:r w:rsidRPr="00740668">
              <w:rPr>
                <w:color w:val="000078"/>
                <w:sz w:val="22"/>
                <w:szCs w:val="22"/>
              </w:rPr>
              <w:t>ms</w:t>
            </w:r>
            <w:proofErr w:type="spellEnd"/>
            <w:r w:rsidRPr="00740668">
              <w:rPr>
                <w:color w:val="000078"/>
                <w:sz w:val="22"/>
                <w:szCs w:val="22"/>
              </w:rPr>
              <w:t xml:space="preserve">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FFEBEE"/>
            <w:tcMar>
              <w:top w:w="80" w:type="dxa"/>
              <w:left w:w="140" w:type="dxa"/>
              <w:bottom w:w="80" w:type="dxa"/>
              <w:right w:w="140" w:type="dxa"/>
            </w:tcMar>
            <w:vAlign w:val="center"/>
          </w:tcPr>
          <w:p w14:paraId="17107541"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208,1 </w:t>
            </w:r>
            <w:proofErr w:type="spellStart"/>
            <w:r w:rsidRPr="00740668">
              <w:rPr>
                <w:color w:val="000078"/>
                <w:sz w:val="22"/>
                <w:szCs w:val="22"/>
              </w:rPr>
              <w:t>ms</w:t>
            </w:r>
            <w:proofErr w:type="spellEnd"/>
            <w:r w:rsidRPr="00740668">
              <w:rPr>
                <w:color w:val="000078"/>
                <w:sz w:val="22"/>
                <w:szCs w:val="22"/>
              </w:rPr>
              <w:t xml:space="preserve"> </w:t>
            </w:r>
            <w:r w:rsidRPr="00740668">
              <w:rPr>
                <w:rFonts w:ascii="Segoe UI Emoji" w:hAnsi="Segoe UI Emoji" w:cs="Segoe UI Emoji"/>
                <w:color w:val="000078"/>
                <w:sz w:val="22"/>
                <w:szCs w:val="22"/>
              </w:rPr>
              <w:t>❌</w:t>
            </w:r>
          </w:p>
        </w:tc>
      </w:tr>
      <w:tr w:rsidR="00326F44" w:rsidRPr="00740668" w14:paraId="28022F9B"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55DC9BEC" w14:textId="77777777" w:rsidR="00326F44" w:rsidRPr="00740668" w:rsidRDefault="00326F44" w:rsidP="003E3B67">
            <w:pPr>
              <w:spacing w:line="276" w:lineRule="auto"/>
              <w:jc w:val="both"/>
              <w:rPr>
                <w:color w:val="000078"/>
                <w:sz w:val="22"/>
                <w:szCs w:val="22"/>
              </w:rPr>
            </w:pPr>
            <w:r w:rsidRPr="00740668">
              <w:rPr>
                <w:b/>
                <w:bCs/>
                <w:color w:val="000078"/>
                <w:sz w:val="22"/>
                <w:szCs w:val="22"/>
              </w:rPr>
              <w:t>Norma media L2</w:t>
            </w:r>
          </w:p>
        </w:tc>
        <w:tc>
          <w:tcPr>
            <w:tcW w:w="2180"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0B5684C7" w14:textId="77777777" w:rsidR="00326F44" w:rsidRPr="00740668" w:rsidRDefault="00326F44" w:rsidP="003E3B67">
            <w:pPr>
              <w:spacing w:line="276" w:lineRule="auto"/>
              <w:jc w:val="both"/>
              <w:rPr>
                <w:color w:val="000078"/>
                <w:sz w:val="22"/>
                <w:szCs w:val="22"/>
              </w:rPr>
            </w:pPr>
            <w:r w:rsidRPr="00740668">
              <w:rPr>
                <w:color w:val="000078"/>
                <w:sz w:val="22"/>
                <w:szCs w:val="22"/>
              </w:rPr>
              <w:t>0,936</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11308A2E" w14:textId="77777777" w:rsidR="00326F44" w:rsidRPr="00740668" w:rsidRDefault="00326F44" w:rsidP="003E3B67">
            <w:pPr>
              <w:spacing w:line="276" w:lineRule="auto"/>
              <w:jc w:val="both"/>
              <w:rPr>
                <w:color w:val="000078"/>
                <w:sz w:val="22"/>
                <w:szCs w:val="22"/>
              </w:rPr>
            </w:pPr>
            <w:r w:rsidRPr="00740668">
              <w:rPr>
                <w:color w:val="000078"/>
                <w:sz w:val="22"/>
                <w:szCs w:val="22"/>
              </w:rPr>
              <w:t>0,938</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0E31CFEB" w14:textId="77777777" w:rsidR="00326F44" w:rsidRPr="00740668" w:rsidRDefault="00326F44" w:rsidP="003E3B67">
            <w:pPr>
              <w:spacing w:line="276" w:lineRule="auto"/>
              <w:jc w:val="both"/>
              <w:rPr>
                <w:color w:val="000078"/>
                <w:sz w:val="22"/>
                <w:szCs w:val="22"/>
              </w:rPr>
            </w:pPr>
            <w:r w:rsidRPr="00740668">
              <w:rPr>
                <w:color w:val="000078"/>
                <w:sz w:val="22"/>
                <w:szCs w:val="22"/>
              </w:rPr>
              <w:t>0,938</w:t>
            </w:r>
          </w:p>
        </w:tc>
      </w:tr>
      <w:tr w:rsidR="005A6058" w:rsidRPr="00740668" w14:paraId="3AF3B782"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76E920DA" w14:textId="77777777" w:rsidR="005A6058" w:rsidRPr="00740668" w:rsidRDefault="005A6058" w:rsidP="003E3B67">
            <w:pPr>
              <w:spacing w:line="276" w:lineRule="auto"/>
              <w:jc w:val="both"/>
              <w:rPr>
                <w:color w:val="000078"/>
                <w:sz w:val="22"/>
                <w:szCs w:val="22"/>
              </w:rPr>
            </w:pPr>
            <w:r w:rsidRPr="00740668">
              <w:rPr>
                <w:b/>
                <w:bCs/>
                <w:color w:val="000078"/>
                <w:sz w:val="22"/>
                <w:szCs w:val="22"/>
              </w:rPr>
              <w:t>CV de la norma</w:t>
            </w:r>
          </w:p>
        </w:tc>
        <w:tc>
          <w:tcPr>
            <w:tcW w:w="218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689E3956" w14:textId="0FF4D4C1" w:rsidR="005A6058" w:rsidRPr="00740668" w:rsidRDefault="005A6058" w:rsidP="003E3B67">
            <w:pPr>
              <w:spacing w:line="276" w:lineRule="auto"/>
              <w:jc w:val="both"/>
              <w:rPr>
                <w:color w:val="000078"/>
                <w:sz w:val="22"/>
                <w:szCs w:val="22"/>
              </w:rPr>
            </w:pPr>
            <w:r w:rsidRPr="00740668">
              <w:rPr>
                <w:color w:val="000078"/>
                <w:sz w:val="22"/>
                <w:szCs w:val="22"/>
              </w:rPr>
              <w:t>0,086</w:t>
            </w:r>
          </w:p>
        </w:tc>
        <w:tc>
          <w:tcPr>
            <w:tcW w:w="207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190A990C" w14:textId="1DB9C594" w:rsidR="005A6058" w:rsidRPr="00740668" w:rsidRDefault="005A6058" w:rsidP="003E3B67">
            <w:pPr>
              <w:spacing w:line="276" w:lineRule="auto"/>
              <w:jc w:val="both"/>
              <w:rPr>
                <w:color w:val="000078"/>
                <w:sz w:val="22"/>
                <w:szCs w:val="22"/>
              </w:rPr>
            </w:pPr>
            <w:r w:rsidRPr="00740668">
              <w:rPr>
                <w:color w:val="000078"/>
                <w:sz w:val="22"/>
                <w:szCs w:val="22"/>
              </w:rPr>
              <w:t>0,086</w:t>
            </w:r>
          </w:p>
        </w:tc>
        <w:tc>
          <w:tcPr>
            <w:tcW w:w="2076"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469E1E0D" w14:textId="1D2C7DEC" w:rsidR="005A6058" w:rsidRPr="00740668" w:rsidRDefault="005A6058" w:rsidP="003E3B67">
            <w:pPr>
              <w:spacing w:line="276" w:lineRule="auto"/>
              <w:jc w:val="both"/>
              <w:rPr>
                <w:color w:val="000078"/>
                <w:sz w:val="22"/>
                <w:szCs w:val="22"/>
              </w:rPr>
            </w:pPr>
            <w:r w:rsidRPr="00740668">
              <w:rPr>
                <w:color w:val="000078"/>
                <w:sz w:val="22"/>
                <w:szCs w:val="22"/>
              </w:rPr>
              <w:t>0,086</w:t>
            </w:r>
          </w:p>
        </w:tc>
      </w:tr>
      <w:tr w:rsidR="00326F44" w:rsidRPr="00740668" w14:paraId="00574FA6"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2D3C773" w14:textId="77777777" w:rsidR="00326F44" w:rsidRPr="00740668" w:rsidRDefault="00326F44" w:rsidP="003E3B67">
            <w:pPr>
              <w:spacing w:line="276" w:lineRule="auto"/>
              <w:jc w:val="both"/>
              <w:rPr>
                <w:color w:val="000078"/>
                <w:sz w:val="22"/>
                <w:szCs w:val="22"/>
              </w:rPr>
            </w:pPr>
            <w:r w:rsidRPr="00740668">
              <w:rPr>
                <w:b/>
                <w:bCs/>
                <w:color w:val="000078"/>
                <w:sz w:val="22"/>
                <w:szCs w:val="22"/>
              </w:rPr>
              <w:t>Rank PCA 95%</w:t>
            </w:r>
          </w:p>
        </w:tc>
        <w:tc>
          <w:tcPr>
            <w:tcW w:w="2180"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01975CB9" w14:textId="77777777" w:rsidR="00326F44" w:rsidRPr="00740668" w:rsidRDefault="00326F44" w:rsidP="003E3B67">
            <w:pPr>
              <w:spacing w:line="276" w:lineRule="auto"/>
              <w:jc w:val="both"/>
              <w:rPr>
                <w:color w:val="000078"/>
                <w:sz w:val="22"/>
                <w:szCs w:val="22"/>
              </w:rPr>
            </w:pPr>
            <w:r w:rsidRPr="00740668">
              <w:rPr>
                <w:color w:val="000078"/>
                <w:sz w:val="22"/>
                <w:szCs w:val="22"/>
              </w:rPr>
              <w:t>384</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26CCE5CC" w14:textId="77777777" w:rsidR="00326F44" w:rsidRPr="00740668" w:rsidRDefault="00326F44" w:rsidP="003E3B67">
            <w:pPr>
              <w:spacing w:line="276" w:lineRule="auto"/>
              <w:jc w:val="both"/>
              <w:rPr>
                <w:color w:val="000078"/>
                <w:sz w:val="22"/>
                <w:szCs w:val="22"/>
              </w:rPr>
            </w:pPr>
            <w:r w:rsidRPr="00740668">
              <w:rPr>
                <w:color w:val="000078"/>
                <w:sz w:val="22"/>
                <w:szCs w:val="22"/>
              </w:rPr>
              <w:t>588</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1D988C9E" w14:textId="77777777" w:rsidR="00326F44" w:rsidRPr="00740668" w:rsidRDefault="00326F44" w:rsidP="003E3B67">
            <w:pPr>
              <w:spacing w:line="276" w:lineRule="auto"/>
              <w:jc w:val="both"/>
              <w:rPr>
                <w:color w:val="000078"/>
                <w:sz w:val="22"/>
                <w:szCs w:val="22"/>
              </w:rPr>
            </w:pPr>
            <w:r w:rsidRPr="00740668">
              <w:rPr>
                <w:color w:val="000078"/>
                <w:sz w:val="22"/>
                <w:szCs w:val="22"/>
              </w:rPr>
              <w:t>259</w:t>
            </w:r>
          </w:p>
        </w:tc>
      </w:tr>
      <w:tr w:rsidR="00326F44" w:rsidRPr="00740668" w14:paraId="0BF3B374"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0973EA7" w14:textId="77777777" w:rsidR="00326F44" w:rsidRPr="00740668" w:rsidRDefault="00326F44" w:rsidP="003E3B67">
            <w:pPr>
              <w:spacing w:line="276" w:lineRule="auto"/>
              <w:jc w:val="both"/>
              <w:rPr>
                <w:color w:val="000078"/>
                <w:sz w:val="22"/>
                <w:szCs w:val="22"/>
              </w:rPr>
            </w:pPr>
            <w:r w:rsidRPr="00740668">
              <w:rPr>
                <w:b/>
                <w:bCs/>
                <w:color w:val="000078"/>
                <w:sz w:val="22"/>
                <w:szCs w:val="22"/>
              </w:rPr>
              <w:t>Ratio rank/dim</w:t>
            </w:r>
          </w:p>
        </w:tc>
        <w:tc>
          <w:tcPr>
            <w:tcW w:w="2180"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354B565D"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40,0%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263CF528"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45,9%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0B95C6AE"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50,6% </w:t>
            </w:r>
            <w:r w:rsidRPr="00740668">
              <w:rPr>
                <w:rFonts w:ascii="Segoe UI Emoji" w:hAnsi="Segoe UI Emoji" w:cs="Segoe UI Emoji"/>
                <w:color w:val="000078"/>
                <w:sz w:val="22"/>
                <w:szCs w:val="22"/>
              </w:rPr>
              <w:t>✅</w:t>
            </w:r>
          </w:p>
        </w:tc>
      </w:tr>
      <w:tr w:rsidR="00326F44" w:rsidRPr="00740668" w14:paraId="3BB2BC0D"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F3827BF" w14:textId="30D73D84" w:rsidR="00326F44" w:rsidRPr="00740668" w:rsidRDefault="00326F44" w:rsidP="003E3B67">
            <w:pPr>
              <w:spacing w:line="276" w:lineRule="auto"/>
              <w:jc w:val="both"/>
              <w:rPr>
                <w:color w:val="000078"/>
                <w:sz w:val="22"/>
                <w:szCs w:val="22"/>
              </w:rPr>
            </w:pPr>
            <w:proofErr w:type="spellStart"/>
            <w:r w:rsidRPr="00740668">
              <w:rPr>
                <w:b/>
                <w:bCs/>
                <w:color w:val="000078"/>
                <w:sz w:val="22"/>
                <w:szCs w:val="22"/>
              </w:rPr>
              <w:t>Anisotropía</w:t>
            </w:r>
            <w:proofErr w:type="spellEnd"/>
          </w:p>
        </w:tc>
        <w:tc>
          <w:tcPr>
            <w:tcW w:w="2180"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485987DD"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5,22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2DBE17B2"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3,69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709FC0C2" w14:textId="77777777" w:rsidR="00326F44" w:rsidRPr="00740668" w:rsidRDefault="00326F44" w:rsidP="003E3B67">
            <w:pPr>
              <w:spacing w:line="276" w:lineRule="auto"/>
              <w:jc w:val="both"/>
              <w:rPr>
                <w:color w:val="000078"/>
                <w:sz w:val="22"/>
                <w:szCs w:val="22"/>
              </w:rPr>
            </w:pPr>
            <w:r w:rsidRPr="00740668">
              <w:rPr>
                <w:color w:val="000078"/>
                <w:sz w:val="22"/>
                <w:szCs w:val="22"/>
              </w:rPr>
              <w:t xml:space="preserve">4,83 </w:t>
            </w:r>
            <w:r w:rsidRPr="00740668">
              <w:rPr>
                <w:rFonts w:ascii="Segoe UI Emoji" w:hAnsi="Segoe UI Emoji" w:cs="Segoe UI Emoji"/>
                <w:color w:val="000078"/>
                <w:sz w:val="22"/>
                <w:szCs w:val="22"/>
              </w:rPr>
              <w:t>✅</w:t>
            </w:r>
          </w:p>
        </w:tc>
      </w:tr>
      <w:tr w:rsidR="007A318F" w:rsidRPr="00740668" w14:paraId="317FC138"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6DAECBA8" w14:textId="6E47AAC7" w:rsidR="007A318F" w:rsidRPr="00740668" w:rsidRDefault="00AA1737" w:rsidP="003E3B67">
            <w:pPr>
              <w:spacing w:line="276" w:lineRule="auto"/>
              <w:jc w:val="both"/>
              <w:rPr>
                <w:b/>
                <w:bCs/>
                <w:color w:val="000078"/>
                <w:sz w:val="22"/>
                <w:szCs w:val="22"/>
                <w:lang w:val="es-ES"/>
              </w:rPr>
            </w:pPr>
            <w:r w:rsidRPr="00740668">
              <w:rPr>
                <w:b/>
                <w:bCs/>
                <w:color w:val="000078"/>
                <w:sz w:val="22"/>
                <w:szCs w:val="22"/>
                <w:lang w:val="es-ES"/>
              </w:rPr>
              <w:t xml:space="preserve">Anisotropía </w:t>
            </w:r>
            <w:proofErr w:type="spellStart"/>
            <w:r w:rsidRPr="00740668">
              <w:rPr>
                <w:b/>
                <w:bCs/>
                <w:color w:val="000078"/>
                <w:sz w:val="22"/>
                <w:szCs w:val="22"/>
                <w:lang w:val="es-ES"/>
              </w:rPr>
              <w:t>cara+escena</w:t>
            </w:r>
            <w:proofErr w:type="spellEnd"/>
          </w:p>
        </w:tc>
        <w:tc>
          <w:tcPr>
            <w:tcW w:w="2180"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65C7EDF4" w14:textId="5D604567" w:rsidR="007A318F" w:rsidRPr="00740668" w:rsidRDefault="00273197" w:rsidP="003E3B67">
            <w:pPr>
              <w:spacing w:line="276" w:lineRule="auto"/>
              <w:jc w:val="both"/>
              <w:rPr>
                <w:color w:val="000078"/>
                <w:sz w:val="22"/>
                <w:szCs w:val="22"/>
              </w:rPr>
            </w:pPr>
            <w:r w:rsidRPr="00740668">
              <w:rPr>
                <w:color w:val="000078"/>
                <w:sz w:val="22"/>
                <w:szCs w:val="22"/>
              </w:rPr>
              <w:t xml:space="preserve">4,99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4200A8A5" w14:textId="263912B8" w:rsidR="007A318F" w:rsidRPr="00740668" w:rsidRDefault="007A318F" w:rsidP="003E3B67">
            <w:pPr>
              <w:spacing w:line="276" w:lineRule="auto"/>
              <w:jc w:val="both"/>
              <w:rPr>
                <w:color w:val="000078"/>
                <w:sz w:val="22"/>
                <w:szCs w:val="22"/>
              </w:rPr>
            </w:pPr>
            <w:r w:rsidRPr="00740668">
              <w:rPr>
                <w:color w:val="000078"/>
                <w:sz w:val="22"/>
                <w:szCs w:val="22"/>
              </w:rPr>
              <w:t xml:space="preserve">3,60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2E529736" w14:textId="6427B9A0" w:rsidR="007A318F" w:rsidRPr="00740668" w:rsidRDefault="00273197" w:rsidP="003E3B67">
            <w:pPr>
              <w:spacing w:line="276" w:lineRule="auto"/>
              <w:jc w:val="both"/>
              <w:rPr>
                <w:color w:val="000078"/>
                <w:sz w:val="22"/>
                <w:szCs w:val="22"/>
              </w:rPr>
            </w:pPr>
            <w:r w:rsidRPr="00740668">
              <w:rPr>
                <w:color w:val="000078"/>
                <w:sz w:val="22"/>
                <w:szCs w:val="22"/>
              </w:rPr>
              <w:t xml:space="preserve">4,63 </w:t>
            </w:r>
            <w:r w:rsidRPr="00740668">
              <w:rPr>
                <w:rFonts w:ascii="Segoe UI Emoji" w:hAnsi="Segoe UI Emoji" w:cs="Segoe UI Emoji"/>
                <w:color w:val="000078"/>
                <w:sz w:val="22"/>
                <w:szCs w:val="22"/>
              </w:rPr>
              <w:t>✅</w:t>
            </w:r>
          </w:p>
        </w:tc>
      </w:tr>
      <w:tr w:rsidR="007A318F" w:rsidRPr="00740668" w14:paraId="72E2B1B6" w14:textId="77777777" w:rsidTr="007A69E9">
        <w:tc>
          <w:tcPr>
            <w:tcW w:w="269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52E51603" w14:textId="77777777" w:rsidR="007A318F" w:rsidRPr="00740668" w:rsidRDefault="007A318F" w:rsidP="003E3B67">
            <w:pPr>
              <w:spacing w:line="276" w:lineRule="auto"/>
              <w:jc w:val="both"/>
              <w:rPr>
                <w:color w:val="000078"/>
                <w:sz w:val="22"/>
                <w:szCs w:val="22"/>
              </w:rPr>
            </w:pPr>
            <w:r w:rsidRPr="00740668">
              <w:rPr>
                <w:b/>
                <w:bCs/>
                <w:color w:val="000078"/>
                <w:sz w:val="22"/>
                <w:szCs w:val="22"/>
              </w:rPr>
              <w:t xml:space="preserve">Sep. </w:t>
            </w:r>
            <w:proofErr w:type="spellStart"/>
            <w:r w:rsidRPr="00740668">
              <w:rPr>
                <w:b/>
                <w:bCs/>
                <w:color w:val="000078"/>
                <w:sz w:val="22"/>
                <w:szCs w:val="22"/>
              </w:rPr>
              <w:t>cara</w:t>
            </w:r>
            <w:proofErr w:type="spellEnd"/>
            <w:r w:rsidRPr="00740668">
              <w:rPr>
                <w:b/>
                <w:bCs/>
                <w:color w:val="000078"/>
                <w:sz w:val="22"/>
                <w:szCs w:val="22"/>
              </w:rPr>
              <w:t>/no-</w:t>
            </w:r>
            <w:proofErr w:type="spellStart"/>
            <w:r w:rsidRPr="00740668">
              <w:rPr>
                <w:b/>
                <w:bCs/>
                <w:color w:val="000078"/>
                <w:sz w:val="22"/>
                <w:szCs w:val="22"/>
              </w:rPr>
              <w:t>cara</w:t>
            </w:r>
            <w:proofErr w:type="spellEnd"/>
          </w:p>
        </w:tc>
        <w:tc>
          <w:tcPr>
            <w:tcW w:w="218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398A6262" w14:textId="5E4368CA" w:rsidR="007A318F" w:rsidRPr="00740668" w:rsidRDefault="007A318F" w:rsidP="003E3B67">
            <w:pPr>
              <w:spacing w:line="276" w:lineRule="auto"/>
              <w:jc w:val="both"/>
              <w:rPr>
                <w:color w:val="000078"/>
                <w:sz w:val="22"/>
                <w:szCs w:val="22"/>
              </w:rPr>
            </w:pPr>
            <w:r w:rsidRPr="00740668">
              <w:rPr>
                <w:color w:val="000078"/>
                <w:sz w:val="22"/>
                <w:szCs w:val="22"/>
              </w:rPr>
              <w:t>0,146</w:t>
            </w:r>
          </w:p>
        </w:tc>
        <w:tc>
          <w:tcPr>
            <w:tcW w:w="2075"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0CED15A8" w14:textId="6E1D25C1" w:rsidR="007A318F" w:rsidRPr="00740668" w:rsidRDefault="007A318F" w:rsidP="003E3B67">
            <w:pPr>
              <w:spacing w:line="276" w:lineRule="auto"/>
              <w:jc w:val="both"/>
              <w:rPr>
                <w:color w:val="000078"/>
                <w:sz w:val="22"/>
                <w:szCs w:val="22"/>
              </w:rPr>
            </w:pPr>
            <w:r w:rsidRPr="00740668">
              <w:rPr>
                <w:color w:val="000078"/>
                <w:sz w:val="22"/>
                <w:szCs w:val="22"/>
              </w:rPr>
              <w:t>0,103</w:t>
            </w:r>
          </w:p>
        </w:tc>
        <w:tc>
          <w:tcPr>
            <w:tcW w:w="2076"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vAlign w:val="center"/>
          </w:tcPr>
          <w:p w14:paraId="7E648F84" w14:textId="5E516652" w:rsidR="007A318F" w:rsidRPr="00740668" w:rsidRDefault="007A318F" w:rsidP="003E3B67">
            <w:pPr>
              <w:spacing w:line="276" w:lineRule="auto"/>
              <w:jc w:val="both"/>
              <w:rPr>
                <w:color w:val="000078"/>
                <w:sz w:val="22"/>
                <w:szCs w:val="22"/>
              </w:rPr>
            </w:pPr>
            <w:r w:rsidRPr="00740668">
              <w:rPr>
                <w:color w:val="000078"/>
                <w:sz w:val="22"/>
                <w:szCs w:val="22"/>
              </w:rPr>
              <w:t>0,067</w:t>
            </w:r>
          </w:p>
        </w:tc>
      </w:tr>
    </w:tbl>
    <w:p w14:paraId="7BE66A1E" w14:textId="77777777" w:rsidR="00824ADE" w:rsidRPr="00740668" w:rsidRDefault="00824ADE" w:rsidP="00824ADE">
      <w:pPr>
        <w:spacing w:after="240" w:line="276" w:lineRule="auto"/>
        <w:jc w:val="both"/>
        <w:rPr>
          <w:color w:val="000078"/>
          <w:sz w:val="22"/>
          <w:szCs w:val="22"/>
          <w:lang w:val="es-ES"/>
        </w:rPr>
      </w:pPr>
      <w:r w:rsidRPr="00740668">
        <w:rPr>
          <w:color w:val="000078"/>
          <w:sz w:val="22"/>
          <w:szCs w:val="22"/>
          <w:lang w:val="es-ES"/>
        </w:rPr>
        <w:t xml:space="preserve">En eficiencia computacional, MobileNetV3-Large (Opción A) es claramente superior: 35,1 ms/imagen frente a 67,4 ms de </w:t>
      </w:r>
      <w:proofErr w:type="spellStart"/>
      <w:r w:rsidRPr="00740668">
        <w:rPr>
          <w:color w:val="000078"/>
          <w:sz w:val="22"/>
          <w:szCs w:val="22"/>
          <w:lang w:val="es-ES"/>
        </w:rPr>
        <w:t>EfficientNet</w:t>
      </w:r>
      <w:proofErr w:type="spellEnd"/>
      <w:r w:rsidRPr="00740668">
        <w:rPr>
          <w:color w:val="000078"/>
          <w:sz w:val="22"/>
          <w:szCs w:val="22"/>
          <w:lang w:val="es-ES"/>
        </w:rPr>
        <w:t xml:space="preserve"> y 208,1 ms de CLIP. Para una colección de 5.000 imágenes, esto representa una diferencia entre 2,9 minutos (A), 5,6 minutos (B) y 17,3 </w:t>
      </w:r>
      <w:r w:rsidRPr="00740668">
        <w:rPr>
          <w:color w:val="000078"/>
          <w:sz w:val="22"/>
          <w:szCs w:val="22"/>
          <w:lang w:val="es-ES"/>
        </w:rPr>
        <w:lastRenderedPageBreak/>
        <w:t>minutos (C) de procesado total. Si el objetivo prioritario fuera maximizar la velocidad de ejecución, la Opción A sería la elección natural.</w:t>
      </w:r>
    </w:p>
    <w:p w14:paraId="5181FEC7" w14:textId="2F392CC7" w:rsidR="00824ADE" w:rsidRPr="00740668" w:rsidRDefault="00824ADE" w:rsidP="00824ADE">
      <w:pPr>
        <w:spacing w:after="240" w:line="276" w:lineRule="auto"/>
        <w:jc w:val="both"/>
        <w:rPr>
          <w:color w:val="000078"/>
          <w:sz w:val="22"/>
          <w:szCs w:val="22"/>
          <w:lang w:val="es-ES"/>
        </w:rPr>
      </w:pPr>
      <w:r w:rsidRPr="00740668">
        <w:rPr>
          <w:color w:val="000078"/>
          <w:sz w:val="22"/>
          <w:szCs w:val="22"/>
          <w:lang w:val="es-ES"/>
        </w:rPr>
        <w:t xml:space="preserve">En estructura del espacio vectorial, EfficientNet-B0 (Opción B) presenta la mejor isotropía (3,69 en escena y 3,60 tras la fusión) aun siendo las tres opciones viables. La nueva métrica de anisotropía final confirma que las tres alternativas preservan la isotropía tras concatenar el </w:t>
      </w:r>
      <w:proofErr w:type="spellStart"/>
      <w:r w:rsidRPr="00740668">
        <w:rPr>
          <w:color w:val="000078"/>
          <w:sz w:val="22"/>
          <w:szCs w:val="22"/>
          <w:lang w:val="es-ES"/>
        </w:rPr>
        <w:t>embedding</w:t>
      </w:r>
      <w:proofErr w:type="spellEnd"/>
      <w:r w:rsidRPr="00740668">
        <w:rPr>
          <w:color w:val="000078"/>
          <w:sz w:val="22"/>
          <w:szCs w:val="22"/>
          <w:lang w:val="es-ES"/>
        </w:rPr>
        <w:t xml:space="preserve"> facial (4,99 / 3,60 / 4,63, todas &lt; 15), por lo que la fusión no penaliza ninguna de ellas. Sin embargo, la opción C tiene un decrecimiento constante en la escala log-log, siendo mucho mejor. CLIP (Opción C) destaca por tener la mitad de dimensiones útiles (50,6 %) frente al ~40–46 % de las </w:t>
      </w:r>
      <w:proofErr w:type="spellStart"/>
      <w:r w:rsidRPr="00740668">
        <w:rPr>
          <w:color w:val="000078"/>
          <w:sz w:val="22"/>
          <w:szCs w:val="22"/>
          <w:lang w:val="es-ES"/>
        </w:rPr>
        <w:t>CNNs</w:t>
      </w:r>
      <w:proofErr w:type="spellEnd"/>
      <w:r w:rsidRPr="00740668">
        <w:rPr>
          <w:color w:val="000078"/>
          <w:sz w:val="22"/>
          <w:szCs w:val="22"/>
          <w:lang w:val="es-ES"/>
        </w:rPr>
        <w:t>, lo que significa que CLIP distribuye la información de forma más rica entre sus dimensiones.</w:t>
      </w:r>
    </w:p>
    <w:p w14:paraId="0317F821" w14:textId="77777777" w:rsidR="00824ADE" w:rsidRPr="00740668" w:rsidRDefault="00824ADE" w:rsidP="00824ADE">
      <w:pPr>
        <w:spacing w:after="240" w:line="276" w:lineRule="auto"/>
        <w:jc w:val="both"/>
        <w:rPr>
          <w:color w:val="000078"/>
          <w:sz w:val="22"/>
          <w:szCs w:val="22"/>
          <w:lang w:val="es-ES"/>
        </w:rPr>
      </w:pPr>
      <w:r w:rsidRPr="00740668">
        <w:rPr>
          <w:color w:val="000078"/>
          <w:sz w:val="22"/>
          <w:szCs w:val="22"/>
          <w:lang w:val="es-ES"/>
        </w:rPr>
        <w:t xml:space="preserve">En capacidad discriminativa semántica, aunque las </w:t>
      </w:r>
      <w:proofErr w:type="spellStart"/>
      <w:r w:rsidRPr="00740668">
        <w:rPr>
          <w:color w:val="000078"/>
          <w:sz w:val="22"/>
          <w:szCs w:val="22"/>
          <w:lang w:val="es-ES"/>
        </w:rPr>
        <w:t>CNNs</w:t>
      </w:r>
      <w:proofErr w:type="spellEnd"/>
      <w:r w:rsidRPr="00740668">
        <w:rPr>
          <w:color w:val="000078"/>
          <w:sz w:val="22"/>
          <w:szCs w:val="22"/>
          <w:lang w:val="es-ES"/>
        </w:rPr>
        <w:t xml:space="preserve"> (opciones A y B) superan a CLIP en separabilidad cara/no-cara (0,15 / 0,10 vs. 0,07). Sin embargo, puede no capturar bien la semántica compleja, puede separar bien "cara" vs. "no-cara" pero agrupar todas las bodas con todas las fiestas porque ambas tienen personas vestidas formalmente. CLIP, en cambio, puede capturar el contexto ("iglesia", "decoración floral", "traje de novia") y puede generar </w:t>
      </w:r>
      <w:proofErr w:type="spellStart"/>
      <w:r w:rsidRPr="00740668">
        <w:rPr>
          <w:color w:val="000078"/>
          <w:sz w:val="22"/>
          <w:szCs w:val="22"/>
          <w:lang w:val="es-ES"/>
        </w:rPr>
        <w:t>clusters</w:t>
      </w:r>
      <w:proofErr w:type="spellEnd"/>
      <w:r w:rsidRPr="00740668">
        <w:rPr>
          <w:color w:val="000078"/>
          <w:sz w:val="22"/>
          <w:szCs w:val="22"/>
          <w:lang w:val="es-ES"/>
        </w:rPr>
        <w:t xml:space="preserve"> más coherentes y significativos para el usuario final.</w:t>
      </w:r>
    </w:p>
    <w:p w14:paraId="30F8D81A" w14:textId="77777777" w:rsidR="00B96B32" w:rsidRPr="00740668" w:rsidRDefault="006F52F2" w:rsidP="00B96B32">
      <w:pPr>
        <w:spacing w:before="120" w:after="240" w:line="276" w:lineRule="auto"/>
        <w:jc w:val="both"/>
        <w:rPr>
          <w:color w:val="000078"/>
          <w:sz w:val="22"/>
          <w:szCs w:val="22"/>
          <w:lang w:val="es-ES"/>
        </w:rPr>
      </w:pPr>
      <w:r w:rsidRPr="00740668">
        <w:rPr>
          <w:b/>
          <w:color w:val="000078"/>
          <w:sz w:val="22"/>
          <w:szCs w:val="22"/>
          <w:lang w:val="es-ES"/>
        </w:rPr>
        <w:t xml:space="preserve">Figura 3.5-B </w:t>
      </w:r>
      <w:r w:rsidRPr="00740668">
        <w:rPr>
          <w:color w:val="000078"/>
          <w:sz w:val="22"/>
          <w:szCs w:val="22"/>
          <w:lang w:val="es-ES"/>
        </w:rPr>
        <w:t>Diagnóstico — Opción A (MobileNetV3-Large).</w:t>
      </w:r>
    </w:p>
    <w:p w14:paraId="34383124" w14:textId="2DD72024" w:rsidR="00CB6F8A" w:rsidRPr="00740668" w:rsidRDefault="00B96B32" w:rsidP="00B96B32">
      <w:pPr>
        <w:spacing w:before="120" w:after="240" w:line="276" w:lineRule="auto"/>
        <w:jc w:val="both"/>
        <w:rPr>
          <w:b/>
          <w:color w:val="000078"/>
          <w:sz w:val="22"/>
          <w:szCs w:val="22"/>
          <w:lang w:val="es-ES"/>
        </w:rPr>
      </w:pPr>
      <w:r w:rsidRPr="00740668">
        <w:rPr>
          <w:b/>
          <w:noProof/>
          <w:color w:val="000078"/>
          <w:sz w:val="22"/>
          <w:szCs w:val="22"/>
          <w:lang w:val="es-ES"/>
        </w:rPr>
        <w:drawing>
          <wp:inline distT="0" distB="0" distL="0" distR="0" wp14:anchorId="30821A4A" wp14:editId="05DD9090">
            <wp:extent cx="5715000" cy="1524000"/>
            <wp:effectExtent l="0" t="0" r="0" b="0"/>
            <wp:docPr id="2131718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14:paraId="41871CAF" w14:textId="77C584CB"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3.5-C </w:t>
      </w:r>
      <w:r w:rsidRPr="00740668">
        <w:rPr>
          <w:color w:val="000078"/>
          <w:sz w:val="22"/>
          <w:szCs w:val="22"/>
          <w:lang w:val="es-ES"/>
        </w:rPr>
        <w:t>Diagnóstico — Opción B (EfficientNet-B0).</w:t>
      </w:r>
    </w:p>
    <w:p w14:paraId="059957FF" w14:textId="1D187E91" w:rsidR="00916221" w:rsidRPr="00740668" w:rsidRDefault="00B96B32" w:rsidP="003E3B67">
      <w:pPr>
        <w:spacing w:after="240" w:line="276" w:lineRule="auto"/>
        <w:jc w:val="both"/>
        <w:rPr>
          <w:color w:val="000078"/>
          <w:sz w:val="22"/>
          <w:szCs w:val="22"/>
        </w:rPr>
      </w:pPr>
      <w:r w:rsidRPr="00740668">
        <w:rPr>
          <w:noProof/>
          <w:color w:val="000078"/>
          <w:sz w:val="22"/>
          <w:szCs w:val="22"/>
          <w:lang w:val="es-ES"/>
        </w:rPr>
        <w:drawing>
          <wp:inline distT="0" distB="0" distL="0" distR="0" wp14:anchorId="4FBC393F" wp14:editId="3438E608">
            <wp:extent cx="5715000" cy="1524000"/>
            <wp:effectExtent l="0" t="0" r="0" b="0"/>
            <wp:docPr id="1545785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14:paraId="29ABC115" w14:textId="77777777" w:rsidR="00844DB7" w:rsidRPr="00740668" w:rsidRDefault="00844DB7" w:rsidP="003E3B67">
      <w:pPr>
        <w:spacing w:before="120" w:after="240" w:line="276" w:lineRule="auto"/>
        <w:jc w:val="both"/>
        <w:rPr>
          <w:b/>
          <w:color w:val="000078"/>
          <w:sz w:val="22"/>
          <w:szCs w:val="22"/>
          <w:lang w:val="es-ES"/>
        </w:rPr>
      </w:pPr>
    </w:p>
    <w:p w14:paraId="514E90BB" w14:textId="77777777" w:rsidR="00844DB7" w:rsidRPr="00740668" w:rsidRDefault="00844DB7" w:rsidP="003E3B67">
      <w:pPr>
        <w:spacing w:before="120" w:after="240" w:line="276" w:lineRule="auto"/>
        <w:jc w:val="both"/>
        <w:rPr>
          <w:b/>
          <w:color w:val="000078"/>
          <w:sz w:val="22"/>
          <w:szCs w:val="22"/>
          <w:lang w:val="es-ES"/>
        </w:rPr>
      </w:pPr>
    </w:p>
    <w:p w14:paraId="77642E07" w14:textId="3D1B09AA"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lastRenderedPageBreak/>
        <w:t xml:space="preserve">Figura 3.5-D </w:t>
      </w:r>
      <w:r w:rsidRPr="00740668">
        <w:rPr>
          <w:color w:val="000078"/>
          <w:sz w:val="22"/>
          <w:szCs w:val="22"/>
          <w:lang w:val="es-ES"/>
        </w:rPr>
        <w:t xml:space="preserve">Diagnóstico — Opción C (CLIP </w:t>
      </w:r>
      <w:proofErr w:type="spellStart"/>
      <w:r w:rsidRPr="00740668">
        <w:rPr>
          <w:color w:val="000078"/>
          <w:sz w:val="22"/>
          <w:szCs w:val="22"/>
          <w:lang w:val="es-ES"/>
        </w:rPr>
        <w:t>ViT</w:t>
      </w:r>
      <w:proofErr w:type="spellEnd"/>
      <w:r w:rsidRPr="00740668">
        <w:rPr>
          <w:color w:val="000078"/>
          <w:sz w:val="22"/>
          <w:szCs w:val="22"/>
          <w:lang w:val="es-ES"/>
        </w:rPr>
        <w:t>-B/32).</w:t>
      </w:r>
    </w:p>
    <w:p w14:paraId="26E0335D" w14:textId="6915AE68" w:rsidR="008F58B5" w:rsidRPr="00740668" w:rsidRDefault="00B96B32" w:rsidP="003E3B67">
      <w:pPr>
        <w:spacing w:before="80" w:after="240" w:line="276" w:lineRule="auto"/>
        <w:jc w:val="both"/>
        <w:rPr>
          <w:color w:val="000078"/>
          <w:sz w:val="22"/>
          <w:szCs w:val="22"/>
          <w:lang w:val="es-ES"/>
        </w:rPr>
      </w:pPr>
      <w:r w:rsidRPr="00740668">
        <w:rPr>
          <w:noProof/>
          <w:color w:val="000078"/>
          <w:sz w:val="22"/>
          <w:szCs w:val="22"/>
          <w:lang w:val="es-ES"/>
        </w:rPr>
        <w:drawing>
          <wp:inline distT="0" distB="0" distL="0" distR="0" wp14:anchorId="544450C2" wp14:editId="02528EB2">
            <wp:extent cx="5715000" cy="1524000"/>
            <wp:effectExtent l="0" t="0" r="0" b="0"/>
            <wp:docPr id="1412561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14:paraId="44E5FD6D" w14:textId="151283AF" w:rsidR="00CB6F8A" w:rsidRPr="00740668" w:rsidRDefault="00866FA0" w:rsidP="003E3B67">
      <w:pPr>
        <w:spacing w:after="240" w:line="276" w:lineRule="auto"/>
        <w:jc w:val="both"/>
        <w:rPr>
          <w:color w:val="000078"/>
          <w:sz w:val="22"/>
          <w:szCs w:val="22"/>
          <w:lang w:val="es-ES"/>
        </w:rPr>
      </w:pPr>
      <w:r w:rsidRPr="00740668">
        <w:rPr>
          <w:color w:val="000078"/>
          <w:sz w:val="22"/>
          <w:szCs w:val="22"/>
          <w:lang w:val="es-ES"/>
        </w:rPr>
        <w:t xml:space="preserve">Las tres figuras muestran los paneles de diagnóstico para cada arquitectura. El panel izquierdo presenta la distribución de normas L2, donde las tres opciones exhiben las mismas normas. El panel central muestra la varianza acumulada explicada por los componentes principales: la Opción C alcanza el 95% con 259 componentes (50,6% de su dimensión original de 512), mientras que las opciones A y B requieren 384/960 (40,0%) y 588/1280 (45,9%) respectivamente. En este aspecto, la opción C es la más viable porque tiene </w:t>
      </w:r>
      <w:proofErr w:type="spellStart"/>
      <w:r w:rsidRPr="00740668">
        <w:rPr>
          <w:color w:val="000078"/>
          <w:sz w:val="22"/>
          <w:szCs w:val="22"/>
          <w:lang w:val="es-ES"/>
        </w:rPr>
        <w:t>embeddings</w:t>
      </w:r>
      <w:proofErr w:type="spellEnd"/>
      <w:r w:rsidRPr="00740668">
        <w:rPr>
          <w:color w:val="000078"/>
          <w:sz w:val="22"/>
          <w:szCs w:val="22"/>
          <w:lang w:val="es-ES"/>
        </w:rPr>
        <w:t xml:space="preserve"> más ricos en información que repercutirá en la calidad de la clasificación. El panel derecho (</w:t>
      </w:r>
      <w:proofErr w:type="spellStart"/>
      <w:r w:rsidRPr="00740668">
        <w:rPr>
          <w:color w:val="000078"/>
          <w:sz w:val="22"/>
          <w:szCs w:val="22"/>
          <w:lang w:val="es-ES"/>
        </w:rPr>
        <w:t>scree</w:t>
      </w:r>
      <w:proofErr w:type="spellEnd"/>
      <w:r w:rsidRPr="00740668">
        <w:rPr>
          <w:color w:val="000078"/>
          <w:sz w:val="22"/>
          <w:szCs w:val="22"/>
          <w:lang w:val="es-ES"/>
        </w:rPr>
        <w:t xml:space="preserve"> </w:t>
      </w:r>
      <w:proofErr w:type="spellStart"/>
      <w:r w:rsidRPr="00740668">
        <w:rPr>
          <w:color w:val="000078"/>
          <w:sz w:val="22"/>
          <w:szCs w:val="22"/>
          <w:lang w:val="es-ES"/>
        </w:rPr>
        <w:t>plot</w:t>
      </w:r>
      <w:proofErr w:type="spellEnd"/>
      <w:r w:rsidRPr="00740668">
        <w:rPr>
          <w:color w:val="000078"/>
          <w:sz w:val="22"/>
          <w:szCs w:val="22"/>
          <w:lang w:val="es-ES"/>
        </w:rPr>
        <w:t xml:space="preserve"> en escala log-log) muestra la anisotropía: las tres curvas presentan decaimientos suaves, con anisotropías muy por debajo del umbral de 15, confirmando espacios vectoriales isótropos. Además, en cada figura aparecen dos lecturas: anisotropía sólo escena y </w:t>
      </w:r>
      <w:proofErr w:type="spellStart"/>
      <w:r w:rsidRPr="00740668">
        <w:rPr>
          <w:color w:val="000078"/>
          <w:sz w:val="22"/>
          <w:szCs w:val="22"/>
          <w:lang w:val="es-ES"/>
        </w:rPr>
        <w:t>post-fusión</w:t>
      </w:r>
      <w:proofErr w:type="spellEnd"/>
      <w:r w:rsidRPr="00740668">
        <w:rPr>
          <w:color w:val="000078"/>
          <w:sz w:val="22"/>
          <w:szCs w:val="22"/>
          <w:lang w:val="es-ES"/>
        </w:rPr>
        <w:t xml:space="preserve"> </w:t>
      </w:r>
      <w:proofErr w:type="spellStart"/>
      <w:r w:rsidRPr="00740668">
        <w:rPr>
          <w:color w:val="000078"/>
          <w:sz w:val="22"/>
          <w:szCs w:val="22"/>
          <w:lang w:val="es-ES"/>
        </w:rPr>
        <w:t>cara+escena</w:t>
      </w:r>
      <w:proofErr w:type="spellEnd"/>
      <w:r w:rsidRPr="00740668">
        <w:rPr>
          <w:color w:val="000078"/>
          <w:sz w:val="22"/>
          <w:szCs w:val="22"/>
          <w:lang w:val="es-ES"/>
        </w:rPr>
        <w:t xml:space="preserve">. En las tres opciones la cifra final es ligeramente inferior a la de escena (A: 5,22 a 4,99; B: 3,69 a 3,60; C: 4,83 a 4,63), lo que confirma que la fusión con el </w:t>
      </w:r>
      <w:proofErr w:type="spellStart"/>
      <w:r w:rsidRPr="00740668">
        <w:rPr>
          <w:color w:val="000078"/>
          <w:sz w:val="22"/>
          <w:szCs w:val="22"/>
          <w:lang w:val="es-ES"/>
        </w:rPr>
        <w:t>embedding</w:t>
      </w:r>
      <w:proofErr w:type="spellEnd"/>
      <w:r w:rsidRPr="00740668">
        <w:rPr>
          <w:color w:val="000078"/>
          <w:sz w:val="22"/>
          <w:szCs w:val="22"/>
          <w:lang w:val="es-ES"/>
        </w:rPr>
        <w:t xml:space="preserve"> facial no degrada la isotropía del espacio que recibirá el </w:t>
      </w:r>
      <w:proofErr w:type="spellStart"/>
      <w:r w:rsidRPr="00740668">
        <w:rPr>
          <w:color w:val="000078"/>
          <w:sz w:val="22"/>
          <w:szCs w:val="22"/>
          <w:lang w:val="es-ES"/>
        </w:rPr>
        <w:t>clustering</w:t>
      </w:r>
      <w:proofErr w:type="spellEnd"/>
      <w:r w:rsidRPr="00740668">
        <w:rPr>
          <w:color w:val="000078"/>
          <w:sz w:val="22"/>
          <w:szCs w:val="22"/>
          <w:lang w:val="es-ES"/>
        </w:rPr>
        <w:t>. Sin embargo, podemos ver que el gráfico con menos saltos o diferencias en la diagonal es la Opción C.</w:t>
      </w:r>
    </w:p>
    <w:p w14:paraId="4B8DD9D5" w14:textId="27C6E0CA" w:rsidR="00326F44" w:rsidRPr="00740668" w:rsidRDefault="0060640F" w:rsidP="003E3B67">
      <w:pPr>
        <w:spacing w:after="240" w:line="276" w:lineRule="auto"/>
        <w:jc w:val="both"/>
        <w:rPr>
          <w:color w:val="000078"/>
          <w:sz w:val="22"/>
          <w:szCs w:val="22"/>
          <w:lang w:val="es-ES"/>
        </w:rPr>
      </w:pPr>
      <w:r w:rsidRPr="00740668">
        <w:rPr>
          <w:color w:val="000078"/>
          <w:sz w:val="22"/>
          <w:szCs w:val="22"/>
          <w:lang w:val="es-ES"/>
        </w:rPr>
        <w:t>Para determinar la arquitectura idónea comparamos:</w:t>
      </w:r>
    </w:p>
    <w:p w14:paraId="4DB7C7F6" w14:textId="7B34FC06" w:rsidR="00550489" w:rsidRPr="00740668" w:rsidRDefault="00550489" w:rsidP="009A596F">
      <w:pPr>
        <w:pStyle w:val="ListParagraph"/>
        <w:numPr>
          <w:ilvl w:val="0"/>
          <w:numId w:val="5"/>
        </w:numPr>
        <w:spacing w:line="276" w:lineRule="auto"/>
        <w:jc w:val="both"/>
        <w:rPr>
          <w:color w:val="000078"/>
          <w:sz w:val="22"/>
          <w:szCs w:val="22"/>
          <w:lang w:val="es-ES"/>
        </w:rPr>
      </w:pPr>
      <w:r w:rsidRPr="00740668">
        <w:rPr>
          <w:color w:val="000078"/>
          <w:sz w:val="22"/>
          <w:szCs w:val="22"/>
          <w:lang w:val="es-ES"/>
        </w:rPr>
        <w:t>Eficiencia computacional</w:t>
      </w:r>
    </w:p>
    <w:p w14:paraId="0FBBCDF7" w14:textId="392B6977" w:rsidR="00550489" w:rsidRPr="00740668" w:rsidRDefault="00550489" w:rsidP="009A596F">
      <w:pPr>
        <w:pStyle w:val="ListParagraph"/>
        <w:numPr>
          <w:ilvl w:val="0"/>
          <w:numId w:val="5"/>
        </w:numPr>
        <w:spacing w:line="276" w:lineRule="auto"/>
        <w:jc w:val="both"/>
        <w:rPr>
          <w:color w:val="000078"/>
          <w:sz w:val="22"/>
          <w:szCs w:val="22"/>
          <w:lang w:val="es-ES"/>
        </w:rPr>
      </w:pPr>
      <w:r w:rsidRPr="00740668">
        <w:rPr>
          <w:color w:val="000078"/>
          <w:sz w:val="22"/>
          <w:szCs w:val="22"/>
          <w:lang w:val="es-ES"/>
        </w:rPr>
        <w:t>Estructura del espacio vectorial</w:t>
      </w:r>
    </w:p>
    <w:p w14:paraId="774AB985" w14:textId="0C200B6E" w:rsidR="00550489" w:rsidRPr="00740668" w:rsidRDefault="00550489"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Capacidad discriminativa semántica</w:t>
      </w:r>
    </w:p>
    <w:p w14:paraId="5EB30432" w14:textId="77777777" w:rsidR="00474D08" w:rsidRPr="00740668" w:rsidRDefault="00474D08">
      <w:pPr>
        <w:spacing w:after="240" w:line="276" w:lineRule="auto"/>
        <w:jc w:val="both"/>
        <w:rPr>
          <w:kern w:val="2"/>
          <w:lang w:val="es-ES"/>
          <w14:ligatures w14:val="standardContextual"/>
        </w:rPr>
      </w:pPr>
      <w:r w:rsidRPr="00740668">
        <w:rPr>
          <w:color w:val="000078"/>
          <w:sz w:val="22"/>
          <w:szCs w:val="22"/>
          <w:lang w:val="es-ES"/>
        </w:rPr>
        <w:t xml:space="preserve">La decisión final prioriza el objetivo del proyecto: generar agrupaciones semánticas ricas y coherentes que reflejen el contenido real de las fotografías personales del usuario. Dado que el procesado se ejecuta una única vez sobre la colección completa y posteriormente solo sobre imágenes nuevas (modo incremental), el coste temporal adicional de CLIP (17,3 minutos vs. 2,9 minutos para 5.000 imágenes) es asumible por la ganancia cualitativa en la calidad de los </w:t>
      </w:r>
      <w:proofErr w:type="spellStart"/>
      <w:r w:rsidRPr="00740668">
        <w:rPr>
          <w:color w:val="000078"/>
          <w:sz w:val="22"/>
          <w:szCs w:val="22"/>
          <w:lang w:val="es-ES"/>
        </w:rPr>
        <w:t>clusters</w:t>
      </w:r>
      <w:proofErr w:type="spellEnd"/>
      <w:r w:rsidRPr="00740668">
        <w:rPr>
          <w:color w:val="000078"/>
          <w:sz w:val="22"/>
          <w:szCs w:val="22"/>
          <w:lang w:val="es-ES"/>
        </w:rPr>
        <w:t xml:space="preserve"> resultantes. La menor separabilidad cara/no-cara de CLIP (0,067) queda compensada por el pipeline facial dedicado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con discriminación excelente. La fusión ponderada de ambos </w:t>
      </w:r>
      <w:proofErr w:type="spellStart"/>
      <w:r w:rsidRPr="00740668">
        <w:rPr>
          <w:color w:val="000078"/>
          <w:sz w:val="22"/>
          <w:szCs w:val="22"/>
          <w:lang w:val="es-ES"/>
        </w:rPr>
        <w:t>embeddings</w:t>
      </w:r>
      <w:proofErr w:type="spellEnd"/>
      <w:r w:rsidRPr="00740668">
        <w:rPr>
          <w:color w:val="000078"/>
          <w:sz w:val="22"/>
          <w:szCs w:val="22"/>
          <w:lang w:val="es-ES"/>
        </w:rPr>
        <w:t xml:space="preserve"> (escena + cara), excelentes cada uno en su objetivo, maximiza la calidad del </w:t>
      </w:r>
      <w:proofErr w:type="spellStart"/>
      <w:r w:rsidRPr="00740668">
        <w:rPr>
          <w:color w:val="000078"/>
          <w:sz w:val="22"/>
          <w:szCs w:val="22"/>
          <w:lang w:val="es-ES"/>
        </w:rPr>
        <w:t>clustering</w:t>
      </w:r>
      <w:proofErr w:type="spellEnd"/>
      <w:r w:rsidRPr="00740668">
        <w:rPr>
          <w:color w:val="000078"/>
          <w:sz w:val="22"/>
          <w:szCs w:val="22"/>
          <w:lang w:val="es-ES"/>
        </w:rPr>
        <w:t>, y la anisotropía final de 4,63 confirma que ese espacio fusionado mantiene una isotropía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26F44" w:rsidRPr="00740668" w14:paraId="2FF3B05F" w14:textId="77777777" w:rsidTr="00790AB9">
        <w:trPr>
          <w:trHeight w:val="24"/>
        </w:trPr>
        <w:tc>
          <w:tcPr>
            <w:tcW w:w="9026" w:type="dxa"/>
            <w:tcBorders>
              <w:top w:val="single" w:sz="8" w:space="0" w:color="2E7D32"/>
              <w:left w:val="single" w:sz="24" w:space="0" w:color="2E7D32"/>
              <w:bottom w:val="single" w:sz="8" w:space="0" w:color="2E7D32"/>
              <w:right w:val="single" w:sz="8" w:space="0" w:color="2E7D32"/>
            </w:tcBorders>
            <w:shd w:val="clear" w:color="auto" w:fill="E8F5E9"/>
            <w:tcMar>
              <w:top w:w="120" w:type="dxa"/>
              <w:left w:w="200" w:type="dxa"/>
              <w:bottom w:w="120" w:type="dxa"/>
              <w:right w:w="200" w:type="dxa"/>
            </w:tcMar>
          </w:tcPr>
          <w:p w14:paraId="158F970C" w14:textId="29E8237D" w:rsidR="00326F44" w:rsidRPr="00740668" w:rsidRDefault="00326F44" w:rsidP="003E3B67">
            <w:pPr>
              <w:spacing w:after="240" w:line="276" w:lineRule="auto"/>
              <w:jc w:val="both"/>
              <w:rPr>
                <w:color w:val="000078"/>
                <w:sz w:val="22"/>
                <w:szCs w:val="22"/>
                <w:lang w:val="es-ES"/>
              </w:rPr>
            </w:pPr>
            <w:r w:rsidRPr="00740668">
              <w:rPr>
                <w:b/>
                <w:bCs/>
                <w:color w:val="000078"/>
                <w:sz w:val="22"/>
                <w:szCs w:val="22"/>
                <w:lang w:val="es-ES"/>
              </w:rPr>
              <w:lastRenderedPageBreak/>
              <w:t xml:space="preserve">Extractor seleccionado: Opción C — CLIP </w:t>
            </w:r>
            <w:proofErr w:type="spellStart"/>
            <w:r w:rsidRPr="00740668">
              <w:rPr>
                <w:b/>
                <w:bCs/>
                <w:color w:val="000078"/>
                <w:sz w:val="22"/>
                <w:szCs w:val="22"/>
                <w:lang w:val="es-ES"/>
              </w:rPr>
              <w:t>ViT</w:t>
            </w:r>
            <w:proofErr w:type="spellEnd"/>
            <w:r w:rsidRPr="00740668">
              <w:rPr>
                <w:b/>
                <w:bCs/>
                <w:color w:val="000078"/>
                <w:sz w:val="22"/>
                <w:szCs w:val="22"/>
                <w:lang w:val="es-ES"/>
              </w:rPr>
              <w:t>-B/32</w:t>
            </w:r>
          </w:p>
          <w:p w14:paraId="40A25DC2" w14:textId="4CE60FDA" w:rsidR="00326F44" w:rsidRPr="00740668" w:rsidRDefault="000812A7" w:rsidP="003E3B67">
            <w:pPr>
              <w:spacing w:after="240" w:line="276" w:lineRule="auto"/>
              <w:jc w:val="both"/>
              <w:rPr>
                <w:color w:val="000078"/>
                <w:sz w:val="22"/>
                <w:szCs w:val="22"/>
                <w:lang w:val="es-ES"/>
              </w:rPr>
            </w:pPr>
            <w:r w:rsidRPr="00740668">
              <w:rPr>
                <w:color w:val="000078"/>
                <w:sz w:val="22"/>
                <w:szCs w:val="22"/>
                <w:lang w:val="es-ES"/>
              </w:rPr>
              <w:t xml:space="preserve">La Opción C (CLIP </w:t>
            </w:r>
            <w:proofErr w:type="spellStart"/>
            <w:r w:rsidRPr="00740668">
              <w:rPr>
                <w:color w:val="000078"/>
                <w:sz w:val="22"/>
                <w:szCs w:val="22"/>
                <w:lang w:val="es-ES"/>
              </w:rPr>
              <w:t>ViT</w:t>
            </w:r>
            <w:proofErr w:type="spellEnd"/>
            <w:r w:rsidRPr="00740668">
              <w:rPr>
                <w:color w:val="000078"/>
                <w:sz w:val="22"/>
                <w:szCs w:val="22"/>
                <w:lang w:val="es-ES"/>
              </w:rPr>
              <w:t xml:space="preserve">-B/32) es seleccionada como extractor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 por ofrecer la máxima capacidad de representación semántica compleja, menor redundancia interna y excelente isotropía. Aunque su tiempo de inferencia es superior, este coste es asumible dado que el procesado se ejecuta una única vez por colección y el modo incremental solo procesa imágenes nuevas.</w:t>
            </w:r>
          </w:p>
        </w:tc>
      </w:tr>
    </w:tbl>
    <w:p w14:paraId="490F353B" w14:textId="7777777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50" w:name="_Toc228729567"/>
      <w:bookmarkStart w:id="51" w:name="_Toc230451960"/>
      <w:r w:rsidRPr="00740668">
        <w:rPr>
          <w:rFonts w:eastAsiaTheme="majorEastAsia" w:cstheme="majorBidi"/>
          <w:b w:val="0"/>
          <w:bCs w:val="0"/>
          <w:color w:val="000078"/>
          <w:sz w:val="30"/>
          <w:szCs w:val="30"/>
          <w:lang w:val="es-ES" w:eastAsia="es-ES"/>
        </w:rPr>
        <w:t>3.6. Reducción de dimensionalidad</w:t>
      </w:r>
      <w:bookmarkEnd w:id="50"/>
      <w:bookmarkEnd w:id="51"/>
    </w:p>
    <w:p w14:paraId="20789E14"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Los </w:t>
      </w:r>
      <w:proofErr w:type="spellStart"/>
      <w:r w:rsidRPr="00740668">
        <w:rPr>
          <w:color w:val="000078"/>
          <w:sz w:val="22"/>
          <w:szCs w:val="22"/>
          <w:lang w:val="es-ES"/>
        </w:rPr>
        <w:t>embeddings</w:t>
      </w:r>
      <w:proofErr w:type="spellEnd"/>
      <w:r w:rsidRPr="00740668">
        <w:rPr>
          <w:color w:val="000078"/>
          <w:sz w:val="22"/>
          <w:szCs w:val="22"/>
          <w:lang w:val="es-ES"/>
        </w:rPr>
        <w:t xml:space="preserve"> fusionados tienen una dimensionalidad alta (desde 512 hasta 1792 dimensiones según las opciones seleccionadas: 512 = CLIP solo; 1024 = CLIP + </w:t>
      </w:r>
      <w:proofErr w:type="spellStart"/>
      <w:r w:rsidRPr="00740668">
        <w:rPr>
          <w:color w:val="000078"/>
          <w:sz w:val="22"/>
          <w:szCs w:val="22"/>
          <w:lang w:val="es-ES"/>
        </w:rPr>
        <w:t>ArcFace</w:t>
      </w:r>
      <w:proofErr w:type="spellEnd"/>
      <w:r w:rsidRPr="00740668">
        <w:rPr>
          <w:color w:val="000078"/>
          <w:sz w:val="22"/>
          <w:szCs w:val="22"/>
          <w:lang w:val="es-ES"/>
        </w:rPr>
        <w:t xml:space="preserve">; 1792 = EfficientNet-B0 + </w:t>
      </w:r>
      <w:proofErr w:type="spellStart"/>
      <w:r w:rsidRPr="00740668">
        <w:rPr>
          <w:color w:val="000078"/>
          <w:sz w:val="22"/>
          <w:szCs w:val="22"/>
          <w:lang w:val="es-ES"/>
        </w:rPr>
        <w:t>ArcFace</w:t>
      </w:r>
      <w:proofErr w:type="spellEnd"/>
      <w:r w:rsidRPr="00740668">
        <w:rPr>
          <w:color w:val="000078"/>
          <w:sz w:val="22"/>
          <w:szCs w:val="22"/>
          <w:lang w:val="es-ES"/>
        </w:rPr>
        <w:t xml:space="preserve">). Antes de aplicar el 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es necesario reducir esta dimensionalidad para evitar la maldición de la dimensionalidad: las distancias entre puntos tienden a converger, perdiendo poder discriminativo para el </w:t>
      </w:r>
      <w:proofErr w:type="spellStart"/>
      <w:r w:rsidRPr="00740668">
        <w:rPr>
          <w:color w:val="000078"/>
          <w:sz w:val="22"/>
          <w:szCs w:val="22"/>
          <w:lang w:val="es-ES"/>
        </w:rPr>
        <w:t>clustering</w:t>
      </w:r>
      <w:proofErr w:type="spellEnd"/>
      <w:r w:rsidRPr="00740668">
        <w:rPr>
          <w:color w:val="000078"/>
          <w:sz w:val="22"/>
          <w:szCs w:val="22"/>
          <w:lang w:val="es-ES"/>
        </w:rPr>
        <w:t xml:space="preserve"> </w:t>
      </w:r>
      <w:hyperlink w:anchor="_Ref13" w:history="1">
        <w:r w:rsidRPr="00740668">
          <w:rPr>
            <w:rStyle w:val="Hyperlink"/>
            <w:color w:val="000078"/>
            <w:sz w:val="22"/>
            <w:szCs w:val="22"/>
            <w:u w:val="none"/>
            <w:lang w:val="es-ES"/>
          </w:rPr>
          <w:t>[13]</w:t>
        </w:r>
      </w:hyperlink>
      <w:r w:rsidRPr="00740668">
        <w:rPr>
          <w:color w:val="000078"/>
          <w:sz w:val="22"/>
          <w:szCs w:val="22"/>
          <w:lang w:val="es-ES"/>
        </w:rPr>
        <w:t>. En este apartado se han propuesto tres alternativas: aplicar PCA para la reducción de dimensionalidad, aunque solo captura relaciones lineales; aplicar directamente UMAP, que puede verse afectado por la maldición de la dimensionalidad; o aplicar la combinación de ambos.</w:t>
      </w:r>
    </w:p>
    <w:p w14:paraId="4D950A7D" w14:textId="36F528AF"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10A: PCA + UMAP</w:t>
      </w:r>
    </w:p>
    <w:p w14:paraId="7CBFBA46" w14:textId="77777777" w:rsidR="00926579"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Pipeline en dos etapas analizado en el estado del arte. Primero, PCA reduce de N dimensiones a PCA_COMPONENTS, eliminando el ruido lineal y las dimensiones redundantes manteniendo la mayor parte de la varianza explicada. El valor de PCA_COMPONENTS se calcula automáticamente como el número de componentes que captura el 90% de la varianza del vector fusionado (escena + cara). Para la colección de prueba, este análisis determina 301 componentes. </w:t>
      </w:r>
    </w:p>
    <w:p w14:paraId="69C0317A" w14:textId="732C121C"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Después, UMAP comprime a UMAP_COMPONENTS (15) dimensiones, preservando tanto la estructura local (vecindades) como la global (relaciones </w:t>
      </w:r>
      <w:proofErr w:type="spellStart"/>
      <w:r w:rsidRPr="00740668">
        <w:rPr>
          <w:color w:val="000078"/>
          <w:sz w:val="22"/>
          <w:szCs w:val="22"/>
          <w:lang w:val="es-ES"/>
        </w:rPr>
        <w:t>inter-cluster</w:t>
      </w:r>
      <w:proofErr w:type="spellEnd"/>
      <w:r w:rsidRPr="00740668">
        <w:rPr>
          <w:color w:val="000078"/>
          <w:sz w:val="22"/>
          <w:szCs w:val="22"/>
          <w:lang w:val="es-ES"/>
        </w:rPr>
        <w:t xml:space="preserve">). El parámetro UMAP_MIN_DIST se fija en 0.0 para maximizar la compacidad de los </w:t>
      </w:r>
      <w:proofErr w:type="spellStart"/>
      <w:r w:rsidRPr="00740668">
        <w:rPr>
          <w:color w:val="000078"/>
          <w:sz w:val="22"/>
          <w:szCs w:val="22"/>
          <w:lang w:val="es-ES"/>
        </w:rPr>
        <w:t>clusters</w:t>
      </w:r>
      <w:proofErr w:type="spellEnd"/>
      <w:r w:rsidRPr="00740668">
        <w:rPr>
          <w:color w:val="000078"/>
          <w:sz w:val="22"/>
          <w:szCs w:val="22"/>
          <w:lang w:val="es-ES"/>
        </w:rPr>
        <w:t>. Esta opción proporciona el mejor balance entre preservación de estructura y rendimiento computacional.</w:t>
      </w:r>
    </w:p>
    <w:p w14:paraId="0D370DE2"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10B: Solo PCA</w:t>
      </w:r>
    </w:p>
    <w:p w14:paraId="1DAC9F81"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Se aplica únicamente PCA sin UMAP. La ventaja es la velocidad. La limitación es que PCA solo captura relaciones lineales, por lo que puede perder estructura no lineal presente en los </w:t>
      </w:r>
      <w:proofErr w:type="spellStart"/>
      <w:r w:rsidRPr="00740668">
        <w:rPr>
          <w:color w:val="000078"/>
          <w:sz w:val="22"/>
          <w:szCs w:val="22"/>
          <w:lang w:val="es-ES"/>
        </w:rPr>
        <w:t>embeddings</w:t>
      </w:r>
      <w:proofErr w:type="spellEnd"/>
      <w:r w:rsidRPr="00740668">
        <w:rPr>
          <w:color w:val="000078"/>
          <w:sz w:val="22"/>
          <w:szCs w:val="22"/>
          <w:lang w:val="es-ES"/>
        </w:rPr>
        <w:t xml:space="preserve">. Se instancia un </w:t>
      </w:r>
      <w:proofErr w:type="spellStart"/>
      <w:r w:rsidRPr="00740668">
        <w:rPr>
          <w:color w:val="000078"/>
          <w:sz w:val="22"/>
          <w:szCs w:val="22"/>
          <w:lang w:val="es-ES"/>
        </w:rPr>
        <w:t>stub</w:t>
      </w:r>
      <w:proofErr w:type="spellEnd"/>
      <w:r w:rsidRPr="00740668">
        <w:rPr>
          <w:color w:val="000078"/>
          <w:sz w:val="22"/>
          <w:szCs w:val="22"/>
          <w:lang w:val="es-ES"/>
        </w:rPr>
        <w:t xml:space="preserve"> (</w:t>
      </w:r>
      <w:proofErr w:type="spellStart"/>
      <w:r w:rsidRPr="00740668">
        <w:rPr>
          <w:color w:val="000078"/>
          <w:sz w:val="22"/>
          <w:szCs w:val="22"/>
          <w:lang w:val="es-ES"/>
        </w:rPr>
        <w:t>PCAOnlyStub</w:t>
      </w:r>
      <w:proofErr w:type="spellEnd"/>
      <w:r w:rsidRPr="00740668">
        <w:rPr>
          <w:color w:val="000078"/>
          <w:sz w:val="22"/>
          <w:szCs w:val="22"/>
          <w:lang w:val="es-ES"/>
        </w:rPr>
        <w:t xml:space="preserve">) que sustituye al modelo UMAP manteniendo la compatibilidad de interfaz. Esta solución se ha descartado en el estado del arte, pero se mantiene para confirmar empíricamente la superioridad de la combinación de PCA y UMAP. Para este algoritmo se asigna el mismo valor explicado en el apartado anterior </w:t>
      </w:r>
      <w:r w:rsidRPr="00740668">
        <w:rPr>
          <w:color w:val="000078"/>
          <w:sz w:val="22"/>
          <w:szCs w:val="22"/>
          <w:lang w:val="es-ES"/>
        </w:rPr>
        <w:lastRenderedPageBreak/>
        <w:t>y recomendado por el análisis previo para capturar el 95% de la varianza tras la reducción de dimensionalidad.</w:t>
      </w:r>
    </w:p>
    <w:p w14:paraId="1DE4303D"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10C: Solo UMAP</w:t>
      </w:r>
    </w:p>
    <w:p w14:paraId="558581C9" w14:textId="77777777" w:rsidR="00BF2083" w:rsidRPr="00740668" w:rsidRDefault="00BF2083">
      <w:pPr>
        <w:spacing w:after="240" w:line="276" w:lineRule="auto"/>
        <w:jc w:val="both"/>
        <w:rPr>
          <w:kern w:val="2"/>
          <w:lang w:val="es-ES"/>
          <w14:ligatures w14:val="standardContextual"/>
        </w:rPr>
      </w:pPr>
      <w:bookmarkStart w:id="52" w:name="_Toc228729568"/>
      <w:r w:rsidRPr="00740668">
        <w:rPr>
          <w:color w:val="000078"/>
          <w:sz w:val="22"/>
          <w:szCs w:val="22"/>
          <w:lang w:val="es-ES"/>
        </w:rPr>
        <w:t xml:space="preserve">Se aplica UMAP directamente sobre los </w:t>
      </w:r>
      <w:proofErr w:type="spellStart"/>
      <w:r w:rsidRPr="00740668">
        <w:rPr>
          <w:color w:val="000078"/>
          <w:sz w:val="22"/>
          <w:szCs w:val="22"/>
          <w:lang w:val="es-ES"/>
        </w:rPr>
        <w:t>embeddings</w:t>
      </w:r>
      <w:proofErr w:type="spellEnd"/>
      <w:r w:rsidRPr="00740668">
        <w:rPr>
          <w:color w:val="000078"/>
          <w:sz w:val="22"/>
          <w:szCs w:val="22"/>
          <w:lang w:val="es-ES"/>
        </w:rPr>
        <w:t xml:space="preserve"> crudos sin PCA previo. La ventaja es que preserva toda la información no lineal sin el paso intermedio de linealización. La limitación es un tiempo de cómputo significativamente mayor, ya que UMAP opera sobre la dimensionalidad completa del </w:t>
      </w:r>
      <w:proofErr w:type="spellStart"/>
      <w:r w:rsidRPr="00740668">
        <w:rPr>
          <w:color w:val="000078"/>
          <w:sz w:val="22"/>
          <w:szCs w:val="22"/>
          <w:lang w:val="es-ES"/>
        </w:rPr>
        <w:t>embedding</w:t>
      </w:r>
      <w:proofErr w:type="spellEnd"/>
      <w:r w:rsidRPr="00740668">
        <w:rPr>
          <w:color w:val="000078"/>
          <w:sz w:val="22"/>
          <w:szCs w:val="22"/>
          <w:lang w:val="es-ES"/>
        </w:rPr>
        <w:t xml:space="preserve">. Se instancia un </w:t>
      </w:r>
      <w:proofErr w:type="spellStart"/>
      <w:r w:rsidRPr="00740668">
        <w:rPr>
          <w:color w:val="000078"/>
          <w:sz w:val="22"/>
          <w:szCs w:val="22"/>
          <w:lang w:val="es-ES"/>
        </w:rPr>
        <w:t>stub</w:t>
      </w:r>
      <w:proofErr w:type="spellEnd"/>
      <w:r w:rsidRPr="00740668">
        <w:rPr>
          <w:color w:val="000078"/>
          <w:sz w:val="22"/>
          <w:szCs w:val="22"/>
          <w:lang w:val="es-ES"/>
        </w:rPr>
        <w:t xml:space="preserve"> (</w:t>
      </w:r>
      <w:proofErr w:type="spellStart"/>
      <w:r w:rsidRPr="00740668">
        <w:rPr>
          <w:color w:val="000078"/>
          <w:sz w:val="22"/>
          <w:szCs w:val="22"/>
          <w:lang w:val="es-ES"/>
        </w:rPr>
        <w:t>NoPCAStub</w:t>
      </w:r>
      <w:proofErr w:type="spellEnd"/>
      <w:r w:rsidRPr="00740668">
        <w:rPr>
          <w:color w:val="000078"/>
          <w:sz w:val="22"/>
          <w:szCs w:val="22"/>
          <w:lang w:val="es-ES"/>
        </w:rPr>
        <w:t>) que sustituye al modelo PCA. Esta solución se ha descartado en el estado del arte por la maldición de la dimensionalidad, que afectará significativamente a los resultados, pero se mantiene para confirmar empíricamente la superioridad de la combinación de PCA y UMAP.</w:t>
      </w:r>
    </w:p>
    <w:p w14:paraId="3127C2EF" w14:textId="77777777" w:rsidR="00133476" w:rsidRPr="00740668" w:rsidRDefault="00133476" w:rsidP="003E3B67">
      <w:pPr>
        <w:spacing w:after="240" w:line="276" w:lineRule="auto"/>
        <w:jc w:val="both"/>
        <w:rPr>
          <w:b/>
          <w:bCs/>
          <w:color w:val="000078"/>
          <w:sz w:val="22"/>
          <w:szCs w:val="22"/>
          <w:lang w:val="es-ES"/>
        </w:rPr>
      </w:pPr>
      <w:r w:rsidRPr="00740668">
        <w:rPr>
          <w:b/>
          <w:bCs/>
          <w:color w:val="000078"/>
          <w:sz w:val="22"/>
          <w:szCs w:val="22"/>
          <w:lang w:val="es-ES"/>
        </w:rPr>
        <w:t>Criterio de selección en el análisis comparativo</w:t>
      </w:r>
    </w:p>
    <w:p w14:paraId="584444D4"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Tras la fusión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 (CLIP </w:t>
      </w:r>
      <w:proofErr w:type="spellStart"/>
      <w:r w:rsidRPr="00740668">
        <w:rPr>
          <w:color w:val="000078"/>
          <w:sz w:val="22"/>
          <w:szCs w:val="22"/>
          <w:lang w:val="es-ES"/>
        </w:rPr>
        <w:t>ViT</w:t>
      </w:r>
      <w:proofErr w:type="spellEnd"/>
      <w:r w:rsidRPr="00740668">
        <w:rPr>
          <w:color w:val="000078"/>
          <w:sz w:val="22"/>
          <w:szCs w:val="22"/>
          <w:lang w:val="es-ES"/>
        </w:rPr>
        <w:t xml:space="preserve">-B/32, 512 </w:t>
      </w:r>
      <w:proofErr w:type="spellStart"/>
      <w:r w:rsidRPr="00740668">
        <w:rPr>
          <w:color w:val="000078"/>
          <w:sz w:val="22"/>
          <w:szCs w:val="22"/>
          <w:lang w:val="es-ES"/>
        </w:rPr>
        <w:t>dims</w:t>
      </w:r>
      <w:proofErr w:type="spellEnd"/>
      <w:r w:rsidRPr="00740668">
        <w:rPr>
          <w:color w:val="000078"/>
          <w:sz w:val="22"/>
          <w:szCs w:val="22"/>
          <w:lang w:val="es-ES"/>
        </w:rPr>
        <w:t>) y faciales (</w:t>
      </w:r>
      <w:proofErr w:type="spellStart"/>
      <w:r w:rsidRPr="00740668">
        <w:rPr>
          <w:color w:val="000078"/>
          <w:sz w:val="22"/>
          <w:szCs w:val="22"/>
          <w:lang w:val="es-ES"/>
        </w:rPr>
        <w:t>ArcFace</w:t>
      </w:r>
      <w:proofErr w:type="spellEnd"/>
      <w:r w:rsidRPr="00740668">
        <w:rPr>
          <w:color w:val="000078"/>
          <w:sz w:val="22"/>
          <w:szCs w:val="22"/>
          <w:lang w:val="es-ES"/>
        </w:rPr>
        <w:t xml:space="preserve">, 512 </w:t>
      </w:r>
      <w:proofErr w:type="spellStart"/>
      <w:r w:rsidRPr="00740668">
        <w:rPr>
          <w:color w:val="000078"/>
          <w:sz w:val="22"/>
          <w:szCs w:val="22"/>
          <w:lang w:val="es-ES"/>
        </w:rPr>
        <w:t>dims</w:t>
      </w:r>
      <w:proofErr w:type="spellEnd"/>
      <w:r w:rsidRPr="00740668">
        <w:rPr>
          <w:color w:val="000078"/>
          <w:sz w:val="22"/>
          <w:szCs w:val="22"/>
          <w:lang w:val="es-ES"/>
        </w:rPr>
        <w:t xml:space="preserve">), el vector resultante tiene 1024 dimensiones, una dimensionalidad excesiva que sufre la maldición de la dimensionalidad. Se evaluaron las tres estrategias de reducción dimensional sobre el </w:t>
      </w:r>
      <w:proofErr w:type="spellStart"/>
      <w:r w:rsidRPr="00740668">
        <w:rPr>
          <w:color w:val="000078"/>
          <w:sz w:val="22"/>
          <w:szCs w:val="22"/>
          <w:lang w:val="es-ES"/>
        </w:rPr>
        <w:t>dataset</w:t>
      </w:r>
      <w:proofErr w:type="spellEnd"/>
      <w:r w:rsidRPr="00740668">
        <w:rPr>
          <w:color w:val="000078"/>
          <w:sz w:val="22"/>
          <w:szCs w:val="22"/>
          <w:lang w:val="es-ES"/>
        </w:rPr>
        <w:t xml:space="preserve"> completo de 1873 imágenes, midiendo cinco métricas que cubren dos dimensiones críticas: </w:t>
      </w:r>
    </w:p>
    <w:p w14:paraId="610244E8" w14:textId="77777777" w:rsidR="009F71F0" w:rsidRPr="00740668" w:rsidRDefault="009F71F0"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 xml:space="preserve">Preservación de la estructura topológica (fidelidad de vecindarios locales y globales) </w:t>
      </w:r>
    </w:p>
    <w:p w14:paraId="5D6E23EA" w14:textId="73B371C7" w:rsidR="00133476" w:rsidRPr="00740668" w:rsidRDefault="009F71F0"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 xml:space="preserve">Formación de </w:t>
      </w:r>
      <w:proofErr w:type="spellStart"/>
      <w:r w:rsidRPr="00740668">
        <w:rPr>
          <w:color w:val="000078"/>
          <w:sz w:val="22"/>
          <w:szCs w:val="22"/>
          <w:lang w:val="es-ES"/>
        </w:rPr>
        <w:t>clusters</w:t>
      </w:r>
      <w:proofErr w:type="spellEnd"/>
      <w:r w:rsidRPr="00740668">
        <w:rPr>
          <w:color w:val="000078"/>
          <w:sz w:val="22"/>
          <w:szCs w:val="22"/>
          <w:lang w:val="es-ES"/>
        </w:rPr>
        <w:t xml:space="preserve"> (densidad y separación en el espacio reducido).</w:t>
      </w:r>
    </w:p>
    <w:p w14:paraId="6564A0B9" w14:textId="77777777" w:rsidR="00133476" w:rsidRPr="00740668" w:rsidRDefault="00133476" w:rsidP="003E3B67">
      <w:pPr>
        <w:spacing w:after="240" w:line="276" w:lineRule="auto"/>
        <w:jc w:val="both"/>
        <w:rPr>
          <w:b/>
          <w:bCs/>
          <w:color w:val="000078"/>
          <w:sz w:val="22"/>
          <w:szCs w:val="22"/>
          <w:lang w:val="es-ES"/>
        </w:rPr>
      </w:pPr>
      <w:r w:rsidRPr="00740668">
        <w:rPr>
          <w:b/>
          <w:bCs/>
          <w:color w:val="000078"/>
          <w:sz w:val="22"/>
          <w:szCs w:val="22"/>
          <w:lang w:val="es-ES"/>
        </w:rPr>
        <w:t>Métricas evaluadas</w:t>
      </w:r>
    </w:p>
    <w:p w14:paraId="6076B571" w14:textId="5C26A616" w:rsidR="00133476" w:rsidRPr="00740668" w:rsidRDefault="00133476" w:rsidP="003E3B67">
      <w:pPr>
        <w:spacing w:before="160" w:after="240" w:line="276" w:lineRule="auto"/>
        <w:jc w:val="both"/>
        <w:rPr>
          <w:color w:val="000078"/>
          <w:sz w:val="22"/>
          <w:szCs w:val="22"/>
          <w:lang w:val="es-ES"/>
        </w:rPr>
      </w:pPr>
      <w:proofErr w:type="spellStart"/>
      <w:r w:rsidRPr="00740668">
        <w:rPr>
          <w:b/>
          <w:bCs/>
          <w:color w:val="000078"/>
          <w:sz w:val="22"/>
          <w:szCs w:val="22"/>
          <w:lang w:val="es-ES"/>
        </w:rPr>
        <w:t>Trustworthiness</w:t>
      </w:r>
      <w:proofErr w:type="spellEnd"/>
      <w:r w:rsidRPr="00740668">
        <w:rPr>
          <w:color w:val="000078"/>
          <w:sz w:val="22"/>
          <w:szCs w:val="22"/>
          <w:lang w:val="es-ES"/>
        </w:rPr>
        <w:t xml:space="preserve">  (confiabilidad de la proyección)</w:t>
      </w:r>
    </w:p>
    <w:p w14:paraId="451BA0E5" w14:textId="7B7AB93C" w:rsidR="00133476" w:rsidRPr="00740668" w:rsidRDefault="00B43DE0" w:rsidP="003E3B67">
      <w:pPr>
        <w:spacing w:after="240" w:line="276" w:lineRule="auto"/>
        <w:jc w:val="both"/>
        <w:rPr>
          <w:color w:val="000078"/>
          <w:sz w:val="22"/>
          <w:szCs w:val="22"/>
          <w:lang w:val="es-ES"/>
        </w:rPr>
      </w:pPr>
      <w:r w:rsidRPr="00740668">
        <w:rPr>
          <w:color w:val="000078"/>
          <w:sz w:val="22"/>
          <w:szCs w:val="22"/>
          <w:lang w:val="es-ES"/>
        </w:rPr>
        <w:t xml:space="preserve">Evalúa si dos imágenes que eran similares antes de la reducción siguen siendo similares después. Un valor cercano a 1,0 indica que la proyección no ha introducido vecinos artificiales (puntos que aparecen cerca en el espacio reducido pero que estaban lejos en el original). Esta métrica es crítica para evitar que el </w:t>
      </w:r>
      <w:proofErr w:type="spellStart"/>
      <w:r w:rsidRPr="00740668">
        <w:rPr>
          <w:color w:val="000078"/>
          <w:sz w:val="22"/>
          <w:szCs w:val="22"/>
          <w:lang w:val="es-ES"/>
        </w:rPr>
        <w:t>clustering</w:t>
      </w:r>
      <w:proofErr w:type="spellEnd"/>
      <w:r w:rsidRPr="00740668">
        <w:rPr>
          <w:color w:val="000078"/>
          <w:sz w:val="22"/>
          <w:szCs w:val="22"/>
          <w:lang w:val="es-ES"/>
        </w:rPr>
        <w:t xml:space="preserve"> agrupe fotografías semánticamente distintas a causa de la proyección.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7681"/>
      </w:tblGrid>
      <w:tr w:rsidR="00133476" w:rsidRPr="00740668" w14:paraId="7EE13B4D" w14:textId="77777777" w:rsidTr="00C11FAF">
        <w:tc>
          <w:tcPr>
            <w:tcW w:w="1345"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FF839CC" w14:textId="77777777" w:rsidR="00133476" w:rsidRPr="00740668" w:rsidRDefault="00133476" w:rsidP="00BB4810">
            <w:pPr>
              <w:spacing w:line="276" w:lineRule="auto"/>
              <w:jc w:val="both"/>
              <w:rPr>
                <w:color w:val="000078"/>
                <w:sz w:val="22"/>
                <w:szCs w:val="22"/>
              </w:rPr>
            </w:pPr>
            <w:r w:rsidRPr="00740668">
              <w:rPr>
                <w:b/>
                <w:bCs/>
                <w:color w:val="000078"/>
                <w:sz w:val="22"/>
                <w:szCs w:val="22"/>
              </w:rPr>
              <w:t>Rango</w:t>
            </w:r>
          </w:p>
        </w:tc>
        <w:tc>
          <w:tcPr>
            <w:tcW w:w="7681"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00CE2154" w14:textId="77777777" w:rsidR="00133476" w:rsidRPr="00740668" w:rsidRDefault="0013347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133476" w:rsidRPr="00740668" w14:paraId="3A9DDB04" w14:textId="77777777" w:rsidTr="00C11FAF">
        <w:tc>
          <w:tcPr>
            <w:tcW w:w="134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1ACE420" w14:textId="77777777" w:rsidR="00133476" w:rsidRPr="00740668" w:rsidRDefault="00133476" w:rsidP="00BB4810">
            <w:pPr>
              <w:spacing w:line="276" w:lineRule="auto"/>
              <w:jc w:val="both"/>
              <w:rPr>
                <w:color w:val="000078"/>
                <w:sz w:val="22"/>
                <w:szCs w:val="22"/>
              </w:rPr>
            </w:pPr>
            <w:r w:rsidRPr="00740668">
              <w:rPr>
                <w:b/>
                <w:bCs/>
                <w:color w:val="000078"/>
                <w:sz w:val="22"/>
                <w:szCs w:val="22"/>
              </w:rPr>
              <w:t>&gt; 0,95</w:t>
            </w:r>
          </w:p>
        </w:tc>
        <w:tc>
          <w:tcPr>
            <w:tcW w:w="768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0B854E7" w14:textId="67A80562"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Excelente— la proyección mantiene fielmente los vecindarios originales.</w:t>
            </w:r>
          </w:p>
        </w:tc>
      </w:tr>
      <w:tr w:rsidR="00133476" w:rsidRPr="00740668" w14:paraId="614B99FE" w14:textId="77777777" w:rsidTr="00C11FAF">
        <w:tc>
          <w:tcPr>
            <w:tcW w:w="134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4E7EBAA" w14:textId="77777777" w:rsidR="00133476" w:rsidRPr="00740668" w:rsidRDefault="00133476" w:rsidP="00BB4810">
            <w:pPr>
              <w:spacing w:line="276" w:lineRule="auto"/>
              <w:jc w:val="both"/>
              <w:rPr>
                <w:color w:val="000078"/>
                <w:sz w:val="22"/>
                <w:szCs w:val="22"/>
              </w:rPr>
            </w:pPr>
            <w:r w:rsidRPr="00740668">
              <w:rPr>
                <w:b/>
                <w:bCs/>
                <w:color w:val="000078"/>
                <w:sz w:val="22"/>
                <w:szCs w:val="22"/>
              </w:rPr>
              <w:t>0,90–0,95</w:t>
            </w:r>
          </w:p>
        </w:tc>
        <w:tc>
          <w:tcPr>
            <w:tcW w:w="768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048BB70" w14:textId="33E36FCC"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Buena— distorsión leve aceptable; la mayoría de vecinos se conservan.</w:t>
            </w:r>
          </w:p>
        </w:tc>
      </w:tr>
      <w:tr w:rsidR="00133476" w:rsidRPr="00740668" w14:paraId="014CF227" w14:textId="77777777" w:rsidTr="00C11FAF">
        <w:tc>
          <w:tcPr>
            <w:tcW w:w="134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C5F8B1A" w14:textId="77777777" w:rsidR="00133476" w:rsidRPr="00740668" w:rsidRDefault="00133476" w:rsidP="003E3B67">
            <w:pPr>
              <w:spacing w:line="276" w:lineRule="auto"/>
              <w:jc w:val="both"/>
              <w:rPr>
                <w:color w:val="000078"/>
                <w:sz w:val="22"/>
                <w:szCs w:val="22"/>
              </w:rPr>
            </w:pPr>
            <w:r w:rsidRPr="00740668">
              <w:rPr>
                <w:b/>
                <w:bCs/>
                <w:color w:val="000078"/>
                <w:sz w:val="22"/>
                <w:szCs w:val="22"/>
              </w:rPr>
              <w:t>0,85–0,90</w:t>
            </w:r>
          </w:p>
        </w:tc>
        <w:tc>
          <w:tcPr>
            <w:tcW w:w="768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8683883" w14:textId="05519961" w:rsidR="00133476" w:rsidRPr="00740668" w:rsidRDefault="005A39CF" w:rsidP="003E3B67">
            <w:pPr>
              <w:spacing w:line="276" w:lineRule="auto"/>
              <w:jc w:val="both"/>
              <w:rPr>
                <w:color w:val="000078"/>
                <w:sz w:val="22"/>
                <w:szCs w:val="22"/>
                <w:lang w:val="es-ES"/>
              </w:rPr>
            </w:pPr>
            <w:r w:rsidRPr="00740668">
              <w:rPr>
                <w:color w:val="000078"/>
                <w:sz w:val="22"/>
                <w:szCs w:val="22"/>
                <w:lang w:val="es-ES"/>
              </w:rPr>
              <w:t xml:space="preserve">Moderada — distorsión notable; puede generar </w:t>
            </w:r>
            <w:proofErr w:type="spellStart"/>
            <w:r w:rsidRPr="00740668">
              <w:rPr>
                <w:color w:val="000078"/>
                <w:sz w:val="22"/>
                <w:szCs w:val="22"/>
                <w:lang w:val="es-ES"/>
              </w:rPr>
              <w:t>clusters</w:t>
            </w:r>
            <w:proofErr w:type="spellEnd"/>
            <w:r w:rsidRPr="00740668">
              <w:rPr>
                <w:color w:val="000078"/>
                <w:sz w:val="22"/>
                <w:szCs w:val="22"/>
                <w:lang w:val="es-ES"/>
              </w:rPr>
              <w:t xml:space="preserve"> artificiales.</w:t>
            </w:r>
          </w:p>
        </w:tc>
      </w:tr>
      <w:tr w:rsidR="00133476" w:rsidRPr="00740668" w14:paraId="15BDCB80" w14:textId="77777777" w:rsidTr="00C11FAF">
        <w:tc>
          <w:tcPr>
            <w:tcW w:w="134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FF27F9B" w14:textId="77777777" w:rsidR="00133476" w:rsidRPr="00740668" w:rsidRDefault="00133476" w:rsidP="003E3B67">
            <w:pPr>
              <w:spacing w:line="276" w:lineRule="auto"/>
              <w:jc w:val="both"/>
              <w:rPr>
                <w:color w:val="000078"/>
                <w:sz w:val="22"/>
                <w:szCs w:val="22"/>
              </w:rPr>
            </w:pPr>
            <w:r w:rsidRPr="00740668">
              <w:rPr>
                <w:b/>
                <w:bCs/>
                <w:color w:val="000078"/>
                <w:sz w:val="22"/>
                <w:szCs w:val="22"/>
              </w:rPr>
              <w:t>&lt; 0,85</w:t>
            </w:r>
          </w:p>
        </w:tc>
        <w:tc>
          <w:tcPr>
            <w:tcW w:w="768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5165B6B" w14:textId="7604601D" w:rsidR="00133476" w:rsidRPr="00740668" w:rsidRDefault="005A39CF" w:rsidP="003E3B67">
            <w:pPr>
              <w:spacing w:line="276" w:lineRule="auto"/>
              <w:jc w:val="both"/>
              <w:rPr>
                <w:color w:val="000078"/>
                <w:sz w:val="22"/>
                <w:szCs w:val="22"/>
                <w:lang w:val="es-ES"/>
              </w:rPr>
            </w:pPr>
            <w:r w:rsidRPr="00740668">
              <w:rPr>
                <w:color w:val="000078"/>
                <w:sz w:val="22"/>
                <w:szCs w:val="22"/>
                <w:lang w:val="es-ES"/>
              </w:rPr>
              <w:t xml:space="preserve">Deficiente — la proyección introduce vecinos espurios; </w:t>
            </w:r>
            <w:proofErr w:type="spellStart"/>
            <w:r w:rsidRPr="00740668">
              <w:rPr>
                <w:color w:val="000078"/>
                <w:sz w:val="22"/>
                <w:szCs w:val="22"/>
                <w:lang w:val="es-ES"/>
              </w:rPr>
              <w:t>clustering</w:t>
            </w:r>
            <w:proofErr w:type="spellEnd"/>
            <w:r w:rsidRPr="00740668">
              <w:rPr>
                <w:color w:val="000078"/>
                <w:sz w:val="22"/>
                <w:szCs w:val="22"/>
                <w:lang w:val="es-ES"/>
              </w:rPr>
              <w:t xml:space="preserve"> poco fiable.</w:t>
            </w:r>
          </w:p>
        </w:tc>
      </w:tr>
    </w:tbl>
    <w:p w14:paraId="0C9D3EBD" w14:textId="77777777" w:rsidR="00233285" w:rsidRPr="00740668" w:rsidRDefault="00233285" w:rsidP="003E3B67">
      <w:pPr>
        <w:spacing w:before="200" w:after="240" w:line="276" w:lineRule="auto"/>
        <w:jc w:val="both"/>
        <w:rPr>
          <w:b/>
          <w:bCs/>
          <w:color w:val="000078"/>
          <w:sz w:val="22"/>
          <w:szCs w:val="22"/>
          <w:lang w:val="es-ES"/>
        </w:rPr>
      </w:pPr>
    </w:p>
    <w:p w14:paraId="50FEE20A" w14:textId="77777777" w:rsidR="00233285" w:rsidRPr="00740668" w:rsidRDefault="00233285" w:rsidP="003E3B67">
      <w:pPr>
        <w:spacing w:before="200" w:after="240" w:line="276" w:lineRule="auto"/>
        <w:jc w:val="both"/>
        <w:rPr>
          <w:b/>
          <w:bCs/>
          <w:color w:val="000078"/>
          <w:sz w:val="22"/>
          <w:szCs w:val="22"/>
          <w:lang w:val="es-ES"/>
        </w:rPr>
      </w:pPr>
    </w:p>
    <w:p w14:paraId="2D34A6BF" w14:textId="077C9222" w:rsidR="00133476" w:rsidRPr="00740668" w:rsidRDefault="00133476" w:rsidP="003E3B67">
      <w:pPr>
        <w:spacing w:before="200" w:after="240" w:line="276" w:lineRule="auto"/>
        <w:jc w:val="both"/>
        <w:rPr>
          <w:color w:val="000078"/>
          <w:sz w:val="22"/>
          <w:szCs w:val="22"/>
          <w:lang w:val="es-ES"/>
        </w:rPr>
      </w:pPr>
      <w:proofErr w:type="spellStart"/>
      <w:r w:rsidRPr="00740668">
        <w:rPr>
          <w:b/>
          <w:bCs/>
          <w:color w:val="000078"/>
          <w:sz w:val="22"/>
          <w:szCs w:val="22"/>
          <w:lang w:val="es-ES"/>
        </w:rPr>
        <w:lastRenderedPageBreak/>
        <w:t>Continuity</w:t>
      </w:r>
      <w:proofErr w:type="spellEnd"/>
      <w:r w:rsidRPr="00740668">
        <w:rPr>
          <w:color w:val="000078"/>
          <w:sz w:val="22"/>
          <w:szCs w:val="22"/>
          <w:lang w:val="es-ES"/>
        </w:rPr>
        <w:t xml:space="preserve">  (continuidad topológica)</w:t>
      </w:r>
    </w:p>
    <w:p w14:paraId="56B35CBE" w14:textId="3C72259A" w:rsidR="00133476" w:rsidRPr="00740668" w:rsidRDefault="00133476" w:rsidP="001F3C69">
      <w:pPr>
        <w:spacing w:after="240" w:line="276" w:lineRule="auto"/>
        <w:jc w:val="both"/>
        <w:rPr>
          <w:color w:val="000078"/>
          <w:sz w:val="22"/>
          <w:szCs w:val="22"/>
          <w:lang w:val="es-ES"/>
        </w:rPr>
      </w:pPr>
      <w:r w:rsidRPr="00740668">
        <w:rPr>
          <w:color w:val="000078"/>
          <w:sz w:val="22"/>
          <w:szCs w:val="22"/>
          <w:lang w:val="es-ES"/>
        </w:rPr>
        <w:t xml:space="preserve">Mide la proporción de vecinos cercanos en el espacio reducido que ya eran vecinos en el espacio original. Es la métrica complementaria a </w:t>
      </w:r>
      <w:proofErr w:type="spellStart"/>
      <w:r w:rsidRPr="00740668">
        <w:rPr>
          <w:color w:val="000078"/>
          <w:sz w:val="22"/>
          <w:szCs w:val="22"/>
          <w:lang w:val="es-ES"/>
        </w:rPr>
        <w:t>Trustworthiness</w:t>
      </w:r>
      <w:proofErr w:type="spellEnd"/>
      <w:r w:rsidRPr="00740668">
        <w:rPr>
          <w:color w:val="000078"/>
          <w:sz w:val="22"/>
          <w:szCs w:val="22"/>
          <w:lang w:val="es-ES"/>
        </w:rPr>
        <w:t xml:space="preserve">: mientras que </w:t>
      </w:r>
      <w:proofErr w:type="spellStart"/>
      <w:r w:rsidRPr="00740668">
        <w:rPr>
          <w:color w:val="000078"/>
          <w:sz w:val="22"/>
          <w:szCs w:val="22"/>
          <w:lang w:val="es-ES"/>
        </w:rPr>
        <w:t>Trustworthiness</w:t>
      </w:r>
      <w:proofErr w:type="spellEnd"/>
      <w:r w:rsidRPr="00740668">
        <w:rPr>
          <w:color w:val="000078"/>
          <w:sz w:val="22"/>
          <w:szCs w:val="22"/>
          <w:lang w:val="es-ES"/>
        </w:rPr>
        <w:t xml:space="preserve"> mide si los vecinos originales siguen cerca, </w:t>
      </w:r>
      <w:proofErr w:type="spellStart"/>
      <w:r w:rsidRPr="00740668">
        <w:rPr>
          <w:color w:val="000078"/>
          <w:sz w:val="22"/>
          <w:szCs w:val="22"/>
          <w:lang w:val="es-ES"/>
        </w:rPr>
        <w:t>Continuity</w:t>
      </w:r>
      <w:proofErr w:type="spellEnd"/>
      <w:r w:rsidRPr="00740668">
        <w:rPr>
          <w:color w:val="000078"/>
          <w:sz w:val="22"/>
          <w:szCs w:val="22"/>
          <w:lang w:val="es-ES"/>
        </w:rPr>
        <w:t xml:space="preserve"> mide si los nuevos vecinos en el espacio reducido eran genuinos o artificiales. Un valor cercano a 1,0 indica que la proyección preserva las distancias (</w:t>
      </w:r>
      <w:proofErr w:type="spellStart"/>
      <w:r w:rsidRPr="00740668">
        <w:rPr>
          <w:color w:val="000078"/>
          <w:sz w:val="22"/>
          <w:szCs w:val="22"/>
          <w:lang w:val="es-ES"/>
        </w:rPr>
        <w:t>Trustworthiness</w:t>
      </w:r>
      <w:proofErr w:type="spellEnd"/>
      <w:r w:rsidRPr="00740668">
        <w:rPr>
          <w:color w:val="000078"/>
          <w:sz w:val="22"/>
          <w:szCs w:val="22"/>
          <w:lang w:val="es-ES"/>
        </w:rPr>
        <w:t>) de los datos. Ambas deben ser altas para garantizar que la proyección sea correcta.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3476" w:rsidRPr="00740668" w14:paraId="07FAB440"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39F9D019" w14:textId="77777777" w:rsidR="00133476" w:rsidRPr="00740668" w:rsidRDefault="0013347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3FB11836" w14:textId="77777777" w:rsidR="00133476" w:rsidRPr="00740668" w:rsidRDefault="0013347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133476" w:rsidRPr="00740668" w14:paraId="54D21015"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7E1AC8E" w14:textId="77777777" w:rsidR="00133476" w:rsidRPr="00740668" w:rsidRDefault="00133476" w:rsidP="00BB4810">
            <w:pPr>
              <w:spacing w:line="276" w:lineRule="auto"/>
              <w:jc w:val="both"/>
              <w:rPr>
                <w:color w:val="000078"/>
                <w:sz w:val="22"/>
                <w:szCs w:val="22"/>
              </w:rPr>
            </w:pPr>
            <w:r w:rsidRPr="00740668">
              <w:rPr>
                <w:b/>
                <w:bCs/>
                <w:color w:val="000078"/>
                <w:sz w:val="22"/>
                <w:szCs w:val="22"/>
              </w:rPr>
              <w:t>&gt; 0,95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7A58AFE" w14:textId="567EB81C"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Excelente continuidad — no se rompen grupos; se preserva la estructura local.</w:t>
            </w:r>
          </w:p>
        </w:tc>
      </w:tr>
      <w:tr w:rsidR="00133476" w:rsidRPr="00740668" w14:paraId="1E71BAEA"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9BFDF5B" w14:textId="77777777" w:rsidR="00133476" w:rsidRPr="00740668" w:rsidRDefault="00133476" w:rsidP="00BB4810">
            <w:pPr>
              <w:spacing w:line="276" w:lineRule="auto"/>
              <w:jc w:val="both"/>
              <w:rPr>
                <w:color w:val="000078"/>
                <w:sz w:val="22"/>
                <w:szCs w:val="22"/>
              </w:rPr>
            </w:pPr>
            <w:r w:rsidRPr="00740668">
              <w:rPr>
                <w:b/>
                <w:bCs/>
                <w:color w:val="000078"/>
                <w:sz w:val="22"/>
                <w:szCs w:val="22"/>
              </w:rPr>
              <w:t>0,90–0,95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0E864D9" w14:textId="730F19CD"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Buena continuidad — distorsión de grupos leve; estructura local mayormente intacta.</w:t>
            </w:r>
          </w:p>
        </w:tc>
      </w:tr>
      <w:tr w:rsidR="00133476" w:rsidRPr="00740668" w14:paraId="6ED0F927"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C1C7402" w14:textId="77777777" w:rsidR="00133476" w:rsidRPr="00740668" w:rsidRDefault="00133476" w:rsidP="00BB4810">
            <w:pPr>
              <w:spacing w:line="276" w:lineRule="auto"/>
              <w:jc w:val="both"/>
              <w:rPr>
                <w:color w:val="000078"/>
                <w:sz w:val="22"/>
                <w:szCs w:val="22"/>
              </w:rPr>
            </w:pPr>
            <w:r w:rsidRPr="00740668">
              <w:rPr>
                <w:b/>
                <w:bCs/>
                <w:color w:val="000078"/>
                <w:sz w:val="22"/>
                <w:szCs w:val="22"/>
              </w:rPr>
              <w:t>0,85–0,90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A9B31C4" w14:textId="67927D2B"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Continuidad moderada — se rompen algunas conexiones de la estructura local; posible fragmentación.</w:t>
            </w:r>
          </w:p>
        </w:tc>
      </w:tr>
      <w:tr w:rsidR="00133476" w:rsidRPr="00740668" w14:paraId="14CBCEAF"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1F33BE9" w14:textId="77777777" w:rsidR="00133476" w:rsidRPr="00740668" w:rsidRDefault="00133476" w:rsidP="003E3B67">
            <w:pPr>
              <w:spacing w:line="276" w:lineRule="auto"/>
              <w:jc w:val="both"/>
              <w:rPr>
                <w:color w:val="000078"/>
                <w:sz w:val="22"/>
                <w:szCs w:val="22"/>
              </w:rPr>
            </w:pPr>
            <w:r w:rsidRPr="00740668">
              <w:rPr>
                <w:b/>
                <w:bCs/>
                <w:color w:val="000078"/>
                <w:sz w:val="22"/>
                <w:szCs w:val="22"/>
              </w:rPr>
              <w:t>&lt; 0,85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B4E4577" w14:textId="16DDB583" w:rsidR="00133476" w:rsidRPr="00740668" w:rsidRDefault="00133476" w:rsidP="003E3B67">
            <w:pPr>
              <w:spacing w:line="276" w:lineRule="auto"/>
              <w:jc w:val="both"/>
              <w:rPr>
                <w:color w:val="000078"/>
                <w:sz w:val="22"/>
                <w:szCs w:val="22"/>
                <w:lang w:val="es-ES"/>
              </w:rPr>
            </w:pPr>
            <w:r w:rsidRPr="00740668">
              <w:rPr>
                <w:color w:val="000078"/>
                <w:sz w:val="22"/>
                <w:szCs w:val="22"/>
                <w:lang w:val="es-ES"/>
              </w:rPr>
              <w:t>Continuidad deficiente — ruptura significativa de la estructura local; estructura no fiable.</w:t>
            </w:r>
          </w:p>
        </w:tc>
      </w:tr>
    </w:tbl>
    <w:p w14:paraId="69C4CAFD" w14:textId="1DD01229" w:rsidR="00133476" w:rsidRPr="00740668" w:rsidRDefault="00133476" w:rsidP="003E3B67">
      <w:pPr>
        <w:spacing w:before="200" w:after="240" w:line="276" w:lineRule="auto"/>
        <w:jc w:val="both"/>
        <w:rPr>
          <w:color w:val="000078"/>
          <w:sz w:val="22"/>
          <w:szCs w:val="22"/>
          <w:lang w:val="es-ES"/>
        </w:rPr>
      </w:pPr>
      <w:r w:rsidRPr="00740668">
        <w:rPr>
          <w:b/>
          <w:bCs/>
          <w:color w:val="000078"/>
          <w:sz w:val="22"/>
          <w:szCs w:val="22"/>
          <w:lang w:val="es-ES"/>
        </w:rPr>
        <w:t>Varianza PCA explicada y error de reconstrucción</w:t>
      </w:r>
      <w:r w:rsidRPr="00740668">
        <w:rPr>
          <w:color w:val="000078"/>
          <w:sz w:val="22"/>
          <w:szCs w:val="22"/>
          <w:lang w:val="es-ES"/>
        </w:rPr>
        <w:t xml:space="preserve">  (</w:t>
      </w:r>
      <w:proofErr w:type="spellStart"/>
      <w:r w:rsidRPr="00740668">
        <w:rPr>
          <w:color w:val="000078"/>
          <w:sz w:val="22"/>
          <w:szCs w:val="22"/>
          <w:lang w:val="es-ES"/>
        </w:rPr>
        <w:t>pca_variance</w:t>
      </w:r>
      <w:proofErr w:type="spellEnd"/>
      <w:r w:rsidRPr="00740668">
        <w:rPr>
          <w:color w:val="000078"/>
          <w:sz w:val="22"/>
          <w:szCs w:val="22"/>
          <w:lang w:val="es-ES"/>
        </w:rPr>
        <w:t xml:space="preserve">, </w:t>
      </w:r>
      <w:proofErr w:type="spellStart"/>
      <w:r w:rsidRPr="00740668">
        <w:rPr>
          <w:color w:val="000078"/>
          <w:sz w:val="22"/>
          <w:szCs w:val="22"/>
          <w:lang w:val="es-ES"/>
        </w:rPr>
        <w:t>recon_error_cosine</w:t>
      </w:r>
      <w:proofErr w:type="spellEnd"/>
      <w:r w:rsidRPr="00740668">
        <w:rPr>
          <w:color w:val="000078"/>
          <w:sz w:val="22"/>
          <w:szCs w:val="22"/>
          <w:lang w:val="es-ES"/>
        </w:rPr>
        <w:t>)</w:t>
      </w:r>
    </w:p>
    <w:p w14:paraId="46C46008"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Estas métricas se aplican únicamente a las opciones que incluyen PCA. La varianza explicada mide la proporción de varianza que se conserva tras seleccionar el número de componentes principales que se mantienen para la </w:t>
      </w:r>
      <w:proofErr w:type="spellStart"/>
      <w:r w:rsidRPr="00740668">
        <w:rPr>
          <w:color w:val="000078"/>
          <w:sz w:val="22"/>
          <w:szCs w:val="22"/>
          <w:lang w:val="es-ES"/>
        </w:rPr>
        <w:t>clusterización</w:t>
      </w:r>
      <w:proofErr w:type="spellEnd"/>
      <w:r w:rsidRPr="00740668">
        <w:rPr>
          <w:color w:val="000078"/>
          <w:sz w:val="22"/>
          <w:szCs w:val="22"/>
          <w:lang w:val="es-ES"/>
        </w:rPr>
        <w:t xml:space="preserve">. El error de reconstrucción coseno mide si, tras la reducción de dimensionalidad, los </w:t>
      </w:r>
      <w:proofErr w:type="spellStart"/>
      <w:r w:rsidRPr="00740668">
        <w:rPr>
          <w:color w:val="000078"/>
          <w:sz w:val="22"/>
          <w:szCs w:val="22"/>
          <w:lang w:val="es-ES"/>
        </w:rPr>
        <w:t>embeddings</w:t>
      </w:r>
      <w:proofErr w:type="spellEnd"/>
      <w:r w:rsidRPr="00740668">
        <w:rPr>
          <w:color w:val="000078"/>
          <w:sz w:val="22"/>
          <w:szCs w:val="22"/>
          <w:lang w:val="es-ES"/>
        </w:rPr>
        <w:t xml:space="preserve"> apuntan hacia la misma dirección que antes. Se utilizan las distancias coseno porque son más robustas que la distancia euclidiana, donde las distancias tienden a converger en espacios de alta dimensionalidad, como es este caso. Es importante que esto no se vea distorsionado porque afectará a la calidad del clúster.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3476" w:rsidRPr="00740668" w14:paraId="032AF46E"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162D237E" w14:textId="77777777" w:rsidR="00133476" w:rsidRPr="00740668" w:rsidRDefault="0013347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5CB76859" w14:textId="77777777" w:rsidR="00133476" w:rsidRPr="00740668" w:rsidRDefault="0013347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133476" w:rsidRPr="00740668" w14:paraId="6F42E152"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1EFC820" w14:textId="77777777" w:rsidR="00133476" w:rsidRPr="00740668" w:rsidRDefault="00133476" w:rsidP="00BB4810">
            <w:pPr>
              <w:spacing w:line="276" w:lineRule="auto"/>
              <w:jc w:val="both"/>
              <w:rPr>
                <w:color w:val="000078"/>
                <w:sz w:val="22"/>
                <w:szCs w:val="22"/>
              </w:rPr>
            </w:pPr>
            <w:r w:rsidRPr="00740668">
              <w:rPr>
                <w:b/>
                <w:bCs/>
                <w:color w:val="000078"/>
                <w:sz w:val="22"/>
                <w:szCs w:val="22"/>
              </w:rPr>
              <w:t>Var &gt; 90%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6DD34E5" w14:textId="4FA71480"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PCA captura la mayor parte de la información, descartando principalmente ruido y redundancia lineal</w:t>
            </w:r>
          </w:p>
        </w:tc>
      </w:tr>
      <w:tr w:rsidR="00133476" w:rsidRPr="00740668" w14:paraId="4DFBAB25"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3CB0677" w14:textId="77777777" w:rsidR="00133476" w:rsidRPr="00740668" w:rsidRDefault="00133476" w:rsidP="00BB4810">
            <w:pPr>
              <w:spacing w:line="276" w:lineRule="auto"/>
              <w:jc w:val="both"/>
              <w:rPr>
                <w:color w:val="000078"/>
                <w:sz w:val="22"/>
                <w:szCs w:val="22"/>
              </w:rPr>
            </w:pPr>
            <w:r w:rsidRPr="00740668">
              <w:rPr>
                <w:b/>
                <w:bCs/>
                <w:color w:val="000078"/>
                <w:sz w:val="22"/>
                <w:szCs w:val="22"/>
              </w:rPr>
              <w:t>Var 85–90%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EC3F0DA" w14:textId="6B43C68E"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 xml:space="preserve">Retención aceptable; aumentar PCA_COMPONENTS si el </w:t>
            </w:r>
            <w:proofErr w:type="spellStart"/>
            <w:r w:rsidRPr="00740668">
              <w:rPr>
                <w:color w:val="000078"/>
                <w:sz w:val="22"/>
                <w:szCs w:val="22"/>
                <w:lang w:val="es-ES"/>
              </w:rPr>
              <w:t>clustering</w:t>
            </w:r>
            <w:proofErr w:type="spellEnd"/>
            <w:r w:rsidRPr="00740668">
              <w:rPr>
                <w:color w:val="000078"/>
                <w:sz w:val="22"/>
                <w:szCs w:val="22"/>
                <w:lang w:val="es-ES"/>
              </w:rPr>
              <w:t xml:space="preserve"> no es óptimo.</w:t>
            </w:r>
          </w:p>
        </w:tc>
      </w:tr>
      <w:tr w:rsidR="00133476" w:rsidRPr="00740668" w14:paraId="70987202"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AE17D03" w14:textId="77777777" w:rsidR="00133476" w:rsidRPr="00740668" w:rsidRDefault="00133476" w:rsidP="00BB4810">
            <w:pPr>
              <w:spacing w:line="276" w:lineRule="auto"/>
              <w:jc w:val="both"/>
              <w:rPr>
                <w:color w:val="000078"/>
                <w:sz w:val="22"/>
                <w:szCs w:val="22"/>
              </w:rPr>
            </w:pPr>
            <w:r w:rsidRPr="00740668">
              <w:rPr>
                <w:b/>
                <w:bCs/>
                <w:color w:val="000078"/>
                <w:sz w:val="22"/>
                <w:szCs w:val="22"/>
              </w:rPr>
              <w:t>Error &lt; 0,05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785BC5F" w14:textId="77777777"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 xml:space="preserve">Reconstrucción excelente — proyección lineal fiel al </w:t>
            </w:r>
            <w:proofErr w:type="spellStart"/>
            <w:r w:rsidRPr="00740668">
              <w:rPr>
                <w:color w:val="000078"/>
                <w:sz w:val="22"/>
                <w:szCs w:val="22"/>
                <w:lang w:val="es-ES"/>
              </w:rPr>
              <w:t>embedding</w:t>
            </w:r>
            <w:proofErr w:type="spellEnd"/>
            <w:r w:rsidRPr="00740668">
              <w:rPr>
                <w:color w:val="000078"/>
                <w:sz w:val="22"/>
                <w:szCs w:val="22"/>
                <w:lang w:val="es-ES"/>
              </w:rPr>
              <w:t xml:space="preserve"> original.</w:t>
            </w:r>
          </w:p>
        </w:tc>
      </w:tr>
      <w:tr w:rsidR="00133476" w:rsidRPr="00740668" w14:paraId="0F7BD19C"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35AAD57" w14:textId="77777777" w:rsidR="00133476" w:rsidRPr="00740668" w:rsidRDefault="00133476" w:rsidP="00BB4810">
            <w:pPr>
              <w:spacing w:line="276" w:lineRule="auto"/>
              <w:jc w:val="both"/>
              <w:rPr>
                <w:color w:val="000078"/>
                <w:sz w:val="22"/>
                <w:szCs w:val="22"/>
              </w:rPr>
            </w:pPr>
            <w:r w:rsidRPr="00740668">
              <w:rPr>
                <w:b/>
                <w:bCs/>
                <w:color w:val="000078"/>
                <w:sz w:val="22"/>
                <w:szCs w:val="22"/>
              </w:rPr>
              <w:t>Error 0,05–0,10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8B8AAC2" w14:textId="77777777" w:rsidR="00133476" w:rsidRPr="00740668" w:rsidRDefault="00133476" w:rsidP="00BB4810">
            <w:pPr>
              <w:spacing w:line="276" w:lineRule="auto"/>
              <w:jc w:val="both"/>
              <w:rPr>
                <w:color w:val="000078"/>
                <w:sz w:val="22"/>
                <w:szCs w:val="22"/>
                <w:lang w:val="es-ES"/>
              </w:rPr>
            </w:pPr>
            <w:r w:rsidRPr="00740668">
              <w:rPr>
                <w:color w:val="000078"/>
                <w:sz w:val="22"/>
                <w:szCs w:val="22"/>
                <w:lang w:val="es-ES"/>
              </w:rPr>
              <w:t>Reconstrucción aceptable — distorsión lineal moderada pero tolerable.</w:t>
            </w:r>
          </w:p>
        </w:tc>
      </w:tr>
    </w:tbl>
    <w:p w14:paraId="1C250E30" w14:textId="53DB4C3F" w:rsidR="00133476" w:rsidRPr="00740668" w:rsidRDefault="00133476" w:rsidP="003E3B67">
      <w:pPr>
        <w:spacing w:before="200" w:after="240" w:line="276" w:lineRule="auto"/>
        <w:jc w:val="both"/>
        <w:rPr>
          <w:color w:val="000078"/>
          <w:sz w:val="22"/>
          <w:szCs w:val="22"/>
          <w:lang w:val="es-ES"/>
        </w:rPr>
      </w:pPr>
      <w:r w:rsidRPr="00740668">
        <w:rPr>
          <w:b/>
          <w:bCs/>
          <w:color w:val="000078"/>
          <w:sz w:val="22"/>
          <w:szCs w:val="22"/>
          <w:lang w:val="es-ES"/>
        </w:rPr>
        <w:lastRenderedPageBreak/>
        <w:t>Coeficiente de variación (CV) de la densidad local</w:t>
      </w:r>
      <w:r w:rsidRPr="00740668">
        <w:rPr>
          <w:color w:val="000078"/>
          <w:sz w:val="22"/>
          <w:szCs w:val="22"/>
          <w:lang w:val="es-ES"/>
        </w:rPr>
        <w:t xml:space="preserve">  (</w:t>
      </w:r>
      <w:proofErr w:type="spellStart"/>
      <w:r w:rsidRPr="00740668">
        <w:rPr>
          <w:color w:val="000078"/>
          <w:sz w:val="22"/>
          <w:szCs w:val="22"/>
          <w:lang w:val="es-ES"/>
        </w:rPr>
        <w:t>density_cv</w:t>
      </w:r>
      <w:proofErr w:type="spellEnd"/>
      <w:r w:rsidRPr="00740668">
        <w:rPr>
          <w:color w:val="000078"/>
          <w:sz w:val="22"/>
          <w:szCs w:val="22"/>
          <w:lang w:val="es-ES"/>
        </w:rPr>
        <w:t>)</w:t>
      </w:r>
    </w:p>
    <w:p w14:paraId="4DF17AAF" w14:textId="4CAE37DA" w:rsidR="00133476" w:rsidRPr="00740668" w:rsidRDefault="00133476" w:rsidP="003E3B67">
      <w:pPr>
        <w:spacing w:after="240" w:line="276" w:lineRule="auto"/>
        <w:jc w:val="both"/>
        <w:rPr>
          <w:color w:val="000078"/>
          <w:sz w:val="22"/>
          <w:szCs w:val="22"/>
          <w:lang w:val="es-ES"/>
        </w:rPr>
      </w:pPr>
      <w:r w:rsidRPr="00740668">
        <w:rPr>
          <w:color w:val="000078"/>
          <w:sz w:val="22"/>
          <w:szCs w:val="22"/>
          <w:lang w:val="es-ES"/>
        </w:rPr>
        <w:t>Mide la variabilidad relativa de las distancias al quinto vecino más cercano en el espacio reducido.</w:t>
      </w:r>
      <w:r w:rsidR="00D36843" w:rsidRPr="00740668">
        <w:rPr>
          <w:color w:val="000078"/>
          <w:sz w:val="22"/>
          <w:szCs w:val="22"/>
          <w:lang w:val="es-ES"/>
        </w:rPr>
        <w:t xml:space="preserve"> U</w:t>
      </w:r>
      <w:r w:rsidRPr="00740668">
        <w:rPr>
          <w:color w:val="000078"/>
          <w:sz w:val="22"/>
          <w:szCs w:val="22"/>
          <w:lang w:val="es-ES"/>
        </w:rPr>
        <w:t xml:space="preserve">n CV alto indica regiones densas bien separadas por zonas de baja densidad. Un CV bajo indica distribución uniforme sin agrupamientos claros. La métrica se calcula sobre la mediana de las distancias al 5º vecino, para robustez ante </w:t>
      </w:r>
      <w:proofErr w:type="spellStart"/>
      <w:r w:rsidRPr="00740668">
        <w:rPr>
          <w:color w:val="000078"/>
          <w:sz w:val="22"/>
          <w:szCs w:val="22"/>
          <w:lang w:val="es-ES"/>
        </w:rPr>
        <w:t>outliers</w:t>
      </w:r>
      <w:proofErr w:type="spellEnd"/>
      <w:r w:rsidRPr="00740668">
        <w:rPr>
          <w:color w:val="000078"/>
          <w:sz w:val="22"/>
          <w:szCs w:val="22"/>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231"/>
      </w:tblGrid>
      <w:tr w:rsidR="00133476" w:rsidRPr="00740668" w14:paraId="3BCB66E8" w14:textId="77777777" w:rsidTr="00C11FAF">
        <w:tc>
          <w:tcPr>
            <w:tcW w:w="1795"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3FC74A0" w14:textId="77777777" w:rsidR="00133476" w:rsidRPr="00740668" w:rsidRDefault="00133476" w:rsidP="00BB4810">
            <w:pPr>
              <w:spacing w:line="276" w:lineRule="auto"/>
              <w:jc w:val="both"/>
              <w:rPr>
                <w:color w:val="000078"/>
                <w:sz w:val="22"/>
                <w:szCs w:val="22"/>
              </w:rPr>
            </w:pPr>
            <w:r w:rsidRPr="00740668">
              <w:rPr>
                <w:b/>
                <w:bCs/>
                <w:color w:val="000078"/>
                <w:sz w:val="22"/>
                <w:szCs w:val="22"/>
              </w:rPr>
              <w:t>Rango</w:t>
            </w:r>
          </w:p>
        </w:tc>
        <w:tc>
          <w:tcPr>
            <w:tcW w:w="7231"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712EAED" w14:textId="77777777" w:rsidR="00133476" w:rsidRPr="00740668" w:rsidRDefault="0013347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133476" w:rsidRPr="00740668" w14:paraId="69A2BE25" w14:textId="77777777" w:rsidTr="00C11FAF">
        <w:tc>
          <w:tcPr>
            <w:tcW w:w="179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5379FD6" w14:textId="77777777" w:rsidR="00133476" w:rsidRPr="00740668" w:rsidRDefault="00133476" w:rsidP="003E3B67">
            <w:pPr>
              <w:spacing w:line="276" w:lineRule="auto"/>
              <w:jc w:val="both"/>
              <w:rPr>
                <w:color w:val="000078"/>
                <w:sz w:val="22"/>
                <w:szCs w:val="22"/>
              </w:rPr>
            </w:pPr>
            <w:r w:rsidRPr="00740668">
              <w:rPr>
                <w:b/>
                <w:bCs/>
                <w:color w:val="000078"/>
                <w:sz w:val="22"/>
                <w:szCs w:val="22"/>
              </w:rPr>
              <w:t>CV &gt; 0,50</w:t>
            </w:r>
          </w:p>
        </w:tc>
        <w:tc>
          <w:tcPr>
            <w:tcW w:w="723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1FB8825" w14:textId="5C75AB56" w:rsidR="00133476" w:rsidRPr="00740668" w:rsidRDefault="00133476" w:rsidP="003E3B67">
            <w:pPr>
              <w:spacing w:line="276" w:lineRule="auto"/>
              <w:jc w:val="both"/>
              <w:rPr>
                <w:color w:val="000078"/>
                <w:sz w:val="22"/>
                <w:szCs w:val="22"/>
                <w:lang w:val="es-ES"/>
              </w:rPr>
            </w:pPr>
            <w:r w:rsidRPr="00740668">
              <w:rPr>
                <w:color w:val="000078"/>
                <w:sz w:val="22"/>
                <w:szCs w:val="22"/>
                <w:lang w:val="es-ES"/>
              </w:rPr>
              <w:t xml:space="preserve">Estructura excelente — </w:t>
            </w:r>
            <w:proofErr w:type="spellStart"/>
            <w:r w:rsidRPr="00740668">
              <w:rPr>
                <w:color w:val="000078"/>
                <w:sz w:val="22"/>
                <w:szCs w:val="22"/>
                <w:lang w:val="es-ES"/>
              </w:rPr>
              <w:t>clusters</w:t>
            </w:r>
            <w:proofErr w:type="spellEnd"/>
            <w:r w:rsidRPr="00740668">
              <w:rPr>
                <w:color w:val="000078"/>
                <w:sz w:val="22"/>
                <w:szCs w:val="22"/>
                <w:lang w:val="es-ES"/>
              </w:rPr>
              <w:t xml:space="preserve"> densos claramente separados; ideal para algoritmos basados en densidad.</w:t>
            </w:r>
          </w:p>
        </w:tc>
      </w:tr>
      <w:tr w:rsidR="00133476" w:rsidRPr="00740668" w14:paraId="0EDC350D" w14:textId="77777777" w:rsidTr="00C11FAF">
        <w:tc>
          <w:tcPr>
            <w:tcW w:w="179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3656EF4" w14:textId="77777777" w:rsidR="00133476" w:rsidRPr="00740668" w:rsidRDefault="00133476" w:rsidP="003E3B67">
            <w:pPr>
              <w:spacing w:line="276" w:lineRule="auto"/>
              <w:jc w:val="both"/>
              <w:rPr>
                <w:color w:val="000078"/>
                <w:sz w:val="22"/>
                <w:szCs w:val="22"/>
              </w:rPr>
            </w:pPr>
            <w:r w:rsidRPr="00740668">
              <w:rPr>
                <w:b/>
                <w:bCs/>
                <w:color w:val="000078"/>
                <w:sz w:val="22"/>
                <w:szCs w:val="22"/>
              </w:rPr>
              <w:t>CV 0,40–0,50</w:t>
            </w:r>
          </w:p>
        </w:tc>
        <w:tc>
          <w:tcPr>
            <w:tcW w:w="723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55E547F" w14:textId="1AD1778D" w:rsidR="00133476" w:rsidRPr="00740668" w:rsidRDefault="00133476" w:rsidP="003E3B67">
            <w:pPr>
              <w:spacing w:line="276" w:lineRule="auto"/>
              <w:jc w:val="both"/>
              <w:rPr>
                <w:color w:val="000078"/>
                <w:sz w:val="22"/>
                <w:szCs w:val="22"/>
                <w:lang w:val="es-ES"/>
              </w:rPr>
            </w:pPr>
            <w:r w:rsidRPr="00740668">
              <w:rPr>
                <w:color w:val="000078"/>
                <w:sz w:val="22"/>
                <w:szCs w:val="22"/>
                <w:lang w:val="es-ES"/>
              </w:rPr>
              <w:t xml:space="preserve">Estructura buena — regiones densas identificables. </w:t>
            </w:r>
            <w:proofErr w:type="spellStart"/>
            <w:r w:rsidRPr="00740668">
              <w:rPr>
                <w:color w:val="000078"/>
                <w:sz w:val="22"/>
                <w:szCs w:val="22"/>
                <w:lang w:val="es-ES"/>
              </w:rPr>
              <w:t>Clustering</w:t>
            </w:r>
            <w:proofErr w:type="spellEnd"/>
            <w:r w:rsidRPr="00740668">
              <w:rPr>
                <w:color w:val="000078"/>
                <w:sz w:val="22"/>
                <w:szCs w:val="22"/>
                <w:lang w:val="es-ES"/>
              </w:rPr>
              <w:t xml:space="preserve"> efectivo.</w:t>
            </w:r>
          </w:p>
        </w:tc>
      </w:tr>
      <w:tr w:rsidR="00133476" w:rsidRPr="00740668" w14:paraId="2B8BF514" w14:textId="77777777" w:rsidTr="00C11FAF">
        <w:tc>
          <w:tcPr>
            <w:tcW w:w="179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0EBEDF1" w14:textId="77777777" w:rsidR="00133476" w:rsidRPr="00740668" w:rsidRDefault="00133476" w:rsidP="003E3B67">
            <w:pPr>
              <w:spacing w:line="276" w:lineRule="auto"/>
              <w:jc w:val="both"/>
              <w:rPr>
                <w:color w:val="000078"/>
                <w:sz w:val="22"/>
                <w:szCs w:val="22"/>
              </w:rPr>
            </w:pPr>
            <w:r w:rsidRPr="00740668">
              <w:rPr>
                <w:b/>
                <w:bCs/>
                <w:color w:val="000078"/>
                <w:sz w:val="22"/>
                <w:szCs w:val="22"/>
              </w:rPr>
              <w:t>CV 0,25–0,40</w:t>
            </w:r>
          </w:p>
        </w:tc>
        <w:tc>
          <w:tcPr>
            <w:tcW w:w="723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614158F" w14:textId="37811EA9" w:rsidR="00133476" w:rsidRPr="00740668" w:rsidRDefault="00133476" w:rsidP="003E3B67">
            <w:pPr>
              <w:spacing w:line="276" w:lineRule="auto"/>
              <w:jc w:val="both"/>
              <w:rPr>
                <w:color w:val="000078"/>
                <w:sz w:val="22"/>
                <w:szCs w:val="22"/>
                <w:lang w:val="es-ES"/>
              </w:rPr>
            </w:pPr>
            <w:r w:rsidRPr="00740668">
              <w:rPr>
                <w:color w:val="000078"/>
                <w:sz w:val="22"/>
                <w:szCs w:val="22"/>
                <w:lang w:val="es-ES"/>
              </w:rPr>
              <w:t xml:space="preserve">Estructura moderada — separación difusa. Puede requerir ajuste de </w:t>
            </w:r>
            <w:proofErr w:type="spellStart"/>
            <w:r w:rsidRPr="00740668">
              <w:rPr>
                <w:color w:val="000078"/>
                <w:sz w:val="22"/>
                <w:szCs w:val="22"/>
                <w:lang w:val="es-ES"/>
              </w:rPr>
              <w:t>hiperparámetros</w:t>
            </w:r>
            <w:proofErr w:type="spellEnd"/>
            <w:r w:rsidRPr="00740668">
              <w:rPr>
                <w:color w:val="000078"/>
                <w:sz w:val="22"/>
                <w:szCs w:val="22"/>
                <w:lang w:val="es-ES"/>
              </w:rPr>
              <w:t>.</w:t>
            </w:r>
          </w:p>
        </w:tc>
      </w:tr>
      <w:tr w:rsidR="00133476" w:rsidRPr="00740668" w14:paraId="7127F8CC" w14:textId="77777777" w:rsidTr="00C11FAF">
        <w:tc>
          <w:tcPr>
            <w:tcW w:w="1795"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345C9D9" w14:textId="77777777" w:rsidR="00133476" w:rsidRPr="00740668" w:rsidRDefault="00133476" w:rsidP="003E3B67">
            <w:pPr>
              <w:spacing w:line="276" w:lineRule="auto"/>
              <w:jc w:val="both"/>
              <w:rPr>
                <w:color w:val="000078"/>
                <w:sz w:val="22"/>
                <w:szCs w:val="22"/>
              </w:rPr>
            </w:pPr>
            <w:r w:rsidRPr="00740668">
              <w:rPr>
                <w:b/>
                <w:bCs/>
                <w:color w:val="000078"/>
                <w:sz w:val="22"/>
                <w:szCs w:val="22"/>
              </w:rPr>
              <w:t>CV &lt; 0,25</w:t>
            </w:r>
          </w:p>
        </w:tc>
        <w:tc>
          <w:tcPr>
            <w:tcW w:w="7231"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75D4B8C" w14:textId="50580C89" w:rsidR="00133476" w:rsidRPr="00740668" w:rsidRDefault="00133476" w:rsidP="003E3B67">
            <w:pPr>
              <w:spacing w:line="276" w:lineRule="auto"/>
              <w:jc w:val="both"/>
              <w:rPr>
                <w:color w:val="000078"/>
                <w:sz w:val="22"/>
                <w:szCs w:val="22"/>
                <w:lang w:val="es-ES"/>
              </w:rPr>
            </w:pPr>
            <w:r w:rsidRPr="00740668">
              <w:rPr>
                <w:color w:val="000078"/>
                <w:sz w:val="22"/>
                <w:szCs w:val="22"/>
                <w:lang w:val="es-ES"/>
              </w:rPr>
              <w:t>Estructura deficiente — distribución demasiado uniforme. Algoritmos basados en densidad poco efectivos.</w:t>
            </w:r>
          </w:p>
        </w:tc>
      </w:tr>
    </w:tbl>
    <w:p w14:paraId="25809A21" w14:textId="026535A8" w:rsidR="00133476" w:rsidRPr="00740668" w:rsidRDefault="00133476" w:rsidP="00211D7C">
      <w:pPr>
        <w:spacing w:before="240" w:after="240" w:line="276" w:lineRule="auto"/>
        <w:jc w:val="both"/>
        <w:rPr>
          <w:b/>
          <w:bCs/>
          <w:color w:val="000078"/>
          <w:sz w:val="22"/>
          <w:szCs w:val="22"/>
          <w:lang w:val="es-ES"/>
        </w:rPr>
      </w:pPr>
      <w:r w:rsidRPr="00740668">
        <w:rPr>
          <w:b/>
          <w:bCs/>
          <w:color w:val="000078"/>
          <w:sz w:val="22"/>
          <w:szCs w:val="22"/>
          <w:lang w:val="es-ES"/>
        </w:rPr>
        <w:t>Resultados comparativos</w:t>
      </w:r>
    </w:p>
    <w:p w14:paraId="5BE0DD2C" w14:textId="14E5AD05" w:rsidR="00133476" w:rsidRPr="00740668" w:rsidRDefault="00133476" w:rsidP="003E3B67">
      <w:pPr>
        <w:spacing w:after="240" w:line="276" w:lineRule="auto"/>
        <w:jc w:val="both"/>
        <w:rPr>
          <w:color w:val="000078"/>
          <w:sz w:val="22"/>
          <w:szCs w:val="22"/>
          <w:lang w:val="es-ES"/>
        </w:rPr>
      </w:pPr>
      <w:r w:rsidRPr="00740668">
        <w:rPr>
          <w:color w:val="000078"/>
          <w:sz w:val="22"/>
          <w:szCs w:val="22"/>
          <w:lang w:val="es-ES"/>
        </w:rPr>
        <w:t xml:space="preserve">La siguiente tabla resume los valores obtenidos para cada estrategia de reducción dimensional.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75"/>
        <w:gridCol w:w="2075"/>
        <w:gridCol w:w="2076"/>
      </w:tblGrid>
      <w:tr w:rsidR="00C11FAF" w:rsidRPr="00740668" w14:paraId="6ED17533" w14:textId="77777777" w:rsidTr="00C11FAF">
        <w:tc>
          <w:tcPr>
            <w:tcW w:w="9026" w:type="dxa"/>
            <w:gridSpan w:val="4"/>
            <w:tcBorders>
              <w:top w:val="single" w:sz="4" w:space="0" w:color="C5D8EC"/>
              <w:left w:val="single" w:sz="4" w:space="0" w:color="C5D8EC"/>
              <w:bottom w:val="single" w:sz="4" w:space="0" w:color="C5D8EC"/>
              <w:right w:val="single" w:sz="4" w:space="0" w:color="C5D8EC"/>
            </w:tcBorders>
            <w:shd w:val="clear" w:color="auto" w:fill="000078"/>
            <w:tcMar>
              <w:top w:w="80" w:type="dxa"/>
              <w:left w:w="140" w:type="dxa"/>
              <w:bottom w:w="80" w:type="dxa"/>
              <w:right w:w="140" w:type="dxa"/>
            </w:tcMar>
          </w:tcPr>
          <w:p w14:paraId="75F2631E" w14:textId="5CE162CD" w:rsidR="00C11FAF" w:rsidRPr="00740668" w:rsidRDefault="00C11FAF" w:rsidP="003E3B67">
            <w:pPr>
              <w:spacing w:after="240" w:line="276" w:lineRule="auto"/>
              <w:jc w:val="both"/>
              <w:rPr>
                <w:b/>
                <w:bCs/>
                <w:color w:val="FFFFFF" w:themeColor="background1"/>
                <w:sz w:val="22"/>
                <w:szCs w:val="22"/>
                <w:lang w:val="es-ES"/>
              </w:rPr>
            </w:pPr>
            <w:r w:rsidRPr="00740668">
              <w:rPr>
                <w:b/>
                <w:bCs/>
                <w:color w:val="FFFFFF" w:themeColor="background1"/>
                <w:sz w:val="22"/>
                <w:szCs w:val="22"/>
                <w:lang w:val="es-ES"/>
              </w:rPr>
              <w:t>Tabla 3.6-A.</w:t>
            </w:r>
            <w:r w:rsidRPr="00740668">
              <w:rPr>
                <w:color w:val="FFFFFF" w:themeColor="background1"/>
                <w:sz w:val="22"/>
                <w:szCs w:val="22"/>
                <w:lang w:val="es-ES"/>
              </w:rPr>
              <w:t xml:space="preserve"> Resultados del diagnóstico comparativo de reducción dimensional (n = 1873).</w:t>
            </w:r>
          </w:p>
        </w:tc>
      </w:tr>
      <w:tr w:rsidR="00133476" w:rsidRPr="00740668" w14:paraId="401BC8CC" w14:textId="77777777" w:rsidTr="00F0398D">
        <w:trPr>
          <w:trHeight w:val="864"/>
        </w:trPr>
        <w:tc>
          <w:tcPr>
            <w:tcW w:w="2800"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5C91CD41" w14:textId="77777777" w:rsidR="00133476" w:rsidRPr="00740668" w:rsidRDefault="00133476" w:rsidP="003E3B67">
            <w:pPr>
              <w:spacing w:after="240" w:line="276" w:lineRule="auto"/>
              <w:jc w:val="both"/>
              <w:rPr>
                <w:color w:val="000078"/>
                <w:sz w:val="22"/>
                <w:szCs w:val="22"/>
              </w:rPr>
            </w:pPr>
            <w:proofErr w:type="spellStart"/>
            <w:r w:rsidRPr="00740668">
              <w:rPr>
                <w:b/>
                <w:bCs/>
                <w:color w:val="000078"/>
                <w:sz w:val="22"/>
                <w:szCs w:val="22"/>
              </w:rPr>
              <w:t>Métrica</w:t>
            </w:r>
            <w:proofErr w:type="spellEnd"/>
          </w:p>
        </w:tc>
        <w:tc>
          <w:tcPr>
            <w:tcW w:w="2075"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607C2282" w14:textId="77777777" w:rsidR="00133476" w:rsidRPr="00740668" w:rsidRDefault="00133476" w:rsidP="003E3B67">
            <w:pPr>
              <w:spacing w:after="240" w:line="276" w:lineRule="auto"/>
              <w:jc w:val="both"/>
              <w:rPr>
                <w:color w:val="000078"/>
                <w:sz w:val="22"/>
                <w:szCs w:val="22"/>
              </w:rPr>
            </w:pPr>
            <w:r w:rsidRPr="00740668">
              <w:rPr>
                <w:b/>
                <w:bCs/>
                <w:color w:val="000078"/>
                <w:sz w:val="22"/>
                <w:szCs w:val="22"/>
              </w:rPr>
              <w:t>Opción A</w:t>
            </w:r>
          </w:p>
          <w:p w14:paraId="1544C4A6" w14:textId="77777777" w:rsidR="00133476" w:rsidRPr="00740668" w:rsidRDefault="00133476" w:rsidP="00F0398D">
            <w:pPr>
              <w:spacing w:line="276" w:lineRule="auto"/>
              <w:jc w:val="both"/>
              <w:rPr>
                <w:color w:val="000078"/>
                <w:sz w:val="22"/>
                <w:szCs w:val="22"/>
              </w:rPr>
            </w:pPr>
            <w:r w:rsidRPr="00740668">
              <w:rPr>
                <w:color w:val="000078"/>
                <w:sz w:val="22"/>
                <w:szCs w:val="22"/>
              </w:rPr>
              <w:t>PCA + UMAP</w:t>
            </w:r>
          </w:p>
        </w:tc>
        <w:tc>
          <w:tcPr>
            <w:tcW w:w="2075"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0A38CB9B" w14:textId="77777777" w:rsidR="00133476" w:rsidRPr="00740668" w:rsidRDefault="00133476" w:rsidP="003E3B67">
            <w:pPr>
              <w:spacing w:after="240" w:line="276" w:lineRule="auto"/>
              <w:jc w:val="both"/>
              <w:rPr>
                <w:color w:val="000078"/>
                <w:sz w:val="22"/>
                <w:szCs w:val="22"/>
              </w:rPr>
            </w:pPr>
            <w:r w:rsidRPr="00740668">
              <w:rPr>
                <w:b/>
                <w:bCs/>
                <w:color w:val="000078"/>
                <w:sz w:val="22"/>
                <w:szCs w:val="22"/>
              </w:rPr>
              <w:t>Opción B</w:t>
            </w:r>
          </w:p>
          <w:p w14:paraId="3FE7AEBC" w14:textId="77777777" w:rsidR="00133476" w:rsidRPr="00740668" w:rsidRDefault="00133476" w:rsidP="003E3B67">
            <w:pPr>
              <w:spacing w:after="240" w:line="276" w:lineRule="auto"/>
              <w:jc w:val="both"/>
              <w:rPr>
                <w:color w:val="000078"/>
                <w:sz w:val="22"/>
                <w:szCs w:val="22"/>
              </w:rPr>
            </w:pPr>
            <w:r w:rsidRPr="00740668">
              <w:rPr>
                <w:color w:val="000078"/>
                <w:sz w:val="22"/>
                <w:szCs w:val="22"/>
              </w:rPr>
              <w:t>Solo PCA</w:t>
            </w:r>
          </w:p>
        </w:tc>
        <w:tc>
          <w:tcPr>
            <w:tcW w:w="2076"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36272954" w14:textId="77777777" w:rsidR="00133476" w:rsidRPr="00740668" w:rsidRDefault="00133476" w:rsidP="003E3B67">
            <w:pPr>
              <w:spacing w:after="240" w:line="276" w:lineRule="auto"/>
              <w:jc w:val="both"/>
              <w:rPr>
                <w:color w:val="000078"/>
                <w:sz w:val="22"/>
                <w:szCs w:val="22"/>
              </w:rPr>
            </w:pPr>
            <w:r w:rsidRPr="00740668">
              <w:rPr>
                <w:b/>
                <w:bCs/>
                <w:color w:val="000078"/>
                <w:sz w:val="22"/>
                <w:szCs w:val="22"/>
              </w:rPr>
              <w:t>Opción C</w:t>
            </w:r>
          </w:p>
          <w:p w14:paraId="17695CDA" w14:textId="77777777" w:rsidR="00133476" w:rsidRPr="00740668" w:rsidRDefault="00133476" w:rsidP="003E3B67">
            <w:pPr>
              <w:spacing w:after="240" w:line="276" w:lineRule="auto"/>
              <w:jc w:val="both"/>
              <w:rPr>
                <w:color w:val="000078"/>
                <w:sz w:val="22"/>
                <w:szCs w:val="22"/>
              </w:rPr>
            </w:pPr>
            <w:r w:rsidRPr="00740668">
              <w:rPr>
                <w:color w:val="000078"/>
                <w:sz w:val="22"/>
                <w:szCs w:val="22"/>
              </w:rPr>
              <w:t>Solo UMAP</w:t>
            </w:r>
          </w:p>
        </w:tc>
      </w:tr>
      <w:tr w:rsidR="00133476" w:rsidRPr="00740668" w14:paraId="7ADB3D72"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04F31D65" w14:textId="77777777" w:rsidR="00133476" w:rsidRPr="00740668" w:rsidRDefault="00133476" w:rsidP="003E3B67">
            <w:pPr>
              <w:spacing w:line="276" w:lineRule="auto"/>
              <w:jc w:val="both"/>
              <w:rPr>
                <w:color w:val="000078"/>
                <w:sz w:val="22"/>
                <w:szCs w:val="22"/>
              </w:rPr>
            </w:pPr>
            <w:proofErr w:type="spellStart"/>
            <w:r w:rsidRPr="00740668">
              <w:rPr>
                <w:b/>
                <w:bCs/>
                <w:color w:val="000078"/>
                <w:sz w:val="22"/>
                <w:szCs w:val="22"/>
              </w:rPr>
              <w:t>Dimensión</w:t>
            </w:r>
            <w:proofErr w:type="spellEnd"/>
            <w:r w:rsidRPr="00740668">
              <w:rPr>
                <w:b/>
                <w:bCs/>
                <w:color w:val="000078"/>
                <w:sz w:val="22"/>
                <w:szCs w:val="22"/>
              </w:rPr>
              <w:t xml:space="preserve"> original</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7DBB52A7" w14:textId="77777777" w:rsidR="00133476" w:rsidRPr="00740668" w:rsidRDefault="00133476" w:rsidP="003E3B67">
            <w:pPr>
              <w:spacing w:line="276" w:lineRule="auto"/>
              <w:jc w:val="both"/>
              <w:rPr>
                <w:color w:val="000078"/>
                <w:sz w:val="22"/>
                <w:szCs w:val="22"/>
              </w:rPr>
            </w:pPr>
            <w:r w:rsidRPr="00740668">
              <w:rPr>
                <w:color w:val="000078"/>
                <w:sz w:val="22"/>
                <w:szCs w:val="22"/>
              </w:rPr>
              <w:t>1024</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165EBBE5" w14:textId="77777777" w:rsidR="00133476" w:rsidRPr="00740668" w:rsidRDefault="00133476" w:rsidP="003E3B67">
            <w:pPr>
              <w:spacing w:line="276" w:lineRule="auto"/>
              <w:jc w:val="both"/>
              <w:rPr>
                <w:color w:val="000078"/>
                <w:sz w:val="22"/>
                <w:szCs w:val="22"/>
              </w:rPr>
            </w:pPr>
            <w:r w:rsidRPr="00740668">
              <w:rPr>
                <w:color w:val="000078"/>
                <w:sz w:val="22"/>
                <w:szCs w:val="22"/>
              </w:rPr>
              <w:t>1024</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4B5AF0F8" w14:textId="77777777" w:rsidR="00133476" w:rsidRPr="00740668" w:rsidRDefault="00133476" w:rsidP="003E3B67">
            <w:pPr>
              <w:spacing w:line="276" w:lineRule="auto"/>
              <w:jc w:val="both"/>
              <w:rPr>
                <w:color w:val="000078"/>
                <w:sz w:val="22"/>
                <w:szCs w:val="22"/>
              </w:rPr>
            </w:pPr>
            <w:r w:rsidRPr="00740668">
              <w:rPr>
                <w:color w:val="000078"/>
                <w:sz w:val="22"/>
                <w:szCs w:val="22"/>
              </w:rPr>
              <w:t>1024</w:t>
            </w:r>
          </w:p>
        </w:tc>
      </w:tr>
      <w:tr w:rsidR="00133476" w:rsidRPr="00740668" w14:paraId="7DE80E95"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47D13912" w14:textId="77777777" w:rsidR="00133476" w:rsidRPr="00740668" w:rsidRDefault="00133476" w:rsidP="003E3B67">
            <w:pPr>
              <w:spacing w:line="276" w:lineRule="auto"/>
              <w:jc w:val="both"/>
              <w:rPr>
                <w:color w:val="000078"/>
                <w:sz w:val="22"/>
                <w:szCs w:val="22"/>
              </w:rPr>
            </w:pPr>
            <w:proofErr w:type="spellStart"/>
            <w:r w:rsidRPr="00740668">
              <w:rPr>
                <w:b/>
                <w:bCs/>
                <w:color w:val="000078"/>
                <w:sz w:val="22"/>
                <w:szCs w:val="22"/>
              </w:rPr>
              <w:t>Dimensión</w:t>
            </w:r>
            <w:proofErr w:type="spellEnd"/>
            <w:r w:rsidRPr="00740668">
              <w:rPr>
                <w:b/>
                <w:bCs/>
                <w:color w:val="000078"/>
                <w:sz w:val="22"/>
                <w:szCs w:val="22"/>
              </w:rPr>
              <w:t xml:space="preserve"> final</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40874EB7" w14:textId="77777777" w:rsidR="00133476" w:rsidRPr="00740668" w:rsidRDefault="00133476" w:rsidP="003E3B67">
            <w:pPr>
              <w:spacing w:line="276" w:lineRule="auto"/>
              <w:jc w:val="both"/>
              <w:rPr>
                <w:color w:val="000078"/>
                <w:sz w:val="22"/>
                <w:szCs w:val="22"/>
              </w:rPr>
            </w:pPr>
            <w:r w:rsidRPr="00740668">
              <w:rPr>
                <w:color w:val="000078"/>
                <w:sz w:val="22"/>
                <w:szCs w:val="22"/>
              </w:rPr>
              <w:t>15</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21E3A0E4" w14:textId="77777777" w:rsidR="00133476" w:rsidRPr="00740668" w:rsidRDefault="00133476" w:rsidP="003E3B67">
            <w:pPr>
              <w:spacing w:line="276" w:lineRule="auto"/>
              <w:jc w:val="both"/>
              <w:rPr>
                <w:color w:val="000078"/>
                <w:sz w:val="22"/>
                <w:szCs w:val="22"/>
              </w:rPr>
            </w:pPr>
            <w:r w:rsidRPr="00740668">
              <w:rPr>
                <w:color w:val="000078"/>
                <w:sz w:val="22"/>
                <w:szCs w:val="22"/>
              </w:rPr>
              <w:t>301</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34A01F93" w14:textId="77777777" w:rsidR="00133476" w:rsidRPr="00740668" w:rsidRDefault="00133476" w:rsidP="003E3B67">
            <w:pPr>
              <w:spacing w:line="276" w:lineRule="auto"/>
              <w:jc w:val="both"/>
              <w:rPr>
                <w:color w:val="000078"/>
                <w:sz w:val="22"/>
                <w:szCs w:val="22"/>
              </w:rPr>
            </w:pPr>
            <w:r w:rsidRPr="00740668">
              <w:rPr>
                <w:color w:val="000078"/>
                <w:sz w:val="22"/>
                <w:szCs w:val="22"/>
              </w:rPr>
              <w:t>15</w:t>
            </w:r>
          </w:p>
        </w:tc>
      </w:tr>
      <w:tr w:rsidR="00133476" w:rsidRPr="00740668" w14:paraId="0FE1D2A6"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4A847592" w14:textId="77777777" w:rsidR="00133476" w:rsidRPr="00740668" w:rsidRDefault="00133476" w:rsidP="003E3B67">
            <w:pPr>
              <w:spacing w:line="276" w:lineRule="auto"/>
              <w:jc w:val="both"/>
              <w:rPr>
                <w:color w:val="000078"/>
                <w:sz w:val="22"/>
                <w:szCs w:val="22"/>
              </w:rPr>
            </w:pPr>
            <w:proofErr w:type="spellStart"/>
            <w:r w:rsidRPr="00740668">
              <w:rPr>
                <w:b/>
                <w:bCs/>
                <w:color w:val="000078"/>
                <w:sz w:val="22"/>
                <w:szCs w:val="22"/>
              </w:rPr>
              <w:t>Compresión</w:t>
            </w:r>
            <w:proofErr w:type="spellEnd"/>
            <w:r w:rsidRPr="00740668">
              <w:rPr>
                <w:b/>
                <w:bCs/>
                <w:color w:val="000078"/>
                <w:sz w:val="22"/>
                <w:szCs w:val="22"/>
              </w:rPr>
              <w:t xml:space="preserve"> (%)</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569F3D3A" w14:textId="77777777" w:rsidR="00133476" w:rsidRPr="00740668" w:rsidRDefault="00133476" w:rsidP="003E3B67">
            <w:pPr>
              <w:spacing w:line="276" w:lineRule="auto"/>
              <w:jc w:val="both"/>
              <w:rPr>
                <w:color w:val="000078"/>
                <w:sz w:val="22"/>
                <w:szCs w:val="22"/>
              </w:rPr>
            </w:pPr>
            <w:r w:rsidRPr="00740668">
              <w:rPr>
                <w:color w:val="000078"/>
                <w:sz w:val="22"/>
                <w:szCs w:val="22"/>
              </w:rPr>
              <w:t>98,5%</w:t>
            </w:r>
          </w:p>
        </w:tc>
        <w:tc>
          <w:tcPr>
            <w:tcW w:w="2075"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35FCB615" w14:textId="77777777" w:rsidR="00133476" w:rsidRPr="00740668" w:rsidRDefault="00133476" w:rsidP="003E3B67">
            <w:pPr>
              <w:spacing w:line="276" w:lineRule="auto"/>
              <w:jc w:val="both"/>
              <w:rPr>
                <w:color w:val="000078"/>
                <w:sz w:val="22"/>
                <w:szCs w:val="22"/>
              </w:rPr>
            </w:pPr>
            <w:r w:rsidRPr="00740668">
              <w:rPr>
                <w:color w:val="000078"/>
                <w:sz w:val="22"/>
                <w:szCs w:val="22"/>
              </w:rPr>
              <w:t>70,6%</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3AE21F91" w14:textId="77777777" w:rsidR="00133476" w:rsidRPr="00740668" w:rsidRDefault="00133476" w:rsidP="003E3B67">
            <w:pPr>
              <w:spacing w:line="276" w:lineRule="auto"/>
              <w:jc w:val="both"/>
              <w:rPr>
                <w:color w:val="000078"/>
                <w:sz w:val="22"/>
                <w:szCs w:val="22"/>
              </w:rPr>
            </w:pPr>
            <w:r w:rsidRPr="00740668">
              <w:rPr>
                <w:color w:val="000078"/>
                <w:sz w:val="22"/>
                <w:szCs w:val="22"/>
              </w:rPr>
              <w:t>98,5%</w:t>
            </w:r>
          </w:p>
        </w:tc>
      </w:tr>
      <w:tr w:rsidR="00133476" w:rsidRPr="00740668" w14:paraId="09766D4B"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655ADD07" w14:textId="77777777" w:rsidR="00133476" w:rsidRPr="00740668" w:rsidRDefault="00133476" w:rsidP="003E3B67">
            <w:pPr>
              <w:spacing w:line="276" w:lineRule="auto"/>
              <w:jc w:val="both"/>
              <w:rPr>
                <w:color w:val="000078"/>
                <w:sz w:val="22"/>
                <w:szCs w:val="22"/>
              </w:rPr>
            </w:pPr>
            <w:r w:rsidRPr="00740668">
              <w:rPr>
                <w:b/>
                <w:bCs/>
                <w:color w:val="000078"/>
                <w:sz w:val="22"/>
                <w:szCs w:val="22"/>
              </w:rPr>
              <w:t>Trustworthiness</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69DE549E"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0,951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11613400" w14:textId="7A038E89" w:rsidR="00133476" w:rsidRPr="00740668" w:rsidRDefault="00133476" w:rsidP="003E3B67">
            <w:pPr>
              <w:spacing w:line="276" w:lineRule="auto"/>
              <w:jc w:val="both"/>
              <w:rPr>
                <w:color w:val="000078"/>
                <w:sz w:val="22"/>
                <w:szCs w:val="22"/>
              </w:rPr>
            </w:pPr>
            <w:r w:rsidRPr="00740668">
              <w:rPr>
                <w:color w:val="000078"/>
                <w:sz w:val="22"/>
                <w:szCs w:val="22"/>
              </w:rPr>
              <w:t xml:space="preserve">0,999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5914AE7A"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0,939 </w:t>
            </w:r>
            <w:r w:rsidRPr="00740668">
              <w:rPr>
                <w:rFonts w:ascii="Segoe UI Emoji" w:hAnsi="Segoe UI Emoji" w:cs="Segoe UI Emoji"/>
                <w:color w:val="000078"/>
                <w:sz w:val="22"/>
                <w:szCs w:val="22"/>
              </w:rPr>
              <w:t>✅</w:t>
            </w:r>
          </w:p>
        </w:tc>
      </w:tr>
      <w:tr w:rsidR="00133476" w:rsidRPr="00740668" w14:paraId="1E2D6295"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F4B8A19" w14:textId="77777777" w:rsidR="00133476" w:rsidRPr="00740668" w:rsidRDefault="00133476" w:rsidP="003E3B67">
            <w:pPr>
              <w:spacing w:line="276" w:lineRule="auto"/>
              <w:jc w:val="both"/>
              <w:rPr>
                <w:color w:val="000078"/>
                <w:sz w:val="22"/>
                <w:szCs w:val="22"/>
              </w:rPr>
            </w:pPr>
            <w:r w:rsidRPr="00740668">
              <w:rPr>
                <w:b/>
                <w:bCs/>
                <w:color w:val="000078"/>
                <w:sz w:val="22"/>
                <w:szCs w:val="22"/>
              </w:rPr>
              <w:t>Continuity</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2FFDAF3C"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0,928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32385595" w14:textId="4440838D" w:rsidR="00133476" w:rsidRPr="00740668" w:rsidRDefault="00133476" w:rsidP="003E3B67">
            <w:pPr>
              <w:spacing w:line="276" w:lineRule="auto"/>
              <w:jc w:val="both"/>
              <w:rPr>
                <w:color w:val="000078"/>
                <w:sz w:val="22"/>
                <w:szCs w:val="22"/>
              </w:rPr>
            </w:pPr>
            <w:r w:rsidRPr="00740668">
              <w:rPr>
                <w:color w:val="000078"/>
                <w:sz w:val="22"/>
                <w:szCs w:val="22"/>
              </w:rPr>
              <w:t xml:space="preserve">0,999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3638053A"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0,958 </w:t>
            </w:r>
            <w:r w:rsidRPr="00740668">
              <w:rPr>
                <w:rFonts w:ascii="Segoe UI Emoji" w:hAnsi="Segoe UI Emoji" w:cs="Segoe UI Emoji"/>
                <w:color w:val="000078"/>
                <w:sz w:val="22"/>
                <w:szCs w:val="22"/>
              </w:rPr>
              <w:t>✅</w:t>
            </w:r>
          </w:p>
        </w:tc>
      </w:tr>
      <w:tr w:rsidR="00133476" w:rsidRPr="00740668" w14:paraId="69C74A41"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4E2B9FCE" w14:textId="77777777" w:rsidR="00133476" w:rsidRPr="00740668" w:rsidRDefault="00133476" w:rsidP="003E3B67">
            <w:pPr>
              <w:spacing w:line="276" w:lineRule="auto"/>
              <w:jc w:val="both"/>
              <w:rPr>
                <w:color w:val="000078"/>
                <w:sz w:val="22"/>
                <w:szCs w:val="22"/>
              </w:rPr>
            </w:pPr>
            <w:proofErr w:type="spellStart"/>
            <w:r w:rsidRPr="00740668">
              <w:rPr>
                <w:b/>
                <w:bCs/>
                <w:color w:val="000078"/>
                <w:sz w:val="22"/>
                <w:szCs w:val="22"/>
              </w:rPr>
              <w:t>Varianza</w:t>
            </w:r>
            <w:proofErr w:type="spellEnd"/>
            <w:r w:rsidRPr="00740668">
              <w:rPr>
                <w:b/>
                <w:bCs/>
                <w:color w:val="000078"/>
                <w:sz w:val="22"/>
                <w:szCs w:val="22"/>
              </w:rPr>
              <w:t xml:space="preserve"> PCA </w:t>
            </w:r>
            <w:proofErr w:type="spellStart"/>
            <w:r w:rsidRPr="00740668">
              <w:rPr>
                <w:b/>
                <w:bCs/>
                <w:color w:val="000078"/>
                <w:sz w:val="22"/>
                <w:szCs w:val="22"/>
              </w:rPr>
              <w:t>explicada</w:t>
            </w:r>
            <w:proofErr w:type="spellEnd"/>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7A9E8C15"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89,9%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2F70F133"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89,8%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1AE1F6D7" w14:textId="77777777" w:rsidR="00133476" w:rsidRPr="00740668" w:rsidRDefault="00133476" w:rsidP="003E3B67">
            <w:pPr>
              <w:spacing w:line="276" w:lineRule="auto"/>
              <w:jc w:val="both"/>
              <w:rPr>
                <w:color w:val="000078"/>
                <w:sz w:val="22"/>
                <w:szCs w:val="22"/>
              </w:rPr>
            </w:pPr>
            <w:r w:rsidRPr="00740668">
              <w:rPr>
                <w:color w:val="000078"/>
                <w:sz w:val="22"/>
                <w:szCs w:val="22"/>
              </w:rPr>
              <w:t>—</w:t>
            </w:r>
          </w:p>
        </w:tc>
      </w:tr>
      <w:tr w:rsidR="00133476" w:rsidRPr="00740668" w14:paraId="08C2DA1C"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D7889A4" w14:textId="77777777" w:rsidR="00133476" w:rsidRPr="00740668" w:rsidRDefault="00133476" w:rsidP="003E3B67">
            <w:pPr>
              <w:spacing w:line="276" w:lineRule="auto"/>
              <w:jc w:val="both"/>
              <w:rPr>
                <w:color w:val="000078"/>
                <w:sz w:val="22"/>
                <w:szCs w:val="22"/>
              </w:rPr>
            </w:pPr>
            <w:r w:rsidRPr="00740668">
              <w:rPr>
                <w:b/>
                <w:bCs/>
                <w:color w:val="000078"/>
                <w:sz w:val="22"/>
                <w:szCs w:val="22"/>
              </w:rPr>
              <w:t xml:space="preserve">Error </w:t>
            </w:r>
            <w:proofErr w:type="spellStart"/>
            <w:r w:rsidRPr="00740668">
              <w:rPr>
                <w:b/>
                <w:bCs/>
                <w:color w:val="000078"/>
                <w:sz w:val="22"/>
                <w:szCs w:val="22"/>
              </w:rPr>
              <w:t>reconstr</w:t>
            </w:r>
            <w:proofErr w:type="spellEnd"/>
            <w:r w:rsidRPr="00740668">
              <w:rPr>
                <w:b/>
                <w:bCs/>
                <w:color w:val="000078"/>
                <w:sz w:val="22"/>
                <w:szCs w:val="22"/>
              </w:rPr>
              <w:t xml:space="preserve">. </w:t>
            </w:r>
            <w:proofErr w:type="spellStart"/>
            <w:r w:rsidRPr="00740668">
              <w:rPr>
                <w:b/>
                <w:bCs/>
                <w:color w:val="000078"/>
                <w:sz w:val="22"/>
                <w:szCs w:val="22"/>
              </w:rPr>
              <w:t>coseno</w:t>
            </w:r>
            <w:proofErr w:type="spellEnd"/>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34450CE1"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0,026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580BE556"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0,026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vAlign w:val="center"/>
          </w:tcPr>
          <w:p w14:paraId="5B69E6A9" w14:textId="77777777" w:rsidR="00133476" w:rsidRPr="00740668" w:rsidRDefault="00133476" w:rsidP="003E3B67">
            <w:pPr>
              <w:spacing w:line="276" w:lineRule="auto"/>
              <w:jc w:val="both"/>
              <w:rPr>
                <w:color w:val="000078"/>
                <w:sz w:val="22"/>
                <w:szCs w:val="22"/>
              </w:rPr>
            </w:pPr>
            <w:r w:rsidRPr="00740668">
              <w:rPr>
                <w:color w:val="000078"/>
                <w:sz w:val="22"/>
                <w:szCs w:val="22"/>
              </w:rPr>
              <w:t>—</w:t>
            </w:r>
          </w:p>
        </w:tc>
      </w:tr>
      <w:tr w:rsidR="00133476" w:rsidRPr="00740668" w14:paraId="030D47EC" w14:textId="77777777" w:rsidTr="00C11FAF">
        <w:tc>
          <w:tcPr>
            <w:tcW w:w="2800"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6A8950E4" w14:textId="77777777" w:rsidR="00133476" w:rsidRPr="00740668" w:rsidRDefault="00133476" w:rsidP="003E3B67">
            <w:pPr>
              <w:spacing w:line="276" w:lineRule="auto"/>
              <w:jc w:val="both"/>
              <w:rPr>
                <w:color w:val="000078"/>
                <w:sz w:val="22"/>
                <w:szCs w:val="22"/>
              </w:rPr>
            </w:pPr>
            <w:r w:rsidRPr="00740668">
              <w:rPr>
                <w:b/>
                <w:bCs/>
                <w:color w:val="000078"/>
                <w:sz w:val="22"/>
                <w:szCs w:val="22"/>
              </w:rPr>
              <w:t xml:space="preserve">CV </w:t>
            </w:r>
            <w:proofErr w:type="spellStart"/>
            <w:r w:rsidRPr="00740668">
              <w:rPr>
                <w:b/>
                <w:bCs/>
                <w:color w:val="000078"/>
                <w:sz w:val="22"/>
                <w:szCs w:val="22"/>
              </w:rPr>
              <w:t>densidad</w:t>
            </w:r>
            <w:proofErr w:type="spellEnd"/>
          </w:p>
        </w:tc>
        <w:tc>
          <w:tcPr>
            <w:tcW w:w="2075"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30F11977"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0,632 </w:t>
            </w:r>
            <w:r w:rsidRPr="00740668">
              <w:rPr>
                <w:rFonts w:ascii="Segoe UI Emoji" w:hAnsi="Segoe UI Emoji" w:cs="Segoe UI Emoji"/>
                <w:color w:val="000078"/>
                <w:sz w:val="22"/>
                <w:szCs w:val="22"/>
              </w:rPr>
              <w:t>✅</w:t>
            </w:r>
          </w:p>
        </w:tc>
        <w:tc>
          <w:tcPr>
            <w:tcW w:w="2075"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vAlign w:val="center"/>
          </w:tcPr>
          <w:p w14:paraId="2C6AAD85"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0,211 </w:t>
            </w:r>
            <w:r w:rsidRPr="00740668">
              <w:rPr>
                <w:rFonts w:ascii="Segoe UI Emoji" w:hAnsi="Segoe UI Emoji" w:cs="Segoe UI Emoji"/>
                <w:color w:val="000078"/>
                <w:sz w:val="22"/>
                <w:szCs w:val="22"/>
              </w:rPr>
              <w:t>⚠️</w:t>
            </w:r>
          </w:p>
        </w:tc>
        <w:tc>
          <w:tcPr>
            <w:tcW w:w="2076"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vAlign w:val="center"/>
          </w:tcPr>
          <w:p w14:paraId="138F7F24" w14:textId="77777777" w:rsidR="00133476" w:rsidRPr="00740668" w:rsidRDefault="00133476" w:rsidP="003E3B67">
            <w:pPr>
              <w:spacing w:line="276" w:lineRule="auto"/>
              <w:jc w:val="both"/>
              <w:rPr>
                <w:color w:val="000078"/>
                <w:sz w:val="22"/>
                <w:szCs w:val="22"/>
              </w:rPr>
            </w:pPr>
            <w:r w:rsidRPr="00740668">
              <w:rPr>
                <w:color w:val="000078"/>
                <w:sz w:val="22"/>
                <w:szCs w:val="22"/>
              </w:rPr>
              <w:t xml:space="preserve">0,590 </w:t>
            </w:r>
            <w:r w:rsidRPr="00740668">
              <w:rPr>
                <w:rFonts w:ascii="Segoe UI Emoji" w:hAnsi="Segoe UI Emoji" w:cs="Segoe UI Emoji"/>
                <w:color w:val="000078"/>
                <w:sz w:val="22"/>
                <w:szCs w:val="22"/>
              </w:rPr>
              <w:t>✅</w:t>
            </w:r>
          </w:p>
        </w:tc>
      </w:tr>
    </w:tbl>
    <w:p w14:paraId="35026632" w14:textId="7E7BE966" w:rsidR="00D36843" w:rsidRPr="00740668" w:rsidRDefault="00D36843" w:rsidP="00D36843">
      <w:pPr>
        <w:spacing w:before="240" w:after="240" w:line="276" w:lineRule="auto"/>
        <w:jc w:val="both"/>
        <w:rPr>
          <w:color w:val="000078"/>
          <w:sz w:val="22"/>
          <w:szCs w:val="22"/>
          <w:lang w:val="es-ES"/>
        </w:rPr>
      </w:pPr>
      <w:r w:rsidRPr="00740668">
        <w:rPr>
          <w:color w:val="000078"/>
          <w:sz w:val="22"/>
          <w:szCs w:val="22"/>
          <w:lang w:val="es-ES"/>
        </w:rPr>
        <w:lastRenderedPageBreak/>
        <w:t>La Opción B (Solo PCA) logra preservación de distancias (</w:t>
      </w:r>
      <w:proofErr w:type="spellStart"/>
      <w:r w:rsidRPr="00740668">
        <w:rPr>
          <w:color w:val="000078"/>
          <w:sz w:val="22"/>
          <w:szCs w:val="22"/>
          <w:lang w:val="es-ES"/>
        </w:rPr>
        <w:t>Trustworthiness</w:t>
      </w:r>
      <w:proofErr w:type="spellEnd"/>
      <w:r w:rsidRPr="00740668">
        <w:rPr>
          <w:color w:val="000078"/>
          <w:sz w:val="22"/>
          <w:szCs w:val="22"/>
          <w:lang w:val="es-ES"/>
        </w:rPr>
        <w:t xml:space="preserve">) casi perfecta (Trust = 0,999, </w:t>
      </w:r>
      <w:proofErr w:type="spellStart"/>
      <w:r w:rsidRPr="00740668">
        <w:rPr>
          <w:color w:val="000078"/>
          <w:sz w:val="22"/>
          <w:szCs w:val="22"/>
          <w:lang w:val="es-ES"/>
        </w:rPr>
        <w:t>Continuity</w:t>
      </w:r>
      <w:proofErr w:type="spellEnd"/>
      <w:r w:rsidRPr="00740668">
        <w:rPr>
          <w:color w:val="000078"/>
          <w:sz w:val="22"/>
          <w:szCs w:val="22"/>
          <w:lang w:val="es-ES"/>
        </w:rPr>
        <w:t xml:space="preserve"> = 0,999), explicable porque PCA es una transformación lineal que conserva con mucha fidelidad las distancias euclidianas originales. Sin embargo, esto tiene un coste y PCA colapsa las distancias en términos de densidad (el CV de densidad de 0,211), generando una distribución prácticamente uniforme sin </w:t>
      </w:r>
      <w:proofErr w:type="spellStart"/>
      <w:r w:rsidRPr="00740668">
        <w:rPr>
          <w:color w:val="000078"/>
          <w:sz w:val="22"/>
          <w:szCs w:val="22"/>
          <w:lang w:val="es-ES"/>
        </w:rPr>
        <w:t>clusters</w:t>
      </w:r>
      <w:proofErr w:type="spellEnd"/>
      <w:r w:rsidRPr="00740668">
        <w:rPr>
          <w:color w:val="000078"/>
          <w:sz w:val="22"/>
          <w:szCs w:val="22"/>
          <w:lang w:val="es-ES"/>
        </w:rPr>
        <w:t xml:space="preserve"> densos diferenciados. En </w:t>
      </w:r>
      <w:proofErr w:type="spellStart"/>
      <w:r w:rsidRPr="00740668">
        <w:rPr>
          <w:color w:val="000078"/>
          <w:sz w:val="22"/>
          <w:szCs w:val="22"/>
          <w:lang w:val="es-ES"/>
        </w:rPr>
        <w:t>datasets</w:t>
      </w:r>
      <w:proofErr w:type="spellEnd"/>
      <w:r w:rsidRPr="00740668">
        <w:rPr>
          <w:color w:val="000078"/>
          <w:sz w:val="22"/>
          <w:szCs w:val="22"/>
          <w:lang w:val="es-ES"/>
        </w:rPr>
        <w:t xml:space="preserve"> con estructura no-lineal, como son los </w:t>
      </w:r>
      <w:proofErr w:type="spellStart"/>
      <w:r w:rsidRPr="00740668">
        <w:rPr>
          <w:color w:val="000078"/>
          <w:sz w:val="22"/>
          <w:szCs w:val="22"/>
          <w:lang w:val="es-ES"/>
        </w:rPr>
        <w:t>embeddings</w:t>
      </w:r>
      <w:proofErr w:type="spellEnd"/>
      <w:r w:rsidRPr="00740668">
        <w:rPr>
          <w:color w:val="000078"/>
          <w:sz w:val="22"/>
          <w:szCs w:val="22"/>
          <w:lang w:val="es-ES"/>
        </w:rPr>
        <w:t xml:space="preserve"> extraídos de imágenes, PCA no es capaz de dar buenos resultados.</w:t>
      </w:r>
    </w:p>
    <w:p w14:paraId="38176794" w14:textId="77777777" w:rsidR="00D36843" w:rsidRPr="00740668" w:rsidRDefault="00D36843" w:rsidP="00D36843">
      <w:pPr>
        <w:spacing w:after="240" w:line="276" w:lineRule="auto"/>
        <w:jc w:val="both"/>
        <w:rPr>
          <w:color w:val="000078"/>
          <w:sz w:val="22"/>
          <w:szCs w:val="22"/>
          <w:lang w:val="es-ES"/>
        </w:rPr>
      </w:pPr>
      <w:r w:rsidRPr="00740668">
        <w:rPr>
          <w:color w:val="000078"/>
          <w:sz w:val="22"/>
          <w:szCs w:val="22"/>
          <w:lang w:val="es-ES"/>
        </w:rPr>
        <w:t xml:space="preserve">La Opción C (Solo UMAP), al contrario que PCA, preserva la estructura no-lineal (CV = 0,590). Sin embargo, tener un input de elevada dimensionalidad le incapacita de dar buenos resultados. Esto se refleja en un </w:t>
      </w:r>
      <w:proofErr w:type="spellStart"/>
      <w:r w:rsidRPr="00740668">
        <w:rPr>
          <w:color w:val="000078"/>
          <w:sz w:val="22"/>
          <w:szCs w:val="22"/>
          <w:lang w:val="es-ES"/>
        </w:rPr>
        <w:t>Trustworthiness</w:t>
      </w:r>
      <w:proofErr w:type="spellEnd"/>
      <w:r w:rsidRPr="00740668">
        <w:rPr>
          <w:color w:val="000078"/>
          <w:sz w:val="22"/>
          <w:szCs w:val="22"/>
          <w:lang w:val="es-ES"/>
        </w:rPr>
        <w:t xml:space="preserve"> ligeramente inferior (0,939 vs. 0,951 de la Opción A).</w:t>
      </w:r>
    </w:p>
    <w:p w14:paraId="66BDBE04"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La Opción A (PCA + UMAP) combina lo mejor de ambos algoritmos mediante dos etapas. Primero, PCA reduce de 1024 a 301 dimensiones, eliminando redundancia lineal y ruido mientras retiene el 89,8% de la varianza explicada. Segundo, UMAP proyecta de 301 a 15 dimensiones, capturando la estructura no lineal en un espacio donde un algoritmo de densidad puede operar eficientemente. El resultado es un espacio de menor dimensionalidad que preserva las mismas distancias entre los </w:t>
      </w:r>
      <w:proofErr w:type="spellStart"/>
      <w:r w:rsidRPr="00740668">
        <w:rPr>
          <w:color w:val="000078"/>
          <w:sz w:val="22"/>
          <w:szCs w:val="22"/>
          <w:lang w:val="es-ES"/>
        </w:rPr>
        <w:t>embeddings</w:t>
      </w:r>
      <w:proofErr w:type="spellEnd"/>
      <w:r w:rsidRPr="00740668">
        <w:rPr>
          <w:color w:val="000078"/>
          <w:sz w:val="22"/>
          <w:szCs w:val="22"/>
          <w:lang w:val="es-ES"/>
        </w:rPr>
        <w:t xml:space="preserve"> (Trust = 0,951, </w:t>
      </w:r>
      <w:proofErr w:type="spellStart"/>
      <w:r w:rsidRPr="00740668">
        <w:rPr>
          <w:color w:val="000078"/>
          <w:sz w:val="22"/>
          <w:szCs w:val="22"/>
          <w:lang w:val="es-ES"/>
        </w:rPr>
        <w:t>Continuity</w:t>
      </w:r>
      <w:proofErr w:type="spellEnd"/>
      <w:r w:rsidRPr="00740668">
        <w:rPr>
          <w:color w:val="000078"/>
          <w:sz w:val="22"/>
          <w:szCs w:val="22"/>
          <w:lang w:val="es-ES"/>
        </w:rPr>
        <w:t xml:space="preserve"> = 0,928) y genera una estructura de </w:t>
      </w:r>
      <w:proofErr w:type="spellStart"/>
      <w:r w:rsidRPr="00740668">
        <w:rPr>
          <w:color w:val="000078"/>
          <w:sz w:val="22"/>
          <w:szCs w:val="22"/>
          <w:lang w:val="es-ES"/>
        </w:rPr>
        <w:t>clusters</w:t>
      </w:r>
      <w:proofErr w:type="spellEnd"/>
      <w:r w:rsidRPr="00740668">
        <w:rPr>
          <w:color w:val="000078"/>
          <w:sz w:val="22"/>
          <w:szCs w:val="22"/>
          <w:lang w:val="es-ES"/>
        </w:rPr>
        <w:t xml:space="preserve"> clara (CV = 0,632), mejor que el resultado de UMAP por sí solo.</w:t>
      </w:r>
    </w:p>
    <w:p w14:paraId="0A713B73" w14:textId="5208105D" w:rsidR="00D36843" w:rsidRPr="00740668" w:rsidRDefault="00D36843" w:rsidP="00D36843">
      <w:pPr>
        <w:spacing w:before="120" w:after="240" w:line="276" w:lineRule="auto"/>
        <w:jc w:val="both"/>
        <w:rPr>
          <w:b/>
          <w:color w:val="000078"/>
          <w:sz w:val="22"/>
          <w:szCs w:val="22"/>
          <w:lang w:val="es-ES"/>
        </w:rPr>
      </w:pPr>
      <w:r w:rsidRPr="00740668">
        <w:rPr>
          <w:color w:val="000078"/>
          <w:sz w:val="22"/>
          <w:szCs w:val="22"/>
          <w:lang w:val="es-ES"/>
        </w:rPr>
        <w:t>Adicionalmente, aplicar UMAP sobre un espacio reducido tras PCA da resultados más robustos. El tiempo de cómputo de UMAP aumenta con la dimensión de entrada, por lo que aplicarlo sobre 301 dimensiones (Opción A) es significativamente más rápido que sobre 1024 (Opción C), sin pérdida de calidad en el resultado final.</w:t>
      </w:r>
    </w:p>
    <w:p w14:paraId="1C136C7D" w14:textId="77777777" w:rsidR="00BF2083" w:rsidRPr="00740668" w:rsidRDefault="00BF2083">
      <w:pPr>
        <w:spacing w:before="120" w:after="240" w:line="276" w:lineRule="auto"/>
        <w:jc w:val="both"/>
        <w:rPr>
          <w:kern w:val="2"/>
          <w:lang w:val="es-ES"/>
          <w14:ligatures w14:val="standardContextual"/>
        </w:rPr>
      </w:pPr>
      <w:r w:rsidRPr="00740668">
        <w:rPr>
          <w:b/>
          <w:bCs/>
          <w:color w:val="000078"/>
          <w:sz w:val="22"/>
          <w:szCs w:val="22"/>
          <w:lang w:val="es-ES"/>
        </w:rPr>
        <w:t xml:space="preserve">Figura 3.6-B </w:t>
      </w:r>
      <w:r w:rsidRPr="00740668">
        <w:rPr>
          <w:color w:val="000078"/>
          <w:sz w:val="22"/>
          <w:szCs w:val="22"/>
          <w:lang w:val="es-ES"/>
        </w:rPr>
        <w:t xml:space="preserve">Diagnóstico visual — Opción A (PCA + UMAP, 1024 → 15 </w:t>
      </w:r>
      <w:proofErr w:type="spellStart"/>
      <w:r w:rsidRPr="00740668">
        <w:rPr>
          <w:color w:val="000078"/>
          <w:sz w:val="22"/>
          <w:szCs w:val="22"/>
          <w:lang w:val="es-ES"/>
        </w:rPr>
        <w:t>dims</w:t>
      </w:r>
      <w:proofErr w:type="spellEnd"/>
      <w:r w:rsidRPr="00740668">
        <w:rPr>
          <w:color w:val="000078"/>
          <w:sz w:val="22"/>
          <w:szCs w:val="22"/>
          <w:lang w:val="es-ES"/>
        </w:rPr>
        <w:t>).</w:t>
      </w:r>
    </w:p>
    <w:p w14:paraId="40747682" w14:textId="34377E09" w:rsidR="005145F8" w:rsidRPr="00740668" w:rsidRDefault="00180A80" w:rsidP="003E3B67">
      <w:pPr>
        <w:spacing w:before="200" w:after="240" w:line="276" w:lineRule="auto"/>
        <w:jc w:val="both"/>
        <w:rPr>
          <w:color w:val="000078"/>
          <w:sz w:val="22"/>
          <w:szCs w:val="22"/>
        </w:rPr>
      </w:pPr>
      <w:r w:rsidRPr="00740668">
        <w:rPr>
          <w:noProof/>
          <w:color w:val="000078"/>
          <w:sz w:val="22"/>
          <w:szCs w:val="22"/>
        </w:rPr>
        <w:drawing>
          <wp:inline distT="0" distB="0" distL="0" distR="0" wp14:anchorId="7256219B" wp14:editId="0DBCA7E2">
            <wp:extent cx="5715000" cy="1607820"/>
            <wp:effectExtent l="0" t="0" r="0" b="0"/>
            <wp:docPr id="11517204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1607820"/>
                    </a:xfrm>
                    <a:prstGeom prst="rect">
                      <a:avLst/>
                    </a:prstGeom>
                    <a:noFill/>
                    <a:ln>
                      <a:noFill/>
                    </a:ln>
                  </pic:spPr>
                </pic:pic>
              </a:graphicData>
            </a:graphic>
          </wp:inline>
        </w:drawing>
      </w:r>
    </w:p>
    <w:p w14:paraId="4959F4D7" w14:textId="77777777" w:rsidR="004552DD" w:rsidRPr="00740668" w:rsidRDefault="004552DD" w:rsidP="003E3B67">
      <w:pPr>
        <w:spacing w:before="120" w:after="240" w:line="276" w:lineRule="auto"/>
        <w:jc w:val="both"/>
        <w:rPr>
          <w:b/>
          <w:color w:val="000078"/>
          <w:sz w:val="22"/>
          <w:szCs w:val="22"/>
          <w:lang w:val="es-ES"/>
        </w:rPr>
      </w:pPr>
    </w:p>
    <w:p w14:paraId="30702F04" w14:textId="77777777" w:rsidR="004552DD" w:rsidRPr="00740668" w:rsidRDefault="004552DD" w:rsidP="003E3B67">
      <w:pPr>
        <w:spacing w:before="120" w:after="240" w:line="276" w:lineRule="auto"/>
        <w:jc w:val="both"/>
        <w:rPr>
          <w:b/>
          <w:color w:val="000078"/>
          <w:sz w:val="22"/>
          <w:szCs w:val="22"/>
          <w:lang w:val="es-ES"/>
        </w:rPr>
      </w:pPr>
    </w:p>
    <w:p w14:paraId="5A72D5CE" w14:textId="77777777" w:rsidR="004552DD" w:rsidRPr="00740668" w:rsidRDefault="004552DD" w:rsidP="003E3B67">
      <w:pPr>
        <w:spacing w:before="120" w:after="240" w:line="276" w:lineRule="auto"/>
        <w:jc w:val="both"/>
        <w:rPr>
          <w:b/>
          <w:color w:val="000078"/>
          <w:sz w:val="22"/>
          <w:szCs w:val="22"/>
          <w:lang w:val="es-ES"/>
        </w:rPr>
      </w:pPr>
    </w:p>
    <w:p w14:paraId="08A1A29F" w14:textId="65986064"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lastRenderedPageBreak/>
        <w:t xml:space="preserve">Figura 3.6-B </w:t>
      </w:r>
      <w:r w:rsidRPr="00740668">
        <w:rPr>
          <w:color w:val="000078"/>
          <w:sz w:val="22"/>
          <w:szCs w:val="22"/>
          <w:lang w:val="es-ES"/>
        </w:rPr>
        <w:t xml:space="preserve">Diagnóstico visual — Opción B (Solo PCA, 1024 → 301 </w:t>
      </w:r>
      <w:proofErr w:type="spellStart"/>
      <w:r w:rsidRPr="00740668">
        <w:rPr>
          <w:color w:val="000078"/>
          <w:sz w:val="22"/>
          <w:szCs w:val="22"/>
          <w:lang w:val="es-ES"/>
        </w:rPr>
        <w:t>dims</w:t>
      </w:r>
      <w:proofErr w:type="spellEnd"/>
      <w:r w:rsidRPr="00740668">
        <w:rPr>
          <w:color w:val="000078"/>
          <w:sz w:val="22"/>
          <w:szCs w:val="22"/>
          <w:lang w:val="es-ES"/>
        </w:rPr>
        <w:t>).</w:t>
      </w:r>
    </w:p>
    <w:p w14:paraId="4E2A4361" w14:textId="00B1CE05" w:rsidR="002065CE" w:rsidRPr="00740668" w:rsidRDefault="00180A80" w:rsidP="00B45152">
      <w:pPr>
        <w:spacing w:before="200" w:after="240" w:line="276" w:lineRule="auto"/>
        <w:jc w:val="both"/>
        <w:rPr>
          <w:color w:val="000078"/>
          <w:sz w:val="22"/>
          <w:szCs w:val="22"/>
          <w:lang w:val="es-ES"/>
        </w:rPr>
      </w:pPr>
      <w:r w:rsidRPr="00740668">
        <w:rPr>
          <w:noProof/>
          <w:color w:val="000078"/>
          <w:sz w:val="22"/>
          <w:szCs w:val="22"/>
          <w:lang w:val="es-ES"/>
        </w:rPr>
        <w:drawing>
          <wp:inline distT="0" distB="0" distL="0" distR="0" wp14:anchorId="2A7F2A7B" wp14:editId="62F5E0C4">
            <wp:extent cx="5715000" cy="1607820"/>
            <wp:effectExtent l="0" t="0" r="0" b="0"/>
            <wp:docPr id="1117449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1607820"/>
                    </a:xfrm>
                    <a:prstGeom prst="rect">
                      <a:avLst/>
                    </a:prstGeom>
                    <a:noFill/>
                    <a:ln>
                      <a:noFill/>
                    </a:ln>
                  </pic:spPr>
                </pic:pic>
              </a:graphicData>
            </a:graphic>
          </wp:inline>
        </w:drawing>
      </w:r>
    </w:p>
    <w:p w14:paraId="3BE8595F" w14:textId="3A3C25A0"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3.6-C. </w:t>
      </w:r>
      <w:r w:rsidRPr="00740668">
        <w:rPr>
          <w:color w:val="000078"/>
          <w:sz w:val="22"/>
          <w:szCs w:val="22"/>
          <w:lang w:val="es-ES"/>
        </w:rPr>
        <w:t xml:space="preserve">Diagnóstico visual — Opción C (Solo UMAP, 1024 → 15 </w:t>
      </w:r>
      <w:proofErr w:type="spellStart"/>
      <w:r w:rsidRPr="00740668">
        <w:rPr>
          <w:color w:val="000078"/>
          <w:sz w:val="22"/>
          <w:szCs w:val="22"/>
          <w:lang w:val="es-ES"/>
        </w:rPr>
        <w:t>dims</w:t>
      </w:r>
      <w:proofErr w:type="spellEnd"/>
      <w:r w:rsidRPr="00740668">
        <w:rPr>
          <w:color w:val="000078"/>
          <w:sz w:val="22"/>
          <w:szCs w:val="22"/>
          <w:lang w:val="es-ES"/>
        </w:rPr>
        <w:t>).</w:t>
      </w:r>
    </w:p>
    <w:p w14:paraId="1A2B40DA" w14:textId="3CC18FFD" w:rsidR="00133476" w:rsidRPr="00740668" w:rsidRDefault="00180A80" w:rsidP="003E3B67">
      <w:pPr>
        <w:spacing w:before="80" w:after="240" w:line="276" w:lineRule="auto"/>
        <w:jc w:val="both"/>
        <w:rPr>
          <w:color w:val="000078"/>
          <w:sz w:val="22"/>
          <w:szCs w:val="22"/>
          <w:lang w:val="es-ES"/>
        </w:rPr>
      </w:pPr>
      <w:r w:rsidRPr="00740668">
        <w:rPr>
          <w:noProof/>
          <w:color w:val="000078"/>
          <w:sz w:val="22"/>
          <w:szCs w:val="22"/>
        </w:rPr>
        <w:drawing>
          <wp:inline distT="0" distB="0" distL="0" distR="0" wp14:anchorId="7E4297D8" wp14:editId="726D3778">
            <wp:extent cx="5715000" cy="1607820"/>
            <wp:effectExtent l="0" t="0" r="0" b="0"/>
            <wp:docPr id="22100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1607820"/>
                    </a:xfrm>
                    <a:prstGeom prst="rect">
                      <a:avLst/>
                    </a:prstGeom>
                    <a:noFill/>
                    <a:ln>
                      <a:noFill/>
                    </a:ln>
                  </pic:spPr>
                </pic:pic>
              </a:graphicData>
            </a:graphic>
          </wp:inline>
        </w:drawing>
      </w:r>
    </w:p>
    <w:p w14:paraId="44A89500" w14:textId="2F6B1BD6" w:rsidR="007D0E6E" w:rsidRPr="00740668" w:rsidRDefault="007D0E6E" w:rsidP="007D0E6E">
      <w:pPr>
        <w:spacing w:after="240" w:line="276" w:lineRule="auto"/>
        <w:jc w:val="both"/>
        <w:rPr>
          <w:color w:val="000078"/>
          <w:sz w:val="22"/>
          <w:szCs w:val="22"/>
          <w:lang w:val="es-ES"/>
        </w:rPr>
      </w:pPr>
      <w:r w:rsidRPr="00740668">
        <w:rPr>
          <w:color w:val="000078"/>
          <w:sz w:val="22"/>
          <w:szCs w:val="22"/>
          <w:lang w:val="es-ES"/>
        </w:rPr>
        <w:t>El panel central muestra el histograma de distancias coseno al quinto vecino más cercano. En la Opción B, la distribución es bastante simétrica y compacta (mediana = 0,634; CV = 0,211), algo típico cuando las distancias tienden a concentrarse en espacios de alta dimensión, como ocurre aquí con 301 componentes. Esto reduce la capacidad del modelo para distinguir bien las estructuras locales. En cambio, las Opciones A y C presentan distribuciones sesgadas con cola hacia la derecha, con mayor variabilidad (CV = 0,632 y 0,590) y medianas más bajas (0,136 y 0,161). Este patrón resulta más favorable para que HDBSCAN pueda detectar regiones densas y separarlas con mayor claridad.</w:t>
      </w:r>
    </w:p>
    <w:p w14:paraId="1269076E" w14:textId="77777777" w:rsidR="007D0E6E" w:rsidRPr="00740668" w:rsidRDefault="007D0E6E" w:rsidP="007D0E6E">
      <w:pPr>
        <w:spacing w:after="240" w:line="276" w:lineRule="auto"/>
        <w:jc w:val="both"/>
        <w:rPr>
          <w:color w:val="000078"/>
          <w:sz w:val="22"/>
          <w:szCs w:val="22"/>
          <w:lang w:val="es-ES"/>
        </w:rPr>
      </w:pPr>
      <w:r w:rsidRPr="00740668">
        <w:rPr>
          <w:color w:val="000078"/>
          <w:sz w:val="22"/>
          <w:szCs w:val="22"/>
          <w:lang w:val="es-ES"/>
        </w:rPr>
        <w:t xml:space="preserve">Las curvas de </w:t>
      </w:r>
      <w:proofErr w:type="spellStart"/>
      <w:r w:rsidRPr="00740668">
        <w:rPr>
          <w:color w:val="000078"/>
          <w:sz w:val="22"/>
          <w:szCs w:val="22"/>
          <w:lang w:val="es-ES"/>
        </w:rPr>
        <w:t>Trustworthiness</w:t>
      </w:r>
      <w:proofErr w:type="spellEnd"/>
      <w:r w:rsidRPr="00740668">
        <w:rPr>
          <w:color w:val="000078"/>
          <w:sz w:val="22"/>
          <w:szCs w:val="22"/>
          <w:lang w:val="es-ES"/>
        </w:rPr>
        <w:t xml:space="preserve"> y </w:t>
      </w:r>
      <w:proofErr w:type="spellStart"/>
      <w:r w:rsidRPr="00740668">
        <w:rPr>
          <w:color w:val="000078"/>
          <w:sz w:val="22"/>
          <w:szCs w:val="22"/>
          <w:lang w:val="es-ES"/>
        </w:rPr>
        <w:t>Continuity</w:t>
      </w:r>
      <w:proofErr w:type="spellEnd"/>
      <w:r w:rsidRPr="00740668">
        <w:rPr>
          <w:color w:val="000078"/>
          <w:sz w:val="22"/>
          <w:szCs w:val="22"/>
          <w:lang w:val="es-ES"/>
        </w:rPr>
        <w:t xml:space="preserve"> de las Opciones A y C son muy parecidas, lo que indica un comportamiento bastante similar en términos de preservación de la estructura local. Por su parte, la Opción B alcanza valores casi perfectos (cercanos a 1,0), algo esperable porque PCA es una transformación lineal que conserva con mucha fidelidad las distancias euclidianas originales.</w:t>
      </w:r>
    </w:p>
    <w:p w14:paraId="20DE711C" w14:textId="41758111" w:rsidR="007D0E6E" w:rsidRPr="00740668" w:rsidRDefault="007D0E6E" w:rsidP="007D0E6E">
      <w:pPr>
        <w:spacing w:after="240" w:line="276" w:lineRule="auto"/>
        <w:jc w:val="both"/>
        <w:rPr>
          <w:color w:val="000078"/>
          <w:sz w:val="22"/>
          <w:szCs w:val="22"/>
          <w:lang w:val="es-ES"/>
        </w:rPr>
      </w:pPr>
      <w:r w:rsidRPr="00740668">
        <w:rPr>
          <w:color w:val="000078"/>
          <w:sz w:val="22"/>
          <w:szCs w:val="22"/>
          <w:lang w:val="es-ES"/>
        </w:rPr>
        <w:t xml:space="preserve">La proyección 2D refuerza esta </w:t>
      </w:r>
      <w:r w:rsidR="00782824" w:rsidRPr="00740668">
        <w:rPr>
          <w:color w:val="000078"/>
          <w:sz w:val="22"/>
          <w:szCs w:val="22"/>
          <w:lang w:val="es-ES"/>
        </w:rPr>
        <w:t>con</w:t>
      </w:r>
      <w:r w:rsidR="007B587E" w:rsidRPr="00740668">
        <w:rPr>
          <w:color w:val="000078"/>
          <w:sz w:val="22"/>
          <w:szCs w:val="22"/>
          <w:lang w:val="es-ES"/>
        </w:rPr>
        <w:t>clusión</w:t>
      </w:r>
      <w:r w:rsidRPr="00740668">
        <w:rPr>
          <w:color w:val="000078"/>
          <w:sz w:val="22"/>
          <w:szCs w:val="22"/>
          <w:lang w:val="es-ES"/>
        </w:rPr>
        <w:t xml:space="preserve">. La Opción A genera clústeres compactos y bien separados entre sí, con una distinción visual clara entre caras (rojo) y escenas (azul). La Opción C muestra una organización parecida, aunque con algo más de solapamiento. En cambio, la Opción B produce una nube mucho más uniforme y menos definida. Esto sugiere que, aunque mantiene muy bien la geometría global de los datos, su representación en las </w:t>
      </w:r>
      <w:r w:rsidRPr="00740668">
        <w:rPr>
          <w:color w:val="000078"/>
          <w:sz w:val="22"/>
          <w:szCs w:val="22"/>
          <w:lang w:val="es-ES"/>
        </w:rPr>
        <w:lastRenderedPageBreak/>
        <w:t>dos primeras componentes principales no proporciona estructuras locales densas, que son precisamente las que necesita un algoritmo de densidad para funcionar bien.</w:t>
      </w:r>
    </w:p>
    <w:p w14:paraId="7E081257"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La elección del algoritmo de reducción de dimensionalidad tiene en cuenta preservar las distancias originales (métricas Trust/</w:t>
      </w:r>
      <w:proofErr w:type="spellStart"/>
      <w:r w:rsidRPr="00740668">
        <w:rPr>
          <w:color w:val="000078"/>
          <w:sz w:val="22"/>
          <w:szCs w:val="22"/>
          <w:lang w:val="es-ES"/>
        </w:rPr>
        <w:t>Continuity</w:t>
      </w:r>
      <w:proofErr w:type="spellEnd"/>
      <w:r w:rsidRPr="00740668">
        <w:rPr>
          <w:color w:val="000078"/>
          <w:sz w:val="22"/>
          <w:szCs w:val="22"/>
          <w:lang w:val="es-ES"/>
        </w:rPr>
        <w:t xml:space="preserve"> altas y, para PCA, la varianza explicada y el error de reconstrucción del coseno) y generar una estructura de </w:t>
      </w:r>
      <w:proofErr w:type="spellStart"/>
      <w:r w:rsidRPr="00740668">
        <w:rPr>
          <w:color w:val="000078"/>
          <w:sz w:val="22"/>
          <w:szCs w:val="22"/>
          <w:lang w:val="es-ES"/>
        </w:rPr>
        <w:t>clusters</w:t>
      </w:r>
      <w:proofErr w:type="spellEnd"/>
      <w:r w:rsidRPr="00740668">
        <w:rPr>
          <w:color w:val="000078"/>
          <w:sz w:val="22"/>
          <w:szCs w:val="22"/>
          <w:lang w:val="es-ES"/>
        </w:rPr>
        <w:t xml:space="preserve"> aprovechable (CV de densidad alto).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476" w:rsidRPr="00740668" w14:paraId="07F166FC" w14:textId="77777777" w:rsidTr="00226E9F">
        <w:tc>
          <w:tcPr>
            <w:tcW w:w="9026" w:type="dxa"/>
            <w:tcBorders>
              <w:top w:val="single" w:sz="8" w:space="0" w:color="2E7D32"/>
              <w:left w:val="single" w:sz="24" w:space="0" w:color="2E7D32"/>
              <w:bottom w:val="single" w:sz="8" w:space="0" w:color="2E7D32"/>
              <w:right w:val="single" w:sz="8" w:space="0" w:color="2E7D32"/>
            </w:tcBorders>
            <w:shd w:val="clear" w:color="auto" w:fill="E8F5E9"/>
            <w:tcMar>
              <w:top w:w="120" w:type="dxa"/>
              <w:left w:w="200" w:type="dxa"/>
              <w:bottom w:w="120" w:type="dxa"/>
              <w:right w:w="200" w:type="dxa"/>
            </w:tcMar>
          </w:tcPr>
          <w:p w14:paraId="693803F4" w14:textId="24D15E74" w:rsidR="00133476" w:rsidRPr="00740668" w:rsidRDefault="00133476" w:rsidP="003E3B67">
            <w:pPr>
              <w:spacing w:after="240" w:line="276" w:lineRule="auto"/>
              <w:jc w:val="both"/>
              <w:rPr>
                <w:color w:val="000078"/>
                <w:sz w:val="22"/>
                <w:szCs w:val="22"/>
                <w:lang w:val="es-ES"/>
              </w:rPr>
            </w:pPr>
            <w:r w:rsidRPr="00740668">
              <w:rPr>
                <w:b/>
                <w:bCs/>
                <w:color w:val="000078"/>
                <w:sz w:val="22"/>
                <w:szCs w:val="22"/>
                <w:lang w:val="es-ES"/>
              </w:rPr>
              <w:t>Pipeline seleccionado: Opción A — PCA + UMAP</w:t>
            </w:r>
          </w:p>
          <w:p w14:paraId="24FC8E72" w14:textId="522E627F" w:rsidR="00133476" w:rsidRPr="00740668" w:rsidRDefault="00133476" w:rsidP="003E3B67">
            <w:pPr>
              <w:spacing w:after="240" w:line="276" w:lineRule="auto"/>
              <w:jc w:val="both"/>
              <w:rPr>
                <w:color w:val="000078"/>
                <w:sz w:val="22"/>
                <w:szCs w:val="22"/>
                <w:lang w:val="es-ES"/>
              </w:rPr>
            </w:pPr>
            <w:r w:rsidRPr="00740668">
              <w:rPr>
                <w:color w:val="000078"/>
                <w:sz w:val="22"/>
                <w:szCs w:val="22"/>
                <w:lang w:val="es-ES"/>
              </w:rPr>
              <w:t xml:space="preserve">La Opción A (PCA + UMAP) es seleccionada como pipeline de reducción dimensional por ofrecer el mejor equilibrio entre preservación topológica (Trust y </w:t>
            </w:r>
            <w:proofErr w:type="spellStart"/>
            <w:r w:rsidRPr="00740668">
              <w:rPr>
                <w:color w:val="000078"/>
                <w:sz w:val="22"/>
                <w:szCs w:val="22"/>
                <w:lang w:val="es-ES"/>
              </w:rPr>
              <w:t>Continuity</w:t>
            </w:r>
            <w:proofErr w:type="spellEnd"/>
            <w:r w:rsidRPr="00740668">
              <w:rPr>
                <w:color w:val="000078"/>
                <w:sz w:val="22"/>
                <w:szCs w:val="22"/>
                <w:lang w:val="es-ES"/>
              </w:rPr>
              <w:t xml:space="preserve">) y generación de estructura aprovechable para </w:t>
            </w:r>
            <w:proofErr w:type="spellStart"/>
            <w:r w:rsidRPr="00740668">
              <w:rPr>
                <w:color w:val="000078"/>
                <w:sz w:val="22"/>
                <w:szCs w:val="22"/>
                <w:lang w:val="es-ES"/>
              </w:rPr>
              <w:t>clustering</w:t>
            </w:r>
            <w:proofErr w:type="spellEnd"/>
            <w:r w:rsidRPr="00740668">
              <w:rPr>
                <w:color w:val="000078"/>
                <w:sz w:val="22"/>
                <w:szCs w:val="22"/>
                <w:lang w:val="es-ES"/>
              </w:rPr>
              <w:t xml:space="preserve"> (CV de densidad, el más alto de las tres opciones). El pipeline en dos etapas combina reducción de ruido lineal (PCA elimina redundancia y ruido, reteniendo elevado porcentaje de varianza) con proyección no-lineal (UMAP captura topología preservando vecindarios), maximizando la efectividad de algoritmos de </w:t>
            </w:r>
            <w:proofErr w:type="spellStart"/>
            <w:r w:rsidRPr="00740668">
              <w:rPr>
                <w:color w:val="000078"/>
                <w:sz w:val="22"/>
                <w:szCs w:val="22"/>
                <w:lang w:val="es-ES"/>
              </w:rPr>
              <w:t>clusterización</w:t>
            </w:r>
            <w:proofErr w:type="spellEnd"/>
            <w:r w:rsidRPr="00740668">
              <w:rPr>
                <w:color w:val="000078"/>
                <w:sz w:val="22"/>
                <w:szCs w:val="22"/>
                <w:lang w:val="es-ES"/>
              </w:rPr>
              <w:t xml:space="preserve"> basados en densidad.</w:t>
            </w:r>
          </w:p>
        </w:tc>
      </w:tr>
    </w:tbl>
    <w:p w14:paraId="08369C9D" w14:textId="77777777" w:rsidR="00A52858" w:rsidRPr="00740668" w:rsidRDefault="00A52858" w:rsidP="00A52858">
      <w:pPr>
        <w:pStyle w:val="Heading2"/>
        <w:spacing w:before="280" w:after="240" w:line="276" w:lineRule="auto"/>
        <w:jc w:val="both"/>
        <w:rPr>
          <w:kern w:val="2"/>
          <w:lang w:val="es-ES"/>
          <w14:ligatures w14:val="standardContextual"/>
        </w:rPr>
      </w:pPr>
      <w:bookmarkStart w:id="53" w:name="Toc230347314"/>
      <w:bookmarkStart w:id="54" w:name="_Toc230451961"/>
      <w:bookmarkEnd w:id="52"/>
      <w:r w:rsidRPr="00740668">
        <w:rPr>
          <w:b w:val="0"/>
          <w:bCs w:val="0"/>
          <w:color w:val="000078"/>
          <w:sz w:val="30"/>
          <w:szCs w:val="30"/>
          <w:lang w:val="es-ES"/>
        </w:rPr>
        <w:t xml:space="preserve">3.7. </w:t>
      </w:r>
      <w:proofErr w:type="spellStart"/>
      <w:r w:rsidRPr="00740668">
        <w:rPr>
          <w:b w:val="0"/>
          <w:bCs w:val="0"/>
          <w:color w:val="000078"/>
          <w:sz w:val="30"/>
          <w:szCs w:val="30"/>
          <w:lang w:val="es-ES"/>
        </w:rPr>
        <w:t>Clusterización</w:t>
      </w:r>
      <w:bookmarkEnd w:id="53"/>
      <w:bookmarkEnd w:id="54"/>
      <w:proofErr w:type="spellEnd"/>
    </w:p>
    <w:p w14:paraId="44CF24B8"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La fase de </w:t>
      </w:r>
      <w:proofErr w:type="spellStart"/>
      <w:r w:rsidRPr="00740668">
        <w:rPr>
          <w:color w:val="000078"/>
          <w:sz w:val="22"/>
          <w:szCs w:val="22"/>
          <w:lang w:val="es-ES"/>
        </w:rPr>
        <w:t>clustering</w:t>
      </w:r>
      <w:proofErr w:type="spellEnd"/>
      <w:r w:rsidRPr="00740668">
        <w:rPr>
          <w:color w:val="000078"/>
          <w:sz w:val="22"/>
          <w:szCs w:val="22"/>
          <w:lang w:val="es-ES"/>
        </w:rPr>
        <w:t xml:space="preserve"> asigna cada imagen a un grupo semántico. Todas las alternativas implementan un mecanismo de asignación incremental en dos fases: primero, las nuevas imágenes se comparan con los centroides de </w:t>
      </w:r>
      <w:proofErr w:type="spellStart"/>
      <w:r w:rsidRPr="00740668">
        <w:rPr>
          <w:color w:val="000078"/>
          <w:sz w:val="22"/>
          <w:szCs w:val="22"/>
          <w:lang w:val="es-ES"/>
        </w:rPr>
        <w:t>clusters</w:t>
      </w:r>
      <w:proofErr w:type="spellEnd"/>
      <w:r w:rsidRPr="00740668">
        <w:rPr>
          <w:color w:val="000078"/>
          <w:sz w:val="22"/>
          <w:szCs w:val="22"/>
          <w:lang w:val="es-ES"/>
        </w:rPr>
        <w:t xml:space="preserve"> existentes (de sesiones anteriores) mediante distancia coseno; las imágenes cuya distancia mínima supera el umbral ASSIGNDISTANCETHRESHOLD pasan al "pool" de </w:t>
      </w:r>
      <w:proofErr w:type="spellStart"/>
      <w:r w:rsidRPr="00740668">
        <w:rPr>
          <w:color w:val="000078"/>
          <w:sz w:val="22"/>
          <w:szCs w:val="22"/>
          <w:lang w:val="es-ES"/>
        </w:rPr>
        <w:t>re-clustering</w:t>
      </w:r>
      <w:proofErr w:type="spellEnd"/>
      <w:r w:rsidRPr="00740668">
        <w:rPr>
          <w:color w:val="000078"/>
          <w:sz w:val="22"/>
          <w:szCs w:val="22"/>
          <w:lang w:val="es-ES"/>
        </w:rPr>
        <w:t>, donde se aplica el algoritmo seleccionado.</w:t>
      </w:r>
    </w:p>
    <w:p w14:paraId="386ACE52"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11A: HDBSCAN</w:t>
      </w:r>
    </w:p>
    <w:p w14:paraId="44267857"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HDBSCAN (</w:t>
      </w:r>
      <w:proofErr w:type="spellStart"/>
      <w:r w:rsidRPr="00740668">
        <w:rPr>
          <w:color w:val="000078"/>
          <w:sz w:val="22"/>
          <w:szCs w:val="22"/>
          <w:lang w:val="es-ES"/>
        </w:rPr>
        <w:t>Hierarchical</w:t>
      </w:r>
      <w:proofErr w:type="spellEnd"/>
      <w:r w:rsidRPr="00740668">
        <w:rPr>
          <w:color w:val="000078"/>
          <w:sz w:val="22"/>
          <w:szCs w:val="22"/>
          <w:lang w:val="es-ES"/>
        </w:rPr>
        <w:t xml:space="preserve"> DBSCAN) </w:t>
      </w:r>
      <w:hyperlink w:anchor="_Ref20" w:history="1">
        <w:r w:rsidRPr="00740668">
          <w:rPr>
            <w:rStyle w:val="Hyperlink"/>
            <w:color w:val="000078"/>
            <w:sz w:val="22"/>
            <w:szCs w:val="22"/>
            <w:u w:val="none"/>
            <w:lang w:val="es-ES"/>
          </w:rPr>
          <w:t>[20]</w:t>
        </w:r>
      </w:hyperlink>
      <w:r w:rsidRPr="00740668">
        <w:rPr>
          <w:color w:val="000078"/>
          <w:sz w:val="22"/>
          <w:szCs w:val="22"/>
          <w:lang w:val="es-ES"/>
        </w:rPr>
        <w:t xml:space="preserve"> es el algoritmo recomendado en el estado del arte para este proyecto. Construye una jerarquía de </w:t>
      </w:r>
      <w:proofErr w:type="spellStart"/>
      <w:r w:rsidRPr="00740668">
        <w:rPr>
          <w:color w:val="000078"/>
          <w:sz w:val="22"/>
          <w:szCs w:val="22"/>
          <w:lang w:val="es-ES"/>
        </w:rPr>
        <w:t>clusters</w:t>
      </w:r>
      <w:proofErr w:type="spellEnd"/>
      <w:r w:rsidRPr="00740668">
        <w:rPr>
          <w:color w:val="000078"/>
          <w:sz w:val="22"/>
          <w:szCs w:val="22"/>
          <w:lang w:val="es-ES"/>
        </w:rPr>
        <w:t xml:space="preserve"> a distintas escalas de densidad y selecciona automáticamente los </w:t>
      </w:r>
      <w:proofErr w:type="spellStart"/>
      <w:r w:rsidRPr="00740668">
        <w:rPr>
          <w:color w:val="000078"/>
          <w:sz w:val="22"/>
          <w:szCs w:val="22"/>
          <w:lang w:val="es-ES"/>
        </w:rPr>
        <w:t>clusters</w:t>
      </w:r>
      <w:proofErr w:type="spellEnd"/>
      <w:r w:rsidRPr="00740668">
        <w:rPr>
          <w:color w:val="000078"/>
          <w:sz w:val="22"/>
          <w:szCs w:val="22"/>
          <w:lang w:val="es-ES"/>
        </w:rPr>
        <w:t xml:space="preserve"> más estables mediante el método </w:t>
      </w:r>
      <w:proofErr w:type="spellStart"/>
      <w:r w:rsidRPr="00740668">
        <w:rPr>
          <w:color w:val="000078"/>
          <w:sz w:val="22"/>
          <w:szCs w:val="22"/>
          <w:lang w:val="es-ES"/>
        </w:rPr>
        <w:t>Excess</w:t>
      </w:r>
      <w:proofErr w:type="spellEnd"/>
      <w:r w:rsidRPr="00740668">
        <w:rPr>
          <w:color w:val="000078"/>
          <w:sz w:val="22"/>
          <w:szCs w:val="22"/>
          <w:lang w:val="es-ES"/>
        </w:rPr>
        <w:t xml:space="preserve"> </w:t>
      </w:r>
      <w:proofErr w:type="spellStart"/>
      <w:r w:rsidRPr="00740668">
        <w:rPr>
          <w:color w:val="000078"/>
          <w:sz w:val="22"/>
          <w:szCs w:val="22"/>
          <w:lang w:val="es-ES"/>
        </w:rPr>
        <w:t>of</w:t>
      </w:r>
      <w:proofErr w:type="spellEnd"/>
      <w:r w:rsidRPr="00740668">
        <w:rPr>
          <w:color w:val="000078"/>
          <w:sz w:val="22"/>
          <w:szCs w:val="22"/>
          <w:lang w:val="es-ES"/>
        </w:rPr>
        <w:t xml:space="preserve"> Mass (EOM). No requiere especificar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a priori, maneja densidades variables entre </w:t>
      </w:r>
      <w:proofErr w:type="spellStart"/>
      <w:r w:rsidRPr="00740668">
        <w:rPr>
          <w:color w:val="000078"/>
          <w:sz w:val="22"/>
          <w:szCs w:val="22"/>
          <w:lang w:val="es-ES"/>
        </w:rPr>
        <w:t>clusters</w:t>
      </w:r>
      <w:proofErr w:type="spellEnd"/>
      <w:r w:rsidRPr="00740668">
        <w:rPr>
          <w:color w:val="000078"/>
          <w:sz w:val="22"/>
          <w:szCs w:val="22"/>
          <w:lang w:val="es-ES"/>
        </w:rPr>
        <w:t xml:space="preserve"> y clasifica como ruido las imágenes que no encajan en ningún grupo denso, asignándolas a la carpeta "</w:t>
      </w:r>
      <w:proofErr w:type="spellStart"/>
      <w:r w:rsidRPr="00740668">
        <w:rPr>
          <w:color w:val="000078"/>
          <w:sz w:val="22"/>
          <w:szCs w:val="22"/>
          <w:lang w:val="es-ES"/>
        </w:rPr>
        <w:t>sinclasificar</w:t>
      </w:r>
      <w:proofErr w:type="spellEnd"/>
      <w:r w:rsidRPr="00740668">
        <w:rPr>
          <w:color w:val="000078"/>
          <w:sz w:val="22"/>
          <w:szCs w:val="22"/>
          <w:lang w:val="es-ES"/>
        </w:rPr>
        <w:t>". El notebook ejecuta un barrido bidimensional sobre los pares (</w:t>
      </w:r>
      <w:proofErr w:type="spellStart"/>
      <w:r w:rsidRPr="00740668">
        <w:rPr>
          <w:color w:val="000078"/>
          <w:sz w:val="22"/>
          <w:szCs w:val="22"/>
          <w:lang w:val="es-ES"/>
        </w:rPr>
        <w:t>minclustersize</w:t>
      </w:r>
      <w:proofErr w:type="spellEnd"/>
      <w:r w:rsidRPr="00740668">
        <w:rPr>
          <w:color w:val="000078"/>
          <w:sz w:val="22"/>
          <w:szCs w:val="22"/>
          <w:lang w:val="es-ES"/>
        </w:rPr>
        <w:t xml:space="preserve">, </w:t>
      </w:r>
      <w:proofErr w:type="spellStart"/>
      <w:r w:rsidRPr="00740668">
        <w:rPr>
          <w:color w:val="000078"/>
          <w:sz w:val="22"/>
          <w:szCs w:val="22"/>
          <w:lang w:val="es-ES"/>
        </w:rPr>
        <w:t>minsamples</w:t>
      </w:r>
      <w:proofErr w:type="spellEnd"/>
      <w:r w:rsidRPr="00740668">
        <w:rPr>
          <w:color w:val="000078"/>
          <w:sz w:val="22"/>
          <w:szCs w:val="22"/>
          <w:lang w:val="es-ES"/>
        </w:rPr>
        <w:t xml:space="preserve">), midiendo </w:t>
      </w:r>
      <w:proofErr w:type="spellStart"/>
      <w:r w:rsidRPr="00740668">
        <w:rPr>
          <w:color w:val="000078"/>
          <w:sz w:val="22"/>
          <w:szCs w:val="22"/>
          <w:lang w:val="es-ES"/>
        </w:rPr>
        <w:t>Silhouette</w:t>
      </w:r>
      <w:proofErr w:type="spellEnd"/>
      <w:r w:rsidRPr="00740668">
        <w:rPr>
          <w:color w:val="000078"/>
          <w:sz w:val="22"/>
          <w:szCs w:val="22"/>
          <w:lang w:val="es-ES"/>
        </w:rPr>
        <w:t xml:space="preserve"> Score y ARI (promediado sobre 3 semillas de </w:t>
      </w:r>
      <w:proofErr w:type="spellStart"/>
      <w:r w:rsidRPr="00740668">
        <w:rPr>
          <w:color w:val="000078"/>
          <w:sz w:val="22"/>
          <w:szCs w:val="22"/>
          <w:lang w:val="es-ES"/>
        </w:rPr>
        <w:t>bootstrap</w:t>
      </w:r>
      <w:proofErr w:type="spellEnd"/>
      <w:r w:rsidRPr="00740668">
        <w:rPr>
          <w:color w:val="000078"/>
          <w:sz w:val="22"/>
          <w:szCs w:val="22"/>
          <w:lang w:val="es-ES"/>
        </w:rPr>
        <w:t xml:space="preserve">) para cada combinación. Se filtran las configuraciones degeneradas (&lt;5 </w:t>
      </w:r>
      <w:proofErr w:type="spellStart"/>
      <w:r w:rsidRPr="00740668">
        <w:rPr>
          <w:color w:val="000078"/>
          <w:sz w:val="22"/>
          <w:szCs w:val="22"/>
          <w:lang w:val="es-ES"/>
        </w:rPr>
        <w:t>clusters</w:t>
      </w:r>
      <w:proofErr w:type="spellEnd"/>
      <w:r w:rsidRPr="00740668">
        <w:rPr>
          <w:color w:val="000078"/>
          <w:sz w:val="22"/>
          <w:szCs w:val="22"/>
          <w:lang w:val="es-ES"/>
        </w:rPr>
        <w:t xml:space="preserve">, &gt;25% ruido o </w:t>
      </w:r>
      <w:proofErr w:type="spellStart"/>
      <w:r w:rsidRPr="00740668">
        <w:rPr>
          <w:color w:val="000078"/>
          <w:sz w:val="22"/>
          <w:szCs w:val="22"/>
          <w:lang w:val="es-ES"/>
        </w:rPr>
        <w:t>Silhouette</w:t>
      </w:r>
      <w:proofErr w:type="spellEnd"/>
      <w:r w:rsidRPr="00740668">
        <w:rPr>
          <w:color w:val="000078"/>
          <w:sz w:val="22"/>
          <w:szCs w:val="22"/>
          <w:lang w:val="es-ES"/>
        </w:rPr>
        <w:t xml:space="preserve"> &lt;0,40) y se selecciona automáticamente la combinación que maximiza un score compuesto ponderado: 40% </w:t>
      </w:r>
      <w:proofErr w:type="spellStart"/>
      <w:r w:rsidRPr="00740668">
        <w:rPr>
          <w:color w:val="000078"/>
          <w:sz w:val="22"/>
          <w:szCs w:val="22"/>
          <w:lang w:val="es-ES"/>
        </w:rPr>
        <w:t>Silhouette</w:t>
      </w:r>
      <w:proofErr w:type="spellEnd"/>
      <w:r w:rsidRPr="00740668">
        <w:rPr>
          <w:color w:val="000078"/>
          <w:sz w:val="22"/>
          <w:szCs w:val="22"/>
          <w:lang w:val="es-ES"/>
        </w:rPr>
        <w:t xml:space="preserve"> + 60% ARI, priorizando la estabilidad del </w:t>
      </w:r>
      <w:proofErr w:type="spellStart"/>
      <w:r w:rsidRPr="00740668">
        <w:rPr>
          <w:color w:val="000078"/>
          <w:sz w:val="22"/>
          <w:szCs w:val="22"/>
          <w:lang w:val="es-ES"/>
        </w:rPr>
        <w:t>clustering</w:t>
      </w:r>
      <w:proofErr w:type="spellEnd"/>
      <w:r w:rsidRPr="00740668">
        <w:rPr>
          <w:color w:val="000078"/>
          <w:sz w:val="22"/>
          <w:szCs w:val="22"/>
          <w:lang w:val="es-ES"/>
        </w:rPr>
        <w:t>.</w:t>
      </w:r>
    </w:p>
    <w:p w14:paraId="72F87748" w14:textId="4270F764" w:rsidR="000D5674" w:rsidRPr="00740668" w:rsidRDefault="005E7B6C" w:rsidP="003E3B67">
      <w:pPr>
        <w:spacing w:after="240" w:line="276" w:lineRule="auto"/>
        <w:jc w:val="both"/>
        <w:rPr>
          <w:color w:val="000078"/>
          <w:sz w:val="22"/>
          <w:szCs w:val="22"/>
          <w:lang w:val="es-ES"/>
        </w:rPr>
      </w:pPr>
      <w:r w:rsidRPr="00740668">
        <w:rPr>
          <w:color w:val="000078"/>
          <w:sz w:val="22"/>
          <w:szCs w:val="22"/>
          <w:lang w:val="es-ES"/>
        </w:rPr>
        <w:lastRenderedPageBreak/>
        <w:t xml:space="preserve">La limitación de HDBSCAN es que el porcentaje de ruido puede ser elevado en </w:t>
      </w:r>
      <w:proofErr w:type="spellStart"/>
      <w:r w:rsidRPr="00740668">
        <w:rPr>
          <w:color w:val="000078"/>
          <w:sz w:val="22"/>
          <w:szCs w:val="22"/>
          <w:lang w:val="es-ES"/>
        </w:rPr>
        <w:t>datasets</w:t>
      </w:r>
      <w:proofErr w:type="spellEnd"/>
      <w:r w:rsidRPr="00740668">
        <w:rPr>
          <w:color w:val="000078"/>
          <w:sz w:val="22"/>
          <w:szCs w:val="22"/>
          <w:lang w:val="es-ES"/>
        </w:rPr>
        <w:t xml:space="preserve"> con distribuciones muy uniformes, donde no existen </w:t>
      </w:r>
      <w:proofErr w:type="spellStart"/>
      <w:r w:rsidRPr="00740668">
        <w:rPr>
          <w:color w:val="000078"/>
          <w:sz w:val="22"/>
          <w:szCs w:val="22"/>
          <w:lang w:val="es-ES"/>
        </w:rPr>
        <w:t>clusters</w:t>
      </w:r>
      <w:proofErr w:type="spellEnd"/>
      <w:r w:rsidRPr="00740668">
        <w:rPr>
          <w:color w:val="000078"/>
          <w:sz w:val="22"/>
          <w:szCs w:val="22"/>
          <w:lang w:val="es-ES"/>
        </w:rPr>
        <w:t xml:space="preserve"> de densidad claramente diferenciada. En estos casos, muchas imágenes quedarían sin asignar.</w:t>
      </w:r>
    </w:p>
    <w:p w14:paraId="68959B6E"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 xml:space="preserve">Opción 11B: </w:t>
      </w:r>
      <w:proofErr w:type="spellStart"/>
      <w:r w:rsidRPr="00740668">
        <w:rPr>
          <w:b/>
          <w:bCs/>
          <w:color w:val="000078"/>
          <w:sz w:val="22"/>
          <w:szCs w:val="22"/>
          <w:lang w:val="es-ES"/>
        </w:rPr>
        <w:t>KMeans</w:t>
      </w:r>
      <w:proofErr w:type="spellEnd"/>
      <w:r w:rsidRPr="00740668">
        <w:rPr>
          <w:b/>
          <w:bCs/>
          <w:color w:val="000078"/>
          <w:sz w:val="22"/>
          <w:szCs w:val="22"/>
          <w:lang w:val="es-ES"/>
        </w:rPr>
        <w:t xml:space="preserve"> con k automático</w:t>
      </w:r>
    </w:p>
    <w:p w14:paraId="4E78B5CF" w14:textId="5E82DA8D" w:rsidR="00BA2C7E" w:rsidRPr="00740668" w:rsidRDefault="005E7B6C" w:rsidP="003E3B67">
      <w:pPr>
        <w:spacing w:after="240" w:line="276" w:lineRule="auto"/>
        <w:jc w:val="both"/>
        <w:rPr>
          <w:color w:val="000078"/>
          <w:sz w:val="22"/>
          <w:szCs w:val="22"/>
          <w:lang w:val="es-ES"/>
        </w:rPr>
      </w:pPr>
      <w:proofErr w:type="spellStart"/>
      <w:r w:rsidRPr="00740668">
        <w:rPr>
          <w:color w:val="000078"/>
          <w:sz w:val="22"/>
          <w:szCs w:val="22"/>
          <w:lang w:val="es-ES"/>
        </w:rPr>
        <w:t>KMeans</w:t>
      </w:r>
      <w:proofErr w:type="spellEnd"/>
      <w:r w:rsidRPr="00740668">
        <w:rPr>
          <w:color w:val="000078"/>
          <w:sz w:val="22"/>
          <w:szCs w:val="22"/>
          <w:lang w:val="es-ES"/>
        </w:rPr>
        <w:t xml:space="preserve"> </w:t>
      </w:r>
      <w:hyperlink w:anchor="_Ref18" w:history="1">
        <w:r w:rsidRPr="00740668">
          <w:rPr>
            <w:rStyle w:val="Hyperlink"/>
            <w:color w:val="000078"/>
            <w:sz w:val="22"/>
            <w:szCs w:val="22"/>
            <w:u w:val="none"/>
            <w:lang w:val="es-ES"/>
          </w:rPr>
          <w:t>[18]</w:t>
        </w:r>
      </w:hyperlink>
      <w:r w:rsidRPr="00740668">
        <w:rPr>
          <w:color w:val="000078"/>
          <w:sz w:val="22"/>
          <w:szCs w:val="22"/>
          <w:lang w:val="es-ES"/>
        </w:rPr>
        <w:t xml:space="preserve">, implementado mediante </w:t>
      </w:r>
      <w:proofErr w:type="spellStart"/>
      <w:r w:rsidRPr="00740668">
        <w:rPr>
          <w:color w:val="000078"/>
          <w:sz w:val="22"/>
          <w:szCs w:val="22"/>
          <w:lang w:val="es-ES"/>
        </w:rPr>
        <w:t>scikit-learn</w:t>
      </w:r>
      <w:proofErr w:type="spellEnd"/>
      <w:r w:rsidRPr="00740668">
        <w:rPr>
          <w:color w:val="000078"/>
          <w:sz w:val="22"/>
          <w:szCs w:val="22"/>
          <w:lang w:val="es-ES"/>
        </w:rPr>
        <w:t xml:space="preserve"> </w:t>
      </w:r>
      <w:hyperlink w:anchor="_Ref14" w:history="1">
        <w:r w:rsidRPr="00740668">
          <w:rPr>
            <w:rStyle w:val="Hyperlink"/>
            <w:color w:val="000078"/>
            <w:sz w:val="22"/>
            <w:szCs w:val="22"/>
            <w:u w:val="none"/>
            <w:lang w:val="es-ES"/>
          </w:rPr>
          <w:t>[14]</w:t>
        </w:r>
      </w:hyperlink>
      <w:r w:rsidRPr="00740668">
        <w:rPr>
          <w:color w:val="000078"/>
          <w:sz w:val="22"/>
          <w:szCs w:val="22"/>
          <w:lang w:val="es-ES"/>
        </w:rPr>
        <w:t xml:space="preserve">, se implementa con selección automática del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k mediante el método del codo: se calculan las inercias normalizadas y se detecta el codo usando diferencias de segundo orden. La ventaja es la velocidad computacional. Sin embargo, asume </w:t>
      </w:r>
      <w:proofErr w:type="spellStart"/>
      <w:r w:rsidRPr="00740668">
        <w:rPr>
          <w:color w:val="000078"/>
          <w:sz w:val="22"/>
          <w:szCs w:val="22"/>
          <w:lang w:val="es-ES"/>
        </w:rPr>
        <w:t>clusters</w:t>
      </w:r>
      <w:proofErr w:type="spellEnd"/>
      <w:r w:rsidRPr="00740668">
        <w:rPr>
          <w:color w:val="000078"/>
          <w:sz w:val="22"/>
          <w:szCs w:val="22"/>
          <w:lang w:val="es-ES"/>
        </w:rPr>
        <w:t xml:space="preserve"> esféricos de tamaño similar, lo cual puede producir agrupaciones incorrectas en </w:t>
      </w:r>
      <w:proofErr w:type="spellStart"/>
      <w:r w:rsidRPr="00740668">
        <w:rPr>
          <w:color w:val="000078"/>
          <w:sz w:val="22"/>
          <w:szCs w:val="22"/>
          <w:lang w:val="es-ES"/>
        </w:rPr>
        <w:t>datasets</w:t>
      </w:r>
      <w:proofErr w:type="spellEnd"/>
      <w:r w:rsidRPr="00740668">
        <w:rPr>
          <w:color w:val="000078"/>
          <w:sz w:val="22"/>
          <w:szCs w:val="22"/>
          <w:lang w:val="es-ES"/>
        </w:rPr>
        <w:t xml:space="preserve"> con distribución heterogénea. Además, al no tener concepto de ruido, las imágenes atípicas se asignan forzosamente al </w:t>
      </w:r>
      <w:proofErr w:type="spellStart"/>
      <w:r w:rsidRPr="00740668">
        <w:rPr>
          <w:color w:val="000078"/>
          <w:sz w:val="22"/>
          <w:szCs w:val="22"/>
          <w:lang w:val="es-ES"/>
        </w:rPr>
        <w:t>cluster</w:t>
      </w:r>
      <w:proofErr w:type="spellEnd"/>
      <w:r w:rsidRPr="00740668">
        <w:rPr>
          <w:color w:val="000078"/>
          <w:sz w:val="22"/>
          <w:szCs w:val="22"/>
          <w:lang w:val="es-ES"/>
        </w:rPr>
        <w:t xml:space="preserve"> más cercano, pudiendo ser una asignación incorrecta.</w:t>
      </w:r>
    </w:p>
    <w:p w14:paraId="07E3A0CB" w14:textId="77777777" w:rsidR="00BA2C7E" w:rsidRPr="00740668" w:rsidRDefault="005E7B6C" w:rsidP="003E3B67">
      <w:pPr>
        <w:spacing w:before="200" w:after="240" w:line="276" w:lineRule="auto"/>
        <w:jc w:val="both"/>
        <w:rPr>
          <w:color w:val="000078"/>
          <w:sz w:val="22"/>
          <w:szCs w:val="22"/>
          <w:lang w:val="es-ES"/>
        </w:rPr>
      </w:pPr>
      <w:r w:rsidRPr="00740668">
        <w:rPr>
          <w:b/>
          <w:bCs/>
          <w:color w:val="000078"/>
          <w:sz w:val="22"/>
          <w:szCs w:val="22"/>
          <w:lang w:val="es-ES"/>
        </w:rPr>
        <w:t>Opción 11C: Gaussian Mixture Model (GMM)</w:t>
      </w:r>
    </w:p>
    <w:p w14:paraId="3F7AB7D2" w14:textId="77777777" w:rsidR="00A52858" w:rsidRPr="00740668" w:rsidRDefault="00A52858">
      <w:pPr>
        <w:spacing w:after="240" w:line="276" w:lineRule="auto"/>
        <w:jc w:val="both"/>
        <w:rPr>
          <w:kern w:val="2"/>
          <w:lang w:val="es-ES"/>
          <w14:ligatures w14:val="standardContextual"/>
        </w:rPr>
      </w:pPr>
      <w:bookmarkStart w:id="55" w:name="_Toc228729571"/>
      <w:bookmarkStart w:id="56" w:name="Toc228729571"/>
      <w:r w:rsidRPr="00740668">
        <w:rPr>
          <w:color w:val="000078"/>
          <w:sz w:val="22"/>
          <w:szCs w:val="22"/>
          <w:lang w:val="es-ES"/>
        </w:rPr>
        <w:t xml:space="preserve">GMM modela los datos como una mezcla de distribuciones gaussianas, seleccionando automáticamente el número óptimo de componentes mediante el criterio de información bayesiano (BIC). Se utiliza </w:t>
      </w:r>
      <w:proofErr w:type="spellStart"/>
      <w:r w:rsidRPr="00740668">
        <w:rPr>
          <w:color w:val="000078"/>
          <w:sz w:val="22"/>
          <w:szCs w:val="22"/>
          <w:lang w:val="es-ES"/>
        </w:rPr>
        <w:t>covariance_type</w:t>
      </w:r>
      <w:proofErr w:type="spellEnd"/>
      <w:r w:rsidRPr="00740668">
        <w:rPr>
          <w:color w:val="000078"/>
          <w:sz w:val="22"/>
          <w:szCs w:val="22"/>
          <w:lang w:val="es-ES"/>
        </w:rPr>
        <w:t>="</w:t>
      </w:r>
      <w:proofErr w:type="spellStart"/>
      <w:r w:rsidRPr="00740668">
        <w:rPr>
          <w:color w:val="000078"/>
          <w:sz w:val="22"/>
          <w:szCs w:val="22"/>
          <w:lang w:val="es-ES"/>
        </w:rPr>
        <w:t>diag</w:t>
      </w:r>
      <w:proofErr w:type="spellEnd"/>
      <w:r w:rsidRPr="00740668">
        <w:rPr>
          <w:color w:val="000078"/>
          <w:sz w:val="22"/>
          <w:szCs w:val="22"/>
          <w:lang w:val="es-ES"/>
        </w:rPr>
        <w:t xml:space="preserve">" para reducir el número de parámetros y evitar el sobreajuste en </w:t>
      </w:r>
      <w:proofErr w:type="spellStart"/>
      <w:r w:rsidRPr="00740668">
        <w:rPr>
          <w:color w:val="000078"/>
          <w:sz w:val="22"/>
          <w:szCs w:val="22"/>
          <w:lang w:val="es-ES"/>
        </w:rPr>
        <w:t>datasets</w:t>
      </w:r>
      <w:proofErr w:type="spellEnd"/>
      <w:r w:rsidRPr="00740668">
        <w:rPr>
          <w:color w:val="000078"/>
          <w:sz w:val="22"/>
          <w:szCs w:val="22"/>
          <w:lang w:val="es-ES"/>
        </w:rPr>
        <w:t xml:space="preserve"> pequeños. Permite </w:t>
      </w:r>
      <w:proofErr w:type="spellStart"/>
      <w:r w:rsidRPr="00740668">
        <w:rPr>
          <w:color w:val="000078"/>
          <w:sz w:val="22"/>
          <w:szCs w:val="22"/>
          <w:lang w:val="es-ES"/>
        </w:rPr>
        <w:t>clusters</w:t>
      </w:r>
      <w:proofErr w:type="spellEnd"/>
      <w:r w:rsidRPr="00740668">
        <w:rPr>
          <w:color w:val="000078"/>
          <w:sz w:val="22"/>
          <w:szCs w:val="22"/>
          <w:lang w:val="es-ES"/>
        </w:rPr>
        <w:t xml:space="preserve"> de forma elíptica y proporciona probabilidades de pertenencia. Su limitación es una mayor complejidad computacional y la tendencia al sobreajuste cuando el número de componentes es elevado respecto al tamaño del </w:t>
      </w:r>
      <w:proofErr w:type="spellStart"/>
      <w:r w:rsidRPr="00740668">
        <w:rPr>
          <w:color w:val="000078"/>
          <w:sz w:val="22"/>
          <w:szCs w:val="22"/>
          <w:lang w:val="es-ES"/>
        </w:rPr>
        <w:t>dataset</w:t>
      </w:r>
      <w:proofErr w:type="spellEnd"/>
      <w:r w:rsidRPr="00740668">
        <w:rPr>
          <w:color w:val="000078"/>
          <w:sz w:val="22"/>
          <w:szCs w:val="22"/>
          <w:lang w:val="es-ES"/>
        </w:rPr>
        <w:t>.</w:t>
      </w:r>
      <w:bookmarkEnd w:id="56"/>
    </w:p>
    <w:p w14:paraId="49A54A30" w14:textId="77777777" w:rsidR="00541416" w:rsidRPr="00740668" w:rsidRDefault="00541416" w:rsidP="003E3B67">
      <w:pPr>
        <w:spacing w:after="240" w:line="276" w:lineRule="auto"/>
        <w:jc w:val="both"/>
        <w:rPr>
          <w:b/>
          <w:bCs/>
          <w:color w:val="000078"/>
          <w:sz w:val="22"/>
          <w:szCs w:val="22"/>
          <w:lang w:val="es-ES"/>
        </w:rPr>
      </w:pPr>
      <w:r w:rsidRPr="00740668">
        <w:rPr>
          <w:b/>
          <w:bCs/>
          <w:color w:val="000078"/>
          <w:sz w:val="22"/>
          <w:szCs w:val="22"/>
          <w:lang w:val="es-ES"/>
        </w:rPr>
        <w:t>Criterio de selección en el análisis comparativo</w:t>
      </w:r>
    </w:p>
    <w:p w14:paraId="30F6B1E0" w14:textId="586F6768" w:rsidR="000014E4" w:rsidRPr="00740668" w:rsidRDefault="000014E4">
      <w:pPr>
        <w:spacing w:after="240" w:line="276" w:lineRule="auto"/>
        <w:jc w:val="both"/>
        <w:rPr>
          <w:kern w:val="2"/>
          <w:lang w:val="es-ES"/>
          <w14:ligatures w14:val="standardContextual"/>
        </w:rPr>
      </w:pPr>
      <w:r w:rsidRPr="00740668">
        <w:rPr>
          <w:color w:val="000078"/>
          <w:sz w:val="22"/>
          <w:szCs w:val="22"/>
          <w:lang w:val="es-ES"/>
        </w:rPr>
        <w:t xml:space="preserve">Tras la reducción dimensional a 15 dimensiones mediante PCA+UMAP, el sistema debe asignar cada imagen a un grupo semántico coherente. Se evaluaron tres algoritmos de </w:t>
      </w:r>
      <w:proofErr w:type="spellStart"/>
      <w:r w:rsidRPr="00740668">
        <w:rPr>
          <w:color w:val="000078"/>
          <w:sz w:val="22"/>
          <w:szCs w:val="22"/>
          <w:lang w:val="es-ES"/>
        </w:rPr>
        <w:t>clustering</w:t>
      </w:r>
      <w:proofErr w:type="spellEnd"/>
      <w:r w:rsidRPr="00740668">
        <w:rPr>
          <w:color w:val="000078"/>
          <w:sz w:val="22"/>
          <w:szCs w:val="22"/>
          <w:lang w:val="es-ES"/>
        </w:rPr>
        <w:t xml:space="preserve"> no supervisado con filosofías fundamentalmente distintas: la Opción A (HDBSCAN), basada en la detección de regiones de densidad variable sin especificar k a priori; la Opción B (</w:t>
      </w:r>
      <w:proofErr w:type="spellStart"/>
      <w:r w:rsidRPr="00740668">
        <w:rPr>
          <w:color w:val="000078"/>
          <w:sz w:val="22"/>
          <w:szCs w:val="22"/>
          <w:lang w:val="es-ES"/>
        </w:rPr>
        <w:t>KMeans</w:t>
      </w:r>
      <w:proofErr w:type="spellEnd"/>
      <w:r w:rsidRPr="00740668">
        <w:rPr>
          <w:color w:val="000078"/>
          <w:sz w:val="22"/>
          <w:szCs w:val="22"/>
          <w:lang w:val="es-ES"/>
        </w:rPr>
        <w:t xml:space="preserve">), que minimiza la varianza </w:t>
      </w:r>
      <w:proofErr w:type="spellStart"/>
      <w:r w:rsidRPr="00740668">
        <w:rPr>
          <w:color w:val="000078"/>
          <w:sz w:val="22"/>
          <w:szCs w:val="22"/>
          <w:lang w:val="es-ES"/>
        </w:rPr>
        <w:t>intra-cluster</w:t>
      </w:r>
      <w:proofErr w:type="spellEnd"/>
      <w:r w:rsidRPr="00740668">
        <w:rPr>
          <w:color w:val="000078"/>
          <w:sz w:val="22"/>
          <w:szCs w:val="22"/>
          <w:lang w:val="es-ES"/>
        </w:rPr>
        <w:t xml:space="preserve"> asumiendo </w:t>
      </w:r>
      <w:proofErr w:type="spellStart"/>
      <w:r w:rsidRPr="00740668">
        <w:rPr>
          <w:color w:val="000078"/>
          <w:sz w:val="22"/>
          <w:szCs w:val="22"/>
          <w:lang w:val="es-ES"/>
        </w:rPr>
        <w:t>clusters</w:t>
      </w:r>
      <w:proofErr w:type="spellEnd"/>
      <w:r w:rsidRPr="00740668">
        <w:rPr>
          <w:color w:val="000078"/>
          <w:sz w:val="22"/>
          <w:szCs w:val="22"/>
          <w:lang w:val="es-ES"/>
        </w:rPr>
        <w:t xml:space="preserve"> esféricos de tamaño similar; y la Opción C (Gaussian Mixture Model), que modela los datos como una combinación de distribuciones gaussianas multivariadas. El análisis se realizó sobre el </w:t>
      </w:r>
      <w:proofErr w:type="spellStart"/>
      <w:r w:rsidRPr="00740668">
        <w:rPr>
          <w:color w:val="000078"/>
          <w:sz w:val="22"/>
          <w:szCs w:val="22"/>
          <w:lang w:val="es-ES"/>
        </w:rPr>
        <w:t>dataset</w:t>
      </w:r>
      <w:proofErr w:type="spellEnd"/>
      <w:r w:rsidRPr="00740668">
        <w:rPr>
          <w:color w:val="000078"/>
          <w:sz w:val="22"/>
          <w:szCs w:val="22"/>
          <w:lang w:val="es-ES"/>
        </w:rPr>
        <w:t xml:space="preserve"> completo de </w:t>
      </w:r>
      <w:r w:rsidR="00A3412D" w:rsidRPr="00740668">
        <w:rPr>
          <w:color w:val="000078"/>
          <w:sz w:val="22"/>
          <w:szCs w:val="22"/>
          <w:lang w:val="es-ES"/>
        </w:rPr>
        <w:t>1.874</w:t>
      </w:r>
      <w:r w:rsidRPr="00740668">
        <w:rPr>
          <w:color w:val="000078"/>
          <w:sz w:val="22"/>
          <w:szCs w:val="22"/>
          <w:lang w:val="es-ES"/>
        </w:rPr>
        <w:t xml:space="preserve"> imágenes con </w:t>
      </w:r>
      <w:proofErr w:type="spellStart"/>
      <w:r w:rsidRPr="00740668">
        <w:rPr>
          <w:color w:val="000078"/>
          <w:sz w:val="22"/>
          <w:szCs w:val="22"/>
          <w:lang w:val="es-ES"/>
        </w:rPr>
        <w:t>embeddings</w:t>
      </w:r>
      <w:proofErr w:type="spellEnd"/>
      <w:r w:rsidRPr="00740668">
        <w:rPr>
          <w:color w:val="000078"/>
          <w:sz w:val="22"/>
          <w:szCs w:val="22"/>
          <w:lang w:val="es-ES"/>
        </w:rPr>
        <w:t xml:space="preserve"> fusionados y reducidos, midiendo cinco métricas que cubren tres dimensiones críticas:</w:t>
      </w:r>
    </w:p>
    <w:p w14:paraId="30230A8F" w14:textId="77777777" w:rsidR="000B4846" w:rsidRPr="00740668" w:rsidRDefault="000B4846" w:rsidP="003E3B67">
      <w:pPr>
        <w:pStyle w:val="ListParagraph"/>
        <w:numPr>
          <w:ilvl w:val="0"/>
          <w:numId w:val="5"/>
        </w:numPr>
        <w:spacing w:after="240" w:line="276" w:lineRule="auto"/>
        <w:jc w:val="both"/>
        <w:rPr>
          <w:color w:val="000078"/>
          <w:sz w:val="22"/>
          <w:szCs w:val="22"/>
          <w:lang w:val="es-ES"/>
        </w:rPr>
      </w:pPr>
      <w:r w:rsidRPr="00740668">
        <w:rPr>
          <w:b/>
          <w:bCs/>
          <w:color w:val="000078"/>
          <w:sz w:val="22"/>
          <w:szCs w:val="22"/>
          <w:lang w:val="es-ES"/>
        </w:rPr>
        <w:t>Calidad de separación-cohesión</w:t>
      </w:r>
      <w:r w:rsidRPr="00740668">
        <w:rPr>
          <w:color w:val="000078"/>
          <w:sz w:val="22"/>
          <w:szCs w:val="22"/>
          <w:lang w:val="es-ES"/>
        </w:rPr>
        <w:t xml:space="preserve"> (</w:t>
      </w:r>
      <w:proofErr w:type="spellStart"/>
      <w:r w:rsidRPr="00740668">
        <w:rPr>
          <w:color w:val="000078"/>
          <w:sz w:val="22"/>
          <w:szCs w:val="22"/>
          <w:lang w:val="es-ES"/>
        </w:rPr>
        <w:t>Silhouette</w:t>
      </w:r>
      <w:proofErr w:type="spellEnd"/>
      <w:r w:rsidRPr="00740668">
        <w:rPr>
          <w:color w:val="000078"/>
          <w:sz w:val="22"/>
          <w:szCs w:val="22"/>
          <w:lang w:val="es-ES"/>
        </w:rPr>
        <w:t>, Davies-Bouldin, Calinski-</w:t>
      </w:r>
      <w:proofErr w:type="spellStart"/>
      <w:r w:rsidRPr="00740668">
        <w:rPr>
          <w:color w:val="000078"/>
          <w:sz w:val="22"/>
          <w:szCs w:val="22"/>
          <w:lang w:val="es-ES"/>
        </w:rPr>
        <w:t>Harabasz</w:t>
      </w:r>
      <w:proofErr w:type="spellEnd"/>
      <w:r w:rsidRPr="00740668">
        <w:rPr>
          <w:color w:val="000078"/>
          <w:sz w:val="22"/>
          <w:szCs w:val="22"/>
          <w:lang w:val="es-ES"/>
        </w:rPr>
        <w:t>)</w:t>
      </w:r>
    </w:p>
    <w:p w14:paraId="37E52CC1" w14:textId="77777777" w:rsidR="000B4846" w:rsidRPr="00740668" w:rsidRDefault="000B4846" w:rsidP="003E3B67">
      <w:pPr>
        <w:pStyle w:val="ListParagraph"/>
        <w:numPr>
          <w:ilvl w:val="0"/>
          <w:numId w:val="5"/>
        </w:numPr>
        <w:spacing w:after="240" w:line="276" w:lineRule="auto"/>
        <w:jc w:val="both"/>
        <w:rPr>
          <w:color w:val="000078"/>
          <w:sz w:val="22"/>
          <w:szCs w:val="22"/>
          <w:lang w:val="es-ES"/>
        </w:rPr>
      </w:pPr>
      <w:r w:rsidRPr="00740668">
        <w:rPr>
          <w:b/>
          <w:bCs/>
          <w:color w:val="000078"/>
          <w:sz w:val="22"/>
          <w:szCs w:val="22"/>
          <w:lang w:val="es-ES"/>
        </w:rPr>
        <w:t>Robustez y estabilidad</w:t>
      </w:r>
      <w:r w:rsidRPr="00740668">
        <w:rPr>
          <w:color w:val="000078"/>
          <w:sz w:val="22"/>
          <w:szCs w:val="22"/>
          <w:lang w:val="es-ES"/>
        </w:rPr>
        <w:t xml:space="preserve"> (ARI, sensibilidad a perturbaciones)</w:t>
      </w:r>
    </w:p>
    <w:p w14:paraId="70AC53A0" w14:textId="66612BCD" w:rsidR="00A724CE" w:rsidRPr="00740668" w:rsidRDefault="000B4846" w:rsidP="003E3B67">
      <w:pPr>
        <w:pStyle w:val="ListParagraph"/>
        <w:numPr>
          <w:ilvl w:val="0"/>
          <w:numId w:val="5"/>
        </w:numPr>
        <w:spacing w:after="240" w:line="276" w:lineRule="auto"/>
        <w:jc w:val="both"/>
        <w:rPr>
          <w:color w:val="000078"/>
          <w:sz w:val="22"/>
          <w:szCs w:val="22"/>
          <w:lang w:val="es-ES"/>
        </w:rPr>
      </w:pPr>
      <w:r w:rsidRPr="00740668">
        <w:rPr>
          <w:b/>
          <w:bCs/>
          <w:color w:val="000078"/>
          <w:sz w:val="22"/>
          <w:szCs w:val="22"/>
          <w:lang w:val="es-ES"/>
        </w:rPr>
        <w:t>Capacidad adaptativa</w:t>
      </w:r>
      <w:r w:rsidRPr="00740668">
        <w:rPr>
          <w:color w:val="000078"/>
          <w:sz w:val="22"/>
          <w:szCs w:val="22"/>
          <w:lang w:val="es-ES"/>
        </w:rPr>
        <w:t xml:space="preserve"> (detección de </w:t>
      </w:r>
      <w:proofErr w:type="spellStart"/>
      <w:r w:rsidRPr="00740668">
        <w:rPr>
          <w:color w:val="000078"/>
          <w:sz w:val="22"/>
          <w:szCs w:val="22"/>
          <w:lang w:val="es-ES"/>
        </w:rPr>
        <w:t>outliers</w:t>
      </w:r>
      <w:proofErr w:type="spellEnd"/>
      <w:r w:rsidRPr="00740668">
        <w:rPr>
          <w:color w:val="000078"/>
          <w:sz w:val="22"/>
          <w:szCs w:val="22"/>
          <w:lang w:val="es-ES"/>
        </w:rPr>
        <w:t xml:space="preserve">, k automático). </w:t>
      </w:r>
    </w:p>
    <w:p w14:paraId="46FDCAA8" w14:textId="77777777"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Sin embargo, antes de realizar estas comprobaciones, hemos de determinar a qué dimensiones conviene realizar la reducción de dimensionalidad. Para ello, se lleva a cabo el siguiente análisis.</w:t>
      </w:r>
    </w:p>
    <w:p w14:paraId="7B173236" w14:textId="77777777" w:rsidR="00541416" w:rsidRPr="00740668" w:rsidRDefault="00541416" w:rsidP="003E3B67">
      <w:pPr>
        <w:spacing w:after="240" w:line="276" w:lineRule="auto"/>
        <w:jc w:val="both"/>
        <w:rPr>
          <w:b/>
          <w:bCs/>
          <w:color w:val="000078"/>
          <w:sz w:val="22"/>
          <w:szCs w:val="22"/>
          <w:lang w:val="es-ES"/>
        </w:rPr>
      </w:pPr>
      <w:r w:rsidRPr="00740668">
        <w:rPr>
          <w:b/>
          <w:bCs/>
          <w:color w:val="000078"/>
          <w:sz w:val="22"/>
          <w:szCs w:val="22"/>
          <w:lang w:val="es-ES"/>
        </w:rPr>
        <w:lastRenderedPageBreak/>
        <w:t xml:space="preserve">Análisis de sensibilidad del </w:t>
      </w:r>
      <w:proofErr w:type="spellStart"/>
      <w:r w:rsidRPr="00740668">
        <w:rPr>
          <w:b/>
          <w:bCs/>
          <w:color w:val="000078"/>
          <w:sz w:val="22"/>
          <w:szCs w:val="22"/>
          <w:lang w:val="es-ES"/>
        </w:rPr>
        <w:t>hiperparámetro</w:t>
      </w:r>
      <w:proofErr w:type="spellEnd"/>
      <w:r w:rsidRPr="00740668">
        <w:rPr>
          <w:b/>
          <w:bCs/>
          <w:color w:val="000078"/>
          <w:sz w:val="22"/>
          <w:szCs w:val="22"/>
          <w:lang w:val="es-ES"/>
        </w:rPr>
        <w:t xml:space="preserve"> </w:t>
      </w:r>
      <w:proofErr w:type="spellStart"/>
      <w:r w:rsidRPr="00740668">
        <w:rPr>
          <w:b/>
          <w:bCs/>
          <w:color w:val="000078"/>
          <w:sz w:val="22"/>
          <w:szCs w:val="22"/>
          <w:lang w:val="es-ES"/>
        </w:rPr>
        <w:t>min_cluster_size</w:t>
      </w:r>
      <w:proofErr w:type="spellEnd"/>
    </w:p>
    <w:p w14:paraId="4AD3C872" w14:textId="2EE00119" w:rsidR="000014E4" w:rsidRPr="00740668" w:rsidRDefault="000014E4">
      <w:pPr>
        <w:spacing w:after="240" w:line="276" w:lineRule="auto"/>
        <w:jc w:val="both"/>
        <w:rPr>
          <w:kern w:val="2"/>
          <w:lang w:val="es-ES"/>
          <w14:ligatures w14:val="standardContextual"/>
        </w:rPr>
      </w:pPr>
      <w:r w:rsidRPr="00740668">
        <w:rPr>
          <w:color w:val="000078"/>
          <w:sz w:val="22"/>
          <w:szCs w:val="22"/>
          <w:lang w:val="es-ES"/>
        </w:rPr>
        <w:t xml:space="preserve">HDBSCAN requiere especificar el </w:t>
      </w:r>
      <w:proofErr w:type="spellStart"/>
      <w:r w:rsidRPr="00740668">
        <w:rPr>
          <w:color w:val="000078"/>
          <w:sz w:val="22"/>
          <w:szCs w:val="22"/>
          <w:lang w:val="es-ES"/>
        </w:rPr>
        <w:t>hiperparámetro</w:t>
      </w:r>
      <w:proofErr w:type="spellEnd"/>
      <w:r w:rsidRPr="00740668">
        <w:rPr>
          <w:color w:val="000078"/>
          <w:sz w:val="22"/>
          <w:szCs w:val="22"/>
          <w:lang w:val="es-ES"/>
        </w:rPr>
        <w:t xml:space="preserve"> </w:t>
      </w:r>
      <w:proofErr w:type="spellStart"/>
      <w:r w:rsidR="008F7002" w:rsidRPr="00740668">
        <w:rPr>
          <w:color w:val="000078"/>
          <w:sz w:val="22"/>
          <w:szCs w:val="22"/>
          <w:lang w:val="es-ES"/>
        </w:rPr>
        <w:t>min_cluster_size</w:t>
      </w:r>
      <w:proofErr w:type="spellEnd"/>
      <w:r w:rsidRPr="00740668">
        <w:rPr>
          <w:color w:val="000078"/>
          <w:sz w:val="22"/>
          <w:szCs w:val="22"/>
          <w:lang w:val="es-ES"/>
        </w:rPr>
        <w:t xml:space="preserve">, que define el tamaño mínimo que debe tener una región densa para ser considerada un </w:t>
      </w:r>
      <w:proofErr w:type="spellStart"/>
      <w:r w:rsidRPr="00740668">
        <w:rPr>
          <w:color w:val="000078"/>
          <w:sz w:val="22"/>
          <w:szCs w:val="22"/>
          <w:lang w:val="es-ES"/>
        </w:rPr>
        <w:t>cluster</w:t>
      </w:r>
      <w:proofErr w:type="spellEnd"/>
      <w:r w:rsidRPr="00740668">
        <w:rPr>
          <w:color w:val="000078"/>
          <w:sz w:val="22"/>
          <w:szCs w:val="22"/>
          <w:lang w:val="es-ES"/>
        </w:rPr>
        <w:t xml:space="preserve"> y no ruido. Este parámetro controla el equilibrio entre la granularidad del </w:t>
      </w:r>
      <w:proofErr w:type="spellStart"/>
      <w:r w:rsidRPr="00740668">
        <w:rPr>
          <w:color w:val="000078"/>
          <w:sz w:val="22"/>
          <w:szCs w:val="22"/>
          <w:lang w:val="es-ES"/>
        </w:rPr>
        <w:t>clustering</w:t>
      </w:r>
      <w:proofErr w:type="spellEnd"/>
      <w:r w:rsidRPr="00740668">
        <w:rPr>
          <w:color w:val="000078"/>
          <w:sz w:val="22"/>
          <w:szCs w:val="22"/>
          <w:lang w:val="es-ES"/>
        </w:rPr>
        <w:t xml:space="preserve"> y el porcentaje de </w:t>
      </w:r>
      <w:proofErr w:type="spellStart"/>
      <w:r w:rsidRPr="00740668">
        <w:rPr>
          <w:color w:val="000078"/>
          <w:sz w:val="22"/>
          <w:szCs w:val="22"/>
          <w:lang w:val="es-ES"/>
        </w:rPr>
        <w:t>outliers</w:t>
      </w:r>
      <w:proofErr w:type="spellEnd"/>
      <w:r w:rsidRPr="00740668">
        <w:rPr>
          <w:color w:val="000078"/>
          <w:sz w:val="22"/>
          <w:szCs w:val="22"/>
          <w:lang w:val="es-ES"/>
        </w:rPr>
        <w:t xml:space="preserve"> detectados. Para determinar los valores óptimos, se ejecutó un barrido sobre los pares </w:t>
      </w:r>
      <w:r w:rsidR="008F7002" w:rsidRPr="00740668">
        <w:rPr>
          <w:color w:val="000078"/>
          <w:sz w:val="22"/>
          <w:szCs w:val="22"/>
          <w:lang w:val="es-ES"/>
        </w:rPr>
        <w:t xml:space="preserve">de combinaciones de </w:t>
      </w:r>
      <w:proofErr w:type="spellStart"/>
      <w:r w:rsidR="008F7002" w:rsidRPr="00740668">
        <w:rPr>
          <w:color w:val="000078"/>
          <w:sz w:val="22"/>
          <w:szCs w:val="22"/>
          <w:lang w:val="es-ES"/>
        </w:rPr>
        <w:t>min_cluster_size</w:t>
      </w:r>
      <w:proofErr w:type="spellEnd"/>
      <w:r w:rsidRPr="00740668">
        <w:rPr>
          <w:color w:val="000078"/>
          <w:sz w:val="22"/>
          <w:szCs w:val="22"/>
          <w:lang w:val="es-ES"/>
        </w:rPr>
        <w:t xml:space="preserve">, </w:t>
      </w:r>
      <w:proofErr w:type="spellStart"/>
      <w:r w:rsidR="008F7002" w:rsidRPr="00740668">
        <w:rPr>
          <w:color w:val="000078"/>
          <w:sz w:val="22"/>
          <w:szCs w:val="22"/>
          <w:lang w:val="es-ES"/>
        </w:rPr>
        <w:t>min_samples</w:t>
      </w:r>
      <w:proofErr w:type="spellEnd"/>
      <w:r w:rsidRPr="00740668">
        <w:rPr>
          <w:color w:val="000078"/>
          <w:sz w:val="22"/>
          <w:szCs w:val="22"/>
          <w:lang w:val="es-ES"/>
        </w:rPr>
        <w:t>, evaluando cuatro</w:t>
      </w:r>
      <w:r w:rsidR="0056386A" w:rsidRPr="00740668">
        <w:rPr>
          <w:color w:val="000078"/>
          <w:sz w:val="22"/>
          <w:szCs w:val="22"/>
          <w:lang w:val="es-ES"/>
        </w:rPr>
        <w:t xml:space="preserve"> métricas</w:t>
      </w:r>
      <w:r w:rsidRPr="00740668">
        <w:rPr>
          <w:color w:val="000078"/>
          <w:sz w:val="22"/>
          <w:szCs w:val="22"/>
          <w:lang w:val="es-ES"/>
        </w:rPr>
        <w:t xml:space="preserve">: número de </w:t>
      </w:r>
      <w:proofErr w:type="spellStart"/>
      <w:r w:rsidRPr="00740668">
        <w:rPr>
          <w:color w:val="000078"/>
          <w:sz w:val="22"/>
          <w:szCs w:val="22"/>
          <w:lang w:val="es-ES"/>
        </w:rPr>
        <w:t>clusters</w:t>
      </w:r>
      <w:proofErr w:type="spellEnd"/>
      <w:r w:rsidRPr="00740668">
        <w:rPr>
          <w:color w:val="000078"/>
          <w:sz w:val="22"/>
          <w:szCs w:val="22"/>
          <w:lang w:val="es-ES"/>
        </w:rPr>
        <w:t xml:space="preserve"> formados, porcentaje de ruido, </w:t>
      </w:r>
      <w:proofErr w:type="spellStart"/>
      <w:r w:rsidRPr="00740668">
        <w:rPr>
          <w:color w:val="000078"/>
          <w:sz w:val="22"/>
          <w:szCs w:val="22"/>
          <w:lang w:val="es-ES"/>
        </w:rPr>
        <w:t>Silhouette</w:t>
      </w:r>
      <w:proofErr w:type="spellEnd"/>
      <w:r w:rsidRPr="00740668">
        <w:rPr>
          <w:color w:val="000078"/>
          <w:sz w:val="22"/>
          <w:szCs w:val="22"/>
          <w:lang w:val="es-ES"/>
        </w:rPr>
        <w:t xml:space="preserve"> Score y estabilidad ARI. Se filtran las configuraciones </w:t>
      </w:r>
      <w:r w:rsidR="00DD7DA4" w:rsidRPr="00740668">
        <w:rPr>
          <w:color w:val="000078"/>
          <w:sz w:val="22"/>
          <w:szCs w:val="22"/>
          <w:lang w:val="es-ES"/>
        </w:rPr>
        <w:t>incorrectas</w:t>
      </w:r>
      <w:r w:rsidRPr="00740668">
        <w:rPr>
          <w:color w:val="000078"/>
          <w:sz w:val="22"/>
          <w:szCs w:val="22"/>
          <w:lang w:val="es-ES"/>
        </w:rPr>
        <w:t xml:space="preserve"> (&lt;5 </w:t>
      </w:r>
      <w:proofErr w:type="spellStart"/>
      <w:r w:rsidRPr="00740668">
        <w:rPr>
          <w:color w:val="000078"/>
          <w:sz w:val="22"/>
          <w:szCs w:val="22"/>
          <w:lang w:val="es-ES"/>
        </w:rPr>
        <w:t>clusters</w:t>
      </w:r>
      <w:proofErr w:type="spellEnd"/>
      <w:r w:rsidRPr="00740668">
        <w:rPr>
          <w:color w:val="000078"/>
          <w:sz w:val="22"/>
          <w:szCs w:val="22"/>
          <w:lang w:val="es-ES"/>
        </w:rPr>
        <w:t xml:space="preserve">, &gt;25% de ruido, </w:t>
      </w:r>
      <w:proofErr w:type="spellStart"/>
      <w:r w:rsidRPr="00740668">
        <w:rPr>
          <w:color w:val="000078"/>
          <w:sz w:val="22"/>
          <w:szCs w:val="22"/>
          <w:lang w:val="es-ES"/>
        </w:rPr>
        <w:t>Silhouette</w:t>
      </w:r>
      <w:proofErr w:type="spellEnd"/>
      <w:r w:rsidRPr="00740668">
        <w:rPr>
          <w:color w:val="000078"/>
          <w:sz w:val="22"/>
          <w:szCs w:val="22"/>
          <w:lang w:val="es-ES"/>
        </w:rPr>
        <w:t xml:space="preserve"> &lt;0,40) y se selecciona la combinación que maximiza un</w:t>
      </w:r>
      <w:r w:rsidR="00DD7DA4" w:rsidRPr="00740668">
        <w:rPr>
          <w:color w:val="000078"/>
          <w:sz w:val="22"/>
          <w:szCs w:val="22"/>
          <w:lang w:val="es-ES"/>
        </w:rPr>
        <w:t xml:space="preserve">a puntuación </w:t>
      </w:r>
      <w:r w:rsidRPr="00740668">
        <w:rPr>
          <w:color w:val="000078"/>
          <w:sz w:val="22"/>
          <w:szCs w:val="22"/>
          <w:lang w:val="es-ES"/>
        </w:rPr>
        <w:t>pondera</w:t>
      </w:r>
      <w:r w:rsidR="00DD7DA4" w:rsidRPr="00740668">
        <w:rPr>
          <w:color w:val="000078"/>
          <w:sz w:val="22"/>
          <w:szCs w:val="22"/>
          <w:lang w:val="es-ES"/>
        </w:rPr>
        <w:t>n</w:t>
      </w:r>
      <w:r w:rsidRPr="00740668">
        <w:rPr>
          <w:color w:val="000078"/>
          <w:sz w:val="22"/>
          <w:szCs w:val="22"/>
          <w:lang w:val="es-ES"/>
        </w:rPr>
        <w:t xml:space="preserve">do de 40% </w:t>
      </w:r>
      <w:proofErr w:type="spellStart"/>
      <w:r w:rsidRPr="00740668">
        <w:rPr>
          <w:color w:val="000078"/>
          <w:sz w:val="22"/>
          <w:szCs w:val="22"/>
          <w:lang w:val="es-ES"/>
        </w:rPr>
        <w:t>Silhouette</w:t>
      </w:r>
      <w:proofErr w:type="spellEnd"/>
      <w:r w:rsidRPr="00740668">
        <w:rPr>
          <w:color w:val="000078"/>
          <w:sz w:val="22"/>
          <w:szCs w:val="22"/>
          <w:lang w:val="es-ES"/>
        </w:rPr>
        <w:t xml:space="preserve"> + 60% ARI.</w:t>
      </w:r>
    </w:p>
    <w:p w14:paraId="775A5A0B" w14:textId="089DCD65" w:rsidR="00E75BFC" w:rsidRPr="00740668" w:rsidRDefault="00972CF8" w:rsidP="003E3B67">
      <w:pPr>
        <w:spacing w:after="240" w:line="276" w:lineRule="auto"/>
        <w:jc w:val="both"/>
        <w:rPr>
          <w:color w:val="000078"/>
          <w:sz w:val="22"/>
          <w:szCs w:val="22"/>
          <w:lang w:val="es-ES"/>
        </w:rPr>
      </w:pPr>
      <w:r w:rsidRPr="00740668">
        <w:rPr>
          <w:b/>
          <w:bCs/>
          <w:color w:val="000078"/>
          <w:sz w:val="22"/>
          <w:szCs w:val="22"/>
          <w:lang w:val="es-ES"/>
        </w:rPr>
        <w:t>Tabla 3.7-A</w:t>
      </w:r>
      <w:r w:rsidR="00E75BFC" w:rsidRPr="00740668">
        <w:rPr>
          <w:b/>
          <w:bCs/>
          <w:color w:val="000078"/>
          <w:sz w:val="22"/>
          <w:szCs w:val="22"/>
          <w:lang w:val="es-ES"/>
        </w:rPr>
        <w:t>.</w:t>
      </w:r>
      <w:r w:rsidR="00E75BFC" w:rsidRPr="00740668">
        <w:rPr>
          <w:color w:val="000078"/>
          <w:sz w:val="22"/>
          <w:szCs w:val="22"/>
          <w:lang w:val="es-ES"/>
        </w:rPr>
        <w:t xml:space="preserve"> Resultados del barrido bidimensional </w:t>
      </w:r>
      <w:proofErr w:type="spellStart"/>
      <w:r w:rsidR="00E75BFC" w:rsidRPr="00740668">
        <w:rPr>
          <w:color w:val="000078"/>
          <w:sz w:val="22"/>
          <w:szCs w:val="22"/>
          <w:lang w:val="es-ES"/>
        </w:rPr>
        <w:t>min_cluster_size</w:t>
      </w:r>
      <w:proofErr w:type="spellEnd"/>
      <w:r w:rsidR="00E75BFC" w:rsidRPr="00740668">
        <w:rPr>
          <w:color w:val="000078"/>
          <w:sz w:val="22"/>
          <w:szCs w:val="22"/>
          <w:lang w:val="es-ES"/>
        </w:rPr>
        <w:t xml:space="preserve"> × </w:t>
      </w:r>
      <w:proofErr w:type="spellStart"/>
      <w:r w:rsidR="00E75BFC" w:rsidRPr="00740668">
        <w:rPr>
          <w:color w:val="000078"/>
          <w:sz w:val="22"/>
          <w:szCs w:val="22"/>
          <w:lang w:val="es-ES"/>
        </w:rPr>
        <w:t>min_samples</w:t>
      </w:r>
      <w:proofErr w:type="spellEnd"/>
      <w:r w:rsidR="00E75BFC" w:rsidRPr="00740668">
        <w:rPr>
          <w:color w:val="000078"/>
          <w:sz w:val="22"/>
          <w:szCs w:val="22"/>
          <w:lang w:val="es-ES"/>
        </w:rPr>
        <w:t xml:space="preserve"> en HDBSCAN.</w:t>
      </w:r>
    </w:p>
    <w:p w14:paraId="47D6615C" w14:textId="39570276" w:rsidR="005076C5" w:rsidRPr="00740668" w:rsidRDefault="00F965AE" w:rsidP="003E3B67">
      <w:pPr>
        <w:spacing w:after="240" w:line="276" w:lineRule="auto"/>
        <w:jc w:val="both"/>
        <w:rPr>
          <w:color w:val="000078"/>
          <w:sz w:val="22"/>
          <w:szCs w:val="22"/>
          <w:lang w:val="es-ES"/>
        </w:rPr>
      </w:pPr>
      <w:r w:rsidRPr="00740668">
        <w:rPr>
          <w:noProof/>
          <w:color w:val="000078"/>
          <w:sz w:val="22"/>
          <w:szCs w:val="22"/>
          <w:lang w:val="es-ES"/>
        </w:rPr>
        <w:drawing>
          <wp:inline distT="0" distB="0" distL="0" distR="0" wp14:anchorId="5A064A59" wp14:editId="59175F43">
            <wp:extent cx="1539240" cy="1788328"/>
            <wp:effectExtent l="0" t="0" r="3810" b="2540"/>
            <wp:docPr id="21004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3742" name=""/>
                    <pic:cNvPicPr/>
                  </pic:nvPicPr>
                  <pic:blipFill>
                    <a:blip r:embed="rId26"/>
                    <a:stretch>
                      <a:fillRect/>
                    </a:stretch>
                  </pic:blipFill>
                  <pic:spPr>
                    <a:xfrm>
                      <a:off x="0" y="0"/>
                      <a:ext cx="1546516" cy="1796782"/>
                    </a:xfrm>
                    <a:prstGeom prst="rect">
                      <a:avLst/>
                    </a:prstGeom>
                  </pic:spPr>
                </pic:pic>
              </a:graphicData>
            </a:graphic>
          </wp:inline>
        </w:drawing>
      </w:r>
    </w:p>
    <w:p w14:paraId="41E9CF46" w14:textId="44609239" w:rsidR="00E75BFC" w:rsidRPr="00740668" w:rsidRDefault="00E75BFC" w:rsidP="003E3B67">
      <w:pPr>
        <w:spacing w:after="240" w:line="276" w:lineRule="auto"/>
        <w:jc w:val="both"/>
        <w:rPr>
          <w:color w:val="000078"/>
          <w:sz w:val="22"/>
          <w:szCs w:val="22"/>
          <w:lang w:val="es-ES"/>
        </w:rPr>
      </w:pPr>
      <w:r w:rsidRPr="00740668">
        <w:rPr>
          <w:b/>
          <w:bCs/>
          <w:color w:val="000078"/>
          <w:sz w:val="22"/>
          <w:szCs w:val="22"/>
          <w:lang w:val="es-ES"/>
        </w:rPr>
        <w:t>Figura 3.7-B.</w:t>
      </w:r>
      <w:r w:rsidRPr="00740668">
        <w:rPr>
          <w:color w:val="000078"/>
          <w:sz w:val="22"/>
          <w:szCs w:val="22"/>
          <w:lang w:val="es-ES"/>
        </w:rPr>
        <w:t xml:space="preserve"> Barrido bidimensional HDBSCAN: Calidad (</w:t>
      </w:r>
      <w:proofErr w:type="spellStart"/>
      <w:r w:rsidRPr="00740668">
        <w:rPr>
          <w:color w:val="000078"/>
          <w:sz w:val="22"/>
          <w:szCs w:val="22"/>
          <w:lang w:val="es-ES"/>
        </w:rPr>
        <w:t>Silhouette</w:t>
      </w:r>
      <w:proofErr w:type="spellEnd"/>
      <w:r w:rsidRPr="00740668">
        <w:rPr>
          <w:color w:val="000078"/>
          <w:sz w:val="22"/>
          <w:szCs w:val="22"/>
          <w:lang w:val="es-ES"/>
        </w:rPr>
        <w:t>) vs Estabilidad (ARI).</w:t>
      </w:r>
    </w:p>
    <w:p w14:paraId="1CC030F7" w14:textId="63D6B8BC" w:rsidR="00541416" w:rsidRPr="00740668" w:rsidRDefault="00027875" w:rsidP="003E3B67">
      <w:pPr>
        <w:spacing w:before="120" w:after="240" w:line="276" w:lineRule="auto"/>
        <w:jc w:val="both"/>
        <w:rPr>
          <w:color w:val="000078"/>
          <w:sz w:val="22"/>
          <w:szCs w:val="22"/>
          <w:lang w:val="es-ES"/>
        </w:rPr>
      </w:pPr>
      <w:r w:rsidRPr="00740668">
        <w:rPr>
          <w:noProof/>
          <w:color w:val="000078"/>
          <w:sz w:val="22"/>
          <w:szCs w:val="22"/>
        </w:rPr>
        <w:drawing>
          <wp:inline distT="0" distB="0" distL="0" distR="0" wp14:anchorId="3585F63A" wp14:editId="22586C2F">
            <wp:extent cx="5730736" cy="3234267"/>
            <wp:effectExtent l="0" t="0" r="3810" b="4445"/>
            <wp:docPr id="178044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2502" cy="3235264"/>
                    </a:xfrm>
                    <a:prstGeom prst="rect">
                      <a:avLst/>
                    </a:prstGeom>
                    <a:noFill/>
                    <a:ln>
                      <a:noFill/>
                    </a:ln>
                  </pic:spPr>
                </pic:pic>
              </a:graphicData>
            </a:graphic>
          </wp:inline>
        </w:drawing>
      </w:r>
    </w:p>
    <w:p w14:paraId="19265CAF" w14:textId="32FB29B6" w:rsidR="000014E4" w:rsidRPr="00740668" w:rsidRDefault="000014E4">
      <w:pPr>
        <w:spacing w:after="240" w:line="276" w:lineRule="auto"/>
        <w:jc w:val="both"/>
        <w:rPr>
          <w:kern w:val="2"/>
          <w:lang w:val="es-ES"/>
          <w14:ligatures w14:val="standardContextual"/>
        </w:rPr>
      </w:pPr>
      <w:r w:rsidRPr="00740668">
        <w:rPr>
          <w:color w:val="000078"/>
          <w:sz w:val="22"/>
          <w:szCs w:val="22"/>
          <w:lang w:val="es-ES"/>
        </w:rPr>
        <w:lastRenderedPageBreak/>
        <w:t xml:space="preserve">El barrido bidimensional evalúa todas las combinaciones de </w:t>
      </w:r>
      <w:proofErr w:type="spellStart"/>
      <w:r w:rsidR="00DD7DA4" w:rsidRPr="00740668">
        <w:rPr>
          <w:color w:val="000078"/>
          <w:sz w:val="22"/>
          <w:szCs w:val="22"/>
          <w:lang w:val="es-ES"/>
        </w:rPr>
        <w:t>min_cluster_size</w:t>
      </w:r>
      <w:proofErr w:type="spellEnd"/>
      <w:r w:rsidR="00DD7DA4" w:rsidRPr="00740668">
        <w:rPr>
          <w:color w:val="000078"/>
          <w:sz w:val="22"/>
          <w:szCs w:val="22"/>
          <w:lang w:val="es-ES"/>
        </w:rPr>
        <w:t xml:space="preserve"> × </w:t>
      </w:r>
      <w:proofErr w:type="spellStart"/>
      <w:r w:rsidR="00DD7DA4" w:rsidRPr="00740668">
        <w:rPr>
          <w:color w:val="000078"/>
          <w:sz w:val="22"/>
          <w:szCs w:val="22"/>
          <w:lang w:val="es-ES"/>
        </w:rPr>
        <w:t>min_samples</w:t>
      </w:r>
      <w:proofErr w:type="spellEnd"/>
      <w:r w:rsidRPr="00740668">
        <w:rPr>
          <w:color w:val="000078"/>
          <w:sz w:val="22"/>
          <w:szCs w:val="22"/>
          <w:lang w:val="es-ES"/>
        </w:rPr>
        <w:t xml:space="preserve">. Cada punto del gráfico representa una configuración, donde el tamaño indica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y la posición muestra la calidad (eje X, </w:t>
      </w:r>
      <w:proofErr w:type="spellStart"/>
      <w:r w:rsidRPr="00740668">
        <w:rPr>
          <w:color w:val="000078"/>
          <w:sz w:val="22"/>
          <w:szCs w:val="22"/>
          <w:lang w:val="es-ES"/>
        </w:rPr>
        <w:t>Silhouette</w:t>
      </w:r>
      <w:proofErr w:type="spellEnd"/>
      <w:r w:rsidRPr="00740668">
        <w:rPr>
          <w:color w:val="000078"/>
          <w:sz w:val="22"/>
          <w:szCs w:val="22"/>
          <w:lang w:val="es-ES"/>
        </w:rPr>
        <w:t xml:space="preserve">) y la estabilidad (eje Y, ARI). Se descartan automáticamente las configuraciones con menos de 5 </w:t>
      </w:r>
      <w:proofErr w:type="spellStart"/>
      <w:r w:rsidRPr="00740668">
        <w:rPr>
          <w:color w:val="000078"/>
          <w:sz w:val="22"/>
          <w:szCs w:val="22"/>
          <w:lang w:val="es-ES"/>
        </w:rPr>
        <w:t>clusters</w:t>
      </w:r>
      <w:proofErr w:type="spellEnd"/>
      <w:r w:rsidRPr="00740668">
        <w:rPr>
          <w:color w:val="000078"/>
          <w:sz w:val="22"/>
          <w:szCs w:val="22"/>
          <w:lang w:val="es-ES"/>
        </w:rPr>
        <w:t xml:space="preserve">, más del 25% de ruido o un valor de </w:t>
      </w:r>
      <w:proofErr w:type="spellStart"/>
      <w:r w:rsidRPr="00740668">
        <w:rPr>
          <w:color w:val="000078"/>
          <w:sz w:val="22"/>
          <w:szCs w:val="22"/>
          <w:lang w:val="es-ES"/>
        </w:rPr>
        <w:t>Silhouette</w:t>
      </w:r>
      <w:proofErr w:type="spellEnd"/>
      <w:r w:rsidRPr="00740668">
        <w:rPr>
          <w:color w:val="000078"/>
          <w:sz w:val="22"/>
          <w:szCs w:val="22"/>
          <w:lang w:val="es-ES"/>
        </w:rPr>
        <w:t xml:space="preserve"> inferior a 0,40.</w:t>
      </w:r>
    </w:p>
    <w:p w14:paraId="4E26B5E3" w14:textId="77777777" w:rsidR="000014E4" w:rsidRPr="00740668" w:rsidRDefault="000014E4">
      <w:pPr>
        <w:spacing w:after="240" w:line="276" w:lineRule="auto"/>
        <w:jc w:val="both"/>
        <w:rPr>
          <w:kern w:val="2"/>
          <w:lang w:val="es-ES"/>
          <w14:ligatures w14:val="standardContextual"/>
        </w:rPr>
      </w:pPr>
      <w:r w:rsidRPr="00740668">
        <w:rPr>
          <w:color w:val="000078"/>
          <w:sz w:val="22"/>
          <w:szCs w:val="22"/>
          <w:lang w:val="es-ES"/>
        </w:rPr>
        <w:t xml:space="preserve">La selección automática maximiza un score ponderado (40% </w:t>
      </w:r>
      <w:proofErr w:type="spellStart"/>
      <w:r w:rsidRPr="00740668">
        <w:rPr>
          <w:color w:val="000078"/>
          <w:sz w:val="22"/>
          <w:szCs w:val="22"/>
          <w:lang w:val="es-ES"/>
        </w:rPr>
        <w:t>Silhouette</w:t>
      </w:r>
      <w:proofErr w:type="spellEnd"/>
      <w:r w:rsidRPr="00740668">
        <w:rPr>
          <w:color w:val="000078"/>
          <w:sz w:val="22"/>
          <w:szCs w:val="22"/>
          <w:lang w:val="es-ES"/>
        </w:rPr>
        <w:t xml:space="preserve"> + 60% ARI), priorizando la estabilidad porque, en un pipeline de fotos domésticas, importa más que los </w:t>
      </w:r>
      <w:proofErr w:type="spellStart"/>
      <w:r w:rsidRPr="00740668">
        <w:rPr>
          <w:color w:val="000078"/>
          <w:sz w:val="22"/>
          <w:szCs w:val="22"/>
          <w:lang w:val="es-ES"/>
        </w:rPr>
        <w:t>clusters</w:t>
      </w:r>
      <w:proofErr w:type="spellEnd"/>
      <w:r w:rsidRPr="00740668">
        <w:rPr>
          <w:color w:val="000078"/>
          <w:sz w:val="22"/>
          <w:szCs w:val="22"/>
          <w:lang w:val="es-ES"/>
        </w:rPr>
        <w:t xml:space="preserve"> se mantengan al añadir imágenes nuevas. La combinación seleccionada (marcada con un círculo rojo en el gráfico) ofrece el mejor equilibrio entre calidad y robustez.</w:t>
      </w:r>
    </w:p>
    <w:p w14:paraId="611C6B91" w14:textId="05FFF509" w:rsidR="00BF2083" w:rsidRPr="00740668" w:rsidRDefault="00BF2083">
      <w:pPr>
        <w:spacing w:after="240" w:line="276" w:lineRule="auto"/>
        <w:jc w:val="both"/>
        <w:rPr>
          <w:kern w:val="2"/>
          <w:lang w:val="es-ES"/>
          <w14:ligatures w14:val="standardContextual"/>
        </w:rPr>
      </w:pPr>
      <w:r w:rsidRPr="00740668">
        <w:rPr>
          <w:color w:val="000078"/>
          <w:sz w:val="22"/>
          <w:szCs w:val="22"/>
          <w:lang w:val="es-ES"/>
        </w:rPr>
        <w:t xml:space="preserve">El punto de equilibrio óptimo seleccionado por el barrido bidimensional es </w:t>
      </w:r>
      <w:proofErr w:type="spellStart"/>
      <w:r w:rsidR="00DD7DA4" w:rsidRPr="00740668">
        <w:rPr>
          <w:color w:val="000078"/>
          <w:sz w:val="22"/>
          <w:szCs w:val="22"/>
          <w:lang w:val="es-ES"/>
        </w:rPr>
        <w:t>min_cluster_size</w:t>
      </w:r>
      <w:proofErr w:type="spellEnd"/>
      <w:r w:rsidR="00DD7DA4" w:rsidRPr="00740668">
        <w:rPr>
          <w:color w:val="000078"/>
          <w:sz w:val="22"/>
          <w:szCs w:val="22"/>
          <w:lang w:val="es-ES"/>
        </w:rPr>
        <w:t xml:space="preserve"> </w:t>
      </w:r>
      <w:r w:rsidRPr="00740668">
        <w:rPr>
          <w:color w:val="000078"/>
          <w:sz w:val="22"/>
          <w:szCs w:val="22"/>
          <w:lang w:val="es-ES"/>
        </w:rPr>
        <w:t xml:space="preserve">= 10, </w:t>
      </w:r>
      <w:proofErr w:type="spellStart"/>
      <w:r w:rsidR="00DD7DA4" w:rsidRPr="00740668">
        <w:rPr>
          <w:color w:val="000078"/>
          <w:sz w:val="22"/>
          <w:szCs w:val="22"/>
          <w:lang w:val="es-ES"/>
        </w:rPr>
        <w:t>min_samples</w:t>
      </w:r>
      <w:proofErr w:type="spellEnd"/>
      <w:r w:rsidR="00DD7DA4" w:rsidRPr="00740668">
        <w:rPr>
          <w:color w:val="000078"/>
          <w:sz w:val="22"/>
          <w:szCs w:val="22"/>
          <w:lang w:val="es-ES"/>
        </w:rPr>
        <w:t xml:space="preserve"> </w:t>
      </w:r>
      <w:r w:rsidRPr="00740668">
        <w:rPr>
          <w:color w:val="000078"/>
          <w:sz w:val="22"/>
          <w:szCs w:val="22"/>
          <w:lang w:val="es-ES"/>
        </w:rPr>
        <w:t xml:space="preserve">= 5, donde confluyen favorablemente las métricas: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es manejable (30-40 grupos), el porcentaje de ruido se mantiene por debajo del umbral del 25%, y el coeficiente de silueta alcanza su valor máximo (0,673), indicando la mejor cohesión interna y separación entre grupos.</w:t>
      </w:r>
    </w:p>
    <w:p w14:paraId="080A2E90" w14:textId="77777777" w:rsidR="00541416" w:rsidRPr="00740668" w:rsidRDefault="00541416" w:rsidP="003E3B67">
      <w:pPr>
        <w:spacing w:after="240" w:line="276" w:lineRule="auto"/>
        <w:jc w:val="both"/>
        <w:rPr>
          <w:b/>
          <w:bCs/>
          <w:color w:val="000078"/>
          <w:sz w:val="22"/>
          <w:szCs w:val="22"/>
          <w:lang w:val="es-ES"/>
        </w:rPr>
      </w:pPr>
      <w:r w:rsidRPr="00740668">
        <w:rPr>
          <w:b/>
          <w:bCs/>
          <w:color w:val="000078"/>
          <w:sz w:val="22"/>
          <w:szCs w:val="22"/>
          <w:lang w:val="es-ES"/>
        </w:rPr>
        <w:t>Métricas evaluadas</w:t>
      </w:r>
    </w:p>
    <w:p w14:paraId="09A8ECC8" w14:textId="7035E4A7" w:rsidR="00541416" w:rsidRPr="00740668" w:rsidRDefault="00541416" w:rsidP="003E3B67">
      <w:pPr>
        <w:spacing w:before="160" w:after="240" w:line="276" w:lineRule="auto"/>
        <w:jc w:val="both"/>
        <w:rPr>
          <w:color w:val="000078"/>
          <w:sz w:val="22"/>
          <w:szCs w:val="22"/>
          <w:lang w:val="es-ES"/>
        </w:rPr>
      </w:pPr>
      <w:proofErr w:type="spellStart"/>
      <w:r w:rsidRPr="00740668">
        <w:rPr>
          <w:b/>
          <w:bCs/>
          <w:color w:val="000078"/>
          <w:sz w:val="22"/>
          <w:szCs w:val="22"/>
          <w:lang w:val="es-ES"/>
        </w:rPr>
        <w:t>Silhouette</w:t>
      </w:r>
      <w:proofErr w:type="spellEnd"/>
      <w:r w:rsidRPr="00740668">
        <w:rPr>
          <w:b/>
          <w:bCs/>
          <w:color w:val="000078"/>
          <w:sz w:val="22"/>
          <w:szCs w:val="22"/>
          <w:lang w:val="es-ES"/>
        </w:rPr>
        <w:t xml:space="preserve"> Score</w:t>
      </w:r>
      <w:r w:rsidRPr="00740668">
        <w:rPr>
          <w:color w:val="000078"/>
          <w:sz w:val="22"/>
          <w:szCs w:val="22"/>
          <w:lang w:val="es-ES"/>
        </w:rPr>
        <w:t xml:space="preserve">  (cohesión-separación)</w:t>
      </w:r>
    </w:p>
    <w:p w14:paraId="30907D6A" w14:textId="076AC64A" w:rsidR="00541416" w:rsidRPr="00740668" w:rsidRDefault="00541416" w:rsidP="003E3B67">
      <w:pPr>
        <w:spacing w:after="240" w:line="276" w:lineRule="auto"/>
        <w:jc w:val="both"/>
        <w:rPr>
          <w:color w:val="000078"/>
          <w:sz w:val="22"/>
          <w:szCs w:val="22"/>
          <w:lang w:val="es-ES"/>
        </w:rPr>
      </w:pPr>
      <w:r w:rsidRPr="00740668">
        <w:rPr>
          <w:color w:val="000078"/>
          <w:sz w:val="22"/>
          <w:szCs w:val="22"/>
          <w:lang w:val="es-ES"/>
        </w:rPr>
        <w:t xml:space="preserve">Métrica que evalúa la calidad del </w:t>
      </w:r>
      <w:proofErr w:type="spellStart"/>
      <w:r w:rsidRPr="00740668">
        <w:rPr>
          <w:color w:val="000078"/>
          <w:sz w:val="22"/>
          <w:szCs w:val="22"/>
          <w:lang w:val="es-ES"/>
        </w:rPr>
        <w:t>clustering</w:t>
      </w:r>
      <w:proofErr w:type="spellEnd"/>
      <w:r w:rsidRPr="00740668">
        <w:rPr>
          <w:color w:val="000078"/>
          <w:sz w:val="22"/>
          <w:szCs w:val="22"/>
          <w:lang w:val="es-ES"/>
        </w:rPr>
        <w:t xml:space="preserve"> midiendo simultáneamente la cohesión </w:t>
      </w:r>
      <w:proofErr w:type="spellStart"/>
      <w:r w:rsidRPr="00740668">
        <w:rPr>
          <w:color w:val="000078"/>
          <w:sz w:val="22"/>
          <w:szCs w:val="22"/>
          <w:lang w:val="es-ES"/>
        </w:rPr>
        <w:t>intra-cluster</w:t>
      </w:r>
      <w:proofErr w:type="spellEnd"/>
      <w:r w:rsidRPr="00740668">
        <w:rPr>
          <w:color w:val="000078"/>
          <w:sz w:val="22"/>
          <w:szCs w:val="22"/>
          <w:lang w:val="es-ES"/>
        </w:rPr>
        <w:t xml:space="preserve"> (qué tan cerca están los puntos dentro del mismo </w:t>
      </w:r>
      <w:proofErr w:type="spellStart"/>
      <w:r w:rsidRPr="00740668">
        <w:rPr>
          <w:color w:val="000078"/>
          <w:sz w:val="22"/>
          <w:szCs w:val="22"/>
          <w:lang w:val="es-ES"/>
        </w:rPr>
        <w:t>cluster</w:t>
      </w:r>
      <w:proofErr w:type="spellEnd"/>
      <w:r w:rsidRPr="00740668">
        <w:rPr>
          <w:color w:val="000078"/>
          <w:sz w:val="22"/>
          <w:szCs w:val="22"/>
          <w:lang w:val="es-ES"/>
        </w:rPr>
        <w:t xml:space="preserve">) y la separación </w:t>
      </w:r>
      <w:proofErr w:type="spellStart"/>
      <w:r w:rsidRPr="00740668">
        <w:rPr>
          <w:color w:val="000078"/>
          <w:sz w:val="22"/>
          <w:szCs w:val="22"/>
          <w:lang w:val="es-ES"/>
        </w:rPr>
        <w:t>inter-cluster</w:t>
      </w:r>
      <w:proofErr w:type="spellEnd"/>
      <w:r w:rsidRPr="00740668">
        <w:rPr>
          <w:color w:val="000078"/>
          <w:sz w:val="22"/>
          <w:szCs w:val="22"/>
          <w:lang w:val="es-ES"/>
        </w:rPr>
        <w:t xml:space="preserve"> (qué tan lejos están los </w:t>
      </w:r>
      <w:proofErr w:type="spellStart"/>
      <w:r w:rsidRPr="00740668">
        <w:rPr>
          <w:color w:val="000078"/>
          <w:sz w:val="22"/>
          <w:szCs w:val="22"/>
          <w:lang w:val="es-ES"/>
        </w:rPr>
        <w:t>clusters</w:t>
      </w:r>
      <w:proofErr w:type="spellEnd"/>
      <w:r w:rsidRPr="00740668">
        <w:rPr>
          <w:color w:val="000078"/>
          <w:sz w:val="22"/>
          <w:szCs w:val="22"/>
          <w:lang w:val="es-ES"/>
        </w:rPr>
        <w:t xml:space="preserve"> entre sí). Para cada punto se calcula la distancia media a los demás puntos de su </w:t>
      </w:r>
      <w:proofErr w:type="spellStart"/>
      <w:r w:rsidRPr="00740668">
        <w:rPr>
          <w:color w:val="000078"/>
          <w:sz w:val="22"/>
          <w:szCs w:val="22"/>
          <w:lang w:val="es-ES"/>
        </w:rPr>
        <w:t>cluster</w:t>
      </w:r>
      <w:proofErr w:type="spellEnd"/>
      <w:r w:rsidRPr="00740668">
        <w:rPr>
          <w:color w:val="000078"/>
          <w:sz w:val="22"/>
          <w:szCs w:val="22"/>
          <w:lang w:val="es-ES"/>
        </w:rPr>
        <w:t xml:space="preserve">, y la distancia media mínima a los puntos del </w:t>
      </w:r>
      <w:proofErr w:type="spellStart"/>
      <w:r w:rsidRPr="00740668">
        <w:rPr>
          <w:color w:val="000078"/>
          <w:sz w:val="22"/>
          <w:szCs w:val="22"/>
          <w:lang w:val="es-ES"/>
        </w:rPr>
        <w:t>cluster</w:t>
      </w:r>
      <w:proofErr w:type="spellEnd"/>
      <w:r w:rsidRPr="00740668">
        <w:rPr>
          <w:color w:val="000078"/>
          <w:sz w:val="22"/>
          <w:szCs w:val="22"/>
          <w:lang w:val="es-ES"/>
        </w:rPr>
        <w:t xml:space="preserve"> más cercano. El score global es la media sobre todos los puntos, con rango -1</w:t>
      </w:r>
      <w:r w:rsidR="00E70D50" w:rsidRPr="00740668">
        <w:rPr>
          <w:color w:val="000078"/>
          <w:sz w:val="22"/>
          <w:szCs w:val="22"/>
          <w:lang w:val="es-ES"/>
        </w:rPr>
        <w:t xml:space="preserve"> a </w:t>
      </w:r>
      <w:r w:rsidRPr="00740668">
        <w:rPr>
          <w:color w:val="000078"/>
          <w:sz w:val="22"/>
          <w:szCs w:val="22"/>
          <w:lang w:val="es-ES"/>
        </w:rPr>
        <w:t>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41416" w:rsidRPr="00740668" w14:paraId="2F08CDDA"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32280D4C" w14:textId="77777777" w:rsidR="00541416" w:rsidRPr="00740668" w:rsidRDefault="0054141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592E284" w14:textId="77777777" w:rsidR="00541416" w:rsidRPr="00740668" w:rsidRDefault="0054141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541416" w:rsidRPr="00740668" w14:paraId="7B37FF94"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FCDED3F" w14:textId="77777777" w:rsidR="00541416" w:rsidRPr="00740668" w:rsidRDefault="00541416" w:rsidP="00BB4810">
            <w:pPr>
              <w:spacing w:line="276" w:lineRule="auto"/>
              <w:jc w:val="both"/>
              <w:rPr>
                <w:color w:val="000078"/>
                <w:sz w:val="22"/>
                <w:szCs w:val="22"/>
              </w:rPr>
            </w:pPr>
            <w:r w:rsidRPr="00740668">
              <w:rPr>
                <w:b/>
                <w:bCs/>
                <w:color w:val="000078"/>
                <w:sz w:val="22"/>
                <w:szCs w:val="22"/>
              </w:rPr>
              <w:t>&gt; 0,60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A138DEA"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Excelente — </w:t>
            </w:r>
            <w:proofErr w:type="spellStart"/>
            <w:r w:rsidRPr="00740668">
              <w:rPr>
                <w:color w:val="000078"/>
                <w:sz w:val="22"/>
                <w:szCs w:val="22"/>
                <w:lang w:val="es-ES"/>
              </w:rPr>
              <w:t>clusters</w:t>
            </w:r>
            <w:proofErr w:type="spellEnd"/>
            <w:r w:rsidRPr="00740668">
              <w:rPr>
                <w:color w:val="000078"/>
                <w:sz w:val="22"/>
                <w:szCs w:val="22"/>
                <w:lang w:val="es-ES"/>
              </w:rPr>
              <w:t xml:space="preserve"> densos, compactos y claramente diferenciados.</w:t>
            </w:r>
          </w:p>
        </w:tc>
      </w:tr>
      <w:tr w:rsidR="00541416" w:rsidRPr="00740668" w14:paraId="15E09472"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E54CC19" w14:textId="77777777" w:rsidR="00541416" w:rsidRPr="00740668" w:rsidRDefault="00541416" w:rsidP="00BB4810">
            <w:pPr>
              <w:spacing w:line="276" w:lineRule="auto"/>
              <w:jc w:val="both"/>
              <w:rPr>
                <w:color w:val="000078"/>
                <w:sz w:val="22"/>
                <w:szCs w:val="22"/>
              </w:rPr>
            </w:pPr>
            <w:r w:rsidRPr="00740668">
              <w:rPr>
                <w:b/>
                <w:bCs/>
                <w:color w:val="000078"/>
                <w:sz w:val="22"/>
                <w:szCs w:val="22"/>
              </w:rPr>
              <w:t>0,50–0,60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626B453"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Bueno — estructura clara con solapamiento leve entre algunos </w:t>
            </w:r>
            <w:proofErr w:type="spellStart"/>
            <w:r w:rsidRPr="00740668">
              <w:rPr>
                <w:color w:val="000078"/>
                <w:sz w:val="22"/>
                <w:szCs w:val="22"/>
                <w:lang w:val="es-ES"/>
              </w:rPr>
              <w:t>clusters</w:t>
            </w:r>
            <w:proofErr w:type="spellEnd"/>
            <w:r w:rsidRPr="00740668">
              <w:rPr>
                <w:color w:val="000078"/>
                <w:sz w:val="22"/>
                <w:szCs w:val="22"/>
                <w:lang w:val="es-ES"/>
              </w:rPr>
              <w:t>.</w:t>
            </w:r>
          </w:p>
        </w:tc>
      </w:tr>
      <w:tr w:rsidR="00541416" w:rsidRPr="00740668" w14:paraId="37323C6B"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3AB870B" w14:textId="77777777" w:rsidR="00541416" w:rsidRPr="00740668" w:rsidRDefault="00541416" w:rsidP="00BB4810">
            <w:pPr>
              <w:spacing w:line="276" w:lineRule="auto"/>
              <w:jc w:val="both"/>
              <w:rPr>
                <w:color w:val="000078"/>
                <w:sz w:val="22"/>
                <w:szCs w:val="22"/>
              </w:rPr>
            </w:pPr>
            <w:r w:rsidRPr="00740668">
              <w:rPr>
                <w:b/>
                <w:bCs/>
                <w:color w:val="000078"/>
                <w:sz w:val="22"/>
                <w:szCs w:val="22"/>
              </w:rPr>
              <w:t>0,40–0,50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668A296"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Aceptable — estructura detectada pero con solapamiento moderado.</w:t>
            </w:r>
          </w:p>
        </w:tc>
      </w:tr>
      <w:tr w:rsidR="00541416" w:rsidRPr="00740668" w14:paraId="36747162"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D44AC3D" w14:textId="77777777" w:rsidR="00541416" w:rsidRPr="00740668" w:rsidRDefault="00541416" w:rsidP="003E3B67">
            <w:pPr>
              <w:spacing w:line="276" w:lineRule="auto"/>
              <w:jc w:val="both"/>
              <w:rPr>
                <w:color w:val="000078"/>
                <w:sz w:val="22"/>
                <w:szCs w:val="22"/>
              </w:rPr>
            </w:pPr>
            <w:r w:rsidRPr="00740668">
              <w:rPr>
                <w:b/>
                <w:bCs/>
                <w:color w:val="000078"/>
                <w:sz w:val="22"/>
                <w:szCs w:val="22"/>
              </w:rPr>
              <w:t>&lt; 0,40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E90720E" w14:textId="77777777"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Deficiente — </w:t>
            </w:r>
            <w:proofErr w:type="spellStart"/>
            <w:r w:rsidRPr="00740668">
              <w:rPr>
                <w:color w:val="000078"/>
                <w:sz w:val="22"/>
                <w:szCs w:val="22"/>
                <w:lang w:val="es-ES"/>
              </w:rPr>
              <w:t>clusters</w:t>
            </w:r>
            <w:proofErr w:type="spellEnd"/>
            <w:r w:rsidRPr="00740668">
              <w:rPr>
                <w:color w:val="000078"/>
                <w:sz w:val="22"/>
                <w:szCs w:val="22"/>
                <w:lang w:val="es-ES"/>
              </w:rPr>
              <w:t xml:space="preserve"> poco diferenciados; revisar configuración o dimensionalidad.</w:t>
            </w:r>
          </w:p>
        </w:tc>
      </w:tr>
    </w:tbl>
    <w:p w14:paraId="2C2E7E77" w14:textId="2847B169" w:rsidR="00541416" w:rsidRPr="00740668" w:rsidRDefault="00541416" w:rsidP="003E3B67">
      <w:pPr>
        <w:spacing w:before="200" w:after="240" w:line="276" w:lineRule="auto"/>
        <w:jc w:val="both"/>
        <w:rPr>
          <w:color w:val="000078"/>
          <w:sz w:val="22"/>
          <w:szCs w:val="22"/>
          <w:lang w:val="es-ES"/>
        </w:rPr>
      </w:pPr>
      <w:r w:rsidRPr="00740668">
        <w:rPr>
          <w:b/>
          <w:bCs/>
          <w:color w:val="000078"/>
          <w:sz w:val="22"/>
          <w:szCs w:val="22"/>
          <w:lang w:val="es-ES"/>
        </w:rPr>
        <w:t xml:space="preserve">Davies-Bouldin </w:t>
      </w:r>
      <w:proofErr w:type="spellStart"/>
      <w:r w:rsidRPr="00740668">
        <w:rPr>
          <w:b/>
          <w:bCs/>
          <w:color w:val="000078"/>
          <w:sz w:val="22"/>
          <w:szCs w:val="22"/>
          <w:lang w:val="es-ES"/>
        </w:rPr>
        <w:t>Index</w:t>
      </w:r>
      <w:proofErr w:type="spellEnd"/>
      <w:r w:rsidRPr="00740668">
        <w:rPr>
          <w:color w:val="000078"/>
          <w:sz w:val="22"/>
          <w:szCs w:val="22"/>
          <w:lang w:val="es-ES"/>
        </w:rPr>
        <w:t xml:space="preserve">  (compacidad-separación)</w:t>
      </w:r>
    </w:p>
    <w:p w14:paraId="38AA9059" w14:textId="256336DD" w:rsidR="00F965AE" w:rsidRPr="00740668" w:rsidRDefault="000014E4" w:rsidP="003E3B67">
      <w:pPr>
        <w:spacing w:after="240" w:line="276" w:lineRule="auto"/>
        <w:jc w:val="both"/>
        <w:rPr>
          <w:kern w:val="2"/>
          <w:lang w:val="es-ES"/>
          <w14:ligatures w14:val="standardContextual"/>
        </w:rPr>
      </w:pPr>
      <w:r w:rsidRPr="00740668">
        <w:rPr>
          <w:color w:val="000078"/>
          <w:sz w:val="22"/>
          <w:szCs w:val="22"/>
          <w:lang w:val="es-ES"/>
        </w:rPr>
        <w:t xml:space="preserve">Mide el promedio del cociente entre la dispersión </w:t>
      </w:r>
      <w:proofErr w:type="spellStart"/>
      <w:r w:rsidRPr="00740668">
        <w:rPr>
          <w:color w:val="000078"/>
          <w:sz w:val="22"/>
          <w:szCs w:val="22"/>
          <w:lang w:val="es-ES"/>
        </w:rPr>
        <w:t>intra-cluster</w:t>
      </w:r>
      <w:proofErr w:type="spellEnd"/>
      <w:r w:rsidRPr="00740668">
        <w:rPr>
          <w:color w:val="000078"/>
          <w:sz w:val="22"/>
          <w:szCs w:val="22"/>
          <w:lang w:val="es-ES"/>
        </w:rPr>
        <w:t xml:space="preserve"> y la separación </w:t>
      </w:r>
      <w:proofErr w:type="spellStart"/>
      <w:r w:rsidRPr="00740668">
        <w:rPr>
          <w:color w:val="000078"/>
          <w:sz w:val="22"/>
          <w:szCs w:val="22"/>
          <w:lang w:val="es-ES"/>
        </w:rPr>
        <w:t>inter-cluster</w:t>
      </w:r>
      <w:proofErr w:type="spellEnd"/>
      <w:r w:rsidRPr="00740668">
        <w:rPr>
          <w:color w:val="000078"/>
          <w:sz w:val="22"/>
          <w:szCs w:val="22"/>
          <w:lang w:val="es-ES"/>
        </w:rPr>
        <w:t xml:space="preserve">. Para cada </w:t>
      </w:r>
      <w:proofErr w:type="spellStart"/>
      <w:r w:rsidRPr="00740668">
        <w:rPr>
          <w:color w:val="000078"/>
          <w:sz w:val="22"/>
          <w:szCs w:val="22"/>
          <w:lang w:val="es-ES"/>
        </w:rPr>
        <w:t>cluster</w:t>
      </w:r>
      <w:proofErr w:type="spellEnd"/>
      <w:r w:rsidRPr="00740668">
        <w:rPr>
          <w:color w:val="000078"/>
          <w:sz w:val="22"/>
          <w:szCs w:val="22"/>
          <w:lang w:val="es-ES"/>
        </w:rPr>
        <w:t xml:space="preserve">, se calcula su dispersión (distancia media de sus puntos al centroide) y se compara con la distancia al centroide más cercano. Un valor bajo indica </w:t>
      </w:r>
      <w:proofErr w:type="spellStart"/>
      <w:r w:rsidRPr="00740668">
        <w:rPr>
          <w:color w:val="000078"/>
          <w:sz w:val="22"/>
          <w:szCs w:val="22"/>
          <w:lang w:val="es-ES"/>
        </w:rPr>
        <w:t>clusters</w:t>
      </w:r>
      <w:proofErr w:type="spellEnd"/>
      <w:r w:rsidRPr="00740668">
        <w:rPr>
          <w:color w:val="000078"/>
          <w:sz w:val="22"/>
          <w:szCs w:val="22"/>
          <w:lang w:val="es-ES"/>
        </w:rPr>
        <w:t xml:space="preserve"> compactos y bien separados; un valor alto señala </w:t>
      </w:r>
      <w:proofErr w:type="spellStart"/>
      <w:r w:rsidRPr="00740668">
        <w:rPr>
          <w:color w:val="000078"/>
          <w:sz w:val="22"/>
          <w:szCs w:val="22"/>
          <w:lang w:val="es-ES"/>
        </w:rPr>
        <w:t>clusters</w:t>
      </w:r>
      <w:proofErr w:type="spellEnd"/>
      <w:r w:rsidRPr="00740668">
        <w:rPr>
          <w:color w:val="000078"/>
          <w:sz w:val="22"/>
          <w:szCs w:val="22"/>
          <w:lang w:val="es-ES"/>
        </w:rPr>
        <w:t xml:space="preserve"> difusos o solapados. A diferencia del </w:t>
      </w:r>
      <w:proofErr w:type="spellStart"/>
      <w:r w:rsidRPr="00740668">
        <w:rPr>
          <w:color w:val="000078"/>
          <w:sz w:val="22"/>
          <w:szCs w:val="22"/>
          <w:lang w:val="es-ES"/>
        </w:rPr>
        <w:lastRenderedPageBreak/>
        <w:t>Silhouette</w:t>
      </w:r>
      <w:proofErr w:type="spellEnd"/>
      <w:r w:rsidRPr="00740668">
        <w:rPr>
          <w:color w:val="000078"/>
          <w:sz w:val="22"/>
          <w:szCs w:val="22"/>
          <w:lang w:val="es-ES"/>
        </w:rPr>
        <w:t xml:space="preserve">, esta métrica no requiere cálculos punto a punto, por lo que es computacionalmente más eficiente, aunque es sensible a </w:t>
      </w:r>
      <w:proofErr w:type="spellStart"/>
      <w:r w:rsidRPr="00740668">
        <w:rPr>
          <w:color w:val="000078"/>
          <w:sz w:val="22"/>
          <w:szCs w:val="22"/>
          <w:lang w:val="es-ES"/>
        </w:rPr>
        <w:t>outliers</w:t>
      </w:r>
      <w:proofErr w:type="spellEnd"/>
      <w:r w:rsidRPr="00740668">
        <w:rPr>
          <w:color w:val="000078"/>
          <w:sz w:val="22"/>
          <w:szCs w:val="22"/>
          <w:lang w:val="es-ES"/>
        </w:rPr>
        <w:t xml:space="preserve"> que distorsionan los centroides.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41416" w:rsidRPr="00740668" w14:paraId="467761DF"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06C4BB97" w14:textId="77777777" w:rsidR="00541416" w:rsidRPr="00740668" w:rsidRDefault="0054141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445D32EC" w14:textId="77777777" w:rsidR="00541416" w:rsidRPr="00740668" w:rsidRDefault="0054141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541416" w:rsidRPr="00740668" w14:paraId="58173C5B"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CF2958E" w14:textId="77777777" w:rsidR="00541416" w:rsidRPr="00740668" w:rsidRDefault="00541416" w:rsidP="00BB4810">
            <w:pPr>
              <w:spacing w:line="276" w:lineRule="auto"/>
              <w:jc w:val="both"/>
              <w:rPr>
                <w:color w:val="000078"/>
                <w:sz w:val="22"/>
                <w:szCs w:val="22"/>
              </w:rPr>
            </w:pPr>
            <w:r w:rsidRPr="00740668">
              <w:rPr>
                <w:b/>
                <w:bCs/>
                <w:color w:val="000078"/>
                <w:sz w:val="22"/>
                <w:szCs w:val="22"/>
              </w:rPr>
              <w:t>&lt; 0,60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16057DB"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Excelente — </w:t>
            </w:r>
            <w:proofErr w:type="spellStart"/>
            <w:r w:rsidRPr="00740668">
              <w:rPr>
                <w:color w:val="000078"/>
                <w:sz w:val="22"/>
                <w:szCs w:val="22"/>
                <w:lang w:val="es-ES"/>
              </w:rPr>
              <w:t>clusters</w:t>
            </w:r>
            <w:proofErr w:type="spellEnd"/>
            <w:r w:rsidRPr="00740668">
              <w:rPr>
                <w:color w:val="000078"/>
                <w:sz w:val="22"/>
                <w:szCs w:val="22"/>
                <w:lang w:val="es-ES"/>
              </w:rPr>
              <w:t xml:space="preserve"> compactos con separación clara entre centroides.</w:t>
            </w:r>
          </w:p>
        </w:tc>
      </w:tr>
      <w:tr w:rsidR="00541416" w:rsidRPr="00740668" w14:paraId="51C1506C"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E735A0F" w14:textId="77777777" w:rsidR="00541416" w:rsidRPr="00740668" w:rsidRDefault="00541416" w:rsidP="00BB4810">
            <w:pPr>
              <w:spacing w:line="276" w:lineRule="auto"/>
              <w:jc w:val="both"/>
              <w:rPr>
                <w:color w:val="000078"/>
                <w:sz w:val="22"/>
                <w:szCs w:val="22"/>
              </w:rPr>
            </w:pPr>
            <w:r w:rsidRPr="00740668">
              <w:rPr>
                <w:b/>
                <w:bCs/>
                <w:color w:val="000078"/>
                <w:sz w:val="22"/>
                <w:szCs w:val="22"/>
              </w:rPr>
              <w:t>0,60–0,80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A52B39C"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Bueno — compacidad aceptable; algunos </w:t>
            </w:r>
            <w:proofErr w:type="spellStart"/>
            <w:r w:rsidRPr="00740668">
              <w:rPr>
                <w:color w:val="000078"/>
                <w:sz w:val="22"/>
                <w:szCs w:val="22"/>
                <w:lang w:val="es-ES"/>
              </w:rPr>
              <w:t>clusters</w:t>
            </w:r>
            <w:proofErr w:type="spellEnd"/>
            <w:r w:rsidRPr="00740668">
              <w:rPr>
                <w:color w:val="000078"/>
                <w:sz w:val="22"/>
                <w:szCs w:val="22"/>
                <w:lang w:val="es-ES"/>
              </w:rPr>
              <w:t xml:space="preserve"> pueden tener dispersión moderada.</w:t>
            </w:r>
          </w:p>
        </w:tc>
      </w:tr>
      <w:tr w:rsidR="00541416" w:rsidRPr="00740668" w14:paraId="79FA074A"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03716AE" w14:textId="77777777" w:rsidR="00541416" w:rsidRPr="00740668" w:rsidRDefault="00541416" w:rsidP="003E3B67">
            <w:pPr>
              <w:spacing w:line="276" w:lineRule="auto"/>
              <w:jc w:val="both"/>
              <w:rPr>
                <w:color w:val="000078"/>
                <w:sz w:val="22"/>
                <w:szCs w:val="22"/>
              </w:rPr>
            </w:pPr>
            <w:r w:rsidRPr="00740668">
              <w:rPr>
                <w:b/>
                <w:bCs/>
                <w:color w:val="000078"/>
                <w:sz w:val="22"/>
                <w:szCs w:val="22"/>
              </w:rPr>
              <w:t>0,80–1,00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C6DC3B6" w14:textId="77777777"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Aceptable — </w:t>
            </w:r>
            <w:proofErr w:type="spellStart"/>
            <w:r w:rsidRPr="00740668">
              <w:rPr>
                <w:color w:val="000078"/>
                <w:sz w:val="22"/>
                <w:szCs w:val="22"/>
                <w:lang w:val="es-ES"/>
              </w:rPr>
              <w:t>clusters</w:t>
            </w:r>
            <w:proofErr w:type="spellEnd"/>
            <w:r w:rsidRPr="00740668">
              <w:rPr>
                <w:color w:val="000078"/>
                <w:sz w:val="22"/>
                <w:szCs w:val="22"/>
                <w:lang w:val="es-ES"/>
              </w:rPr>
              <w:t xml:space="preserve"> difusos o parcialmente solapados.</w:t>
            </w:r>
          </w:p>
        </w:tc>
      </w:tr>
      <w:tr w:rsidR="00541416" w:rsidRPr="00740668" w14:paraId="0CB92D99"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7F698DF" w14:textId="77777777" w:rsidR="00541416" w:rsidRPr="00740668" w:rsidRDefault="00541416" w:rsidP="003E3B67">
            <w:pPr>
              <w:spacing w:line="276" w:lineRule="auto"/>
              <w:jc w:val="both"/>
              <w:rPr>
                <w:color w:val="000078"/>
                <w:sz w:val="22"/>
                <w:szCs w:val="22"/>
              </w:rPr>
            </w:pPr>
            <w:r w:rsidRPr="00740668">
              <w:rPr>
                <w:b/>
                <w:bCs/>
                <w:color w:val="000078"/>
                <w:sz w:val="22"/>
                <w:szCs w:val="22"/>
              </w:rPr>
              <w:t>&gt; 1,00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A536793" w14:textId="77777777"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Deficiente — dispersión alta; </w:t>
            </w:r>
            <w:proofErr w:type="spellStart"/>
            <w:r w:rsidRPr="00740668">
              <w:rPr>
                <w:color w:val="000078"/>
                <w:sz w:val="22"/>
                <w:szCs w:val="22"/>
                <w:lang w:val="es-ES"/>
              </w:rPr>
              <w:t>clusters</w:t>
            </w:r>
            <w:proofErr w:type="spellEnd"/>
            <w:r w:rsidRPr="00740668">
              <w:rPr>
                <w:color w:val="000078"/>
                <w:sz w:val="22"/>
                <w:szCs w:val="22"/>
                <w:lang w:val="es-ES"/>
              </w:rPr>
              <w:t xml:space="preserve"> mal definidos o solapamiento severo.</w:t>
            </w:r>
          </w:p>
        </w:tc>
      </w:tr>
    </w:tbl>
    <w:p w14:paraId="37170D17" w14:textId="25F7ED9A" w:rsidR="00541416" w:rsidRPr="00740668" w:rsidRDefault="00541416" w:rsidP="003E3B67">
      <w:pPr>
        <w:spacing w:before="200" w:after="240" w:line="276" w:lineRule="auto"/>
        <w:jc w:val="both"/>
        <w:rPr>
          <w:color w:val="000078"/>
          <w:sz w:val="22"/>
          <w:szCs w:val="22"/>
          <w:lang w:val="es-ES"/>
        </w:rPr>
      </w:pPr>
      <w:proofErr w:type="spellStart"/>
      <w:r w:rsidRPr="00740668">
        <w:rPr>
          <w:b/>
          <w:bCs/>
          <w:color w:val="000078"/>
          <w:sz w:val="22"/>
          <w:szCs w:val="22"/>
          <w:lang w:val="es-ES"/>
        </w:rPr>
        <w:t>Calinski-Harabasz</w:t>
      </w:r>
      <w:proofErr w:type="spellEnd"/>
      <w:r w:rsidRPr="00740668">
        <w:rPr>
          <w:b/>
          <w:bCs/>
          <w:color w:val="000078"/>
          <w:sz w:val="22"/>
          <w:szCs w:val="22"/>
          <w:lang w:val="es-ES"/>
        </w:rPr>
        <w:t xml:space="preserve"> </w:t>
      </w:r>
      <w:proofErr w:type="spellStart"/>
      <w:r w:rsidRPr="00740668">
        <w:rPr>
          <w:b/>
          <w:bCs/>
          <w:color w:val="000078"/>
          <w:sz w:val="22"/>
          <w:szCs w:val="22"/>
          <w:lang w:val="es-ES"/>
        </w:rPr>
        <w:t>Index</w:t>
      </w:r>
      <w:proofErr w:type="spellEnd"/>
      <w:r w:rsidRPr="00740668">
        <w:rPr>
          <w:color w:val="000078"/>
          <w:sz w:val="22"/>
          <w:szCs w:val="22"/>
          <w:lang w:val="es-ES"/>
        </w:rPr>
        <w:t xml:space="preserve">  (ratio de dispersiones)</w:t>
      </w:r>
    </w:p>
    <w:p w14:paraId="446447C5" w14:textId="43D271D1" w:rsidR="00425B29" w:rsidRPr="00740668" w:rsidRDefault="00541416" w:rsidP="003E3B67">
      <w:pPr>
        <w:spacing w:after="240" w:line="276" w:lineRule="auto"/>
        <w:jc w:val="both"/>
        <w:rPr>
          <w:color w:val="000078"/>
          <w:sz w:val="22"/>
          <w:szCs w:val="22"/>
          <w:lang w:val="es-ES"/>
        </w:rPr>
      </w:pPr>
      <w:r w:rsidRPr="00740668">
        <w:rPr>
          <w:color w:val="000078"/>
          <w:sz w:val="22"/>
          <w:szCs w:val="22"/>
          <w:lang w:val="es-ES"/>
        </w:rPr>
        <w:t xml:space="preserve">Evalúa la calidad del </w:t>
      </w:r>
      <w:proofErr w:type="spellStart"/>
      <w:r w:rsidRPr="00740668">
        <w:rPr>
          <w:color w:val="000078"/>
          <w:sz w:val="22"/>
          <w:szCs w:val="22"/>
          <w:lang w:val="es-ES"/>
        </w:rPr>
        <w:t>clustering</w:t>
      </w:r>
      <w:proofErr w:type="spellEnd"/>
      <w:r w:rsidRPr="00740668">
        <w:rPr>
          <w:color w:val="000078"/>
          <w:sz w:val="22"/>
          <w:szCs w:val="22"/>
          <w:lang w:val="es-ES"/>
        </w:rPr>
        <w:t xml:space="preserve"> mediante el cociente entre la dispersión </w:t>
      </w:r>
      <w:proofErr w:type="spellStart"/>
      <w:r w:rsidRPr="00740668">
        <w:rPr>
          <w:color w:val="000078"/>
          <w:sz w:val="22"/>
          <w:szCs w:val="22"/>
          <w:lang w:val="es-ES"/>
        </w:rPr>
        <w:t>inter-cluster</w:t>
      </w:r>
      <w:proofErr w:type="spellEnd"/>
      <w:r w:rsidRPr="00740668">
        <w:rPr>
          <w:color w:val="000078"/>
          <w:sz w:val="22"/>
          <w:szCs w:val="22"/>
          <w:lang w:val="es-ES"/>
        </w:rPr>
        <w:t xml:space="preserve"> (varianza entre centroides) y la dispersión </w:t>
      </w:r>
      <w:proofErr w:type="spellStart"/>
      <w:r w:rsidRPr="00740668">
        <w:rPr>
          <w:color w:val="000078"/>
          <w:sz w:val="22"/>
          <w:szCs w:val="22"/>
          <w:lang w:val="es-ES"/>
        </w:rPr>
        <w:t>intra-cluster</w:t>
      </w:r>
      <w:proofErr w:type="spellEnd"/>
      <w:r w:rsidRPr="00740668">
        <w:rPr>
          <w:color w:val="000078"/>
          <w:sz w:val="22"/>
          <w:szCs w:val="22"/>
          <w:lang w:val="es-ES"/>
        </w:rPr>
        <w:t xml:space="preserve"> (varianza dentro de cada </w:t>
      </w:r>
      <w:proofErr w:type="spellStart"/>
      <w:r w:rsidRPr="00740668">
        <w:rPr>
          <w:color w:val="000078"/>
          <w:sz w:val="22"/>
          <w:szCs w:val="22"/>
          <w:lang w:val="es-ES"/>
        </w:rPr>
        <w:t>cluster</w:t>
      </w:r>
      <w:proofErr w:type="spellEnd"/>
      <w:r w:rsidRPr="00740668">
        <w:rPr>
          <w:color w:val="000078"/>
          <w:sz w:val="22"/>
          <w:szCs w:val="22"/>
          <w:lang w:val="es-ES"/>
        </w:rPr>
        <w:t xml:space="preserve">). Un valor alto indica que los </w:t>
      </w:r>
      <w:proofErr w:type="spellStart"/>
      <w:r w:rsidRPr="00740668">
        <w:rPr>
          <w:color w:val="000078"/>
          <w:sz w:val="22"/>
          <w:szCs w:val="22"/>
          <w:lang w:val="es-ES"/>
        </w:rPr>
        <w:t>clusters</w:t>
      </w:r>
      <w:proofErr w:type="spellEnd"/>
      <w:r w:rsidRPr="00740668">
        <w:rPr>
          <w:color w:val="000078"/>
          <w:sz w:val="22"/>
          <w:szCs w:val="22"/>
          <w:lang w:val="es-ES"/>
        </w:rPr>
        <w:t xml:space="preserve"> están bien separados en el espacio (centroides distantes) y son internamente cohesivos (puntos concentrados). Para sacar conclusiones con esta métrica hemos de comparar los resultados obtenidos con cada algoritmo.</w:t>
      </w:r>
    </w:p>
    <w:p w14:paraId="508EF19F" w14:textId="500AAB8E" w:rsidR="00541416" w:rsidRPr="00740668" w:rsidRDefault="00541416" w:rsidP="003E3B67">
      <w:pPr>
        <w:spacing w:after="240" w:line="276" w:lineRule="auto"/>
        <w:jc w:val="both"/>
        <w:rPr>
          <w:color w:val="000078"/>
          <w:sz w:val="22"/>
          <w:szCs w:val="22"/>
          <w:lang w:val="es-ES"/>
        </w:rPr>
      </w:pPr>
      <w:r w:rsidRPr="00740668">
        <w:rPr>
          <w:b/>
          <w:bCs/>
          <w:color w:val="000078"/>
          <w:sz w:val="22"/>
          <w:szCs w:val="22"/>
          <w:lang w:val="es-ES"/>
        </w:rPr>
        <w:t>Estabilidad (</w:t>
      </w:r>
      <w:proofErr w:type="spellStart"/>
      <w:r w:rsidRPr="00740668">
        <w:rPr>
          <w:b/>
          <w:bCs/>
          <w:color w:val="000078"/>
          <w:sz w:val="22"/>
          <w:szCs w:val="22"/>
          <w:lang w:val="es-ES"/>
        </w:rPr>
        <w:t>Adjusted</w:t>
      </w:r>
      <w:proofErr w:type="spellEnd"/>
      <w:r w:rsidRPr="00740668">
        <w:rPr>
          <w:b/>
          <w:bCs/>
          <w:color w:val="000078"/>
          <w:sz w:val="22"/>
          <w:szCs w:val="22"/>
          <w:lang w:val="es-ES"/>
        </w:rPr>
        <w:t xml:space="preserve"> Rand </w:t>
      </w:r>
      <w:proofErr w:type="spellStart"/>
      <w:r w:rsidRPr="00740668">
        <w:rPr>
          <w:b/>
          <w:bCs/>
          <w:color w:val="000078"/>
          <w:sz w:val="22"/>
          <w:szCs w:val="22"/>
          <w:lang w:val="es-ES"/>
        </w:rPr>
        <w:t>Index</w:t>
      </w:r>
      <w:proofErr w:type="spellEnd"/>
      <w:r w:rsidRPr="00740668">
        <w:rPr>
          <w:b/>
          <w:bCs/>
          <w:color w:val="000078"/>
          <w:sz w:val="22"/>
          <w:szCs w:val="22"/>
          <w:lang w:val="es-ES"/>
        </w:rPr>
        <w:t>)</w:t>
      </w:r>
      <w:r w:rsidRPr="00740668">
        <w:rPr>
          <w:color w:val="000078"/>
          <w:sz w:val="22"/>
          <w:szCs w:val="22"/>
          <w:lang w:val="es-ES"/>
        </w:rPr>
        <w:t xml:space="preserve">  (robustez ante perturbaciones)</w:t>
      </w:r>
    </w:p>
    <w:p w14:paraId="16D84E29" w14:textId="16D15B41" w:rsidR="00541416" w:rsidRPr="00740668" w:rsidRDefault="00541416" w:rsidP="003E3B67">
      <w:pPr>
        <w:spacing w:after="240" w:line="276" w:lineRule="auto"/>
        <w:jc w:val="both"/>
        <w:rPr>
          <w:color w:val="000078"/>
          <w:sz w:val="22"/>
          <w:szCs w:val="22"/>
          <w:lang w:val="es-ES"/>
        </w:rPr>
      </w:pPr>
      <w:r w:rsidRPr="00740668">
        <w:rPr>
          <w:color w:val="000078"/>
          <w:sz w:val="22"/>
          <w:szCs w:val="22"/>
          <w:lang w:val="es-ES"/>
        </w:rPr>
        <w:t xml:space="preserve">Mide la robustez del </w:t>
      </w:r>
      <w:proofErr w:type="spellStart"/>
      <w:r w:rsidRPr="00740668">
        <w:rPr>
          <w:color w:val="000078"/>
          <w:sz w:val="22"/>
          <w:szCs w:val="22"/>
          <w:lang w:val="es-ES"/>
        </w:rPr>
        <w:t>clustering</w:t>
      </w:r>
      <w:proofErr w:type="spellEnd"/>
      <w:r w:rsidRPr="00740668">
        <w:rPr>
          <w:color w:val="000078"/>
          <w:sz w:val="22"/>
          <w:szCs w:val="22"/>
          <w:lang w:val="es-ES"/>
        </w:rPr>
        <w:t xml:space="preserve"> ante perturbaciones de los datos.. ARI = 1 indica asignaciones idénticas (</w:t>
      </w:r>
      <w:proofErr w:type="spellStart"/>
      <w:r w:rsidRPr="00740668">
        <w:rPr>
          <w:color w:val="000078"/>
          <w:sz w:val="22"/>
          <w:szCs w:val="22"/>
          <w:lang w:val="es-ES"/>
        </w:rPr>
        <w:t>clustering</w:t>
      </w:r>
      <w:proofErr w:type="spellEnd"/>
      <w:r w:rsidRPr="00740668">
        <w:rPr>
          <w:color w:val="000078"/>
          <w:sz w:val="22"/>
          <w:szCs w:val="22"/>
          <w:lang w:val="es-ES"/>
        </w:rPr>
        <w:t xml:space="preserve"> perfectamente estable); ARI = 0 indica concordancia al azar, valores altos (&gt; 0,75) garantizan que el </w:t>
      </w:r>
      <w:proofErr w:type="spellStart"/>
      <w:r w:rsidRPr="00740668">
        <w:rPr>
          <w:color w:val="000078"/>
          <w:sz w:val="22"/>
          <w:szCs w:val="22"/>
          <w:lang w:val="es-ES"/>
        </w:rPr>
        <w:t>clustering</w:t>
      </w:r>
      <w:proofErr w:type="spellEnd"/>
      <w:r w:rsidRPr="00740668">
        <w:rPr>
          <w:color w:val="000078"/>
          <w:sz w:val="22"/>
          <w:szCs w:val="22"/>
          <w:lang w:val="es-ES"/>
        </w:rPr>
        <w:t xml:space="preserve"> es reproducible y que las perturbaciones menores no alteran significativamente la estructura detectada. Esta métrica es importante para determinar el algoritmo dado que un </w:t>
      </w:r>
      <w:proofErr w:type="spellStart"/>
      <w:r w:rsidRPr="00740668">
        <w:rPr>
          <w:color w:val="000078"/>
          <w:sz w:val="22"/>
          <w:szCs w:val="22"/>
          <w:lang w:val="es-ES"/>
        </w:rPr>
        <w:t>clustering</w:t>
      </w:r>
      <w:proofErr w:type="spellEnd"/>
      <w:r w:rsidRPr="00740668">
        <w:rPr>
          <w:color w:val="000078"/>
          <w:sz w:val="22"/>
          <w:szCs w:val="22"/>
          <w:lang w:val="es-ES"/>
        </w:rPr>
        <w:t xml:space="preserve"> inestable generaría asignaciones inconsistentes cuando se añaden nuevas imágenes.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41416" w:rsidRPr="00740668" w14:paraId="17EA7589"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033B35DE" w14:textId="77777777" w:rsidR="00541416" w:rsidRPr="00740668" w:rsidRDefault="0054141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118E3741" w14:textId="77777777" w:rsidR="00541416" w:rsidRPr="00740668" w:rsidRDefault="0054141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541416" w:rsidRPr="00740668" w14:paraId="7B28C607"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8ABC6BD" w14:textId="77777777" w:rsidR="00541416" w:rsidRPr="00740668" w:rsidRDefault="00541416" w:rsidP="00BB4810">
            <w:pPr>
              <w:spacing w:line="276" w:lineRule="auto"/>
              <w:jc w:val="both"/>
              <w:rPr>
                <w:color w:val="000078"/>
                <w:sz w:val="22"/>
                <w:szCs w:val="22"/>
              </w:rPr>
            </w:pPr>
            <w:r w:rsidRPr="00740668">
              <w:rPr>
                <w:b/>
                <w:bCs/>
                <w:color w:val="000078"/>
                <w:sz w:val="22"/>
                <w:szCs w:val="22"/>
              </w:rPr>
              <w:t>&gt; 0,85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0F3FC75"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Estabilidad excelente — </w:t>
            </w:r>
            <w:proofErr w:type="spellStart"/>
            <w:r w:rsidRPr="00740668">
              <w:rPr>
                <w:color w:val="000078"/>
                <w:sz w:val="22"/>
                <w:szCs w:val="22"/>
                <w:lang w:val="es-ES"/>
              </w:rPr>
              <w:t>clustering</w:t>
            </w:r>
            <w:proofErr w:type="spellEnd"/>
            <w:r w:rsidRPr="00740668">
              <w:rPr>
                <w:color w:val="000078"/>
                <w:sz w:val="22"/>
                <w:szCs w:val="22"/>
                <w:lang w:val="es-ES"/>
              </w:rPr>
              <w:t xml:space="preserve"> robusto; apto para modo incremental sin deriva.</w:t>
            </w:r>
          </w:p>
        </w:tc>
      </w:tr>
      <w:tr w:rsidR="00541416" w:rsidRPr="00740668" w14:paraId="5C56163B"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641FD37" w14:textId="77777777" w:rsidR="00541416" w:rsidRPr="00740668" w:rsidRDefault="00541416" w:rsidP="00BB4810">
            <w:pPr>
              <w:spacing w:line="276" w:lineRule="auto"/>
              <w:jc w:val="both"/>
              <w:rPr>
                <w:color w:val="000078"/>
                <w:sz w:val="22"/>
                <w:szCs w:val="22"/>
              </w:rPr>
            </w:pPr>
            <w:r w:rsidRPr="00740668">
              <w:rPr>
                <w:b/>
                <w:bCs/>
                <w:color w:val="000078"/>
                <w:sz w:val="22"/>
                <w:szCs w:val="22"/>
              </w:rPr>
              <w:t>0,75–0,85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0C9C1ECB"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Estabilidad buena — variaciones menores aceptables; monitorizar deriva en incremental.</w:t>
            </w:r>
          </w:p>
        </w:tc>
      </w:tr>
      <w:tr w:rsidR="00541416" w:rsidRPr="00740668" w14:paraId="3E95FBBE"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6D9FB005" w14:textId="77777777" w:rsidR="00541416" w:rsidRPr="00740668" w:rsidRDefault="00541416" w:rsidP="003E3B67">
            <w:pPr>
              <w:spacing w:line="276" w:lineRule="auto"/>
              <w:jc w:val="both"/>
              <w:rPr>
                <w:color w:val="000078"/>
                <w:sz w:val="22"/>
                <w:szCs w:val="22"/>
              </w:rPr>
            </w:pPr>
            <w:r w:rsidRPr="00740668">
              <w:rPr>
                <w:b/>
                <w:bCs/>
                <w:color w:val="000078"/>
                <w:sz w:val="22"/>
                <w:szCs w:val="22"/>
              </w:rPr>
              <w:t>0,60–0,75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2230A0CF" w14:textId="77777777"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Estabilidad moderada — </w:t>
            </w:r>
            <w:proofErr w:type="spellStart"/>
            <w:r w:rsidRPr="00740668">
              <w:rPr>
                <w:color w:val="000078"/>
                <w:sz w:val="22"/>
                <w:szCs w:val="22"/>
                <w:lang w:val="es-ES"/>
              </w:rPr>
              <w:t>clustering</w:t>
            </w:r>
            <w:proofErr w:type="spellEnd"/>
            <w:r w:rsidRPr="00740668">
              <w:rPr>
                <w:color w:val="000078"/>
                <w:sz w:val="22"/>
                <w:szCs w:val="22"/>
                <w:lang w:val="es-ES"/>
              </w:rPr>
              <w:t xml:space="preserve"> sensible a perturbaciones; cautela en modo incremental.</w:t>
            </w:r>
          </w:p>
        </w:tc>
      </w:tr>
      <w:tr w:rsidR="00541416" w:rsidRPr="00740668" w14:paraId="5A7B3DDF"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AE779FF" w14:textId="77777777" w:rsidR="00541416" w:rsidRPr="00740668" w:rsidRDefault="00541416" w:rsidP="003E3B67">
            <w:pPr>
              <w:spacing w:line="276" w:lineRule="auto"/>
              <w:jc w:val="both"/>
              <w:rPr>
                <w:color w:val="000078"/>
                <w:sz w:val="22"/>
                <w:szCs w:val="22"/>
              </w:rPr>
            </w:pPr>
            <w:r w:rsidRPr="00740668">
              <w:rPr>
                <w:b/>
                <w:bCs/>
                <w:color w:val="000078"/>
                <w:sz w:val="22"/>
                <w:szCs w:val="22"/>
              </w:rPr>
              <w:t>&lt; 0,60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D3FFA89" w14:textId="77777777"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Estabilidad deficiente — </w:t>
            </w:r>
            <w:proofErr w:type="spellStart"/>
            <w:r w:rsidRPr="00740668">
              <w:rPr>
                <w:color w:val="000078"/>
                <w:sz w:val="22"/>
                <w:szCs w:val="22"/>
                <w:lang w:val="es-ES"/>
              </w:rPr>
              <w:t>clustering</w:t>
            </w:r>
            <w:proofErr w:type="spellEnd"/>
            <w:r w:rsidRPr="00740668">
              <w:rPr>
                <w:color w:val="000078"/>
                <w:sz w:val="22"/>
                <w:szCs w:val="22"/>
                <w:lang w:val="es-ES"/>
              </w:rPr>
              <w:t xml:space="preserve"> errático; no apto para uso incremental.</w:t>
            </w:r>
          </w:p>
        </w:tc>
      </w:tr>
    </w:tbl>
    <w:p w14:paraId="60203E91" w14:textId="77777777" w:rsidR="008525E4" w:rsidRDefault="008525E4" w:rsidP="003E3B67">
      <w:pPr>
        <w:spacing w:before="200" w:after="240" w:line="276" w:lineRule="auto"/>
        <w:jc w:val="both"/>
        <w:rPr>
          <w:b/>
          <w:bCs/>
          <w:color w:val="000078"/>
          <w:sz w:val="22"/>
          <w:szCs w:val="22"/>
          <w:lang w:val="es-ES"/>
        </w:rPr>
      </w:pPr>
    </w:p>
    <w:p w14:paraId="450187A0" w14:textId="54C68D1C" w:rsidR="00541416" w:rsidRPr="00740668" w:rsidRDefault="00541416" w:rsidP="003E3B67">
      <w:pPr>
        <w:spacing w:before="200" w:after="240" w:line="276" w:lineRule="auto"/>
        <w:jc w:val="both"/>
        <w:rPr>
          <w:color w:val="000078"/>
          <w:sz w:val="22"/>
          <w:szCs w:val="22"/>
          <w:lang w:val="es-ES"/>
        </w:rPr>
      </w:pPr>
      <w:r w:rsidRPr="00740668">
        <w:rPr>
          <w:b/>
          <w:bCs/>
          <w:color w:val="000078"/>
          <w:sz w:val="22"/>
          <w:szCs w:val="22"/>
          <w:lang w:val="es-ES"/>
        </w:rPr>
        <w:lastRenderedPageBreak/>
        <w:t xml:space="preserve">Porcentaje de ruido </w:t>
      </w:r>
      <w:r w:rsidRPr="00740668">
        <w:rPr>
          <w:color w:val="000078"/>
          <w:sz w:val="22"/>
          <w:szCs w:val="22"/>
          <w:lang w:val="es-ES"/>
        </w:rPr>
        <w:t>(</w:t>
      </w:r>
      <w:proofErr w:type="spellStart"/>
      <w:r w:rsidRPr="00740668">
        <w:rPr>
          <w:color w:val="000078"/>
          <w:sz w:val="22"/>
          <w:szCs w:val="22"/>
          <w:lang w:val="es-ES"/>
        </w:rPr>
        <w:t>noise_pct</w:t>
      </w:r>
      <w:proofErr w:type="spellEnd"/>
      <w:r w:rsidRPr="00740668">
        <w:rPr>
          <w:color w:val="000078"/>
          <w:sz w:val="22"/>
          <w:szCs w:val="22"/>
          <w:lang w:val="es-ES"/>
        </w:rPr>
        <w:t>)</w:t>
      </w:r>
    </w:p>
    <w:p w14:paraId="31608DB3" w14:textId="59F02023" w:rsidR="009D70BF" w:rsidRPr="00740668" w:rsidRDefault="00541416" w:rsidP="003E3B67">
      <w:pPr>
        <w:spacing w:after="240" w:line="276" w:lineRule="auto"/>
        <w:jc w:val="both"/>
        <w:rPr>
          <w:color w:val="000078"/>
          <w:sz w:val="22"/>
          <w:szCs w:val="22"/>
          <w:lang w:val="es-ES"/>
        </w:rPr>
      </w:pPr>
      <w:r w:rsidRPr="00740668">
        <w:rPr>
          <w:color w:val="000078"/>
          <w:sz w:val="22"/>
          <w:szCs w:val="22"/>
          <w:lang w:val="es-ES"/>
        </w:rPr>
        <w:t xml:space="preserve">Métrica exclusiva de HDBSCAN que mide el porcentaje de puntos clasificados como </w:t>
      </w:r>
      <w:proofErr w:type="spellStart"/>
      <w:r w:rsidRPr="00740668">
        <w:rPr>
          <w:color w:val="000078"/>
          <w:sz w:val="22"/>
          <w:szCs w:val="22"/>
          <w:lang w:val="es-ES"/>
        </w:rPr>
        <w:t>outliers</w:t>
      </w:r>
      <w:proofErr w:type="spellEnd"/>
      <w:r w:rsidRPr="00740668">
        <w:rPr>
          <w:color w:val="000078"/>
          <w:sz w:val="22"/>
          <w:szCs w:val="22"/>
          <w:lang w:val="es-ES"/>
        </w:rPr>
        <w:t xml:space="preserve"> (ruido) por no pertenecer a ningún </w:t>
      </w:r>
      <w:proofErr w:type="spellStart"/>
      <w:r w:rsidRPr="00740668">
        <w:rPr>
          <w:color w:val="000078"/>
          <w:sz w:val="22"/>
          <w:szCs w:val="22"/>
          <w:lang w:val="es-ES"/>
        </w:rPr>
        <w:t>cluster</w:t>
      </w:r>
      <w:proofErr w:type="spellEnd"/>
      <w:r w:rsidRPr="00740668">
        <w:rPr>
          <w:color w:val="000078"/>
          <w:sz w:val="22"/>
          <w:szCs w:val="22"/>
          <w:lang w:val="es-ES"/>
        </w:rPr>
        <w:t xml:space="preserve"> denso. Un porcentaje moderado (5-15%) es correcto</w:t>
      </w:r>
      <w:r w:rsidRPr="00740668">
        <w:rPr>
          <w:b/>
          <w:bCs/>
          <w:color w:val="000078"/>
          <w:sz w:val="22"/>
          <w:szCs w:val="22"/>
          <w:lang w:val="es-ES"/>
        </w:rPr>
        <w:t xml:space="preserve"> </w:t>
      </w:r>
      <w:r w:rsidRPr="00740668">
        <w:rPr>
          <w:color w:val="000078"/>
          <w:sz w:val="22"/>
          <w:szCs w:val="22"/>
          <w:lang w:val="es-ES"/>
        </w:rPr>
        <w:t>dado que indica que el algoritmo identifica correctamente imágenes atípicas y las redirige a la carpeta "_</w:t>
      </w:r>
      <w:proofErr w:type="spellStart"/>
      <w:r w:rsidRPr="00740668">
        <w:rPr>
          <w:color w:val="000078"/>
          <w:sz w:val="22"/>
          <w:szCs w:val="22"/>
          <w:lang w:val="es-ES"/>
        </w:rPr>
        <w:t>sin_clasificar</w:t>
      </w:r>
      <w:proofErr w:type="spellEnd"/>
      <w:r w:rsidRPr="00740668">
        <w:rPr>
          <w:color w:val="000078"/>
          <w:sz w:val="22"/>
          <w:szCs w:val="22"/>
          <w:lang w:val="es-ES"/>
        </w:rPr>
        <w:t xml:space="preserve">" en lugar de forzar su asignación a un </w:t>
      </w:r>
      <w:proofErr w:type="spellStart"/>
      <w:r w:rsidRPr="00740668">
        <w:rPr>
          <w:color w:val="000078"/>
          <w:sz w:val="22"/>
          <w:szCs w:val="22"/>
          <w:lang w:val="es-ES"/>
        </w:rPr>
        <w:t>cluster</w:t>
      </w:r>
      <w:proofErr w:type="spellEnd"/>
      <w:r w:rsidRPr="00740668">
        <w:rPr>
          <w:color w:val="000078"/>
          <w:sz w:val="22"/>
          <w:szCs w:val="22"/>
          <w:lang w:val="es-ES"/>
        </w:rPr>
        <w:t xml:space="preserve"> semánticamente incorrecto. Un porcentaje nulo es determinante para descartar un algoritmo para este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41416" w:rsidRPr="00740668" w14:paraId="0A131A9D" w14:textId="77777777" w:rsidTr="00C11FAF">
        <w:tc>
          <w:tcPr>
            <w:tcW w:w="2200"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852096C" w14:textId="77777777" w:rsidR="00541416" w:rsidRPr="00740668" w:rsidRDefault="00541416" w:rsidP="00BB4810">
            <w:pPr>
              <w:spacing w:line="276" w:lineRule="auto"/>
              <w:jc w:val="both"/>
              <w:rPr>
                <w:color w:val="000078"/>
                <w:sz w:val="22"/>
                <w:szCs w:val="22"/>
              </w:rPr>
            </w:pPr>
            <w:r w:rsidRPr="00740668">
              <w:rPr>
                <w:b/>
                <w:bCs/>
                <w:color w:val="000078"/>
                <w:sz w:val="22"/>
                <w:szCs w:val="22"/>
              </w:rPr>
              <w:t>Rango</w:t>
            </w:r>
          </w:p>
        </w:tc>
        <w:tc>
          <w:tcPr>
            <w:tcW w:w="6826" w:type="dxa"/>
            <w:tcBorders>
              <w:top w:val="single" w:sz="4" w:space="0" w:color="C5D8EC"/>
              <w:left w:val="single" w:sz="4" w:space="0" w:color="C5D8EC"/>
              <w:bottom w:val="single" w:sz="4" w:space="0" w:color="C5D8EC"/>
              <w:right w:val="single" w:sz="4" w:space="0" w:color="C5D8EC"/>
            </w:tcBorders>
            <w:shd w:val="clear" w:color="auto" w:fill="C7F7FF"/>
            <w:tcMar>
              <w:top w:w="60" w:type="dxa"/>
              <w:left w:w="120" w:type="dxa"/>
              <w:bottom w:w="60" w:type="dxa"/>
              <w:right w:w="120" w:type="dxa"/>
            </w:tcMar>
          </w:tcPr>
          <w:p w14:paraId="7E40769B" w14:textId="77777777" w:rsidR="00541416" w:rsidRPr="00740668" w:rsidRDefault="00541416" w:rsidP="00BB4810">
            <w:pPr>
              <w:spacing w:line="276" w:lineRule="auto"/>
              <w:jc w:val="both"/>
              <w:rPr>
                <w:color w:val="000078"/>
                <w:sz w:val="22"/>
                <w:szCs w:val="22"/>
              </w:rPr>
            </w:pPr>
            <w:proofErr w:type="spellStart"/>
            <w:r w:rsidRPr="00740668">
              <w:rPr>
                <w:b/>
                <w:bCs/>
                <w:color w:val="000078"/>
                <w:sz w:val="22"/>
                <w:szCs w:val="22"/>
              </w:rPr>
              <w:t>Interpretación</w:t>
            </w:r>
            <w:proofErr w:type="spellEnd"/>
          </w:p>
        </w:tc>
      </w:tr>
      <w:tr w:rsidR="00541416" w:rsidRPr="00740668" w14:paraId="164B3DBB"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9F0A7B8" w14:textId="77777777" w:rsidR="00541416" w:rsidRPr="00740668" w:rsidRDefault="00541416" w:rsidP="00BB4810">
            <w:pPr>
              <w:spacing w:line="276" w:lineRule="auto"/>
              <w:jc w:val="both"/>
              <w:rPr>
                <w:color w:val="000078"/>
                <w:sz w:val="22"/>
                <w:szCs w:val="22"/>
              </w:rPr>
            </w:pPr>
            <w:r w:rsidRPr="00740668">
              <w:rPr>
                <w:b/>
                <w:bCs/>
                <w:color w:val="000078"/>
                <w:sz w:val="22"/>
                <w:szCs w:val="22"/>
              </w:rPr>
              <w:t>5–15%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405EF78A" w14:textId="7777777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Ideal — filtra </w:t>
            </w:r>
            <w:proofErr w:type="spellStart"/>
            <w:r w:rsidRPr="00740668">
              <w:rPr>
                <w:color w:val="000078"/>
                <w:sz w:val="22"/>
                <w:szCs w:val="22"/>
                <w:lang w:val="es-ES"/>
              </w:rPr>
              <w:t>outliers</w:t>
            </w:r>
            <w:proofErr w:type="spellEnd"/>
            <w:r w:rsidRPr="00740668">
              <w:rPr>
                <w:color w:val="000078"/>
                <w:sz w:val="22"/>
                <w:szCs w:val="22"/>
                <w:lang w:val="es-ES"/>
              </w:rPr>
              <w:t xml:space="preserve"> sin descartar excesivos puntos genuinos.</w:t>
            </w:r>
          </w:p>
        </w:tc>
      </w:tr>
      <w:tr w:rsidR="00541416" w:rsidRPr="00740668" w14:paraId="0A552446"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5F8BE52E" w14:textId="77777777" w:rsidR="00541416" w:rsidRPr="00740668" w:rsidRDefault="00541416" w:rsidP="00BB4810">
            <w:pPr>
              <w:spacing w:line="276" w:lineRule="auto"/>
              <w:jc w:val="both"/>
              <w:rPr>
                <w:color w:val="000078"/>
                <w:sz w:val="22"/>
                <w:szCs w:val="22"/>
              </w:rPr>
            </w:pPr>
            <w:r w:rsidRPr="00740668">
              <w:rPr>
                <w:b/>
                <w:bCs/>
                <w:color w:val="000078"/>
                <w:sz w:val="22"/>
                <w:szCs w:val="22"/>
              </w:rPr>
              <w:t>15–25%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14E40309" w14:textId="22209237"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Aceptable — umbral elevado. Verificar que es correcto.</w:t>
            </w:r>
          </w:p>
        </w:tc>
      </w:tr>
      <w:tr w:rsidR="00541416" w:rsidRPr="00740668" w14:paraId="0F4757C1"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7F5D4726" w14:textId="77777777" w:rsidR="00541416" w:rsidRPr="00740668" w:rsidRDefault="00541416" w:rsidP="00BB4810">
            <w:pPr>
              <w:spacing w:line="276" w:lineRule="auto"/>
              <w:jc w:val="both"/>
              <w:rPr>
                <w:color w:val="000078"/>
                <w:sz w:val="22"/>
                <w:szCs w:val="22"/>
              </w:rPr>
            </w:pPr>
            <w:r w:rsidRPr="00740668">
              <w:rPr>
                <w:b/>
                <w:bCs/>
                <w:color w:val="000078"/>
                <w:sz w:val="22"/>
                <w:szCs w:val="22"/>
              </w:rPr>
              <w:t>&gt; 25%</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87F8613" w14:textId="0DA3B75F" w:rsidR="00541416" w:rsidRPr="00740668" w:rsidRDefault="00541416" w:rsidP="00BB4810">
            <w:pPr>
              <w:spacing w:line="276" w:lineRule="auto"/>
              <w:jc w:val="both"/>
              <w:rPr>
                <w:color w:val="000078"/>
                <w:sz w:val="22"/>
                <w:szCs w:val="22"/>
                <w:lang w:val="es-ES"/>
              </w:rPr>
            </w:pPr>
            <w:r w:rsidRPr="00740668">
              <w:rPr>
                <w:color w:val="000078"/>
                <w:sz w:val="22"/>
                <w:szCs w:val="22"/>
                <w:lang w:val="es-ES"/>
              </w:rPr>
              <w:t xml:space="preserve">Excesivo — posible sobreajuste. Revisar </w:t>
            </w:r>
            <w:proofErr w:type="spellStart"/>
            <w:r w:rsidRPr="00740668">
              <w:rPr>
                <w:color w:val="000078"/>
                <w:sz w:val="22"/>
                <w:szCs w:val="22"/>
                <w:lang w:val="es-ES"/>
              </w:rPr>
              <w:t>min_cluster_size</w:t>
            </w:r>
            <w:proofErr w:type="spellEnd"/>
            <w:r w:rsidRPr="00740668">
              <w:rPr>
                <w:color w:val="000078"/>
                <w:sz w:val="22"/>
                <w:szCs w:val="22"/>
                <w:lang w:val="es-ES"/>
              </w:rPr>
              <w:t xml:space="preserve"> o </w:t>
            </w:r>
            <w:proofErr w:type="spellStart"/>
            <w:r w:rsidRPr="00740668">
              <w:rPr>
                <w:color w:val="000078"/>
                <w:sz w:val="22"/>
                <w:szCs w:val="22"/>
                <w:lang w:val="es-ES"/>
              </w:rPr>
              <w:t>min_samples</w:t>
            </w:r>
            <w:proofErr w:type="spellEnd"/>
            <w:r w:rsidRPr="00740668">
              <w:rPr>
                <w:color w:val="000078"/>
                <w:sz w:val="22"/>
                <w:szCs w:val="22"/>
                <w:lang w:val="es-ES"/>
              </w:rPr>
              <w:t>.</w:t>
            </w:r>
          </w:p>
        </w:tc>
      </w:tr>
      <w:tr w:rsidR="00541416" w:rsidRPr="00740668" w14:paraId="7EFAF6FA" w14:textId="77777777" w:rsidTr="00C11FAF">
        <w:tc>
          <w:tcPr>
            <w:tcW w:w="2200"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EFE3A37" w14:textId="77777777" w:rsidR="00541416" w:rsidRPr="00740668" w:rsidRDefault="00541416" w:rsidP="003E3B67">
            <w:pPr>
              <w:spacing w:line="276" w:lineRule="auto"/>
              <w:jc w:val="both"/>
              <w:rPr>
                <w:color w:val="000078"/>
                <w:sz w:val="22"/>
                <w:szCs w:val="22"/>
              </w:rPr>
            </w:pPr>
            <w:r w:rsidRPr="00740668">
              <w:rPr>
                <w:b/>
                <w:bCs/>
                <w:color w:val="000078"/>
                <w:sz w:val="22"/>
                <w:szCs w:val="22"/>
              </w:rPr>
              <w:t>0%</w:t>
            </w:r>
          </w:p>
        </w:tc>
        <w:tc>
          <w:tcPr>
            <w:tcW w:w="6826" w:type="dxa"/>
            <w:tcBorders>
              <w:top w:val="single" w:sz="4" w:space="0" w:color="C5D8EC"/>
              <w:left w:val="single" w:sz="4" w:space="0" w:color="C5D8EC"/>
              <w:bottom w:val="single" w:sz="4" w:space="0" w:color="C5D8EC"/>
              <w:right w:val="single" w:sz="4" w:space="0" w:color="C5D8EC"/>
            </w:tcBorders>
            <w:tcMar>
              <w:top w:w="60" w:type="dxa"/>
              <w:left w:w="120" w:type="dxa"/>
              <w:bottom w:w="60" w:type="dxa"/>
              <w:right w:w="120" w:type="dxa"/>
            </w:tcMar>
          </w:tcPr>
          <w:p w14:paraId="3A0C252D" w14:textId="24627F38" w:rsidR="00541416" w:rsidRPr="00740668" w:rsidRDefault="00541416" w:rsidP="003E3B67">
            <w:pPr>
              <w:spacing w:line="276" w:lineRule="auto"/>
              <w:jc w:val="both"/>
              <w:rPr>
                <w:color w:val="000078"/>
                <w:sz w:val="22"/>
                <w:szCs w:val="22"/>
                <w:lang w:val="es-ES"/>
              </w:rPr>
            </w:pPr>
            <w:r w:rsidRPr="00740668">
              <w:rPr>
                <w:color w:val="000078"/>
                <w:sz w:val="22"/>
                <w:szCs w:val="22"/>
                <w:lang w:val="es-ES"/>
              </w:rPr>
              <w:t xml:space="preserve">Algoritmo sin capacidad de detección de </w:t>
            </w:r>
            <w:proofErr w:type="spellStart"/>
            <w:r w:rsidRPr="00740668">
              <w:rPr>
                <w:color w:val="000078"/>
                <w:sz w:val="22"/>
                <w:szCs w:val="22"/>
                <w:lang w:val="es-ES"/>
              </w:rPr>
              <w:t>outliers</w:t>
            </w:r>
            <w:proofErr w:type="spellEnd"/>
            <w:r w:rsidRPr="00740668">
              <w:rPr>
                <w:color w:val="000078"/>
                <w:sz w:val="22"/>
                <w:szCs w:val="22"/>
                <w:lang w:val="es-ES"/>
              </w:rPr>
              <w:t>.</w:t>
            </w:r>
          </w:p>
        </w:tc>
      </w:tr>
    </w:tbl>
    <w:p w14:paraId="7CE1C788" w14:textId="73F97880" w:rsidR="00541416" w:rsidRPr="00740668" w:rsidRDefault="00541416" w:rsidP="00F65F54">
      <w:pPr>
        <w:spacing w:before="240" w:after="240" w:line="276" w:lineRule="auto"/>
        <w:jc w:val="both"/>
        <w:rPr>
          <w:b/>
          <w:bCs/>
          <w:color w:val="000078"/>
          <w:sz w:val="22"/>
          <w:szCs w:val="22"/>
          <w:lang w:val="es-ES"/>
        </w:rPr>
      </w:pPr>
      <w:r w:rsidRPr="00740668">
        <w:rPr>
          <w:b/>
          <w:bCs/>
          <w:color w:val="000078"/>
          <w:sz w:val="22"/>
          <w:szCs w:val="22"/>
          <w:lang w:val="es-ES"/>
        </w:rPr>
        <w:t>Resultados comparativos</w:t>
      </w:r>
    </w:p>
    <w:p w14:paraId="2164A837" w14:textId="478C80EE" w:rsidR="00F965AE" w:rsidRPr="00740668" w:rsidRDefault="00541416" w:rsidP="003E3B67">
      <w:pPr>
        <w:spacing w:after="240" w:line="276" w:lineRule="auto"/>
        <w:jc w:val="both"/>
        <w:rPr>
          <w:color w:val="000078"/>
          <w:sz w:val="22"/>
          <w:szCs w:val="22"/>
          <w:lang w:val="es-ES"/>
        </w:rPr>
      </w:pPr>
      <w:r w:rsidRPr="00740668">
        <w:rPr>
          <w:color w:val="000078"/>
          <w:sz w:val="22"/>
          <w:szCs w:val="22"/>
          <w:lang w:val="es-ES"/>
        </w:rPr>
        <w:t>La siguiente tabla resume los valores obtenidos para cada algoritmo. Los tres detectan estructura en el espacio reducido (</w:t>
      </w:r>
      <w:proofErr w:type="spellStart"/>
      <w:r w:rsidRPr="00740668">
        <w:rPr>
          <w:color w:val="000078"/>
          <w:sz w:val="22"/>
          <w:szCs w:val="22"/>
          <w:lang w:val="es-ES"/>
        </w:rPr>
        <w:t>Silhouette</w:t>
      </w:r>
      <w:proofErr w:type="spellEnd"/>
      <w:r w:rsidRPr="00740668">
        <w:rPr>
          <w:color w:val="000078"/>
          <w:sz w:val="22"/>
          <w:szCs w:val="22"/>
          <w:lang w:val="es-ES"/>
        </w:rPr>
        <w:t xml:space="preserve"> &gt; 0,40), pero difieren radicalmente en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identificados (3, 38 y 20), la capacidad de filtrar </w:t>
      </w:r>
      <w:proofErr w:type="spellStart"/>
      <w:r w:rsidRPr="00740668">
        <w:rPr>
          <w:color w:val="000078"/>
          <w:sz w:val="22"/>
          <w:szCs w:val="22"/>
          <w:lang w:val="es-ES"/>
        </w:rPr>
        <w:t>outliers</w:t>
      </w:r>
      <w:proofErr w:type="spellEnd"/>
      <w:r w:rsidRPr="00740668">
        <w:rPr>
          <w:color w:val="000078"/>
          <w:sz w:val="22"/>
          <w:szCs w:val="22"/>
          <w:lang w:val="es-ES"/>
        </w:rPr>
        <w:t xml:space="preserve"> (solo HDBSCAN) y la estabilidad ante perturbaciones.</w:t>
      </w:r>
    </w:p>
    <w:p w14:paraId="743B0D10" w14:textId="77777777" w:rsidR="00F965AE" w:rsidRPr="00740668" w:rsidRDefault="00F965AE">
      <w:pPr>
        <w:rPr>
          <w:color w:val="000078"/>
          <w:sz w:val="22"/>
          <w:szCs w:val="22"/>
          <w:lang w:val="es-ES"/>
        </w:rPr>
      </w:pPr>
      <w:r w:rsidRPr="00740668">
        <w:rPr>
          <w:color w:val="000078"/>
          <w:sz w:val="22"/>
          <w:szCs w:val="22"/>
          <w:lang w:val="es-ES"/>
        </w:rPr>
        <w:br w:type="page"/>
      </w:r>
    </w:p>
    <w:p w14:paraId="24A776FD" w14:textId="77777777" w:rsidR="00541416" w:rsidRPr="00740668" w:rsidRDefault="00541416" w:rsidP="003E3B67">
      <w:pPr>
        <w:spacing w:after="240" w:line="276" w:lineRule="auto"/>
        <w:jc w:val="both"/>
        <w:rPr>
          <w:color w:val="000078"/>
          <w:sz w:val="22"/>
          <w:szCs w:val="22"/>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2074"/>
        <w:gridCol w:w="2074"/>
        <w:gridCol w:w="2081"/>
      </w:tblGrid>
      <w:tr w:rsidR="00C11FAF" w:rsidRPr="00740668" w14:paraId="2C323926" w14:textId="77777777" w:rsidTr="00C11FAF">
        <w:tc>
          <w:tcPr>
            <w:tcW w:w="9026" w:type="dxa"/>
            <w:gridSpan w:val="4"/>
            <w:tcBorders>
              <w:top w:val="single" w:sz="4" w:space="0" w:color="C5D8EC"/>
              <w:left w:val="single" w:sz="4" w:space="0" w:color="C5D8EC"/>
              <w:bottom w:val="single" w:sz="4" w:space="0" w:color="C5D8EC"/>
              <w:right w:val="single" w:sz="4" w:space="0" w:color="C5D8EC"/>
            </w:tcBorders>
            <w:shd w:val="clear" w:color="auto" w:fill="000078"/>
            <w:tcMar>
              <w:top w:w="80" w:type="dxa"/>
              <w:left w:w="140" w:type="dxa"/>
              <w:bottom w:w="80" w:type="dxa"/>
              <w:right w:w="140" w:type="dxa"/>
            </w:tcMar>
          </w:tcPr>
          <w:p w14:paraId="2272E119" w14:textId="3655D8CE" w:rsidR="00C11FAF" w:rsidRPr="00740668" w:rsidRDefault="00C11FAF" w:rsidP="003E3B67">
            <w:pPr>
              <w:spacing w:line="276" w:lineRule="auto"/>
              <w:jc w:val="both"/>
              <w:rPr>
                <w:b/>
                <w:bCs/>
                <w:color w:val="FFFFFF" w:themeColor="background1"/>
                <w:sz w:val="22"/>
                <w:szCs w:val="22"/>
                <w:lang w:val="es-ES"/>
              </w:rPr>
            </w:pPr>
            <w:r w:rsidRPr="00740668">
              <w:rPr>
                <w:b/>
                <w:bCs/>
                <w:color w:val="FFFFFF" w:themeColor="background1"/>
                <w:sz w:val="22"/>
                <w:szCs w:val="22"/>
                <w:lang w:val="es-ES"/>
              </w:rPr>
              <w:t>Figura 3.7-C.</w:t>
            </w:r>
            <w:r w:rsidRPr="00740668">
              <w:rPr>
                <w:color w:val="FFFFFF" w:themeColor="background1"/>
                <w:sz w:val="22"/>
                <w:szCs w:val="22"/>
                <w:lang w:val="es-ES"/>
              </w:rPr>
              <w:t xml:space="preserve"> Resultados del diagnóstico comparativo de algoritmos de </w:t>
            </w:r>
            <w:proofErr w:type="spellStart"/>
            <w:r w:rsidRPr="00740668">
              <w:rPr>
                <w:color w:val="FFFFFF" w:themeColor="background1"/>
                <w:sz w:val="22"/>
                <w:szCs w:val="22"/>
                <w:lang w:val="es-ES"/>
              </w:rPr>
              <w:t>clustering</w:t>
            </w:r>
            <w:proofErr w:type="spellEnd"/>
            <w:r w:rsidRPr="00740668">
              <w:rPr>
                <w:color w:val="FFFFFF" w:themeColor="background1"/>
                <w:sz w:val="22"/>
                <w:szCs w:val="22"/>
                <w:lang w:val="es-ES"/>
              </w:rPr>
              <w:t xml:space="preserve"> (n = 1873).</w:t>
            </w:r>
          </w:p>
        </w:tc>
      </w:tr>
      <w:tr w:rsidR="00541416" w:rsidRPr="00740668" w14:paraId="35D6FDC2" w14:textId="77777777" w:rsidTr="00C11FAF">
        <w:tc>
          <w:tcPr>
            <w:tcW w:w="2797"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2D95FA0F" w14:textId="77777777" w:rsidR="00541416" w:rsidRPr="00740668" w:rsidRDefault="00541416" w:rsidP="003E3B67">
            <w:pPr>
              <w:spacing w:line="276" w:lineRule="auto"/>
              <w:jc w:val="both"/>
              <w:rPr>
                <w:color w:val="000078"/>
                <w:sz w:val="22"/>
                <w:szCs w:val="22"/>
              </w:rPr>
            </w:pPr>
            <w:proofErr w:type="spellStart"/>
            <w:r w:rsidRPr="00740668">
              <w:rPr>
                <w:b/>
                <w:bCs/>
                <w:color w:val="000078"/>
                <w:sz w:val="22"/>
                <w:szCs w:val="22"/>
              </w:rPr>
              <w:t>Métrica</w:t>
            </w:r>
            <w:proofErr w:type="spellEnd"/>
          </w:p>
        </w:tc>
        <w:tc>
          <w:tcPr>
            <w:tcW w:w="2074"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6DA6CE24" w14:textId="77777777" w:rsidR="00541416" w:rsidRPr="00740668" w:rsidRDefault="00541416" w:rsidP="003E3B67">
            <w:pPr>
              <w:spacing w:line="276" w:lineRule="auto"/>
              <w:jc w:val="both"/>
              <w:rPr>
                <w:color w:val="000078"/>
                <w:sz w:val="22"/>
                <w:szCs w:val="22"/>
              </w:rPr>
            </w:pPr>
            <w:r w:rsidRPr="00740668">
              <w:rPr>
                <w:b/>
                <w:bCs/>
                <w:color w:val="000078"/>
                <w:sz w:val="22"/>
                <w:szCs w:val="22"/>
              </w:rPr>
              <w:t>Opción A</w:t>
            </w:r>
          </w:p>
          <w:p w14:paraId="333F19DD" w14:textId="77777777" w:rsidR="00541416" w:rsidRPr="00740668" w:rsidRDefault="00541416" w:rsidP="003E3B67">
            <w:pPr>
              <w:spacing w:line="276" w:lineRule="auto"/>
              <w:jc w:val="both"/>
              <w:rPr>
                <w:color w:val="000078"/>
                <w:sz w:val="22"/>
                <w:szCs w:val="22"/>
              </w:rPr>
            </w:pPr>
            <w:r w:rsidRPr="00740668">
              <w:rPr>
                <w:color w:val="000078"/>
                <w:sz w:val="22"/>
                <w:szCs w:val="22"/>
              </w:rPr>
              <w:t>HDBSCAN</w:t>
            </w:r>
          </w:p>
        </w:tc>
        <w:tc>
          <w:tcPr>
            <w:tcW w:w="2074"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16D00496" w14:textId="77777777" w:rsidR="00541416" w:rsidRPr="00740668" w:rsidRDefault="00541416" w:rsidP="003E3B67">
            <w:pPr>
              <w:spacing w:line="276" w:lineRule="auto"/>
              <w:jc w:val="both"/>
              <w:rPr>
                <w:color w:val="000078"/>
                <w:sz w:val="22"/>
                <w:szCs w:val="22"/>
              </w:rPr>
            </w:pPr>
            <w:r w:rsidRPr="00740668">
              <w:rPr>
                <w:b/>
                <w:bCs/>
                <w:color w:val="000078"/>
                <w:sz w:val="22"/>
                <w:szCs w:val="22"/>
              </w:rPr>
              <w:t>Opción B</w:t>
            </w:r>
          </w:p>
          <w:p w14:paraId="454CA50A" w14:textId="77777777" w:rsidR="00541416" w:rsidRPr="00740668" w:rsidRDefault="00541416" w:rsidP="003E3B67">
            <w:pPr>
              <w:spacing w:line="276" w:lineRule="auto"/>
              <w:jc w:val="both"/>
              <w:rPr>
                <w:color w:val="000078"/>
                <w:sz w:val="22"/>
                <w:szCs w:val="22"/>
              </w:rPr>
            </w:pPr>
            <w:proofErr w:type="spellStart"/>
            <w:r w:rsidRPr="00740668">
              <w:rPr>
                <w:color w:val="000078"/>
                <w:sz w:val="22"/>
                <w:szCs w:val="22"/>
              </w:rPr>
              <w:t>KMeans</w:t>
            </w:r>
            <w:proofErr w:type="spellEnd"/>
          </w:p>
        </w:tc>
        <w:tc>
          <w:tcPr>
            <w:tcW w:w="2081" w:type="dxa"/>
            <w:tcBorders>
              <w:top w:val="single" w:sz="4" w:space="0" w:color="C5D8EC"/>
              <w:left w:val="single" w:sz="4" w:space="0" w:color="C5D8EC"/>
              <w:bottom w:val="single" w:sz="4" w:space="0" w:color="C5D8EC"/>
              <w:right w:val="single" w:sz="4" w:space="0" w:color="C5D8EC"/>
            </w:tcBorders>
            <w:shd w:val="clear" w:color="auto" w:fill="C7F7FF"/>
            <w:tcMar>
              <w:top w:w="80" w:type="dxa"/>
              <w:left w:w="140" w:type="dxa"/>
              <w:bottom w:w="80" w:type="dxa"/>
              <w:right w:w="140" w:type="dxa"/>
            </w:tcMar>
          </w:tcPr>
          <w:p w14:paraId="28645377" w14:textId="77777777" w:rsidR="00541416" w:rsidRPr="00740668" w:rsidRDefault="00541416" w:rsidP="003E3B67">
            <w:pPr>
              <w:spacing w:line="276" w:lineRule="auto"/>
              <w:jc w:val="both"/>
              <w:rPr>
                <w:color w:val="000078"/>
                <w:sz w:val="22"/>
                <w:szCs w:val="22"/>
              </w:rPr>
            </w:pPr>
            <w:r w:rsidRPr="00740668">
              <w:rPr>
                <w:b/>
                <w:bCs/>
                <w:color w:val="000078"/>
                <w:sz w:val="22"/>
                <w:szCs w:val="22"/>
              </w:rPr>
              <w:t>Opción C</w:t>
            </w:r>
          </w:p>
          <w:p w14:paraId="2BE2C61C" w14:textId="77777777" w:rsidR="00541416" w:rsidRPr="00740668" w:rsidRDefault="00541416" w:rsidP="003E3B67">
            <w:pPr>
              <w:spacing w:line="276" w:lineRule="auto"/>
              <w:jc w:val="both"/>
              <w:rPr>
                <w:color w:val="000078"/>
                <w:sz w:val="22"/>
                <w:szCs w:val="22"/>
              </w:rPr>
            </w:pPr>
            <w:r w:rsidRPr="00740668">
              <w:rPr>
                <w:color w:val="000078"/>
                <w:sz w:val="22"/>
                <w:szCs w:val="22"/>
              </w:rPr>
              <w:t>GaussianMixture</w:t>
            </w:r>
          </w:p>
        </w:tc>
      </w:tr>
      <w:tr w:rsidR="00E50B1C" w:rsidRPr="00740668" w14:paraId="6A046ED8"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3D1D04C" w14:textId="77777777" w:rsidR="00E50B1C" w:rsidRPr="00740668" w:rsidRDefault="00E50B1C" w:rsidP="003E3B67">
            <w:pPr>
              <w:spacing w:line="276" w:lineRule="auto"/>
              <w:jc w:val="both"/>
              <w:rPr>
                <w:color w:val="000078"/>
                <w:sz w:val="22"/>
                <w:szCs w:val="22"/>
              </w:rPr>
            </w:pPr>
            <w:proofErr w:type="spellStart"/>
            <w:r w:rsidRPr="00740668">
              <w:rPr>
                <w:b/>
                <w:bCs/>
                <w:color w:val="000078"/>
                <w:sz w:val="22"/>
                <w:szCs w:val="22"/>
              </w:rPr>
              <w:t>Número</w:t>
            </w:r>
            <w:proofErr w:type="spellEnd"/>
            <w:r w:rsidRPr="00740668">
              <w:rPr>
                <w:b/>
                <w:bCs/>
                <w:color w:val="000078"/>
                <w:sz w:val="22"/>
                <w:szCs w:val="22"/>
              </w:rPr>
              <w:t xml:space="preserve"> de clusters</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7330BEC2" w14:textId="1FCDC321" w:rsidR="00E50B1C" w:rsidRPr="00740668" w:rsidRDefault="00E50B1C" w:rsidP="003E3B67">
            <w:pPr>
              <w:spacing w:line="276" w:lineRule="auto"/>
              <w:jc w:val="both"/>
              <w:rPr>
                <w:color w:val="000078"/>
                <w:sz w:val="22"/>
                <w:szCs w:val="22"/>
              </w:rPr>
            </w:pPr>
            <w:r w:rsidRPr="00740668">
              <w:rPr>
                <w:color w:val="000078"/>
                <w:sz w:val="22"/>
                <w:szCs w:val="22"/>
              </w:rPr>
              <w:t>32</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30131FCC" w14:textId="71EBC076" w:rsidR="00E50B1C" w:rsidRPr="00740668" w:rsidRDefault="00E50B1C" w:rsidP="003E3B67">
            <w:pPr>
              <w:spacing w:line="276" w:lineRule="auto"/>
              <w:jc w:val="both"/>
              <w:rPr>
                <w:color w:val="000078"/>
                <w:sz w:val="22"/>
                <w:szCs w:val="22"/>
              </w:rPr>
            </w:pPr>
            <w:r w:rsidRPr="00740668">
              <w:rPr>
                <w:color w:val="000078"/>
                <w:sz w:val="22"/>
                <w:szCs w:val="22"/>
              </w:rPr>
              <w:t>3</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68B7B0BF" w14:textId="4292D114" w:rsidR="00E50B1C" w:rsidRPr="00740668" w:rsidRDefault="00E50B1C" w:rsidP="003E3B67">
            <w:pPr>
              <w:spacing w:line="276" w:lineRule="auto"/>
              <w:jc w:val="both"/>
              <w:rPr>
                <w:color w:val="000078"/>
                <w:sz w:val="22"/>
                <w:szCs w:val="22"/>
              </w:rPr>
            </w:pPr>
            <w:r w:rsidRPr="00740668">
              <w:rPr>
                <w:color w:val="000078"/>
                <w:sz w:val="22"/>
                <w:szCs w:val="22"/>
              </w:rPr>
              <w:t>20</w:t>
            </w:r>
          </w:p>
        </w:tc>
      </w:tr>
      <w:tr w:rsidR="006B0401" w:rsidRPr="00740668" w14:paraId="361991AF"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471D3E0B" w14:textId="77777777" w:rsidR="006B0401" w:rsidRPr="00740668" w:rsidRDefault="006B0401" w:rsidP="003E3B67">
            <w:pPr>
              <w:spacing w:line="276" w:lineRule="auto"/>
              <w:jc w:val="both"/>
              <w:rPr>
                <w:color w:val="000078"/>
                <w:sz w:val="22"/>
                <w:szCs w:val="22"/>
              </w:rPr>
            </w:pPr>
            <w:proofErr w:type="spellStart"/>
            <w:r w:rsidRPr="00740668">
              <w:rPr>
                <w:b/>
                <w:bCs/>
                <w:color w:val="000078"/>
                <w:sz w:val="22"/>
                <w:szCs w:val="22"/>
              </w:rPr>
              <w:t>Porcentaje</w:t>
            </w:r>
            <w:proofErr w:type="spellEnd"/>
            <w:r w:rsidRPr="00740668">
              <w:rPr>
                <w:b/>
                <w:bCs/>
                <w:color w:val="000078"/>
                <w:sz w:val="22"/>
                <w:szCs w:val="22"/>
              </w:rPr>
              <w:t xml:space="preserve"> de </w:t>
            </w:r>
            <w:proofErr w:type="spellStart"/>
            <w:r w:rsidRPr="00740668">
              <w:rPr>
                <w:b/>
                <w:bCs/>
                <w:color w:val="000078"/>
                <w:sz w:val="22"/>
                <w:szCs w:val="22"/>
              </w:rPr>
              <w:t>ruido</w:t>
            </w:r>
            <w:proofErr w:type="spellEnd"/>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47E20336" w14:textId="790398E3" w:rsidR="006B0401" w:rsidRPr="00740668" w:rsidRDefault="006B0401" w:rsidP="003E3B67">
            <w:pPr>
              <w:spacing w:line="276" w:lineRule="auto"/>
              <w:jc w:val="both"/>
              <w:rPr>
                <w:color w:val="000078"/>
                <w:sz w:val="22"/>
                <w:szCs w:val="22"/>
              </w:rPr>
            </w:pPr>
            <w:r w:rsidRPr="00740668">
              <w:rPr>
                <w:color w:val="000078"/>
                <w:sz w:val="22"/>
                <w:szCs w:val="22"/>
              </w:rPr>
              <w:t xml:space="preserve">19,4 %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FFEBEE"/>
            <w:tcMar>
              <w:top w:w="80" w:type="dxa"/>
              <w:left w:w="140" w:type="dxa"/>
              <w:bottom w:w="80" w:type="dxa"/>
              <w:right w:w="140" w:type="dxa"/>
            </w:tcMar>
          </w:tcPr>
          <w:p w14:paraId="44A218F1" w14:textId="0986D651" w:rsidR="006B0401" w:rsidRPr="00740668" w:rsidRDefault="006B0401" w:rsidP="003E3B67">
            <w:pPr>
              <w:spacing w:line="276" w:lineRule="auto"/>
              <w:jc w:val="both"/>
              <w:rPr>
                <w:color w:val="000078"/>
                <w:sz w:val="22"/>
                <w:szCs w:val="22"/>
              </w:rPr>
            </w:pPr>
            <w:r w:rsidRPr="00740668">
              <w:rPr>
                <w:color w:val="000078"/>
                <w:sz w:val="22"/>
                <w:szCs w:val="22"/>
              </w:rPr>
              <w:t>0 %</w:t>
            </w:r>
          </w:p>
        </w:tc>
        <w:tc>
          <w:tcPr>
            <w:tcW w:w="2081" w:type="dxa"/>
            <w:tcBorders>
              <w:top w:val="single" w:sz="4" w:space="0" w:color="C5D8EC"/>
              <w:left w:val="single" w:sz="4" w:space="0" w:color="C5D8EC"/>
              <w:bottom w:val="single" w:sz="4" w:space="0" w:color="C5D8EC"/>
              <w:right w:val="single" w:sz="4" w:space="0" w:color="C5D8EC"/>
            </w:tcBorders>
            <w:shd w:val="clear" w:color="auto" w:fill="FFEBEE"/>
            <w:tcMar>
              <w:top w:w="80" w:type="dxa"/>
              <w:left w:w="140" w:type="dxa"/>
              <w:bottom w:w="80" w:type="dxa"/>
              <w:right w:w="140" w:type="dxa"/>
            </w:tcMar>
          </w:tcPr>
          <w:p w14:paraId="19A3A5BA" w14:textId="53E952AF" w:rsidR="006B0401" w:rsidRPr="00740668" w:rsidRDefault="006B0401" w:rsidP="003E3B67">
            <w:pPr>
              <w:spacing w:line="276" w:lineRule="auto"/>
              <w:jc w:val="both"/>
              <w:rPr>
                <w:color w:val="000078"/>
                <w:sz w:val="22"/>
                <w:szCs w:val="22"/>
              </w:rPr>
            </w:pPr>
            <w:r w:rsidRPr="00740668">
              <w:rPr>
                <w:color w:val="000078"/>
                <w:sz w:val="22"/>
                <w:szCs w:val="22"/>
              </w:rPr>
              <w:t>0 %</w:t>
            </w:r>
          </w:p>
        </w:tc>
      </w:tr>
      <w:tr w:rsidR="006B0401" w:rsidRPr="00740668" w14:paraId="74CF9515"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0DF6BA7F" w14:textId="77777777" w:rsidR="006B0401" w:rsidRPr="00740668" w:rsidRDefault="006B0401" w:rsidP="003E3B67">
            <w:pPr>
              <w:spacing w:line="276" w:lineRule="auto"/>
              <w:jc w:val="both"/>
              <w:rPr>
                <w:color w:val="000078"/>
                <w:sz w:val="22"/>
                <w:szCs w:val="22"/>
              </w:rPr>
            </w:pPr>
            <w:r w:rsidRPr="00740668">
              <w:rPr>
                <w:b/>
                <w:bCs/>
                <w:color w:val="000078"/>
                <w:sz w:val="22"/>
                <w:szCs w:val="22"/>
              </w:rPr>
              <w:t>Silhouette Score</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4D5D5E65" w14:textId="1837CD89" w:rsidR="006B0401" w:rsidRPr="00740668" w:rsidRDefault="006B0401" w:rsidP="003E3B67">
            <w:pPr>
              <w:spacing w:line="276" w:lineRule="auto"/>
              <w:jc w:val="both"/>
              <w:rPr>
                <w:color w:val="000078"/>
                <w:sz w:val="22"/>
                <w:szCs w:val="22"/>
              </w:rPr>
            </w:pPr>
            <w:r w:rsidRPr="00740668">
              <w:rPr>
                <w:color w:val="000078"/>
                <w:sz w:val="22"/>
                <w:szCs w:val="22"/>
              </w:rPr>
              <w:t xml:space="preserve">0,673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11FB34BE" w14:textId="0E054735" w:rsidR="006B0401" w:rsidRPr="00740668" w:rsidRDefault="006B0401" w:rsidP="003E3B67">
            <w:pPr>
              <w:spacing w:line="276" w:lineRule="auto"/>
              <w:jc w:val="both"/>
              <w:rPr>
                <w:color w:val="000078"/>
                <w:sz w:val="22"/>
                <w:szCs w:val="22"/>
              </w:rPr>
            </w:pPr>
            <w:r w:rsidRPr="00740668">
              <w:rPr>
                <w:color w:val="000078"/>
                <w:sz w:val="22"/>
                <w:szCs w:val="22"/>
              </w:rPr>
              <w:t xml:space="preserve">0,555 </w:t>
            </w:r>
            <w:r w:rsidRPr="00740668">
              <w:rPr>
                <w:rFonts w:ascii="Segoe UI Emoji" w:hAnsi="Segoe UI Emoji" w:cs="Segoe UI Emoji"/>
                <w:color w:val="000078"/>
                <w:sz w:val="22"/>
                <w:szCs w:val="22"/>
              </w:rPr>
              <w:t>✅</w:t>
            </w:r>
          </w:p>
        </w:tc>
        <w:tc>
          <w:tcPr>
            <w:tcW w:w="2081"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tcPr>
          <w:p w14:paraId="6D230DA6" w14:textId="659567D1" w:rsidR="006B0401" w:rsidRPr="00740668" w:rsidRDefault="006B0401" w:rsidP="003E3B67">
            <w:pPr>
              <w:spacing w:line="276" w:lineRule="auto"/>
              <w:jc w:val="both"/>
              <w:rPr>
                <w:color w:val="000078"/>
                <w:sz w:val="22"/>
                <w:szCs w:val="22"/>
              </w:rPr>
            </w:pPr>
            <w:r w:rsidRPr="00740668">
              <w:rPr>
                <w:color w:val="000078"/>
                <w:sz w:val="22"/>
                <w:szCs w:val="22"/>
              </w:rPr>
              <w:t xml:space="preserve">0,448 </w:t>
            </w:r>
            <w:r w:rsidRPr="00740668">
              <w:rPr>
                <w:rFonts w:ascii="Segoe UI Emoji" w:hAnsi="Segoe UI Emoji" w:cs="Segoe UI Emoji"/>
                <w:color w:val="000078"/>
                <w:sz w:val="22"/>
                <w:szCs w:val="22"/>
              </w:rPr>
              <w:t>⚠️</w:t>
            </w:r>
          </w:p>
        </w:tc>
      </w:tr>
      <w:tr w:rsidR="006B0401" w:rsidRPr="00740668" w14:paraId="22652ED3"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5A974987" w14:textId="77777777" w:rsidR="006B0401" w:rsidRPr="00740668" w:rsidRDefault="006B0401" w:rsidP="003E3B67">
            <w:pPr>
              <w:spacing w:line="276" w:lineRule="auto"/>
              <w:jc w:val="both"/>
              <w:rPr>
                <w:color w:val="000078"/>
                <w:sz w:val="22"/>
                <w:szCs w:val="22"/>
              </w:rPr>
            </w:pPr>
            <w:r w:rsidRPr="00740668">
              <w:rPr>
                <w:b/>
                <w:bCs/>
                <w:color w:val="000078"/>
                <w:sz w:val="22"/>
                <w:szCs w:val="22"/>
              </w:rPr>
              <w:t>Davies-Bouldin Index</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78ECA677" w14:textId="717AA8AA" w:rsidR="006B0401" w:rsidRPr="00740668" w:rsidRDefault="006B0401" w:rsidP="003E3B67">
            <w:pPr>
              <w:spacing w:line="276" w:lineRule="auto"/>
              <w:jc w:val="both"/>
              <w:rPr>
                <w:color w:val="000078"/>
                <w:sz w:val="22"/>
                <w:szCs w:val="22"/>
              </w:rPr>
            </w:pPr>
            <w:r w:rsidRPr="00740668">
              <w:rPr>
                <w:color w:val="000078"/>
                <w:sz w:val="22"/>
                <w:szCs w:val="22"/>
              </w:rPr>
              <w:t xml:space="preserve">0,439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29BB2F0C" w14:textId="2C80573D" w:rsidR="006B0401" w:rsidRPr="00740668" w:rsidRDefault="006B0401" w:rsidP="003E3B67">
            <w:pPr>
              <w:spacing w:line="276" w:lineRule="auto"/>
              <w:jc w:val="both"/>
              <w:rPr>
                <w:color w:val="000078"/>
                <w:sz w:val="22"/>
                <w:szCs w:val="22"/>
              </w:rPr>
            </w:pPr>
            <w:r w:rsidRPr="00740668">
              <w:rPr>
                <w:color w:val="000078"/>
                <w:sz w:val="22"/>
                <w:szCs w:val="22"/>
              </w:rPr>
              <w:t xml:space="preserve">0,655 </w:t>
            </w:r>
            <w:r w:rsidRPr="00740668">
              <w:rPr>
                <w:rFonts w:ascii="Segoe UI Emoji" w:hAnsi="Segoe UI Emoji" w:cs="Segoe UI Emoji"/>
                <w:color w:val="000078"/>
                <w:sz w:val="22"/>
                <w:szCs w:val="22"/>
              </w:rPr>
              <w:t>✅</w:t>
            </w:r>
          </w:p>
        </w:tc>
        <w:tc>
          <w:tcPr>
            <w:tcW w:w="2081"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0D08B71B" w14:textId="4C566DDB" w:rsidR="006B0401" w:rsidRPr="00740668" w:rsidRDefault="006B0401" w:rsidP="003E3B67">
            <w:pPr>
              <w:spacing w:line="276" w:lineRule="auto"/>
              <w:jc w:val="both"/>
              <w:rPr>
                <w:color w:val="000078"/>
                <w:sz w:val="22"/>
                <w:szCs w:val="22"/>
              </w:rPr>
            </w:pPr>
            <w:r w:rsidRPr="00740668">
              <w:rPr>
                <w:color w:val="000078"/>
                <w:sz w:val="22"/>
                <w:szCs w:val="22"/>
              </w:rPr>
              <w:t xml:space="preserve">0,797 </w:t>
            </w:r>
            <w:r w:rsidRPr="00740668">
              <w:rPr>
                <w:rFonts w:ascii="Segoe UI Emoji" w:hAnsi="Segoe UI Emoji" w:cs="Segoe UI Emoji"/>
                <w:color w:val="000078"/>
                <w:sz w:val="22"/>
                <w:szCs w:val="22"/>
              </w:rPr>
              <w:t>✅</w:t>
            </w:r>
          </w:p>
        </w:tc>
      </w:tr>
      <w:tr w:rsidR="006B0401" w:rsidRPr="00740668" w14:paraId="6D6089E6"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EC207FB" w14:textId="77777777" w:rsidR="006B0401" w:rsidRPr="00740668" w:rsidRDefault="006B0401" w:rsidP="003E3B67">
            <w:pPr>
              <w:spacing w:line="276" w:lineRule="auto"/>
              <w:jc w:val="both"/>
              <w:rPr>
                <w:color w:val="000078"/>
                <w:sz w:val="22"/>
                <w:szCs w:val="22"/>
              </w:rPr>
            </w:pPr>
            <w:r w:rsidRPr="00740668">
              <w:rPr>
                <w:b/>
                <w:bCs/>
                <w:color w:val="000078"/>
                <w:sz w:val="22"/>
                <w:szCs w:val="22"/>
              </w:rPr>
              <w:t>Calinski-</w:t>
            </w:r>
            <w:proofErr w:type="spellStart"/>
            <w:r w:rsidRPr="00740668">
              <w:rPr>
                <w:b/>
                <w:bCs/>
                <w:color w:val="000078"/>
                <w:sz w:val="22"/>
                <w:szCs w:val="22"/>
              </w:rPr>
              <w:t>Harabasz</w:t>
            </w:r>
            <w:proofErr w:type="spellEnd"/>
            <w:r w:rsidRPr="00740668">
              <w:rPr>
                <w:b/>
                <w:bCs/>
                <w:color w:val="000078"/>
                <w:sz w:val="22"/>
                <w:szCs w:val="22"/>
              </w:rPr>
              <w:t xml:space="preserve"> Index</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14B8EBEC" w14:textId="56804B29" w:rsidR="006B0401" w:rsidRPr="00740668" w:rsidRDefault="006B0401" w:rsidP="003E3B67">
            <w:pPr>
              <w:spacing w:line="276" w:lineRule="auto"/>
              <w:jc w:val="both"/>
              <w:rPr>
                <w:color w:val="000078"/>
                <w:sz w:val="22"/>
                <w:szCs w:val="22"/>
              </w:rPr>
            </w:pPr>
            <w:r w:rsidRPr="00740668">
              <w:rPr>
                <w:color w:val="000078"/>
                <w:sz w:val="22"/>
                <w:szCs w:val="22"/>
              </w:rPr>
              <w:t xml:space="preserve">3.644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tcPr>
          <w:p w14:paraId="153F7801" w14:textId="5C6F695A" w:rsidR="006B0401" w:rsidRPr="00740668" w:rsidRDefault="006B0401" w:rsidP="003E3B67">
            <w:pPr>
              <w:spacing w:line="276" w:lineRule="auto"/>
              <w:jc w:val="both"/>
              <w:rPr>
                <w:color w:val="000078"/>
                <w:sz w:val="22"/>
                <w:szCs w:val="22"/>
              </w:rPr>
            </w:pPr>
            <w:r w:rsidRPr="00740668">
              <w:rPr>
                <w:color w:val="000078"/>
                <w:sz w:val="22"/>
                <w:szCs w:val="22"/>
              </w:rPr>
              <w:t xml:space="preserve">3.925 </w:t>
            </w:r>
            <w:r w:rsidRPr="00740668">
              <w:rPr>
                <w:rFonts w:ascii="Segoe UI Emoji" w:hAnsi="Segoe UI Emoji" w:cs="Segoe UI Emoji"/>
                <w:color w:val="000078"/>
                <w:sz w:val="22"/>
                <w:szCs w:val="22"/>
              </w:rPr>
              <w:t>⚠️</w:t>
            </w:r>
          </w:p>
        </w:tc>
        <w:tc>
          <w:tcPr>
            <w:tcW w:w="2081" w:type="dxa"/>
            <w:tcBorders>
              <w:top w:val="single" w:sz="4" w:space="0" w:color="C5D8EC"/>
              <w:left w:val="single" w:sz="4" w:space="0" w:color="C5D8EC"/>
              <w:bottom w:val="single" w:sz="4" w:space="0" w:color="C5D8EC"/>
              <w:right w:val="single" w:sz="4" w:space="0" w:color="C5D8EC"/>
            </w:tcBorders>
            <w:shd w:val="clear" w:color="auto" w:fill="FFF3E0"/>
            <w:tcMar>
              <w:top w:w="80" w:type="dxa"/>
              <w:left w:w="140" w:type="dxa"/>
              <w:bottom w:w="80" w:type="dxa"/>
              <w:right w:w="140" w:type="dxa"/>
            </w:tcMar>
          </w:tcPr>
          <w:p w14:paraId="3EEB8BD7" w14:textId="09B10EB6" w:rsidR="006B0401" w:rsidRPr="00740668" w:rsidRDefault="006B0401" w:rsidP="003E3B67">
            <w:pPr>
              <w:spacing w:line="276" w:lineRule="auto"/>
              <w:jc w:val="both"/>
              <w:rPr>
                <w:color w:val="000078"/>
                <w:sz w:val="22"/>
                <w:szCs w:val="22"/>
              </w:rPr>
            </w:pPr>
            <w:r w:rsidRPr="00740668">
              <w:rPr>
                <w:color w:val="000078"/>
                <w:sz w:val="22"/>
                <w:szCs w:val="22"/>
              </w:rPr>
              <w:t xml:space="preserve">3.840 </w:t>
            </w:r>
            <w:r w:rsidRPr="00740668">
              <w:rPr>
                <w:rFonts w:ascii="Segoe UI Emoji" w:hAnsi="Segoe UI Emoji" w:cs="Segoe UI Emoji"/>
                <w:color w:val="000078"/>
                <w:sz w:val="22"/>
                <w:szCs w:val="22"/>
              </w:rPr>
              <w:t>⚠️</w:t>
            </w:r>
          </w:p>
        </w:tc>
      </w:tr>
      <w:tr w:rsidR="006B0401" w:rsidRPr="00740668" w14:paraId="6B234BD6"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2B9731BE" w14:textId="77777777" w:rsidR="006B0401" w:rsidRPr="00740668" w:rsidRDefault="006B0401" w:rsidP="003E3B67">
            <w:pPr>
              <w:spacing w:line="276" w:lineRule="auto"/>
              <w:jc w:val="both"/>
              <w:rPr>
                <w:color w:val="000078"/>
                <w:sz w:val="22"/>
                <w:szCs w:val="22"/>
              </w:rPr>
            </w:pPr>
            <w:r w:rsidRPr="00740668">
              <w:rPr>
                <w:b/>
                <w:bCs/>
                <w:color w:val="000078"/>
                <w:sz w:val="22"/>
                <w:szCs w:val="22"/>
              </w:rPr>
              <w:t>DBCV (</w:t>
            </w:r>
            <w:proofErr w:type="spellStart"/>
            <w:r w:rsidRPr="00740668">
              <w:rPr>
                <w:b/>
                <w:bCs/>
                <w:color w:val="000078"/>
                <w:sz w:val="22"/>
                <w:szCs w:val="22"/>
              </w:rPr>
              <w:t>densidad</w:t>
            </w:r>
            <w:proofErr w:type="spellEnd"/>
            <w:r w:rsidRPr="00740668">
              <w:rPr>
                <w:b/>
                <w:bCs/>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625C2328" w14:textId="2ABD05A1" w:rsidR="006B0401" w:rsidRPr="00740668" w:rsidRDefault="006B0401" w:rsidP="003E3B67">
            <w:pPr>
              <w:spacing w:line="276" w:lineRule="auto"/>
              <w:jc w:val="both"/>
              <w:rPr>
                <w:color w:val="000078"/>
                <w:sz w:val="22"/>
                <w:szCs w:val="22"/>
              </w:rPr>
            </w:pPr>
            <w:r w:rsidRPr="00740668">
              <w:rPr>
                <w:color w:val="000078"/>
                <w:sz w:val="22"/>
                <w:szCs w:val="22"/>
              </w:rPr>
              <w:t xml:space="preserve">0,336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03BDAD45" w14:textId="4717F138" w:rsidR="006B0401" w:rsidRPr="00740668" w:rsidRDefault="006B0401" w:rsidP="003E3B67">
            <w:pPr>
              <w:spacing w:line="276" w:lineRule="auto"/>
              <w:jc w:val="both"/>
              <w:rPr>
                <w:color w:val="000078"/>
                <w:sz w:val="22"/>
                <w:szCs w:val="22"/>
              </w:rPr>
            </w:pPr>
            <w:r w:rsidRPr="00740668">
              <w:rPr>
                <w:color w:val="000078"/>
                <w:sz w:val="22"/>
                <w:szCs w:val="22"/>
              </w:rPr>
              <w:t>—</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1EACED96" w14:textId="66260257" w:rsidR="006B0401" w:rsidRPr="00740668" w:rsidRDefault="006B0401" w:rsidP="003E3B67">
            <w:pPr>
              <w:spacing w:line="276" w:lineRule="auto"/>
              <w:jc w:val="both"/>
              <w:rPr>
                <w:color w:val="000078"/>
                <w:sz w:val="22"/>
                <w:szCs w:val="22"/>
              </w:rPr>
            </w:pPr>
            <w:r w:rsidRPr="00740668">
              <w:rPr>
                <w:color w:val="000078"/>
                <w:sz w:val="22"/>
                <w:szCs w:val="22"/>
              </w:rPr>
              <w:t>—</w:t>
            </w:r>
          </w:p>
        </w:tc>
      </w:tr>
      <w:tr w:rsidR="006B0401" w:rsidRPr="00740668" w14:paraId="0EF615CC"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4421415C" w14:textId="77777777" w:rsidR="006B0401" w:rsidRPr="00740668" w:rsidRDefault="006B0401" w:rsidP="003E3B67">
            <w:pPr>
              <w:spacing w:line="276" w:lineRule="auto"/>
              <w:jc w:val="both"/>
              <w:rPr>
                <w:color w:val="000078"/>
                <w:sz w:val="22"/>
                <w:szCs w:val="22"/>
              </w:rPr>
            </w:pPr>
            <w:proofErr w:type="spellStart"/>
            <w:r w:rsidRPr="00740668">
              <w:rPr>
                <w:b/>
                <w:bCs/>
                <w:color w:val="000078"/>
                <w:sz w:val="22"/>
                <w:szCs w:val="22"/>
              </w:rPr>
              <w:t>Estabilidad</w:t>
            </w:r>
            <w:proofErr w:type="spellEnd"/>
            <w:r w:rsidRPr="00740668">
              <w:rPr>
                <w:b/>
                <w:bCs/>
                <w:color w:val="000078"/>
                <w:sz w:val="22"/>
                <w:szCs w:val="22"/>
              </w:rPr>
              <w:t xml:space="preserve"> (ARI)</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4AD5408F" w14:textId="0F3AD10D" w:rsidR="006B0401" w:rsidRPr="00740668" w:rsidRDefault="006B0401" w:rsidP="003E3B67">
            <w:pPr>
              <w:spacing w:line="276" w:lineRule="auto"/>
              <w:jc w:val="both"/>
              <w:rPr>
                <w:color w:val="000078"/>
                <w:sz w:val="22"/>
                <w:szCs w:val="22"/>
              </w:rPr>
            </w:pPr>
            <w:r w:rsidRPr="00740668">
              <w:rPr>
                <w:color w:val="000078"/>
                <w:sz w:val="22"/>
                <w:szCs w:val="22"/>
              </w:rPr>
              <w:t xml:space="preserve">0,778 </w:t>
            </w:r>
            <w:r w:rsidRPr="00740668">
              <w:rPr>
                <w:rFonts w:ascii="Segoe UI Emoji" w:hAnsi="Segoe UI Emoji" w:cs="Segoe UI Emoji"/>
                <w:color w:val="000078"/>
                <w:sz w:val="22"/>
                <w:szCs w:val="22"/>
              </w:rPr>
              <w:t>✅</w:t>
            </w:r>
          </w:p>
        </w:tc>
        <w:tc>
          <w:tcPr>
            <w:tcW w:w="2074"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721A9B7E" w14:textId="6DB68F7D" w:rsidR="006B0401" w:rsidRPr="00740668" w:rsidRDefault="006B0401" w:rsidP="003E3B67">
            <w:pPr>
              <w:spacing w:line="276" w:lineRule="auto"/>
              <w:jc w:val="both"/>
              <w:rPr>
                <w:color w:val="000078"/>
                <w:sz w:val="22"/>
                <w:szCs w:val="22"/>
              </w:rPr>
            </w:pPr>
            <w:r w:rsidRPr="00740668">
              <w:rPr>
                <w:color w:val="000078"/>
                <w:sz w:val="22"/>
                <w:szCs w:val="22"/>
              </w:rPr>
              <w:t xml:space="preserve">1,000 </w:t>
            </w:r>
            <w:r w:rsidRPr="00740668">
              <w:rPr>
                <w:rFonts w:ascii="Segoe UI Emoji" w:hAnsi="Segoe UI Emoji" w:cs="Segoe UI Emoji"/>
                <w:color w:val="000078"/>
                <w:sz w:val="22"/>
                <w:szCs w:val="22"/>
              </w:rPr>
              <w:t>✅</w:t>
            </w:r>
          </w:p>
        </w:tc>
        <w:tc>
          <w:tcPr>
            <w:tcW w:w="2081" w:type="dxa"/>
            <w:tcBorders>
              <w:top w:val="single" w:sz="4" w:space="0" w:color="C5D8EC"/>
              <w:left w:val="single" w:sz="4" w:space="0" w:color="C5D8EC"/>
              <w:bottom w:val="single" w:sz="4" w:space="0" w:color="C5D8EC"/>
              <w:right w:val="single" w:sz="4" w:space="0" w:color="C5D8EC"/>
            </w:tcBorders>
            <w:shd w:val="clear" w:color="auto" w:fill="E8F5E9"/>
            <w:tcMar>
              <w:top w:w="80" w:type="dxa"/>
              <w:left w:w="140" w:type="dxa"/>
              <w:bottom w:w="80" w:type="dxa"/>
              <w:right w:w="140" w:type="dxa"/>
            </w:tcMar>
          </w:tcPr>
          <w:p w14:paraId="01CC200C" w14:textId="460C292A" w:rsidR="006B0401" w:rsidRPr="00740668" w:rsidRDefault="006B0401" w:rsidP="003E3B67">
            <w:pPr>
              <w:spacing w:line="276" w:lineRule="auto"/>
              <w:jc w:val="both"/>
              <w:rPr>
                <w:color w:val="000078"/>
                <w:sz w:val="22"/>
                <w:szCs w:val="22"/>
              </w:rPr>
            </w:pPr>
            <w:r w:rsidRPr="00740668">
              <w:rPr>
                <w:color w:val="000078"/>
                <w:sz w:val="22"/>
                <w:szCs w:val="22"/>
              </w:rPr>
              <w:t xml:space="preserve">0,812 </w:t>
            </w:r>
            <w:r w:rsidRPr="00740668">
              <w:rPr>
                <w:rFonts w:ascii="Segoe UI Emoji" w:hAnsi="Segoe UI Emoji" w:cs="Segoe UI Emoji"/>
                <w:color w:val="000078"/>
                <w:sz w:val="22"/>
                <w:szCs w:val="22"/>
              </w:rPr>
              <w:t>✅</w:t>
            </w:r>
          </w:p>
        </w:tc>
      </w:tr>
      <w:tr w:rsidR="00E50B1C" w:rsidRPr="00740668" w14:paraId="7F09CD4A"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1AEF7C0" w14:textId="77777777" w:rsidR="00E50B1C" w:rsidRPr="00740668" w:rsidRDefault="00E50B1C" w:rsidP="003E3B67">
            <w:pPr>
              <w:spacing w:line="276" w:lineRule="auto"/>
              <w:jc w:val="both"/>
              <w:rPr>
                <w:color w:val="000078"/>
                <w:sz w:val="22"/>
                <w:szCs w:val="22"/>
              </w:rPr>
            </w:pPr>
            <w:proofErr w:type="spellStart"/>
            <w:r w:rsidRPr="00740668">
              <w:rPr>
                <w:b/>
                <w:bCs/>
                <w:color w:val="000078"/>
                <w:sz w:val="22"/>
                <w:szCs w:val="22"/>
              </w:rPr>
              <w:t>Desbalance</w:t>
            </w:r>
            <w:proofErr w:type="spellEnd"/>
            <w:r w:rsidRPr="00740668">
              <w:rPr>
                <w:b/>
                <w:bCs/>
                <w:color w:val="000078"/>
                <w:sz w:val="22"/>
                <w:szCs w:val="22"/>
              </w:rPr>
              <w:t xml:space="preserve"> </w:t>
            </w:r>
            <w:proofErr w:type="spellStart"/>
            <w:r w:rsidRPr="00740668">
              <w:rPr>
                <w:b/>
                <w:bCs/>
                <w:color w:val="000078"/>
                <w:sz w:val="22"/>
                <w:szCs w:val="22"/>
              </w:rPr>
              <w:t>tamaño</w:t>
            </w:r>
            <w:proofErr w:type="spellEnd"/>
            <w:r w:rsidRPr="00740668">
              <w:rPr>
                <w:b/>
                <w:bCs/>
                <w:color w:val="000078"/>
                <w:sz w:val="22"/>
                <w:szCs w:val="22"/>
              </w:rPr>
              <w:t xml:space="preserve"> (max/min)</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0063338E" w14:textId="78C2769A" w:rsidR="00E50B1C" w:rsidRPr="00740668" w:rsidRDefault="00E50B1C" w:rsidP="003E3B67">
            <w:pPr>
              <w:spacing w:line="276" w:lineRule="auto"/>
              <w:jc w:val="both"/>
              <w:rPr>
                <w:color w:val="000078"/>
                <w:sz w:val="22"/>
                <w:szCs w:val="22"/>
              </w:rPr>
            </w:pPr>
            <w:r w:rsidRPr="00740668">
              <w:rPr>
                <w:color w:val="000078"/>
                <w:sz w:val="22"/>
                <w:szCs w:val="22"/>
              </w:rPr>
              <w:t>29,9×</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78BD87E7" w14:textId="3BDEA58D" w:rsidR="00E50B1C" w:rsidRPr="00740668" w:rsidRDefault="00E50B1C" w:rsidP="003E3B67">
            <w:pPr>
              <w:spacing w:line="276" w:lineRule="auto"/>
              <w:jc w:val="both"/>
              <w:rPr>
                <w:color w:val="000078"/>
                <w:sz w:val="22"/>
                <w:szCs w:val="22"/>
              </w:rPr>
            </w:pPr>
            <w:r w:rsidRPr="00740668">
              <w:rPr>
                <w:color w:val="000078"/>
                <w:sz w:val="22"/>
                <w:szCs w:val="22"/>
              </w:rPr>
              <w:t>2,84×</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1A13A767" w14:textId="7F94849C" w:rsidR="00E50B1C" w:rsidRPr="00740668" w:rsidRDefault="00E50B1C" w:rsidP="003E3B67">
            <w:pPr>
              <w:spacing w:line="276" w:lineRule="auto"/>
              <w:jc w:val="both"/>
              <w:rPr>
                <w:color w:val="000078"/>
                <w:sz w:val="22"/>
                <w:szCs w:val="22"/>
              </w:rPr>
            </w:pPr>
            <w:r w:rsidRPr="00740668">
              <w:rPr>
                <w:color w:val="000078"/>
                <w:sz w:val="22"/>
                <w:szCs w:val="22"/>
              </w:rPr>
              <w:t>10,21×</w:t>
            </w:r>
          </w:p>
        </w:tc>
      </w:tr>
      <w:tr w:rsidR="00E50B1C" w:rsidRPr="00740668" w14:paraId="06B606E8"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36159CE6" w14:textId="77777777" w:rsidR="00E50B1C" w:rsidRPr="00740668" w:rsidRDefault="00E50B1C" w:rsidP="003E3B67">
            <w:pPr>
              <w:spacing w:line="276" w:lineRule="auto"/>
              <w:jc w:val="both"/>
              <w:rPr>
                <w:color w:val="000078"/>
                <w:sz w:val="22"/>
                <w:szCs w:val="22"/>
              </w:rPr>
            </w:pPr>
            <w:proofErr w:type="spellStart"/>
            <w:r w:rsidRPr="00740668">
              <w:rPr>
                <w:b/>
                <w:bCs/>
                <w:color w:val="000078"/>
                <w:sz w:val="22"/>
                <w:szCs w:val="22"/>
              </w:rPr>
              <w:t>Tamaño</w:t>
            </w:r>
            <w:proofErr w:type="spellEnd"/>
            <w:r w:rsidRPr="00740668">
              <w:rPr>
                <w:b/>
                <w:bCs/>
                <w:color w:val="000078"/>
                <w:sz w:val="22"/>
                <w:szCs w:val="22"/>
              </w:rPr>
              <w:t xml:space="preserve"> min. cluster</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7630F7B2" w14:textId="289B5F3C" w:rsidR="00E50B1C" w:rsidRPr="00740668" w:rsidRDefault="00E50B1C" w:rsidP="003E3B67">
            <w:pPr>
              <w:spacing w:line="276" w:lineRule="auto"/>
              <w:jc w:val="both"/>
              <w:rPr>
                <w:color w:val="000078"/>
                <w:sz w:val="22"/>
                <w:szCs w:val="22"/>
              </w:rPr>
            </w:pPr>
            <w:r w:rsidRPr="00740668">
              <w:rPr>
                <w:color w:val="000078"/>
                <w:sz w:val="22"/>
                <w:szCs w:val="22"/>
              </w:rPr>
              <w:t>10</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4F9B6731" w14:textId="22D22DEE" w:rsidR="00E50B1C" w:rsidRPr="00740668" w:rsidRDefault="00E50B1C" w:rsidP="003E3B67">
            <w:pPr>
              <w:spacing w:line="276" w:lineRule="auto"/>
              <w:jc w:val="both"/>
              <w:rPr>
                <w:color w:val="000078"/>
                <w:sz w:val="22"/>
                <w:szCs w:val="22"/>
              </w:rPr>
            </w:pPr>
            <w:r w:rsidRPr="00740668">
              <w:rPr>
                <w:color w:val="000078"/>
                <w:sz w:val="22"/>
                <w:szCs w:val="22"/>
              </w:rPr>
              <w:t>299</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17D2A2A3" w14:textId="42CE38D2" w:rsidR="00E50B1C" w:rsidRPr="00740668" w:rsidRDefault="00E50B1C" w:rsidP="003E3B67">
            <w:pPr>
              <w:spacing w:line="276" w:lineRule="auto"/>
              <w:jc w:val="both"/>
              <w:rPr>
                <w:color w:val="000078"/>
                <w:sz w:val="22"/>
                <w:szCs w:val="22"/>
              </w:rPr>
            </w:pPr>
            <w:r w:rsidRPr="00740668">
              <w:rPr>
                <w:color w:val="000078"/>
                <w:sz w:val="22"/>
                <w:szCs w:val="22"/>
              </w:rPr>
              <w:t>19</w:t>
            </w:r>
          </w:p>
        </w:tc>
      </w:tr>
      <w:tr w:rsidR="00E50B1C" w:rsidRPr="00740668" w14:paraId="2659A09F"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1033B4E5" w14:textId="77777777" w:rsidR="00E50B1C" w:rsidRPr="00740668" w:rsidRDefault="00E50B1C" w:rsidP="003E3B67">
            <w:pPr>
              <w:spacing w:line="276" w:lineRule="auto"/>
              <w:jc w:val="both"/>
              <w:rPr>
                <w:color w:val="000078"/>
                <w:sz w:val="22"/>
                <w:szCs w:val="22"/>
              </w:rPr>
            </w:pPr>
            <w:proofErr w:type="spellStart"/>
            <w:r w:rsidRPr="00740668">
              <w:rPr>
                <w:b/>
                <w:bCs/>
                <w:color w:val="000078"/>
                <w:sz w:val="22"/>
                <w:szCs w:val="22"/>
              </w:rPr>
              <w:t>Tamaño</w:t>
            </w:r>
            <w:proofErr w:type="spellEnd"/>
            <w:r w:rsidRPr="00740668">
              <w:rPr>
                <w:b/>
                <w:bCs/>
                <w:color w:val="000078"/>
                <w:sz w:val="22"/>
                <w:szCs w:val="22"/>
              </w:rPr>
              <w:t xml:space="preserve"> max. cluster</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2AAF7B07" w14:textId="08299638" w:rsidR="00E50B1C" w:rsidRPr="00740668" w:rsidRDefault="00E50B1C" w:rsidP="003E3B67">
            <w:pPr>
              <w:spacing w:line="276" w:lineRule="auto"/>
              <w:jc w:val="both"/>
              <w:rPr>
                <w:color w:val="000078"/>
                <w:sz w:val="22"/>
                <w:szCs w:val="22"/>
              </w:rPr>
            </w:pPr>
            <w:r w:rsidRPr="00740668">
              <w:rPr>
                <w:color w:val="000078"/>
                <w:sz w:val="22"/>
                <w:szCs w:val="22"/>
              </w:rPr>
              <w:t>299</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290F7A1C" w14:textId="1828FC09" w:rsidR="00E50B1C" w:rsidRPr="00740668" w:rsidRDefault="00E50B1C" w:rsidP="003E3B67">
            <w:pPr>
              <w:spacing w:line="276" w:lineRule="auto"/>
              <w:jc w:val="both"/>
              <w:rPr>
                <w:color w:val="000078"/>
                <w:sz w:val="22"/>
                <w:szCs w:val="22"/>
              </w:rPr>
            </w:pPr>
            <w:r w:rsidRPr="00740668">
              <w:rPr>
                <w:color w:val="000078"/>
                <w:sz w:val="22"/>
                <w:szCs w:val="22"/>
              </w:rPr>
              <w:t>849</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51CC5159" w14:textId="443CDDF0" w:rsidR="00E50B1C" w:rsidRPr="00740668" w:rsidRDefault="00E50B1C" w:rsidP="003E3B67">
            <w:pPr>
              <w:spacing w:line="276" w:lineRule="auto"/>
              <w:jc w:val="both"/>
              <w:rPr>
                <w:color w:val="000078"/>
                <w:sz w:val="22"/>
                <w:szCs w:val="22"/>
              </w:rPr>
            </w:pPr>
            <w:r w:rsidRPr="00740668">
              <w:rPr>
                <w:color w:val="000078"/>
                <w:sz w:val="22"/>
                <w:szCs w:val="22"/>
              </w:rPr>
              <w:t>194</w:t>
            </w:r>
          </w:p>
        </w:tc>
      </w:tr>
      <w:tr w:rsidR="00E50B1C" w:rsidRPr="00740668" w14:paraId="3006CC70" w14:textId="77777777" w:rsidTr="00C11FAF">
        <w:tc>
          <w:tcPr>
            <w:tcW w:w="2797" w:type="dxa"/>
            <w:tcBorders>
              <w:top w:val="single" w:sz="4" w:space="0" w:color="C5D8EC"/>
              <w:left w:val="single" w:sz="4" w:space="0" w:color="C5D8EC"/>
              <w:bottom w:val="single" w:sz="4" w:space="0" w:color="C5D8EC"/>
              <w:right w:val="single" w:sz="4" w:space="0" w:color="C5D8EC"/>
            </w:tcBorders>
            <w:tcMar>
              <w:top w:w="80" w:type="dxa"/>
              <w:left w:w="140" w:type="dxa"/>
              <w:bottom w:w="80" w:type="dxa"/>
              <w:right w:w="140" w:type="dxa"/>
            </w:tcMar>
          </w:tcPr>
          <w:p w14:paraId="5773ACB5" w14:textId="77777777" w:rsidR="00E50B1C" w:rsidRPr="00740668" w:rsidRDefault="00E50B1C" w:rsidP="003E3B67">
            <w:pPr>
              <w:spacing w:line="276" w:lineRule="auto"/>
              <w:jc w:val="both"/>
              <w:rPr>
                <w:color w:val="000078"/>
                <w:sz w:val="22"/>
                <w:szCs w:val="22"/>
              </w:rPr>
            </w:pPr>
            <w:proofErr w:type="spellStart"/>
            <w:r w:rsidRPr="00740668">
              <w:rPr>
                <w:b/>
                <w:bCs/>
                <w:color w:val="000078"/>
                <w:sz w:val="22"/>
                <w:szCs w:val="22"/>
              </w:rPr>
              <w:t>Separación</w:t>
            </w:r>
            <w:proofErr w:type="spellEnd"/>
            <w:r w:rsidRPr="00740668">
              <w:rPr>
                <w:b/>
                <w:bCs/>
                <w:color w:val="000078"/>
                <w:sz w:val="22"/>
                <w:szCs w:val="22"/>
              </w:rPr>
              <w:t xml:space="preserve"> inter-cluster</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0BB57765" w14:textId="1F5260C5" w:rsidR="00E50B1C" w:rsidRPr="00740668" w:rsidRDefault="00E50B1C" w:rsidP="003E3B67">
            <w:pPr>
              <w:spacing w:line="276" w:lineRule="auto"/>
              <w:jc w:val="both"/>
              <w:rPr>
                <w:color w:val="000078"/>
                <w:sz w:val="22"/>
                <w:szCs w:val="22"/>
              </w:rPr>
            </w:pPr>
            <w:r w:rsidRPr="00740668">
              <w:rPr>
                <w:color w:val="000078"/>
                <w:sz w:val="22"/>
                <w:szCs w:val="22"/>
              </w:rPr>
              <w:t>0,013</w:t>
            </w:r>
          </w:p>
        </w:tc>
        <w:tc>
          <w:tcPr>
            <w:tcW w:w="2074"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4BB216C9" w14:textId="4AACDB86" w:rsidR="00E50B1C" w:rsidRPr="00740668" w:rsidRDefault="00E50B1C" w:rsidP="003E3B67">
            <w:pPr>
              <w:spacing w:line="276" w:lineRule="auto"/>
              <w:jc w:val="both"/>
              <w:rPr>
                <w:color w:val="000078"/>
                <w:sz w:val="22"/>
                <w:szCs w:val="22"/>
              </w:rPr>
            </w:pPr>
            <w:r w:rsidRPr="00740668">
              <w:rPr>
                <w:color w:val="000078"/>
                <w:sz w:val="22"/>
                <w:szCs w:val="22"/>
              </w:rPr>
              <w:t>0,039</w:t>
            </w:r>
          </w:p>
        </w:tc>
        <w:tc>
          <w:tcPr>
            <w:tcW w:w="2081" w:type="dxa"/>
            <w:tcBorders>
              <w:top w:val="single" w:sz="4" w:space="0" w:color="C5D8EC"/>
              <w:left w:val="single" w:sz="4" w:space="0" w:color="C5D8EC"/>
              <w:bottom w:val="single" w:sz="4" w:space="0" w:color="C5D8EC"/>
              <w:right w:val="single" w:sz="4" w:space="0" w:color="C5D8EC"/>
            </w:tcBorders>
            <w:shd w:val="clear" w:color="auto" w:fill="FFFFFF"/>
            <w:tcMar>
              <w:top w:w="80" w:type="dxa"/>
              <w:left w:w="140" w:type="dxa"/>
              <w:bottom w:w="80" w:type="dxa"/>
              <w:right w:w="140" w:type="dxa"/>
            </w:tcMar>
          </w:tcPr>
          <w:p w14:paraId="0A210699" w14:textId="7EC95DDD" w:rsidR="00E50B1C" w:rsidRPr="00740668" w:rsidRDefault="00E50B1C" w:rsidP="003E3B67">
            <w:pPr>
              <w:spacing w:line="276" w:lineRule="auto"/>
              <w:jc w:val="both"/>
              <w:rPr>
                <w:color w:val="000078"/>
                <w:sz w:val="22"/>
                <w:szCs w:val="22"/>
              </w:rPr>
            </w:pPr>
            <w:r w:rsidRPr="00740668">
              <w:rPr>
                <w:color w:val="000078"/>
                <w:sz w:val="22"/>
                <w:szCs w:val="22"/>
              </w:rPr>
              <w:t>0,019</w:t>
            </w:r>
          </w:p>
        </w:tc>
      </w:tr>
    </w:tbl>
    <w:p w14:paraId="2715EB12" w14:textId="6848B021" w:rsidR="00B604D0" w:rsidRPr="00740668" w:rsidRDefault="00B604D0" w:rsidP="00F965AE">
      <w:pPr>
        <w:spacing w:before="240" w:after="240" w:line="276" w:lineRule="auto"/>
        <w:jc w:val="both"/>
        <w:rPr>
          <w:color w:val="000078"/>
          <w:sz w:val="22"/>
          <w:szCs w:val="22"/>
          <w:lang w:val="es-ES"/>
        </w:rPr>
      </w:pPr>
      <w:r w:rsidRPr="00740668">
        <w:rPr>
          <w:color w:val="000078"/>
          <w:sz w:val="22"/>
          <w:szCs w:val="22"/>
          <w:lang w:val="es-ES"/>
        </w:rPr>
        <w:t>Los tres algoritmos detectan estructura en el espacio reducido (</w:t>
      </w:r>
      <w:proofErr w:type="spellStart"/>
      <w:r w:rsidRPr="00740668">
        <w:rPr>
          <w:color w:val="000078"/>
          <w:sz w:val="22"/>
          <w:szCs w:val="22"/>
          <w:lang w:val="es-ES"/>
        </w:rPr>
        <w:t>Silhouette</w:t>
      </w:r>
      <w:proofErr w:type="spellEnd"/>
      <w:r w:rsidRPr="00740668">
        <w:rPr>
          <w:color w:val="000078"/>
          <w:sz w:val="22"/>
          <w:szCs w:val="22"/>
          <w:lang w:val="es-ES"/>
        </w:rPr>
        <w:t xml:space="preserve"> = 0,673 / 0,555 / 0,448 para HDBSCAN / </w:t>
      </w:r>
      <w:proofErr w:type="spellStart"/>
      <w:r w:rsidRPr="00740668">
        <w:rPr>
          <w:color w:val="000078"/>
          <w:sz w:val="22"/>
          <w:szCs w:val="22"/>
          <w:lang w:val="es-ES"/>
        </w:rPr>
        <w:t>KMeans</w:t>
      </w:r>
      <w:proofErr w:type="spellEnd"/>
      <w:r w:rsidRPr="00740668">
        <w:rPr>
          <w:color w:val="000078"/>
          <w:sz w:val="22"/>
          <w:szCs w:val="22"/>
          <w:lang w:val="es-ES"/>
        </w:rPr>
        <w:t xml:space="preserve"> / GMM respectivamente), pero difieren radicalmente en tres dimensiones críticas para el caso de uso: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identificados (32, 3 y 20 respectivamente), la capacidad de filtrar imágenes atípicas (sólo HDBSCAN, con un 19,4 % de ruido saludable) y la robustez ante perturbaciones (ARI = 0,778 en HDBSCAN, frente a 1,000 en </w:t>
      </w:r>
      <w:proofErr w:type="spellStart"/>
      <w:r w:rsidRPr="00740668">
        <w:rPr>
          <w:color w:val="000078"/>
          <w:sz w:val="22"/>
          <w:szCs w:val="22"/>
          <w:lang w:val="es-ES"/>
        </w:rPr>
        <w:t>KMeans</w:t>
      </w:r>
      <w:proofErr w:type="spellEnd"/>
      <w:r w:rsidRPr="00740668">
        <w:rPr>
          <w:color w:val="000078"/>
          <w:sz w:val="22"/>
          <w:szCs w:val="22"/>
          <w:lang w:val="es-ES"/>
        </w:rPr>
        <w:t xml:space="preserve"> y 0,812 en GMM). HDBSCAN obtiene además los mejores valores absolutos en </w:t>
      </w:r>
      <w:proofErr w:type="spellStart"/>
      <w:r w:rsidRPr="00740668">
        <w:rPr>
          <w:color w:val="000078"/>
          <w:sz w:val="22"/>
          <w:szCs w:val="22"/>
          <w:lang w:val="es-ES"/>
        </w:rPr>
        <w:t>Silhouette</w:t>
      </w:r>
      <w:proofErr w:type="spellEnd"/>
      <w:r w:rsidRPr="00740668">
        <w:rPr>
          <w:color w:val="000078"/>
          <w:sz w:val="22"/>
          <w:szCs w:val="22"/>
          <w:lang w:val="es-ES"/>
        </w:rPr>
        <w:t xml:space="preserve"> (0,673) y Davies-Bouldin (0,439), y aporta una métrica adicional — DBCV = 0,336 — que sólo es computable cuando el algoritmo dispone del concepto de densidad y ruido, lo que valida la calidad de la partición desde una óptica complementaria a las métricas geométricas clásicas.</w:t>
      </w:r>
    </w:p>
    <w:p w14:paraId="69E83CBA" w14:textId="77777777" w:rsidR="00F965AE" w:rsidRPr="00740668" w:rsidRDefault="00F965AE" w:rsidP="00F965AE">
      <w:pPr>
        <w:spacing w:before="240" w:after="240" w:line="276" w:lineRule="auto"/>
        <w:jc w:val="both"/>
        <w:rPr>
          <w:color w:val="000078"/>
          <w:sz w:val="22"/>
          <w:szCs w:val="22"/>
          <w:lang w:val="es-ES"/>
        </w:rPr>
      </w:pPr>
    </w:p>
    <w:p w14:paraId="66F1FCEE" w14:textId="77777777" w:rsidR="00F965AE" w:rsidRPr="00740668" w:rsidRDefault="00F965AE" w:rsidP="00F965AE">
      <w:pPr>
        <w:spacing w:before="240" w:after="240" w:line="276" w:lineRule="auto"/>
        <w:jc w:val="both"/>
        <w:rPr>
          <w:color w:val="000078"/>
          <w:sz w:val="22"/>
          <w:szCs w:val="22"/>
          <w:lang w:val="es-ES"/>
        </w:rPr>
      </w:pPr>
    </w:p>
    <w:p w14:paraId="3334F3C7" w14:textId="77777777" w:rsidR="00F965AE" w:rsidRPr="00740668" w:rsidRDefault="00F965AE" w:rsidP="00F965AE">
      <w:pPr>
        <w:spacing w:before="240" w:after="240" w:line="276" w:lineRule="auto"/>
        <w:jc w:val="both"/>
        <w:rPr>
          <w:color w:val="000078"/>
          <w:sz w:val="22"/>
          <w:szCs w:val="22"/>
          <w:lang w:val="es-ES"/>
        </w:rPr>
      </w:pPr>
    </w:p>
    <w:p w14:paraId="5BB96069" w14:textId="1FA1A626"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lastRenderedPageBreak/>
        <w:t xml:space="preserve">Figura 3.7-D </w:t>
      </w:r>
      <w:r w:rsidRPr="00740668">
        <w:rPr>
          <w:color w:val="000078"/>
          <w:sz w:val="22"/>
          <w:szCs w:val="22"/>
          <w:lang w:val="es-ES"/>
        </w:rPr>
        <w:t xml:space="preserve">Diagnóstico visual — Opción A (HDBSCAN, 33 </w:t>
      </w:r>
      <w:proofErr w:type="spellStart"/>
      <w:r w:rsidRPr="00740668">
        <w:rPr>
          <w:color w:val="000078"/>
          <w:sz w:val="22"/>
          <w:szCs w:val="22"/>
          <w:lang w:val="es-ES"/>
        </w:rPr>
        <w:t>clusters</w:t>
      </w:r>
      <w:proofErr w:type="spellEnd"/>
      <w:r w:rsidRPr="00740668">
        <w:rPr>
          <w:color w:val="000078"/>
          <w:sz w:val="22"/>
          <w:szCs w:val="22"/>
          <w:lang w:val="es-ES"/>
        </w:rPr>
        <w:t>, 10,5% ruido).</w:t>
      </w:r>
    </w:p>
    <w:p w14:paraId="73994D1D" w14:textId="67FD14EF" w:rsidR="00B3460C" w:rsidRPr="00740668" w:rsidRDefault="00180A80" w:rsidP="003E3B67">
      <w:pPr>
        <w:spacing w:before="200" w:after="240" w:line="276" w:lineRule="auto"/>
        <w:jc w:val="both"/>
        <w:rPr>
          <w:color w:val="000078"/>
          <w:sz w:val="22"/>
          <w:szCs w:val="22"/>
        </w:rPr>
      </w:pPr>
      <w:r w:rsidRPr="00740668">
        <w:rPr>
          <w:noProof/>
          <w:color w:val="000078"/>
          <w:sz w:val="22"/>
          <w:szCs w:val="22"/>
          <w:lang w:val="es-ES"/>
        </w:rPr>
        <w:drawing>
          <wp:inline distT="0" distB="0" distL="0" distR="0" wp14:anchorId="731905AA" wp14:editId="6DBC78A5">
            <wp:extent cx="5722620" cy="1684020"/>
            <wp:effectExtent l="0" t="0" r="0" b="0"/>
            <wp:docPr id="3308877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2620" cy="1684020"/>
                    </a:xfrm>
                    <a:prstGeom prst="rect">
                      <a:avLst/>
                    </a:prstGeom>
                    <a:noFill/>
                    <a:ln>
                      <a:noFill/>
                    </a:ln>
                  </pic:spPr>
                </pic:pic>
              </a:graphicData>
            </a:graphic>
          </wp:inline>
        </w:drawing>
      </w:r>
    </w:p>
    <w:p w14:paraId="71B4803F" w14:textId="35236CF9"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3.7-E </w:t>
      </w:r>
      <w:r w:rsidRPr="00740668">
        <w:rPr>
          <w:color w:val="000078"/>
          <w:sz w:val="22"/>
          <w:szCs w:val="22"/>
          <w:lang w:val="es-ES"/>
        </w:rPr>
        <w:t>Diagnóstico visual — Opción B (</w:t>
      </w:r>
      <w:proofErr w:type="spellStart"/>
      <w:r w:rsidRPr="00740668">
        <w:rPr>
          <w:color w:val="000078"/>
          <w:sz w:val="22"/>
          <w:szCs w:val="22"/>
          <w:lang w:val="es-ES"/>
        </w:rPr>
        <w:t>KMeans</w:t>
      </w:r>
      <w:proofErr w:type="spellEnd"/>
      <w:r w:rsidRPr="00740668">
        <w:rPr>
          <w:color w:val="000078"/>
          <w:sz w:val="22"/>
          <w:szCs w:val="22"/>
          <w:lang w:val="es-ES"/>
        </w:rPr>
        <w:t xml:space="preserve">, 3 </w:t>
      </w:r>
      <w:proofErr w:type="spellStart"/>
      <w:r w:rsidRPr="00740668">
        <w:rPr>
          <w:color w:val="000078"/>
          <w:sz w:val="22"/>
          <w:szCs w:val="22"/>
          <w:lang w:val="es-ES"/>
        </w:rPr>
        <w:t>clusters</w:t>
      </w:r>
      <w:proofErr w:type="spellEnd"/>
      <w:r w:rsidRPr="00740668">
        <w:rPr>
          <w:color w:val="000078"/>
          <w:sz w:val="22"/>
          <w:szCs w:val="22"/>
          <w:lang w:val="es-ES"/>
        </w:rPr>
        <w:t>, 0% ruido).</w:t>
      </w:r>
    </w:p>
    <w:p w14:paraId="6E449FEE" w14:textId="0B088EC3" w:rsidR="00BA553A" w:rsidRPr="00740668" w:rsidRDefault="00180A80" w:rsidP="003E3B67">
      <w:pPr>
        <w:spacing w:before="80" w:after="240" w:line="276" w:lineRule="auto"/>
        <w:jc w:val="both"/>
        <w:rPr>
          <w:color w:val="000078"/>
          <w:sz w:val="22"/>
          <w:szCs w:val="22"/>
          <w:lang w:val="es-ES"/>
        </w:rPr>
      </w:pPr>
      <w:r w:rsidRPr="00740668">
        <w:rPr>
          <w:noProof/>
          <w:color w:val="000078"/>
          <w:sz w:val="22"/>
          <w:szCs w:val="22"/>
          <w:lang w:val="es-ES"/>
        </w:rPr>
        <w:drawing>
          <wp:inline distT="0" distB="0" distL="0" distR="0" wp14:anchorId="098F6E75" wp14:editId="01A33888">
            <wp:extent cx="5722620" cy="1684020"/>
            <wp:effectExtent l="0" t="0" r="0" b="0"/>
            <wp:docPr id="2119362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2620" cy="1684020"/>
                    </a:xfrm>
                    <a:prstGeom prst="rect">
                      <a:avLst/>
                    </a:prstGeom>
                    <a:noFill/>
                    <a:ln>
                      <a:noFill/>
                    </a:ln>
                  </pic:spPr>
                </pic:pic>
              </a:graphicData>
            </a:graphic>
          </wp:inline>
        </w:drawing>
      </w:r>
    </w:p>
    <w:p w14:paraId="34A8E481" w14:textId="43CB758F" w:rsidR="00C56785" w:rsidRPr="00740668" w:rsidRDefault="006F52F2" w:rsidP="003E3B67">
      <w:pPr>
        <w:spacing w:before="120" w:after="240" w:line="276" w:lineRule="auto"/>
        <w:jc w:val="both"/>
        <w:rPr>
          <w:color w:val="000078"/>
          <w:sz w:val="22"/>
          <w:szCs w:val="22"/>
          <w:lang w:val="es-ES"/>
        </w:rPr>
      </w:pPr>
      <w:r w:rsidRPr="00740668">
        <w:rPr>
          <w:b/>
          <w:color w:val="000078"/>
          <w:sz w:val="22"/>
          <w:szCs w:val="22"/>
          <w:lang w:val="es-ES"/>
        </w:rPr>
        <w:t xml:space="preserve">Figura 3.7-F </w:t>
      </w:r>
      <w:r w:rsidRPr="00740668">
        <w:rPr>
          <w:color w:val="000078"/>
          <w:sz w:val="22"/>
          <w:szCs w:val="22"/>
          <w:lang w:val="es-ES"/>
        </w:rPr>
        <w:t xml:space="preserve">Diagnóstico visual — Opción C (GMM, 20 </w:t>
      </w:r>
      <w:proofErr w:type="spellStart"/>
      <w:r w:rsidRPr="00740668">
        <w:rPr>
          <w:color w:val="000078"/>
          <w:sz w:val="22"/>
          <w:szCs w:val="22"/>
          <w:lang w:val="es-ES"/>
        </w:rPr>
        <w:t>clusters</w:t>
      </w:r>
      <w:proofErr w:type="spellEnd"/>
      <w:r w:rsidRPr="00740668">
        <w:rPr>
          <w:color w:val="000078"/>
          <w:sz w:val="22"/>
          <w:szCs w:val="22"/>
          <w:lang w:val="es-ES"/>
        </w:rPr>
        <w:t>, 0% ruido).</w:t>
      </w:r>
    </w:p>
    <w:p w14:paraId="70DB225B" w14:textId="4890E59D" w:rsidR="002F5B46" w:rsidRPr="00740668" w:rsidRDefault="00180A80" w:rsidP="003E3B67">
      <w:pPr>
        <w:spacing w:after="240" w:line="276" w:lineRule="auto"/>
        <w:jc w:val="both"/>
        <w:rPr>
          <w:color w:val="000078"/>
          <w:sz w:val="22"/>
          <w:szCs w:val="22"/>
        </w:rPr>
      </w:pPr>
      <w:r w:rsidRPr="00740668">
        <w:rPr>
          <w:noProof/>
          <w:color w:val="000078"/>
          <w:sz w:val="22"/>
          <w:szCs w:val="22"/>
        </w:rPr>
        <w:drawing>
          <wp:inline distT="0" distB="0" distL="0" distR="0" wp14:anchorId="6495757D" wp14:editId="4FEAE6C0">
            <wp:extent cx="5722620" cy="1684020"/>
            <wp:effectExtent l="0" t="0" r="0" b="0"/>
            <wp:docPr id="380513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2620" cy="1684020"/>
                    </a:xfrm>
                    <a:prstGeom prst="rect">
                      <a:avLst/>
                    </a:prstGeom>
                    <a:noFill/>
                    <a:ln>
                      <a:noFill/>
                    </a:ln>
                  </pic:spPr>
                </pic:pic>
              </a:graphicData>
            </a:graphic>
          </wp:inline>
        </w:drawing>
      </w:r>
    </w:p>
    <w:p w14:paraId="4C65E069" w14:textId="70996F02" w:rsidR="001D445C" w:rsidRPr="00740668" w:rsidRDefault="001D445C" w:rsidP="003E3B67">
      <w:pPr>
        <w:spacing w:before="80" w:after="240" w:line="276" w:lineRule="auto"/>
        <w:jc w:val="both"/>
        <w:rPr>
          <w:color w:val="000078"/>
          <w:sz w:val="22"/>
          <w:szCs w:val="22"/>
          <w:lang w:val="es-ES"/>
        </w:rPr>
      </w:pPr>
      <w:r w:rsidRPr="00740668">
        <w:rPr>
          <w:color w:val="000078"/>
          <w:sz w:val="22"/>
          <w:szCs w:val="22"/>
          <w:lang w:val="es-ES"/>
        </w:rPr>
        <w:t xml:space="preserve">El panel izquierdo de cada figura presenta la proyección 2D de los </w:t>
      </w:r>
      <w:proofErr w:type="spellStart"/>
      <w:r w:rsidRPr="00740668">
        <w:rPr>
          <w:color w:val="000078"/>
          <w:sz w:val="22"/>
          <w:szCs w:val="22"/>
          <w:lang w:val="es-ES"/>
        </w:rPr>
        <w:t>clusters</w:t>
      </w:r>
      <w:proofErr w:type="spellEnd"/>
      <w:r w:rsidRPr="00740668">
        <w:rPr>
          <w:color w:val="000078"/>
          <w:sz w:val="22"/>
          <w:szCs w:val="22"/>
          <w:lang w:val="es-ES"/>
        </w:rPr>
        <w:t xml:space="preserve"> resultantes sobre el espacio UMAP. HDBSCAN (A) identifica 32 grupos compactos y bien diferenciados, además de una región de ruido (puntos grises, ≈ 19 % del </w:t>
      </w:r>
      <w:proofErr w:type="spellStart"/>
      <w:r w:rsidRPr="00740668">
        <w:rPr>
          <w:color w:val="000078"/>
          <w:sz w:val="22"/>
          <w:szCs w:val="22"/>
          <w:lang w:val="es-ES"/>
        </w:rPr>
        <w:t>dataset</w:t>
      </w:r>
      <w:proofErr w:type="spellEnd"/>
      <w:r w:rsidRPr="00740668">
        <w:rPr>
          <w:color w:val="000078"/>
          <w:sz w:val="22"/>
          <w:szCs w:val="22"/>
          <w:lang w:val="es-ES"/>
        </w:rPr>
        <w:t xml:space="preserve">). </w:t>
      </w:r>
      <w:proofErr w:type="spellStart"/>
      <w:r w:rsidRPr="00740668">
        <w:rPr>
          <w:color w:val="000078"/>
          <w:sz w:val="22"/>
          <w:szCs w:val="22"/>
          <w:lang w:val="es-ES"/>
        </w:rPr>
        <w:t>KMeans</w:t>
      </w:r>
      <w:proofErr w:type="spellEnd"/>
      <w:r w:rsidRPr="00740668">
        <w:rPr>
          <w:color w:val="000078"/>
          <w:sz w:val="22"/>
          <w:szCs w:val="22"/>
          <w:lang w:val="es-ES"/>
        </w:rPr>
        <w:t xml:space="preserve"> (B) detecta sólo 3 </w:t>
      </w:r>
      <w:proofErr w:type="spellStart"/>
      <w:r w:rsidRPr="00740668">
        <w:rPr>
          <w:color w:val="000078"/>
          <w:sz w:val="22"/>
          <w:szCs w:val="22"/>
          <w:lang w:val="es-ES"/>
        </w:rPr>
        <w:t>macro-clusters</w:t>
      </w:r>
      <w:proofErr w:type="spellEnd"/>
      <w:r w:rsidRPr="00740668">
        <w:rPr>
          <w:color w:val="000078"/>
          <w:sz w:val="22"/>
          <w:szCs w:val="22"/>
          <w:lang w:val="es-ES"/>
        </w:rPr>
        <w:t xml:space="preserve"> de tamaño desigual (C0 = 651, C1 = 299, C2 = 849 imágenes), fusionando regiones que visualmente deberían permanecer separadas. GMM (C) genera 20 </w:t>
      </w:r>
      <w:proofErr w:type="spellStart"/>
      <w:r w:rsidRPr="00740668">
        <w:rPr>
          <w:color w:val="000078"/>
          <w:sz w:val="22"/>
          <w:szCs w:val="22"/>
          <w:lang w:val="es-ES"/>
        </w:rPr>
        <w:t>clusters</w:t>
      </w:r>
      <w:proofErr w:type="spellEnd"/>
      <w:r w:rsidRPr="00740668">
        <w:rPr>
          <w:color w:val="000078"/>
          <w:sz w:val="22"/>
          <w:szCs w:val="22"/>
          <w:lang w:val="es-ES"/>
        </w:rPr>
        <w:t xml:space="preserve"> capturando mayor detalle que </w:t>
      </w:r>
      <w:proofErr w:type="spellStart"/>
      <w:r w:rsidRPr="00740668">
        <w:rPr>
          <w:color w:val="000078"/>
          <w:sz w:val="22"/>
          <w:szCs w:val="22"/>
          <w:lang w:val="es-ES"/>
        </w:rPr>
        <w:t>KMeans</w:t>
      </w:r>
      <w:proofErr w:type="spellEnd"/>
      <w:r w:rsidRPr="00740668">
        <w:rPr>
          <w:color w:val="000078"/>
          <w:sz w:val="22"/>
          <w:szCs w:val="22"/>
          <w:lang w:val="es-ES"/>
        </w:rPr>
        <w:t>.</w:t>
      </w:r>
    </w:p>
    <w:p w14:paraId="7B5EE6FF" w14:textId="494493B7" w:rsidR="001D445C" w:rsidRPr="00740668" w:rsidRDefault="001D445C" w:rsidP="003E3B67">
      <w:pPr>
        <w:spacing w:before="80" w:after="240" w:line="276" w:lineRule="auto"/>
        <w:jc w:val="both"/>
        <w:rPr>
          <w:color w:val="000078"/>
          <w:sz w:val="22"/>
          <w:szCs w:val="22"/>
          <w:lang w:val="es-ES"/>
        </w:rPr>
      </w:pPr>
      <w:r w:rsidRPr="00740668">
        <w:rPr>
          <w:color w:val="000078"/>
          <w:sz w:val="22"/>
          <w:szCs w:val="22"/>
          <w:lang w:val="es-ES"/>
        </w:rPr>
        <w:lastRenderedPageBreak/>
        <w:t xml:space="preserve">El panel central muestra la distribución de tamaños de </w:t>
      </w:r>
      <w:proofErr w:type="spellStart"/>
      <w:r w:rsidRPr="00740668">
        <w:rPr>
          <w:color w:val="000078"/>
          <w:sz w:val="22"/>
          <w:szCs w:val="22"/>
          <w:lang w:val="es-ES"/>
        </w:rPr>
        <w:t>clusters</w:t>
      </w:r>
      <w:proofErr w:type="spellEnd"/>
      <w:r w:rsidRPr="00740668">
        <w:rPr>
          <w:color w:val="000078"/>
          <w:sz w:val="22"/>
          <w:szCs w:val="22"/>
          <w:lang w:val="es-ES"/>
        </w:rPr>
        <w:t xml:space="preserve"> ordenados de mayor a menor. HDBSCAN y GMM exhiben desbalances elevados (29,9× y 10,21× respectivamente), donde el </w:t>
      </w:r>
      <w:proofErr w:type="spellStart"/>
      <w:r w:rsidRPr="00740668">
        <w:rPr>
          <w:color w:val="000078"/>
          <w:sz w:val="22"/>
          <w:szCs w:val="22"/>
          <w:lang w:val="es-ES"/>
        </w:rPr>
        <w:t>cluster</w:t>
      </w:r>
      <w:proofErr w:type="spellEnd"/>
      <w:r w:rsidRPr="00740668">
        <w:rPr>
          <w:color w:val="000078"/>
          <w:sz w:val="22"/>
          <w:szCs w:val="22"/>
          <w:lang w:val="es-ES"/>
        </w:rPr>
        <w:t xml:space="preserve"> mayoritario concentra una proporción significativa del </w:t>
      </w:r>
      <w:proofErr w:type="spellStart"/>
      <w:r w:rsidRPr="00740668">
        <w:rPr>
          <w:color w:val="000078"/>
          <w:sz w:val="22"/>
          <w:szCs w:val="22"/>
          <w:lang w:val="es-ES"/>
        </w:rPr>
        <w:t>dataset</w:t>
      </w:r>
      <w:proofErr w:type="spellEnd"/>
      <w:r w:rsidRPr="00740668">
        <w:rPr>
          <w:color w:val="000078"/>
          <w:sz w:val="22"/>
          <w:szCs w:val="22"/>
          <w:lang w:val="es-ES"/>
        </w:rPr>
        <w:t xml:space="preserve"> y los </w:t>
      </w:r>
      <w:proofErr w:type="spellStart"/>
      <w:r w:rsidRPr="00740668">
        <w:rPr>
          <w:color w:val="000078"/>
          <w:sz w:val="22"/>
          <w:szCs w:val="22"/>
          <w:lang w:val="es-ES"/>
        </w:rPr>
        <w:t>clusters</w:t>
      </w:r>
      <w:proofErr w:type="spellEnd"/>
      <w:r w:rsidRPr="00740668">
        <w:rPr>
          <w:color w:val="000078"/>
          <w:sz w:val="22"/>
          <w:szCs w:val="22"/>
          <w:lang w:val="es-ES"/>
        </w:rPr>
        <w:t xml:space="preserve"> minoritarios se acercan al umbral de "_Varios" (línea roja punteada en 10 imágenes). </w:t>
      </w:r>
      <w:proofErr w:type="spellStart"/>
      <w:r w:rsidRPr="00740668">
        <w:rPr>
          <w:color w:val="000078"/>
          <w:sz w:val="22"/>
          <w:szCs w:val="22"/>
          <w:lang w:val="es-ES"/>
        </w:rPr>
        <w:t>KMeans</w:t>
      </w:r>
      <w:proofErr w:type="spellEnd"/>
      <w:r w:rsidRPr="00740668">
        <w:rPr>
          <w:color w:val="000078"/>
          <w:sz w:val="22"/>
          <w:szCs w:val="22"/>
          <w:lang w:val="es-ES"/>
        </w:rPr>
        <w:t xml:space="preserve"> presenta el menor desbalance (2,84×) como consecuencia directa de su criterio de minimización de varianza </w:t>
      </w:r>
      <w:proofErr w:type="spellStart"/>
      <w:r w:rsidRPr="00740668">
        <w:rPr>
          <w:color w:val="000078"/>
          <w:sz w:val="22"/>
          <w:szCs w:val="22"/>
          <w:lang w:val="es-ES"/>
        </w:rPr>
        <w:t>intra-cluster</w:t>
      </w:r>
      <w:proofErr w:type="spellEnd"/>
      <w:r w:rsidRPr="00740668">
        <w:rPr>
          <w:color w:val="000078"/>
          <w:sz w:val="22"/>
          <w:szCs w:val="22"/>
          <w:lang w:val="es-ES"/>
        </w:rPr>
        <w:t xml:space="preserve">, pero a costa de imponer una agrupación artificialmente equilibrada que no respeta la distribución natural del </w:t>
      </w:r>
      <w:proofErr w:type="spellStart"/>
      <w:r w:rsidRPr="00740668">
        <w:rPr>
          <w:color w:val="000078"/>
          <w:sz w:val="22"/>
          <w:szCs w:val="22"/>
          <w:lang w:val="es-ES"/>
        </w:rPr>
        <w:t>dataset</w:t>
      </w:r>
      <w:proofErr w:type="spellEnd"/>
      <w:r w:rsidRPr="00740668">
        <w:rPr>
          <w:color w:val="000078"/>
          <w:sz w:val="22"/>
          <w:szCs w:val="22"/>
          <w:lang w:val="es-ES"/>
        </w:rPr>
        <w:t>.</w:t>
      </w:r>
    </w:p>
    <w:p w14:paraId="6A15CDAD" w14:textId="03079638" w:rsidR="00840145" w:rsidRPr="00740668" w:rsidRDefault="001D445C" w:rsidP="00F965AE">
      <w:pPr>
        <w:spacing w:before="80" w:after="240" w:line="276" w:lineRule="auto"/>
        <w:jc w:val="both"/>
        <w:rPr>
          <w:color w:val="000078"/>
          <w:sz w:val="22"/>
          <w:szCs w:val="22"/>
          <w:lang w:val="es-ES"/>
        </w:rPr>
      </w:pPr>
      <w:r w:rsidRPr="00740668">
        <w:rPr>
          <w:color w:val="000078"/>
          <w:sz w:val="22"/>
          <w:szCs w:val="22"/>
          <w:lang w:val="es-ES"/>
        </w:rPr>
        <w:t xml:space="preserve">El panel derecho (matriz de distancias coseno entre centroides, sólo disponible cuando hay un número manejable de </w:t>
      </w:r>
      <w:proofErr w:type="spellStart"/>
      <w:r w:rsidRPr="00740668">
        <w:rPr>
          <w:color w:val="000078"/>
          <w:sz w:val="22"/>
          <w:szCs w:val="22"/>
          <w:lang w:val="es-ES"/>
        </w:rPr>
        <w:t>clusters</w:t>
      </w:r>
      <w:proofErr w:type="spellEnd"/>
      <w:r w:rsidRPr="00740668">
        <w:rPr>
          <w:color w:val="000078"/>
          <w:sz w:val="22"/>
          <w:szCs w:val="22"/>
          <w:lang w:val="es-ES"/>
        </w:rPr>
        <w:t xml:space="preserve">) confirma que </w:t>
      </w:r>
      <w:proofErr w:type="spellStart"/>
      <w:r w:rsidRPr="00740668">
        <w:rPr>
          <w:color w:val="000078"/>
          <w:sz w:val="22"/>
          <w:szCs w:val="22"/>
          <w:lang w:val="es-ES"/>
        </w:rPr>
        <w:t>KMeans</w:t>
      </w:r>
      <w:proofErr w:type="spellEnd"/>
      <w:r w:rsidRPr="00740668">
        <w:rPr>
          <w:color w:val="000078"/>
          <w:sz w:val="22"/>
          <w:szCs w:val="22"/>
          <w:lang w:val="es-ES"/>
        </w:rPr>
        <w:t xml:space="preserve"> obtiene la mayor separación </w:t>
      </w:r>
      <w:proofErr w:type="spellStart"/>
      <w:r w:rsidRPr="00740668">
        <w:rPr>
          <w:color w:val="000078"/>
          <w:sz w:val="22"/>
          <w:szCs w:val="22"/>
          <w:lang w:val="es-ES"/>
        </w:rPr>
        <w:t>inter-cluster</w:t>
      </w:r>
      <w:proofErr w:type="spellEnd"/>
      <w:r w:rsidRPr="00740668">
        <w:rPr>
          <w:color w:val="000078"/>
          <w:sz w:val="22"/>
          <w:szCs w:val="22"/>
          <w:lang w:val="es-ES"/>
        </w:rPr>
        <w:t xml:space="preserve"> media (0,039), seguido de GMM (0,019) y HDBSCAN (0,013). Este resultado, sin embargo, debe interpretarse en su contexto: HDBSCAN trabaja con muchos más </w:t>
      </w:r>
      <w:proofErr w:type="spellStart"/>
      <w:r w:rsidRPr="00740668">
        <w:rPr>
          <w:color w:val="000078"/>
          <w:sz w:val="22"/>
          <w:szCs w:val="22"/>
          <w:lang w:val="es-ES"/>
        </w:rPr>
        <w:t>clusters</w:t>
      </w:r>
      <w:proofErr w:type="spellEnd"/>
      <w:r w:rsidRPr="00740668">
        <w:rPr>
          <w:color w:val="000078"/>
          <w:sz w:val="22"/>
          <w:szCs w:val="22"/>
          <w:lang w:val="es-ES"/>
        </w:rPr>
        <w:t xml:space="preserve"> densos y próximos en el espacio, mientras que </w:t>
      </w:r>
      <w:proofErr w:type="spellStart"/>
      <w:r w:rsidRPr="00740668">
        <w:rPr>
          <w:color w:val="000078"/>
          <w:sz w:val="22"/>
          <w:szCs w:val="22"/>
          <w:lang w:val="es-ES"/>
        </w:rPr>
        <w:t>KMeans</w:t>
      </w:r>
      <w:proofErr w:type="spellEnd"/>
      <w:r w:rsidRPr="00740668">
        <w:rPr>
          <w:color w:val="000078"/>
          <w:sz w:val="22"/>
          <w:szCs w:val="22"/>
          <w:lang w:val="es-ES"/>
        </w:rPr>
        <w:t xml:space="preserve"> separa únicamente tres </w:t>
      </w:r>
      <w:proofErr w:type="spellStart"/>
      <w:r w:rsidRPr="00740668">
        <w:rPr>
          <w:color w:val="000078"/>
          <w:sz w:val="22"/>
          <w:szCs w:val="22"/>
          <w:lang w:val="es-ES"/>
        </w:rPr>
        <w:t>macro-regiones</w:t>
      </w:r>
      <w:proofErr w:type="spellEnd"/>
      <w:r w:rsidRPr="00740668">
        <w:rPr>
          <w:color w:val="000078"/>
          <w:sz w:val="22"/>
          <w:szCs w:val="22"/>
          <w:lang w:val="es-ES"/>
        </w:rPr>
        <w:t xml:space="preserve"> cuyos centroides están — por construcción — alejados entre sí.</w:t>
      </w:r>
    </w:p>
    <w:p w14:paraId="1C2D384C" w14:textId="3E188FA5" w:rsidR="00D52DDB" w:rsidRPr="00740668" w:rsidRDefault="00D52DDB" w:rsidP="00840145">
      <w:pPr>
        <w:rPr>
          <w:b/>
          <w:color w:val="000078"/>
          <w:sz w:val="22"/>
          <w:szCs w:val="22"/>
          <w:lang w:val="es-ES"/>
        </w:rPr>
      </w:pPr>
      <w:r w:rsidRPr="00740668">
        <w:rPr>
          <w:b/>
          <w:color w:val="000078"/>
          <w:sz w:val="22"/>
          <w:szCs w:val="22"/>
          <w:lang w:val="es-ES"/>
        </w:rPr>
        <w:t xml:space="preserve">Figura </w:t>
      </w:r>
      <w:r w:rsidRPr="00740668">
        <w:rPr>
          <w:b/>
          <w:bCs/>
          <w:color w:val="000078"/>
          <w:sz w:val="22"/>
          <w:szCs w:val="22"/>
          <w:lang w:val="es-ES"/>
        </w:rPr>
        <w:t>3.7-G</w:t>
      </w:r>
      <w:r w:rsidRPr="00740668">
        <w:rPr>
          <w:b/>
          <w:color w:val="000078"/>
          <w:sz w:val="22"/>
          <w:szCs w:val="22"/>
          <w:lang w:val="es-ES"/>
        </w:rPr>
        <w:t xml:space="preserve">. </w:t>
      </w:r>
      <w:proofErr w:type="spellStart"/>
      <w:r w:rsidRPr="00740668">
        <w:rPr>
          <w:bCs/>
          <w:color w:val="000078"/>
          <w:sz w:val="22"/>
          <w:szCs w:val="22"/>
          <w:lang w:val="es-ES"/>
        </w:rPr>
        <w:t>Clusters</w:t>
      </w:r>
      <w:proofErr w:type="spellEnd"/>
      <w:r w:rsidRPr="00740668">
        <w:rPr>
          <w:bCs/>
          <w:color w:val="000078"/>
          <w:sz w:val="22"/>
          <w:szCs w:val="22"/>
          <w:lang w:val="es-ES"/>
        </w:rPr>
        <w:t xml:space="preserve"> definidos con HDBSCAN (sobre </w:t>
      </w:r>
      <w:r w:rsidR="00F4639E" w:rsidRPr="00740668">
        <w:rPr>
          <w:color w:val="000078"/>
          <w:sz w:val="22"/>
          <w:szCs w:val="22"/>
          <w:lang w:val="es-ES"/>
        </w:rPr>
        <w:t>1874</w:t>
      </w:r>
      <w:r w:rsidRPr="00740668">
        <w:rPr>
          <w:color w:val="000078"/>
          <w:sz w:val="22"/>
          <w:szCs w:val="22"/>
          <w:lang w:val="es-ES"/>
        </w:rPr>
        <w:t xml:space="preserve"> imágenes, </w:t>
      </w:r>
      <w:proofErr w:type="spellStart"/>
      <w:r w:rsidRPr="00740668">
        <w:rPr>
          <w:color w:val="000078"/>
          <w:sz w:val="22"/>
          <w:szCs w:val="22"/>
          <w:lang w:val="es-ES"/>
        </w:rPr>
        <w:t>min_cluster_size</w:t>
      </w:r>
      <w:proofErr w:type="spellEnd"/>
      <w:r w:rsidRPr="00740668">
        <w:rPr>
          <w:color w:val="000078"/>
          <w:sz w:val="22"/>
          <w:szCs w:val="22"/>
          <w:lang w:val="es-ES"/>
        </w:rPr>
        <w:t xml:space="preserve"> = 10).</w:t>
      </w:r>
    </w:p>
    <w:p w14:paraId="0DD570F6" w14:textId="2041EF89" w:rsidR="00D52DDB" w:rsidRPr="00740668" w:rsidRDefault="00D52DDB" w:rsidP="003E3B67">
      <w:pPr>
        <w:spacing w:before="120" w:after="240" w:line="276" w:lineRule="auto"/>
        <w:jc w:val="both"/>
        <w:rPr>
          <w:color w:val="000078"/>
          <w:sz w:val="22"/>
          <w:szCs w:val="22"/>
          <w:lang w:val="es-ES"/>
        </w:rPr>
      </w:pPr>
      <w:r w:rsidRPr="00740668">
        <w:rPr>
          <w:b/>
          <w:color w:val="000078"/>
          <w:sz w:val="22"/>
          <w:szCs w:val="22"/>
          <w:lang w:val="es-ES"/>
        </w:rPr>
        <w:t xml:space="preserve">Figura </w:t>
      </w:r>
      <w:r w:rsidRPr="00740668">
        <w:rPr>
          <w:b/>
          <w:bCs/>
          <w:color w:val="000078"/>
          <w:sz w:val="22"/>
          <w:szCs w:val="22"/>
          <w:lang w:val="es-ES"/>
        </w:rPr>
        <w:t xml:space="preserve">3.7-D. </w:t>
      </w:r>
      <w:proofErr w:type="spellStart"/>
      <w:r w:rsidRPr="00740668">
        <w:rPr>
          <w:bCs/>
          <w:color w:val="000078"/>
          <w:sz w:val="22"/>
          <w:szCs w:val="22"/>
          <w:lang w:val="es-ES"/>
        </w:rPr>
        <w:t>Clusters</w:t>
      </w:r>
      <w:proofErr w:type="spellEnd"/>
      <w:r w:rsidRPr="00740668">
        <w:rPr>
          <w:bCs/>
          <w:color w:val="000078"/>
          <w:sz w:val="22"/>
          <w:szCs w:val="22"/>
          <w:lang w:val="es-ES"/>
        </w:rPr>
        <w:t xml:space="preserve"> definidos con </w:t>
      </w:r>
      <w:proofErr w:type="spellStart"/>
      <w:r w:rsidRPr="00740668">
        <w:rPr>
          <w:color w:val="000078"/>
          <w:sz w:val="22"/>
          <w:szCs w:val="22"/>
          <w:lang w:val="es-ES"/>
        </w:rPr>
        <w:t>KMeans</w:t>
      </w:r>
      <w:proofErr w:type="spellEnd"/>
      <w:r w:rsidRPr="00740668">
        <w:rPr>
          <w:color w:val="000078"/>
          <w:sz w:val="22"/>
          <w:szCs w:val="22"/>
          <w:lang w:val="es-ES"/>
        </w:rPr>
        <w:t xml:space="preserve"> (</w:t>
      </w:r>
      <w:r w:rsidRPr="00740668">
        <w:rPr>
          <w:bCs/>
          <w:color w:val="000078"/>
          <w:sz w:val="22"/>
          <w:szCs w:val="22"/>
          <w:lang w:val="es-ES"/>
        </w:rPr>
        <w:t xml:space="preserve">sobre </w:t>
      </w:r>
      <w:r w:rsidR="00F4639E" w:rsidRPr="00740668">
        <w:rPr>
          <w:color w:val="000078"/>
          <w:sz w:val="22"/>
          <w:szCs w:val="22"/>
          <w:lang w:val="es-ES"/>
        </w:rPr>
        <w:t>1874</w:t>
      </w:r>
      <w:r w:rsidRPr="00740668">
        <w:rPr>
          <w:color w:val="000078"/>
          <w:sz w:val="22"/>
          <w:szCs w:val="22"/>
          <w:lang w:val="es-ES"/>
        </w:rPr>
        <w:t xml:space="preserve"> imágenes, k = 3 detectado automáticamente). Se observa la agrupación de eventos heterogéneos en </w:t>
      </w:r>
      <w:proofErr w:type="spellStart"/>
      <w:r w:rsidRPr="00740668">
        <w:rPr>
          <w:color w:val="000078"/>
          <w:sz w:val="22"/>
          <w:szCs w:val="22"/>
          <w:lang w:val="es-ES"/>
        </w:rPr>
        <w:t>macroclusters</w:t>
      </w:r>
      <w:proofErr w:type="spellEnd"/>
      <w:r w:rsidRPr="00740668">
        <w:rPr>
          <w:color w:val="000078"/>
          <w:sz w:val="22"/>
          <w:szCs w:val="22"/>
          <w:lang w:val="es-ES"/>
        </w:rPr>
        <w:t>.</w:t>
      </w:r>
    </w:p>
    <w:p w14:paraId="0D6CA61C" w14:textId="3B106B4C" w:rsidR="00D52DDB" w:rsidRPr="00740668" w:rsidRDefault="00D52DDB" w:rsidP="003E3B67">
      <w:pPr>
        <w:spacing w:before="120" w:after="240" w:line="276" w:lineRule="auto"/>
        <w:jc w:val="both"/>
        <w:rPr>
          <w:color w:val="000078"/>
          <w:sz w:val="22"/>
          <w:szCs w:val="22"/>
          <w:lang w:val="es-ES"/>
        </w:rPr>
      </w:pPr>
      <w:r w:rsidRPr="00740668">
        <w:rPr>
          <w:b/>
          <w:color w:val="000078"/>
          <w:sz w:val="22"/>
          <w:szCs w:val="22"/>
          <w:lang w:val="es-ES"/>
        </w:rPr>
        <w:t xml:space="preserve">Figura </w:t>
      </w:r>
      <w:r w:rsidRPr="00740668">
        <w:rPr>
          <w:b/>
          <w:bCs/>
          <w:color w:val="000078"/>
          <w:sz w:val="22"/>
          <w:szCs w:val="22"/>
          <w:lang w:val="es-ES"/>
        </w:rPr>
        <w:t xml:space="preserve">3.7-E. </w:t>
      </w:r>
      <w:proofErr w:type="spellStart"/>
      <w:r w:rsidRPr="00740668">
        <w:rPr>
          <w:bCs/>
          <w:color w:val="000078"/>
          <w:sz w:val="22"/>
          <w:szCs w:val="22"/>
          <w:lang w:val="es-ES"/>
        </w:rPr>
        <w:t>Clusters</w:t>
      </w:r>
      <w:proofErr w:type="spellEnd"/>
      <w:r w:rsidRPr="00740668">
        <w:rPr>
          <w:bCs/>
          <w:color w:val="000078"/>
          <w:sz w:val="22"/>
          <w:szCs w:val="22"/>
          <w:lang w:val="es-ES"/>
        </w:rPr>
        <w:t xml:space="preserve"> definidos con </w:t>
      </w:r>
      <w:r w:rsidRPr="00740668">
        <w:rPr>
          <w:color w:val="000078"/>
          <w:sz w:val="22"/>
          <w:szCs w:val="22"/>
          <w:lang w:val="es-ES"/>
        </w:rPr>
        <w:t>Gaussian Mixture Model (</w:t>
      </w:r>
      <w:r w:rsidRPr="00740668">
        <w:rPr>
          <w:bCs/>
          <w:color w:val="000078"/>
          <w:sz w:val="22"/>
          <w:szCs w:val="22"/>
          <w:lang w:val="es-ES"/>
        </w:rPr>
        <w:t xml:space="preserve">sobre </w:t>
      </w:r>
      <w:r w:rsidR="00F4639E" w:rsidRPr="00740668">
        <w:rPr>
          <w:color w:val="000078"/>
          <w:sz w:val="22"/>
          <w:szCs w:val="22"/>
          <w:lang w:val="es-ES"/>
        </w:rPr>
        <w:t>1874</w:t>
      </w:r>
      <w:r w:rsidRPr="00740668">
        <w:rPr>
          <w:color w:val="000078"/>
          <w:sz w:val="22"/>
          <w:szCs w:val="22"/>
          <w:lang w:val="es-ES"/>
        </w:rPr>
        <w:t xml:space="preserve"> imágenes, </w:t>
      </w:r>
      <w:proofErr w:type="spellStart"/>
      <w:r w:rsidRPr="00740668">
        <w:rPr>
          <w:color w:val="000078"/>
          <w:sz w:val="22"/>
          <w:szCs w:val="22"/>
          <w:lang w:val="es-ES"/>
        </w:rPr>
        <w:t>n_components</w:t>
      </w:r>
      <w:proofErr w:type="spellEnd"/>
      <w:r w:rsidRPr="00740668">
        <w:rPr>
          <w:color w:val="000078"/>
          <w:sz w:val="22"/>
          <w:szCs w:val="22"/>
          <w:lang w:val="es-ES"/>
        </w:rPr>
        <w:t xml:space="preserve"> = 20 seleccionado por BIC).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2831"/>
        <w:gridCol w:w="3327"/>
      </w:tblGrid>
      <w:tr w:rsidR="006C4D4D" w:rsidRPr="00740668" w14:paraId="0B375607" w14:textId="77777777" w:rsidTr="00C11FAF">
        <w:trPr>
          <w:tblHeader/>
        </w:trPr>
        <w:tc>
          <w:tcPr>
            <w:tcW w:w="321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69B0D1CE" w14:textId="70A464D9" w:rsidR="006C4D4D" w:rsidRPr="00740668" w:rsidRDefault="006C4D4D" w:rsidP="003E3B67">
            <w:pPr>
              <w:spacing w:line="276" w:lineRule="auto"/>
              <w:jc w:val="both"/>
              <w:rPr>
                <w:b/>
                <w:bCs/>
                <w:color w:val="000078"/>
                <w:sz w:val="22"/>
                <w:szCs w:val="22"/>
              </w:rPr>
            </w:pPr>
            <w:r w:rsidRPr="00740668">
              <w:rPr>
                <w:b/>
                <w:bCs/>
                <w:color w:val="000078"/>
                <w:sz w:val="22"/>
                <w:szCs w:val="22"/>
              </w:rPr>
              <w:t>HDBSCAN</w:t>
            </w:r>
          </w:p>
        </w:tc>
        <w:tc>
          <w:tcPr>
            <w:tcW w:w="2747"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3F6DAE5E" w14:textId="37336D33" w:rsidR="001509AD" w:rsidRPr="00740668" w:rsidRDefault="006C4D4D" w:rsidP="003E3B67">
            <w:pPr>
              <w:spacing w:line="276" w:lineRule="auto"/>
              <w:jc w:val="both"/>
              <w:rPr>
                <w:b/>
                <w:bCs/>
                <w:color w:val="000078"/>
                <w:sz w:val="22"/>
                <w:szCs w:val="22"/>
              </w:rPr>
            </w:pPr>
            <w:proofErr w:type="spellStart"/>
            <w:r w:rsidRPr="00740668">
              <w:rPr>
                <w:b/>
                <w:bCs/>
                <w:color w:val="000078"/>
                <w:sz w:val="22"/>
                <w:szCs w:val="22"/>
              </w:rPr>
              <w:t>KMeans</w:t>
            </w:r>
            <w:proofErr w:type="spellEnd"/>
          </w:p>
        </w:tc>
        <w:tc>
          <w:tcPr>
            <w:tcW w:w="3403"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6DC72084" w14:textId="7ADF5292" w:rsidR="006C4D4D" w:rsidRPr="00740668" w:rsidRDefault="006C4D4D" w:rsidP="003E3B67">
            <w:pPr>
              <w:spacing w:line="276" w:lineRule="auto"/>
              <w:jc w:val="both"/>
              <w:rPr>
                <w:b/>
                <w:bCs/>
                <w:color w:val="000078"/>
                <w:sz w:val="22"/>
                <w:szCs w:val="22"/>
              </w:rPr>
            </w:pPr>
            <w:r w:rsidRPr="00740668">
              <w:rPr>
                <w:b/>
                <w:bCs/>
                <w:color w:val="000078"/>
                <w:sz w:val="22"/>
                <w:szCs w:val="22"/>
              </w:rPr>
              <w:t>GMM</w:t>
            </w:r>
          </w:p>
        </w:tc>
      </w:tr>
      <w:tr w:rsidR="001509AD" w:rsidRPr="00740668" w14:paraId="5C48F05F" w14:textId="77777777" w:rsidTr="001509AD">
        <w:trPr>
          <w:tblHeader/>
        </w:trPr>
        <w:tc>
          <w:tcPr>
            <w:tcW w:w="32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7D3EA8" w14:textId="6640D029" w:rsidR="001509AD" w:rsidRPr="00740668" w:rsidRDefault="00EE05D0" w:rsidP="003E3B67">
            <w:pPr>
              <w:spacing w:line="276" w:lineRule="auto"/>
              <w:jc w:val="both"/>
              <w:rPr>
                <w:b/>
                <w:bCs/>
                <w:color w:val="000078"/>
                <w:sz w:val="22"/>
                <w:szCs w:val="22"/>
              </w:rPr>
            </w:pPr>
            <w:r w:rsidRPr="00740668">
              <w:rPr>
                <w:b/>
                <w:bCs/>
                <w:noProof/>
                <w:color w:val="000078"/>
                <w:sz w:val="22"/>
                <w:szCs w:val="22"/>
              </w:rPr>
              <w:drawing>
                <wp:inline distT="0" distB="0" distL="0" distR="0" wp14:anchorId="5F7E9A45" wp14:editId="78E0D5A8">
                  <wp:extent cx="1859280" cy="3214349"/>
                  <wp:effectExtent l="0" t="0" r="7620" b="5715"/>
                  <wp:docPr id="12154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9855" name=""/>
                          <pic:cNvPicPr/>
                        </pic:nvPicPr>
                        <pic:blipFill>
                          <a:blip r:embed="rId31"/>
                          <a:stretch>
                            <a:fillRect/>
                          </a:stretch>
                        </pic:blipFill>
                        <pic:spPr>
                          <a:xfrm>
                            <a:off x="0" y="0"/>
                            <a:ext cx="1867986" cy="3229400"/>
                          </a:xfrm>
                          <a:prstGeom prst="rect">
                            <a:avLst/>
                          </a:prstGeom>
                        </pic:spPr>
                      </pic:pic>
                    </a:graphicData>
                  </a:graphic>
                </wp:inline>
              </w:drawing>
            </w:r>
          </w:p>
        </w:tc>
        <w:tc>
          <w:tcPr>
            <w:tcW w:w="27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D957D3" w14:textId="58D2E62B" w:rsidR="001509AD" w:rsidRPr="00740668" w:rsidRDefault="001509AD" w:rsidP="003E3B67">
            <w:pPr>
              <w:spacing w:line="276" w:lineRule="auto"/>
              <w:jc w:val="both"/>
              <w:rPr>
                <w:b/>
                <w:bCs/>
                <w:color w:val="000078"/>
                <w:sz w:val="22"/>
                <w:szCs w:val="22"/>
              </w:rPr>
            </w:pPr>
            <w:r w:rsidRPr="00740668">
              <w:rPr>
                <w:b/>
                <w:bCs/>
                <w:noProof/>
                <w:color w:val="000078"/>
                <w:sz w:val="22"/>
                <w:szCs w:val="22"/>
              </w:rPr>
              <w:drawing>
                <wp:inline distT="0" distB="0" distL="0" distR="0" wp14:anchorId="2DD4D6C4" wp14:editId="0C08A90A">
                  <wp:extent cx="1645610" cy="769620"/>
                  <wp:effectExtent l="0" t="0" r="0" b="0"/>
                  <wp:docPr id="72200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2600" name=""/>
                          <pic:cNvPicPr/>
                        </pic:nvPicPr>
                        <pic:blipFill>
                          <a:blip r:embed="rId32"/>
                          <a:stretch>
                            <a:fillRect/>
                          </a:stretch>
                        </pic:blipFill>
                        <pic:spPr>
                          <a:xfrm>
                            <a:off x="0" y="0"/>
                            <a:ext cx="1653004" cy="773078"/>
                          </a:xfrm>
                          <a:prstGeom prst="rect">
                            <a:avLst/>
                          </a:prstGeom>
                        </pic:spPr>
                      </pic:pic>
                    </a:graphicData>
                  </a:graphic>
                </wp:inline>
              </w:drawing>
            </w:r>
          </w:p>
        </w:tc>
        <w:tc>
          <w:tcPr>
            <w:tcW w:w="34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43F" w14:textId="32F92287" w:rsidR="001509AD" w:rsidRPr="00740668" w:rsidRDefault="00EE05D0" w:rsidP="003E3B67">
            <w:pPr>
              <w:spacing w:line="276" w:lineRule="auto"/>
              <w:jc w:val="both"/>
              <w:rPr>
                <w:b/>
                <w:bCs/>
                <w:color w:val="000078"/>
                <w:sz w:val="22"/>
                <w:szCs w:val="22"/>
              </w:rPr>
            </w:pPr>
            <w:r w:rsidRPr="00740668">
              <w:rPr>
                <w:b/>
                <w:bCs/>
                <w:noProof/>
                <w:color w:val="000078"/>
                <w:sz w:val="22"/>
                <w:szCs w:val="22"/>
              </w:rPr>
              <w:drawing>
                <wp:inline distT="0" distB="0" distL="0" distR="0" wp14:anchorId="7B03E5B1" wp14:editId="67D5B612">
                  <wp:extent cx="1836798" cy="2019300"/>
                  <wp:effectExtent l="0" t="0" r="0" b="0"/>
                  <wp:docPr id="22544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1360" name=""/>
                          <pic:cNvPicPr/>
                        </pic:nvPicPr>
                        <pic:blipFill>
                          <a:blip r:embed="rId33"/>
                          <a:stretch>
                            <a:fillRect/>
                          </a:stretch>
                        </pic:blipFill>
                        <pic:spPr>
                          <a:xfrm>
                            <a:off x="0" y="0"/>
                            <a:ext cx="1846485" cy="2029949"/>
                          </a:xfrm>
                          <a:prstGeom prst="rect">
                            <a:avLst/>
                          </a:prstGeom>
                        </pic:spPr>
                      </pic:pic>
                    </a:graphicData>
                  </a:graphic>
                </wp:inline>
              </w:drawing>
            </w:r>
          </w:p>
        </w:tc>
      </w:tr>
    </w:tbl>
    <w:p w14:paraId="17FF163E" w14:textId="551A86E8" w:rsidR="00541416" w:rsidRPr="00740668" w:rsidRDefault="00863688" w:rsidP="00F965AE">
      <w:pPr>
        <w:pStyle w:val="Heading2"/>
        <w:spacing w:after="240" w:line="276" w:lineRule="auto"/>
        <w:jc w:val="both"/>
        <w:rPr>
          <w:color w:val="000078"/>
          <w:sz w:val="22"/>
          <w:szCs w:val="22"/>
          <w:lang w:val="es-ES"/>
        </w:rPr>
      </w:pPr>
      <w:bookmarkStart w:id="57" w:name="_Toc230451962"/>
      <w:r w:rsidRPr="00740668">
        <w:rPr>
          <w:rFonts w:eastAsiaTheme="majorEastAsia" w:cstheme="majorBidi"/>
          <w:b w:val="0"/>
          <w:bCs w:val="0"/>
          <w:color w:val="000078"/>
          <w:sz w:val="30"/>
          <w:szCs w:val="30"/>
          <w:lang w:val="es-ES" w:eastAsia="es-ES"/>
        </w:rPr>
        <w:lastRenderedPageBreak/>
        <w:t>3.8 Decisión y algoritmo seleccionado</w:t>
      </w:r>
      <w:bookmarkEnd w:id="57"/>
    </w:p>
    <w:p w14:paraId="2DFCF178" w14:textId="26E089C8" w:rsidR="00F965AE" w:rsidRPr="00740668" w:rsidRDefault="000C238C" w:rsidP="003E3B67">
      <w:pPr>
        <w:spacing w:after="240" w:line="276" w:lineRule="auto"/>
        <w:jc w:val="both"/>
        <w:rPr>
          <w:color w:val="000078"/>
          <w:sz w:val="22"/>
          <w:szCs w:val="22"/>
          <w:lang w:val="es-ES"/>
        </w:rPr>
      </w:pPr>
      <w:r w:rsidRPr="00740668">
        <w:rPr>
          <w:color w:val="000078"/>
          <w:sz w:val="22"/>
          <w:szCs w:val="22"/>
          <w:lang w:val="es-ES"/>
        </w:rPr>
        <w:t>La Opción B (</w:t>
      </w:r>
      <w:proofErr w:type="spellStart"/>
      <w:r w:rsidRPr="00740668">
        <w:rPr>
          <w:color w:val="000078"/>
          <w:sz w:val="22"/>
          <w:szCs w:val="22"/>
          <w:lang w:val="es-ES"/>
        </w:rPr>
        <w:t>KMeans</w:t>
      </w:r>
      <w:proofErr w:type="spellEnd"/>
      <w:r w:rsidRPr="00740668">
        <w:rPr>
          <w:color w:val="000078"/>
          <w:sz w:val="22"/>
          <w:szCs w:val="22"/>
          <w:lang w:val="es-ES"/>
        </w:rPr>
        <w:t xml:space="preserve">) queda descartada porque la selección automática de k converge a solo 3 </w:t>
      </w:r>
      <w:proofErr w:type="spellStart"/>
      <w:r w:rsidRPr="00740668">
        <w:rPr>
          <w:color w:val="000078"/>
          <w:sz w:val="22"/>
          <w:szCs w:val="22"/>
          <w:lang w:val="es-ES"/>
        </w:rPr>
        <w:t>clusters</w:t>
      </w:r>
      <w:proofErr w:type="spellEnd"/>
      <w:r w:rsidRPr="00740668">
        <w:rPr>
          <w:color w:val="000078"/>
          <w:sz w:val="22"/>
          <w:szCs w:val="22"/>
          <w:lang w:val="es-ES"/>
        </w:rPr>
        <w:t xml:space="preserve">, una granularidad insuficiente para organizar una colección con eventos y personas diversos. La Opción C (GMM) produce un resultado intermedio pero con menor cohesión </w:t>
      </w:r>
      <w:proofErr w:type="spellStart"/>
      <w:r w:rsidRPr="00740668">
        <w:rPr>
          <w:color w:val="000078"/>
          <w:sz w:val="22"/>
          <w:szCs w:val="22"/>
          <w:lang w:val="es-ES"/>
        </w:rPr>
        <w:t>intra-cluster</w:t>
      </w:r>
      <w:proofErr w:type="spellEnd"/>
      <w:r w:rsidRPr="00740668">
        <w:rPr>
          <w:color w:val="000078"/>
          <w:sz w:val="22"/>
          <w:szCs w:val="22"/>
          <w:lang w:val="es-ES"/>
        </w:rPr>
        <w:t xml:space="preserve"> (</w:t>
      </w:r>
      <w:proofErr w:type="spellStart"/>
      <w:r w:rsidRPr="00740668">
        <w:rPr>
          <w:color w:val="000078"/>
          <w:sz w:val="22"/>
          <w:szCs w:val="22"/>
          <w:lang w:val="es-ES"/>
        </w:rPr>
        <w:t>Silhouette</w:t>
      </w:r>
      <w:proofErr w:type="spellEnd"/>
      <w:r w:rsidRPr="00740668">
        <w:rPr>
          <w:color w:val="000078"/>
          <w:sz w:val="22"/>
          <w:szCs w:val="22"/>
          <w:lang w:val="es-ES"/>
        </w:rPr>
        <w:t xml:space="preserve"> 0,448) y menor estabilidad (ARI 0,812).</w:t>
      </w:r>
      <w:r w:rsidR="008B54F5" w:rsidRPr="00740668">
        <w:rPr>
          <w:color w:val="000078"/>
          <w:sz w:val="22"/>
          <w:szCs w:val="22"/>
          <w:lang w:val="es-ES"/>
        </w:rPr>
        <w:t xml:space="preserve"> </w:t>
      </w:r>
      <w:r w:rsidRPr="00740668">
        <w:rPr>
          <w:color w:val="000078"/>
          <w:sz w:val="22"/>
          <w:szCs w:val="22"/>
          <w:lang w:val="es-ES"/>
        </w:rPr>
        <w:t xml:space="preserve">La Opción A (HDBSCAN) supera ampliamente a las alternativas en todas las métricas: </w:t>
      </w:r>
      <w:proofErr w:type="spellStart"/>
      <w:r w:rsidRPr="00740668">
        <w:rPr>
          <w:color w:val="000078"/>
          <w:sz w:val="22"/>
          <w:szCs w:val="22"/>
          <w:lang w:val="es-ES"/>
        </w:rPr>
        <w:t>Silhouette</w:t>
      </w:r>
      <w:proofErr w:type="spellEnd"/>
      <w:r w:rsidRPr="00740668">
        <w:rPr>
          <w:color w:val="000078"/>
          <w:sz w:val="22"/>
          <w:szCs w:val="22"/>
          <w:lang w:val="es-ES"/>
        </w:rPr>
        <w:t xml:space="preserve"> 0,673 (mejor cohesión), Davies-Bouldin 0,439 (mejor separación), </w:t>
      </w:r>
      <w:proofErr w:type="spellStart"/>
      <w:r w:rsidRPr="00740668">
        <w:rPr>
          <w:color w:val="000078"/>
          <w:sz w:val="22"/>
          <w:szCs w:val="22"/>
          <w:lang w:val="es-ES"/>
        </w:rPr>
        <w:t>Calinski-Harabasz</w:t>
      </w:r>
      <w:proofErr w:type="spellEnd"/>
      <w:r w:rsidRPr="00740668">
        <w:rPr>
          <w:color w:val="000078"/>
          <w:sz w:val="22"/>
          <w:szCs w:val="22"/>
          <w:lang w:val="es-ES"/>
        </w:rPr>
        <w:t xml:space="preserve"> 3.644 (mejor ratio inter/intra </w:t>
      </w:r>
      <w:proofErr w:type="spellStart"/>
      <w:r w:rsidRPr="00740668">
        <w:rPr>
          <w:color w:val="000078"/>
          <w:sz w:val="22"/>
          <w:szCs w:val="22"/>
          <w:lang w:val="es-ES"/>
        </w:rPr>
        <w:t>cluster</w:t>
      </w:r>
      <w:proofErr w:type="spellEnd"/>
      <w:r w:rsidRPr="00740668">
        <w:rPr>
          <w:color w:val="000078"/>
          <w:sz w:val="22"/>
          <w:szCs w:val="22"/>
          <w:lang w:val="es-ES"/>
        </w:rPr>
        <w:t>) y ARI 0,778 (mayor estabilidad). Además, la métrica DBCV específica para algoritmos de densidad confirma la calidad del resultado (0,336, valor positivo robusto). El 19,4 % de imágenes clasificadas como ruido no es un defecto sino una característica deseable: refleja que el sistema identifica correctamente las fotografías que no encajan en ningún patrón recurrente de la colección.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1416" w:rsidRPr="00740668" w14:paraId="0A8B4C79" w14:textId="77777777" w:rsidTr="00226E9F">
        <w:tc>
          <w:tcPr>
            <w:tcW w:w="9026" w:type="dxa"/>
            <w:tcBorders>
              <w:top w:val="single" w:sz="8" w:space="0" w:color="2E7D32"/>
              <w:left w:val="single" w:sz="24" w:space="0" w:color="2E7D32"/>
              <w:bottom w:val="single" w:sz="8" w:space="0" w:color="2E7D32"/>
              <w:right w:val="single" w:sz="8" w:space="0" w:color="2E7D32"/>
            </w:tcBorders>
            <w:shd w:val="clear" w:color="auto" w:fill="E8F5E9"/>
            <w:tcMar>
              <w:top w:w="120" w:type="dxa"/>
              <w:left w:w="200" w:type="dxa"/>
              <w:bottom w:w="120" w:type="dxa"/>
              <w:right w:w="200" w:type="dxa"/>
            </w:tcMar>
          </w:tcPr>
          <w:p w14:paraId="3770A128" w14:textId="43C81600" w:rsidR="00541416" w:rsidRPr="00740668" w:rsidRDefault="00541416" w:rsidP="003E3B67">
            <w:pPr>
              <w:spacing w:after="240" w:line="276" w:lineRule="auto"/>
              <w:jc w:val="both"/>
              <w:rPr>
                <w:color w:val="000078"/>
                <w:sz w:val="22"/>
                <w:szCs w:val="22"/>
                <w:lang w:val="es-ES"/>
              </w:rPr>
            </w:pPr>
            <w:r w:rsidRPr="00740668">
              <w:rPr>
                <w:b/>
                <w:bCs/>
                <w:color w:val="000078"/>
                <w:sz w:val="22"/>
                <w:szCs w:val="22"/>
                <w:lang w:val="es-ES"/>
              </w:rPr>
              <w:t>Algoritmo seleccionado: Opción A — HDBSCAN</w:t>
            </w:r>
          </w:p>
          <w:p w14:paraId="76E356F1" w14:textId="1B8512B0" w:rsidR="0097216A" w:rsidRPr="00740668" w:rsidRDefault="005B7BDF" w:rsidP="003E3B67">
            <w:pPr>
              <w:spacing w:after="240" w:line="276" w:lineRule="auto"/>
              <w:jc w:val="both"/>
              <w:rPr>
                <w:color w:val="000078"/>
                <w:sz w:val="22"/>
                <w:szCs w:val="22"/>
                <w:lang w:val="es-ES"/>
              </w:rPr>
            </w:pPr>
            <w:r w:rsidRPr="00740668">
              <w:rPr>
                <w:color w:val="000078"/>
                <w:sz w:val="22"/>
                <w:szCs w:val="22"/>
                <w:lang w:val="es-ES"/>
              </w:rPr>
              <w:t xml:space="preserve">La Opción A (HDBSCAN) es seleccionada como 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por ofrecer la mejor calidad estructural (</w:t>
            </w:r>
            <w:proofErr w:type="spellStart"/>
            <w:r w:rsidRPr="00740668">
              <w:rPr>
                <w:color w:val="000078"/>
                <w:sz w:val="22"/>
                <w:szCs w:val="22"/>
                <w:lang w:val="es-ES"/>
              </w:rPr>
              <w:t>Silhouette</w:t>
            </w:r>
            <w:proofErr w:type="spellEnd"/>
            <w:r w:rsidRPr="00740668">
              <w:rPr>
                <w:color w:val="000078"/>
                <w:sz w:val="22"/>
                <w:szCs w:val="22"/>
                <w:lang w:val="es-ES"/>
              </w:rPr>
              <w:t xml:space="preserve"> 0,673, Davies-Bouldin 0,439), la mejor estabilidad bajo perturbaciones (ARI 0,778) y un valor DBCV positivo robusto (0,336) específico para algoritmos de densidad. Su capacidad para detectar ruido (19,4 % de imágenes redirigidas a la carpeta "_</w:t>
            </w:r>
            <w:proofErr w:type="spellStart"/>
            <w:r w:rsidRPr="00740668">
              <w:rPr>
                <w:color w:val="000078"/>
                <w:sz w:val="22"/>
                <w:szCs w:val="22"/>
                <w:lang w:val="es-ES"/>
              </w:rPr>
              <w:t>sin_clasificar</w:t>
            </w:r>
            <w:proofErr w:type="spellEnd"/>
            <w:r w:rsidRPr="00740668">
              <w:rPr>
                <w:color w:val="000078"/>
                <w:sz w:val="22"/>
                <w:szCs w:val="22"/>
                <w:lang w:val="es-ES"/>
              </w:rPr>
              <w:t>") respeta la estructura real de la colección y evita asignaciones artificiales.</w:t>
            </w:r>
          </w:p>
        </w:tc>
      </w:tr>
    </w:tbl>
    <w:p w14:paraId="5324D344" w14:textId="0FF3C354" w:rsidR="00C8690B" w:rsidRPr="00740668" w:rsidRDefault="00207018" w:rsidP="007A1F0E">
      <w:pPr>
        <w:spacing w:before="80" w:after="240" w:line="276" w:lineRule="auto"/>
        <w:jc w:val="both"/>
        <w:rPr>
          <w:color w:val="000078"/>
          <w:sz w:val="22"/>
          <w:szCs w:val="22"/>
          <w:lang w:val="es-ES"/>
        </w:rPr>
      </w:pPr>
      <w:r w:rsidRPr="00740668">
        <w:rPr>
          <w:color w:val="000078"/>
          <w:sz w:val="22"/>
          <w:szCs w:val="22"/>
          <w:lang w:val="es-ES"/>
        </w:rPr>
        <w:t>Una vez analizadas las cuatro fases del pipeline, la siguiente tabla resume las decisiones técnicas adoptadas y las librerías utilizadas en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4500"/>
        <w:gridCol w:w="3065"/>
      </w:tblGrid>
      <w:tr w:rsidR="007A1F0E" w:rsidRPr="00740668" w14:paraId="03095FB8" w14:textId="77777777" w:rsidTr="00810681">
        <w:trPr>
          <w:tblHeader/>
        </w:trPr>
        <w:tc>
          <w:tcPr>
            <w:tcW w:w="9360" w:type="dxa"/>
            <w:gridSpan w:val="3"/>
            <w:tcBorders>
              <w:top w:val="single" w:sz="4" w:space="0" w:color="CCCCCC"/>
              <w:left w:val="single" w:sz="4" w:space="0" w:color="CCCCCC"/>
              <w:bottom w:val="single" w:sz="4" w:space="0" w:color="CCCCCC"/>
              <w:right w:val="single" w:sz="4" w:space="0" w:color="CCCCCC"/>
            </w:tcBorders>
            <w:shd w:val="clear" w:color="auto" w:fill="000078"/>
            <w:tcMar>
              <w:top w:w="80" w:type="dxa"/>
              <w:left w:w="120" w:type="dxa"/>
              <w:bottom w:w="80" w:type="dxa"/>
              <w:right w:w="120" w:type="dxa"/>
            </w:tcMar>
          </w:tcPr>
          <w:p w14:paraId="2DD943C3" w14:textId="270C302B" w:rsidR="007A1F0E" w:rsidRPr="00740668" w:rsidRDefault="007A1F0E" w:rsidP="003E3B67">
            <w:pPr>
              <w:spacing w:line="276" w:lineRule="auto"/>
              <w:jc w:val="both"/>
              <w:rPr>
                <w:b/>
                <w:bCs/>
                <w:color w:val="FFFFFF" w:themeColor="background1"/>
                <w:sz w:val="22"/>
                <w:szCs w:val="22"/>
                <w:lang w:val="es-ES"/>
              </w:rPr>
            </w:pPr>
            <w:r w:rsidRPr="00740668">
              <w:rPr>
                <w:b/>
                <w:bCs/>
                <w:color w:val="FFFFFF" w:themeColor="background1"/>
                <w:sz w:val="22"/>
                <w:szCs w:val="22"/>
                <w:lang w:val="es-ES"/>
              </w:rPr>
              <w:t>Figura 3.8.</w:t>
            </w:r>
            <w:r w:rsidRPr="00740668">
              <w:rPr>
                <w:color w:val="FFFFFF" w:themeColor="background1"/>
                <w:sz w:val="22"/>
                <w:szCs w:val="22"/>
                <w:lang w:val="es-ES"/>
              </w:rPr>
              <w:t xml:space="preserve"> Algoritmos y librerías clave de cada fase del pipeline finalmente seleccionada.</w:t>
            </w:r>
          </w:p>
        </w:tc>
      </w:tr>
      <w:tr w:rsidR="00C8690B" w:rsidRPr="00740668" w14:paraId="5E2A0DD2" w14:textId="77777777" w:rsidTr="007A1F0E">
        <w:trPr>
          <w:tblHeader/>
        </w:trPr>
        <w:tc>
          <w:tcPr>
            <w:tcW w:w="179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46C9CA1E" w14:textId="77777777" w:rsidR="00C8690B" w:rsidRPr="00740668" w:rsidRDefault="00C8690B" w:rsidP="003E3B67">
            <w:pPr>
              <w:spacing w:line="276" w:lineRule="auto"/>
              <w:jc w:val="both"/>
              <w:rPr>
                <w:color w:val="000078"/>
                <w:sz w:val="22"/>
                <w:szCs w:val="22"/>
              </w:rPr>
            </w:pPr>
            <w:r w:rsidRPr="00740668">
              <w:rPr>
                <w:b/>
                <w:bCs/>
                <w:color w:val="000078"/>
                <w:sz w:val="22"/>
                <w:szCs w:val="22"/>
              </w:rPr>
              <w:t>Fase</w:t>
            </w:r>
          </w:p>
        </w:tc>
        <w:tc>
          <w:tcPr>
            <w:tcW w:w="450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465BC8C0" w14:textId="77777777" w:rsidR="00C8690B" w:rsidRPr="00740668" w:rsidRDefault="00C8690B" w:rsidP="003E3B67">
            <w:pPr>
              <w:spacing w:line="276" w:lineRule="auto"/>
              <w:jc w:val="both"/>
              <w:rPr>
                <w:color w:val="000078"/>
                <w:sz w:val="22"/>
                <w:szCs w:val="22"/>
              </w:rPr>
            </w:pPr>
            <w:proofErr w:type="spellStart"/>
            <w:r w:rsidRPr="00740668">
              <w:rPr>
                <w:b/>
                <w:bCs/>
                <w:color w:val="000078"/>
                <w:sz w:val="22"/>
                <w:szCs w:val="22"/>
              </w:rPr>
              <w:t>Algoritmo</w:t>
            </w:r>
            <w:proofErr w:type="spellEnd"/>
            <w:r w:rsidRPr="00740668">
              <w:rPr>
                <w:b/>
                <w:bCs/>
                <w:color w:val="000078"/>
                <w:sz w:val="22"/>
                <w:szCs w:val="22"/>
              </w:rPr>
              <w:t xml:space="preserve"> </w:t>
            </w:r>
            <w:proofErr w:type="spellStart"/>
            <w:r w:rsidRPr="00740668">
              <w:rPr>
                <w:b/>
                <w:bCs/>
                <w:color w:val="000078"/>
                <w:sz w:val="22"/>
                <w:szCs w:val="22"/>
              </w:rPr>
              <w:t>seleccionado</w:t>
            </w:r>
            <w:proofErr w:type="spellEnd"/>
          </w:p>
        </w:tc>
        <w:tc>
          <w:tcPr>
            <w:tcW w:w="306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4A313E26" w14:textId="77777777" w:rsidR="00C8690B" w:rsidRPr="00740668" w:rsidRDefault="00C8690B" w:rsidP="003E3B67">
            <w:pPr>
              <w:spacing w:line="276" w:lineRule="auto"/>
              <w:jc w:val="both"/>
              <w:rPr>
                <w:color w:val="000078"/>
                <w:sz w:val="22"/>
                <w:szCs w:val="22"/>
              </w:rPr>
            </w:pPr>
            <w:proofErr w:type="spellStart"/>
            <w:r w:rsidRPr="00740668">
              <w:rPr>
                <w:b/>
                <w:bCs/>
                <w:color w:val="000078"/>
                <w:sz w:val="22"/>
                <w:szCs w:val="22"/>
              </w:rPr>
              <w:t>Librerías</w:t>
            </w:r>
            <w:proofErr w:type="spellEnd"/>
            <w:r w:rsidRPr="00740668">
              <w:rPr>
                <w:b/>
                <w:bCs/>
                <w:color w:val="000078"/>
                <w:sz w:val="22"/>
                <w:szCs w:val="22"/>
              </w:rPr>
              <w:t xml:space="preserve"> clave</w:t>
            </w:r>
          </w:p>
        </w:tc>
      </w:tr>
      <w:tr w:rsidR="00C8690B" w:rsidRPr="00740668" w14:paraId="1ADB3197" w14:textId="77777777" w:rsidTr="007A1F0E">
        <w:tc>
          <w:tcPr>
            <w:tcW w:w="179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hideMark/>
          </w:tcPr>
          <w:p w14:paraId="0E611F36" w14:textId="77777777" w:rsidR="00C8690B" w:rsidRPr="00740668" w:rsidRDefault="00C8690B" w:rsidP="003E3B67">
            <w:pPr>
              <w:spacing w:line="276" w:lineRule="auto"/>
              <w:jc w:val="both"/>
              <w:rPr>
                <w:color w:val="000078"/>
                <w:sz w:val="22"/>
                <w:szCs w:val="22"/>
              </w:rPr>
            </w:pPr>
            <w:r w:rsidRPr="00740668">
              <w:rPr>
                <w:b/>
                <w:bCs/>
                <w:color w:val="000078"/>
                <w:sz w:val="22"/>
                <w:szCs w:val="22"/>
              </w:rPr>
              <w:t>Pipeline facial</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EF72000" w14:textId="77777777" w:rsidR="00C8690B" w:rsidRPr="00740668" w:rsidRDefault="00C8690B" w:rsidP="003E3B67">
            <w:pPr>
              <w:spacing w:line="276" w:lineRule="auto"/>
              <w:jc w:val="both"/>
              <w:rPr>
                <w:color w:val="000078"/>
                <w:sz w:val="22"/>
                <w:szCs w:val="22"/>
              </w:rPr>
            </w:pPr>
            <w:proofErr w:type="spellStart"/>
            <w:r w:rsidRPr="00740668">
              <w:rPr>
                <w:color w:val="000078"/>
                <w:sz w:val="22"/>
                <w:szCs w:val="22"/>
              </w:rPr>
              <w:t>InsightFace</w:t>
            </w:r>
            <w:proofErr w:type="spellEnd"/>
            <w:r w:rsidRPr="00740668">
              <w:rPr>
                <w:color w:val="000078"/>
                <w:sz w:val="22"/>
                <w:szCs w:val="22"/>
              </w:rPr>
              <w:t xml:space="preserve"> + </w:t>
            </w:r>
            <w:proofErr w:type="spellStart"/>
            <w:r w:rsidRPr="00740668">
              <w:rPr>
                <w:color w:val="000078"/>
                <w:sz w:val="22"/>
                <w:szCs w:val="22"/>
              </w:rPr>
              <w:t>ArcFace</w:t>
            </w:r>
            <w:proofErr w:type="spellEnd"/>
          </w:p>
        </w:tc>
        <w:tc>
          <w:tcPr>
            <w:tcW w:w="3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93817C" w14:textId="77777777" w:rsidR="00C8690B" w:rsidRPr="00740668" w:rsidRDefault="00C8690B" w:rsidP="003E3B67">
            <w:pPr>
              <w:spacing w:line="276" w:lineRule="auto"/>
              <w:jc w:val="both"/>
              <w:rPr>
                <w:color w:val="000078"/>
                <w:sz w:val="22"/>
                <w:szCs w:val="22"/>
              </w:rPr>
            </w:pPr>
            <w:proofErr w:type="spellStart"/>
            <w:r w:rsidRPr="00740668">
              <w:rPr>
                <w:color w:val="000078"/>
                <w:sz w:val="22"/>
                <w:szCs w:val="22"/>
              </w:rPr>
              <w:t>insightface</w:t>
            </w:r>
            <w:proofErr w:type="spellEnd"/>
            <w:r w:rsidRPr="00740668">
              <w:rPr>
                <w:color w:val="000078"/>
                <w:sz w:val="22"/>
                <w:szCs w:val="22"/>
              </w:rPr>
              <w:t xml:space="preserve">, </w:t>
            </w:r>
            <w:proofErr w:type="spellStart"/>
            <w:r w:rsidRPr="00740668">
              <w:rPr>
                <w:color w:val="000078"/>
                <w:sz w:val="22"/>
                <w:szCs w:val="22"/>
              </w:rPr>
              <w:t>onnxruntime</w:t>
            </w:r>
            <w:proofErr w:type="spellEnd"/>
          </w:p>
        </w:tc>
      </w:tr>
      <w:tr w:rsidR="00C8690B" w:rsidRPr="00740668" w14:paraId="683E4D81" w14:textId="77777777" w:rsidTr="007A1F0E">
        <w:tc>
          <w:tcPr>
            <w:tcW w:w="179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hideMark/>
          </w:tcPr>
          <w:p w14:paraId="660A2287" w14:textId="77777777" w:rsidR="00C8690B" w:rsidRPr="00740668" w:rsidRDefault="00C8690B" w:rsidP="003E3B67">
            <w:pPr>
              <w:spacing w:line="276" w:lineRule="auto"/>
              <w:jc w:val="both"/>
              <w:rPr>
                <w:color w:val="000078"/>
                <w:sz w:val="22"/>
                <w:szCs w:val="22"/>
              </w:rPr>
            </w:pPr>
            <w:r w:rsidRPr="00740668">
              <w:rPr>
                <w:b/>
                <w:bCs/>
                <w:color w:val="000078"/>
                <w:sz w:val="22"/>
                <w:szCs w:val="22"/>
              </w:rPr>
              <w:t xml:space="preserve">Extractor de </w:t>
            </w:r>
            <w:proofErr w:type="spellStart"/>
            <w:r w:rsidRPr="00740668">
              <w:rPr>
                <w:b/>
                <w:bCs/>
                <w:color w:val="000078"/>
                <w:sz w:val="22"/>
                <w:szCs w:val="22"/>
              </w:rPr>
              <w:t>escena</w:t>
            </w:r>
            <w:proofErr w:type="spellEnd"/>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DB897C" w14:textId="77777777" w:rsidR="00C8690B" w:rsidRPr="00740668" w:rsidRDefault="00C8690B" w:rsidP="003E3B67">
            <w:pPr>
              <w:spacing w:line="276" w:lineRule="auto"/>
              <w:jc w:val="both"/>
              <w:rPr>
                <w:color w:val="000078"/>
                <w:sz w:val="22"/>
                <w:szCs w:val="22"/>
              </w:rPr>
            </w:pPr>
            <w:r w:rsidRPr="00740668">
              <w:rPr>
                <w:color w:val="000078"/>
                <w:sz w:val="22"/>
                <w:szCs w:val="22"/>
              </w:rPr>
              <w:t xml:space="preserve">CLIP </w:t>
            </w:r>
            <w:proofErr w:type="spellStart"/>
            <w:r w:rsidRPr="00740668">
              <w:rPr>
                <w:color w:val="000078"/>
                <w:sz w:val="22"/>
                <w:szCs w:val="22"/>
              </w:rPr>
              <w:t>ViT</w:t>
            </w:r>
            <w:proofErr w:type="spellEnd"/>
            <w:r w:rsidRPr="00740668">
              <w:rPr>
                <w:color w:val="000078"/>
                <w:sz w:val="22"/>
                <w:szCs w:val="22"/>
              </w:rPr>
              <w:t>-B/32</w:t>
            </w:r>
          </w:p>
        </w:tc>
        <w:tc>
          <w:tcPr>
            <w:tcW w:w="3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A3617DD" w14:textId="77777777" w:rsidR="00C8690B" w:rsidRPr="00740668" w:rsidRDefault="00C8690B" w:rsidP="003E3B67">
            <w:pPr>
              <w:spacing w:line="276" w:lineRule="auto"/>
              <w:jc w:val="both"/>
              <w:rPr>
                <w:color w:val="000078"/>
                <w:sz w:val="22"/>
                <w:szCs w:val="22"/>
              </w:rPr>
            </w:pPr>
            <w:r w:rsidRPr="00740668">
              <w:rPr>
                <w:color w:val="000078"/>
                <w:sz w:val="22"/>
                <w:szCs w:val="22"/>
              </w:rPr>
              <w:t xml:space="preserve">torch, </w:t>
            </w:r>
            <w:proofErr w:type="spellStart"/>
            <w:r w:rsidRPr="00740668">
              <w:rPr>
                <w:color w:val="000078"/>
                <w:sz w:val="22"/>
                <w:szCs w:val="22"/>
              </w:rPr>
              <w:t>openai</w:t>
            </w:r>
            <w:proofErr w:type="spellEnd"/>
            <w:r w:rsidRPr="00740668">
              <w:rPr>
                <w:color w:val="000078"/>
                <w:sz w:val="22"/>
                <w:szCs w:val="22"/>
              </w:rPr>
              <w:t>/CLIP</w:t>
            </w:r>
          </w:p>
        </w:tc>
      </w:tr>
      <w:tr w:rsidR="00C8690B" w:rsidRPr="00740668" w14:paraId="5188F326" w14:textId="77777777" w:rsidTr="007A1F0E">
        <w:tc>
          <w:tcPr>
            <w:tcW w:w="179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hideMark/>
          </w:tcPr>
          <w:p w14:paraId="39302DFF" w14:textId="77777777" w:rsidR="00C8690B" w:rsidRPr="00740668" w:rsidRDefault="00C8690B" w:rsidP="003E3B67">
            <w:pPr>
              <w:spacing w:line="276" w:lineRule="auto"/>
              <w:jc w:val="both"/>
              <w:rPr>
                <w:color w:val="000078"/>
                <w:sz w:val="22"/>
                <w:szCs w:val="22"/>
              </w:rPr>
            </w:pPr>
            <w:proofErr w:type="spellStart"/>
            <w:r w:rsidRPr="00740668">
              <w:rPr>
                <w:b/>
                <w:bCs/>
                <w:color w:val="000078"/>
                <w:sz w:val="22"/>
                <w:szCs w:val="22"/>
              </w:rPr>
              <w:t>Reducción</w:t>
            </w:r>
            <w:proofErr w:type="spellEnd"/>
            <w:r w:rsidRPr="00740668">
              <w:rPr>
                <w:b/>
                <w:bCs/>
                <w:color w:val="000078"/>
                <w:sz w:val="22"/>
                <w:szCs w:val="22"/>
              </w:rPr>
              <w:t xml:space="preserve"> dimensional</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616B34" w14:textId="77777777" w:rsidR="00C8690B" w:rsidRPr="00740668" w:rsidRDefault="00C8690B" w:rsidP="003E3B67">
            <w:pPr>
              <w:spacing w:line="276" w:lineRule="auto"/>
              <w:jc w:val="both"/>
              <w:rPr>
                <w:color w:val="000078"/>
                <w:sz w:val="22"/>
                <w:szCs w:val="22"/>
              </w:rPr>
            </w:pPr>
            <w:r w:rsidRPr="00740668">
              <w:rPr>
                <w:color w:val="000078"/>
                <w:sz w:val="22"/>
                <w:szCs w:val="22"/>
              </w:rPr>
              <w:t>PCA + UMAP</w:t>
            </w:r>
          </w:p>
        </w:tc>
        <w:tc>
          <w:tcPr>
            <w:tcW w:w="3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C5A5C05" w14:textId="77777777" w:rsidR="00C8690B" w:rsidRPr="00740668" w:rsidRDefault="00C8690B" w:rsidP="003E3B67">
            <w:pPr>
              <w:spacing w:line="276" w:lineRule="auto"/>
              <w:jc w:val="both"/>
              <w:rPr>
                <w:color w:val="000078"/>
                <w:sz w:val="22"/>
                <w:szCs w:val="22"/>
              </w:rPr>
            </w:pPr>
            <w:r w:rsidRPr="00740668">
              <w:rPr>
                <w:color w:val="000078"/>
                <w:sz w:val="22"/>
                <w:szCs w:val="22"/>
              </w:rPr>
              <w:t xml:space="preserve">scikit-learn, </w:t>
            </w:r>
            <w:proofErr w:type="spellStart"/>
            <w:r w:rsidRPr="00740668">
              <w:rPr>
                <w:color w:val="000078"/>
                <w:sz w:val="22"/>
                <w:szCs w:val="22"/>
              </w:rPr>
              <w:t>umap</w:t>
            </w:r>
            <w:proofErr w:type="spellEnd"/>
            <w:r w:rsidRPr="00740668">
              <w:rPr>
                <w:color w:val="000078"/>
                <w:sz w:val="22"/>
                <w:szCs w:val="22"/>
              </w:rPr>
              <w:t>-learn</w:t>
            </w:r>
          </w:p>
        </w:tc>
      </w:tr>
      <w:tr w:rsidR="00C8690B" w:rsidRPr="00740668" w14:paraId="3648B8B7" w14:textId="77777777" w:rsidTr="007A1F0E">
        <w:tc>
          <w:tcPr>
            <w:tcW w:w="1795" w:type="dxa"/>
            <w:tcBorders>
              <w:top w:val="single" w:sz="4" w:space="0" w:color="CCCCCC"/>
              <w:left w:val="single" w:sz="4" w:space="0" w:color="CCCCCC"/>
              <w:bottom w:val="single" w:sz="4" w:space="0" w:color="auto"/>
              <w:right w:val="single" w:sz="4" w:space="0" w:color="CCCCCC"/>
            </w:tcBorders>
            <w:shd w:val="clear" w:color="auto" w:fill="FFFFFF" w:themeFill="background1"/>
            <w:tcMar>
              <w:top w:w="80" w:type="dxa"/>
              <w:left w:w="120" w:type="dxa"/>
              <w:bottom w:w="80" w:type="dxa"/>
              <w:right w:w="120" w:type="dxa"/>
            </w:tcMar>
            <w:hideMark/>
          </w:tcPr>
          <w:p w14:paraId="0DE4CFA6" w14:textId="77777777" w:rsidR="00C8690B" w:rsidRPr="00740668" w:rsidRDefault="00C8690B" w:rsidP="003E3B67">
            <w:pPr>
              <w:spacing w:line="276" w:lineRule="auto"/>
              <w:jc w:val="both"/>
              <w:rPr>
                <w:color w:val="000078"/>
                <w:sz w:val="22"/>
                <w:szCs w:val="22"/>
              </w:rPr>
            </w:pPr>
            <w:r w:rsidRPr="00740668">
              <w:rPr>
                <w:b/>
                <w:bCs/>
                <w:color w:val="000078"/>
                <w:sz w:val="22"/>
                <w:szCs w:val="22"/>
              </w:rPr>
              <w:t>Clustering</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DFEDACA" w14:textId="77777777" w:rsidR="00C8690B" w:rsidRPr="00740668" w:rsidRDefault="00C8690B" w:rsidP="003E3B67">
            <w:pPr>
              <w:spacing w:line="276" w:lineRule="auto"/>
              <w:jc w:val="both"/>
              <w:rPr>
                <w:color w:val="000078"/>
                <w:sz w:val="22"/>
                <w:szCs w:val="22"/>
              </w:rPr>
            </w:pPr>
            <w:r w:rsidRPr="00740668">
              <w:rPr>
                <w:color w:val="000078"/>
                <w:sz w:val="22"/>
                <w:szCs w:val="22"/>
              </w:rPr>
              <w:t>HDBSCAN (</w:t>
            </w:r>
            <w:proofErr w:type="spellStart"/>
            <w:r w:rsidRPr="00740668">
              <w:rPr>
                <w:color w:val="000078"/>
                <w:sz w:val="22"/>
                <w:szCs w:val="22"/>
              </w:rPr>
              <w:t>min_cluster_size</w:t>
            </w:r>
            <w:proofErr w:type="spellEnd"/>
            <w:r w:rsidRPr="00740668">
              <w:rPr>
                <w:color w:val="000078"/>
                <w:sz w:val="22"/>
                <w:szCs w:val="22"/>
              </w:rPr>
              <w:t xml:space="preserve"> = 10, </w:t>
            </w:r>
            <w:proofErr w:type="spellStart"/>
            <w:r w:rsidRPr="00740668">
              <w:rPr>
                <w:color w:val="000078"/>
                <w:sz w:val="22"/>
                <w:szCs w:val="22"/>
              </w:rPr>
              <w:t>min_samples</w:t>
            </w:r>
            <w:proofErr w:type="spellEnd"/>
            <w:r w:rsidRPr="00740668">
              <w:rPr>
                <w:color w:val="000078"/>
                <w:sz w:val="22"/>
                <w:szCs w:val="22"/>
              </w:rPr>
              <w:t xml:space="preserve"> = 5)</w:t>
            </w:r>
          </w:p>
        </w:tc>
        <w:tc>
          <w:tcPr>
            <w:tcW w:w="3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1C35CC" w14:textId="77777777" w:rsidR="00C8690B" w:rsidRPr="00740668" w:rsidRDefault="00C8690B" w:rsidP="003E3B67">
            <w:pPr>
              <w:spacing w:line="276" w:lineRule="auto"/>
              <w:jc w:val="both"/>
              <w:rPr>
                <w:color w:val="000078"/>
                <w:sz w:val="22"/>
                <w:szCs w:val="22"/>
              </w:rPr>
            </w:pPr>
            <w:proofErr w:type="spellStart"/>
            <w:r w:rsidRPr="00740668">
              <w:rPr>
                <w:color w:val="000078"/>
                <w:sz w:val="22"/>
                <w:szCs w:val="22"/>
              </w:rPr>
              <w:t>hdbscan</w:t>
            </w:r>
            <w:proofErr w:type="spellEnd"/>
          </w:p>
        </w:tc>
      </w:tr>
      <w:bookmarkEnd w:id="55"/>
    </w:tbl>
    <w:p w14:paraId="65B2CC70" w14:textId="77777777" w:rsidR="00F965AE" w:rsidRPr="00740668" w:rsidRDefault="00F965AE" w:rsidP="003E3B67">
      <w:pPr>
        <w:pStyle w:val="Heading2"/>
        <w:spacing w:before="280" w:after="240" w:line="276" w:lineRule="auto"/>
        <w:jc w:val="both"/>
        <w:rPr>
          <w:rFonts w:eastAsiaTheme="majorEastAsia" w:cstheme="majorBidi"/>
          <w:b w:val="0"/>
          <w:bCs w:val="0"/>
          <w:color w:val="000078"/>
          <w:sz w:val="30"/>
          <w:szCs w:val="30"/>
          <w:lang w:val="es-ES" w:eastAsia="es-ES"/>
        </w:rPr>
      </w:pPr>
    </w:p>
    <w:p w14:paraId="6D502046" w14:textId="77777777" w:rsidR="00F965AE" w:rsidRPr="00740668" w:rsidRDefault="00F965AE" w:rsidP="003E3B67">
      <w:pPr>
        <w:pStyle w:val="Heading2"/>
        <w:spacing w:before="280" w:after="240" w:line="276" w:lineRule="auto"/>
        <w:jc w:val="both"/>
        <w:rPr>
          <w:rFonts w:eastAsiaTheme="majorEastAsia" w:cstheme="majorBidi"/>
          <w:b w:val="0"/>
          <w:bCs w:val="0"/>
          <w:color w:val="000078"/>
          <w:sz w:val="30"/>
          <w:szCs w:val="30"/>
          <w:lang w:val="es-ES" w:eastAsia="es-ES"/>
        </w:rPr>
      </w:pPr>
    </w:p>
    <w:p w14:paraId="62EC3D32" w14:textId="1759DBC0" w:rsidR="0045322F" w:rsidRPr="00740668" w:rsidRDefault="0045322F"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58" w:name="_Toc230451963"/>
      <w:r w:rsidRPr="00740668">
        <w:rPr>
          <w:rFonts w:eastAsiaTheme="majorEastAsia" w:cstheme="majorBidi"/>
          <w:b w:val="0"/>
          <w:bCs w:val="0"/>
          <w:color w:val="000078"/>
          <w:sz w:val="30"/>
          <w:szCs w:val="30"/>
          <w:lang w:val="es-ES" w:eastAsia="es-ES"/>
        </w:rPr>
        <w:lastRenderedPageBreak/>
        <w:t>3.9. Etiquetado interactivo y organización de carpetas</w:t>
      </w:r>
      <w:bookmarkEnd w:id="58"/>
    </w:p>
    <w:p w14:paraId="66F4B5BA" w14:textId="3CCAB8C9" w:rsidR="00D12A21" w:rsidRPr="00740668" w:rsidRDefault="00D12A21" w:rsidP="003E3B67">
      <w:pPr>
        <w:spacing w:after="240" w:line="276" w:lineRule="auto"/>
        <w:jc w:val="both"/>
        <w:rPr>
          <w:color w:val="000078"/>
          <w:sz w:val="22"/>
          <w:szCs w:val="22"/>
          <w:lang w:val="es-ES"/>
        </w:rPr>
      </w:pPr>
      <w:r w:rsidRPr="00740668">
        <w:rPr>
          <w:color w:val="000078"/>
          <w:sz w:val="22"/>
          <w:szCs w:val="22"/>
          <w:lang w:val="es-ES"/>
        </w:rPr>
        <w:t xml:space="preserve">El </w:t>
      </w:r>
      <w:proofErr w:type="spellStart"/>
      <w:r w:rsidRPr="00740668">
        <w:rPr>
          <w:color w:val="000078"/>
          <w:sz w:val="22"/>
          <w:szCs w:val="22"/>
          <w:lang w:val="es-ES"/>
        </w:rPr>
        <w:t>clustering</w:t>
      </w:r>
      <w:proofErr w:type="spellEnd"/>
      <w:r w:rsidRPr="00740668">
        <w:rPr>
          <w:color w:val="000078"/>
          <w:sz w:val="22"/>
          <w:szCs w:val="22"/>
          <w:lang w:val="es-ES"/>
        </w:rPr>
        <w:t xml:space="preserve"> sabe que hay imágenes que se parecen entre sí, pero no sabe qué significan esos grupos. Para cubrir ese requerimiento, el sistema le pide al usuario que los nombre.</w:t>
      </w:r>
    </w:p>
    <w:p w14:paraId="3757E351" w14:textId="77777777" w:rsidR="00B130B2" w:rsidRPr="00740668" w:rsidRDefault="00D12A21" w:rsidP="003E3B67">
      <w:pPr>
        <w:spacing w:after="240" w:line="276" w:lineRule="auto"/>
        <w:jc w:val="both"/>
        <w:rPr>
          <w:color w:val="000078"/>
          <w:sz w:val="22"/>
          <w:szCs w:val="22"/>
          <w:lang w:val="es-ES"/>
        </w:rPr>
      </w:pPr>
      <w:r w:rsidRPr="00740668">
        <w:rPr>
          <w:color w:val="000078"/>
          <w:sz w:val="22"/>
          <w:szCs w:val="22"/>
          <w:lang w:val="es-ES"/>
        </w:rPr>
        <w:t xml:space="preserve">La interfaz de etiquetado se implementa con la librería </w:t>
      </w:r>
      <w:proofErr w:type="spellStart"/>
      <w:r w:rsidRPr="00740668">
        <w:rPr>
          <w:color w:val="000078"/>
          <w:sz w:val="22"/>
          <w:szCs w:val="22"/>
          <w:lang w:val="es-ES"/>
        </w:rPr>
        <w:t>ipywidgets</w:t>
      </w:r>
      <w:proofErr w:type="spellEnd"/>
      <w:r w:rsidRPr="00740668">
        <w:rPr>
          <w:color w:val="000078"/>
          <w:sz w:val="22"/>
          <w:szCs w:val="22"/>
          <w:lang w:val="es-ES"/>
        </w:rPr>
        <w:t xml:space="preserve"> de </w:t>
      </w:r>
      <w:proofErr w:type="spellStart"/>
      <w:r w:rsidRPr="00740668">
        <w:rPr>
          <w:color w:val="000078"/>
          <w:sz w:val="22"/>
          <w:szCs w:val="22"/>
          <w:lang w:val="es-ES"/>
        </w:rPr>
        <w:t>Jupyter</w:t>
      </w:r>
      <w:proofErr w:type="spellEnd"/>
      <w:r w:rsidRPr="00740668">
        <w:rPr>
          <w:color w:val="000078"/>
          <w:sz w:val="22"/>
          <w:szCs w:val="22"/>
          <w:lang w:val="es-ES"/>
        </w:rPr>
        <w:t xml:space="preserve">, que renderiza campos de texto y botones directamente en las celdas del notebook. Para cada </w:t>
      </w:r>
      <w:proofErr w:type="spellStart"/>
      <w:r w:rsidRPr="00740668">
        <w:rPr>
          <w:color w:val="000078"/>
          <w:sz w:val="22"/>
          <w:szCs w:val="22"/>
          <w:lang w:val="es-ES"/>
        </w:rPr>
        <w:t>cluster</w:t>
      </w:r>
      <w:proofErr w:type="spellEnd"/>
      <w:r w:rsidRPr="00740668">
        <w:rPr>
          <w:color w:val="000078"/>
          <w:sz w:val="22"/>
          <w:szCs w:val="22"/>
          <w:lang w:val="es-ES"/>
        </w:rPr>
        <w:t xml:space="preserve"> que supera el umbral MIN_ELEMENTS_PER_FOLDER, el sistema muestra: </w:t>
      </w:r>
    </w:p>
    <w:p w14:paraId="71C4A7F7" w14:textId="042C49BF" w:rsidR="00B130B2" w:rsidRPr="00740668" w:rsidRDefault="00B130B2"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 xml:space="preserve">Un encabezado con el actual nombre del </w:t>
      </w:r>
      <w:proofErr w:type="spellStart"/>
      <w:r w:rsidRPr="00740668">
        <w:rPr>
          <w:color w:val="000078"/>
          <w:sz w:val="22"/>
          <w:szCs w:val="22"/>
          <w:lang w:val="es-ES"/>
        </w:rPr>
        <w:t>cluster</w:t>
      </w:r>
      <w:proofErr w:type="spellEnd"/>
      <w:r w:rsidRPr="00740668">
        <w:rPr>
          <w:color w:val="000078"/>
          <w:sz w:val="22"/>
          <w:szCs w:val="22"/>
          <w:lang w:val="es-ES"/>
        </w:rPr>
        <w:t xml:space="preserve"> (por ejemplo "Cluster 7") y el número de imágenes asignadas.</w:t>
      </w:r>
    </w:p>
    <w:p w14:paraId="592E11E2" w14:textId="6C7BE925" w:rsidR="00B130B2" w:rsidRPr="00740668" w:rsidRDefault="00B130B2"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 xml:space="preserve">Una tira horizontal CONFIG["PREVIEW_SAMPLES"] imágenes representativas (por defecto 8), seleccionadas como las más cercanas al centroide del </w:t>
      </w:r>
      <w:proofErr w:type="spellStart"/>
      <w:r w:rsidRPr="00740668">
        <w:rPr>
          <w:color w:val="000078"/>
          <w:sz w:val="22"/>
          <w:szCs w:val="22"/>
          <w:lang w:val="es-ES"/>
        </w:rPr>
        <w:t>cluster</w:t>
      </w:r>
      <w:proofErr w:type="spellEnd"/>
      <w:r w:rsidRPr="00740668">
        <w:rPr>
          <w:color w:val="000078"/>
          <w:sz w:val="22"/>
          <w:szCs w:val="22"/>
          <w:lang w:val="es-ES"/>
        </w:rPr>
        <w:t>.</w:t>
      </w:r>
    </w:p>
    <w:p w14:paraId="1F9516D9" w14:textId="48F06EE2" w:rsidR="000F2FE2" w:rsidRPr="00740668" w:rsidRDefault="00B130B2" w:rsidP="003E3B67">
      <w:pPr>
        <w:pStyle w:val="ListParagraph"/>
        <w:numPr>
          <w:ilvl w:val="0"/>
          <w:numId w:val="5"/>
        </w:numPr>
        <w:spacing w:after="240" w:line="276" w:lineRule="auto"/>
        <w:jc w:val="both"/>
        <w:rPr>
          <w:color w:val="000078"/>
          <w:sz w:val="22"/>
          <w:szCs w:val="22"/>
          <w:lang w:val="es-ES"/>
        </w:rPr>
      </w:pPr>
      <w:r w:rsidRPr="00740668">
        <w:rPr>
          <w:color w:val="000078"/>
          <w:sz w:val="22"/>
          <w:szCs w:val="22"/>
          <w:lang w:val="es-ES"/>
        </w:rPr>
        <w:t xml:space="preserve">Un campo de texto editable donde el usuario teclea el nombre que quiere asignar al </w:t>
      </w:r>
      <w:proofErr w:type="spellStart"/>
      <w:r w:rsidRPr="00740668">
        <w:rPr>
          <w:color w:val="000078"/>
          <w:sz w:val="22"/>
          <w:szCs w:val="22"/>
          <w:lang w:val="es-ES"/>
        </w:rPr>
        <w:t>cluster</w:t>
      </w:r>
      <w:proofErr w:type="spellEnd"/>
      <w:r w:rsidRPr="00740668">
        <w:rPr>
          <w:color w:val="000078"/>
          <w:sz w:val="22"/>
          <w:szCs w:val="22"/>
          <w:lang w:val="es-ES"/>
        </w:rPr>
        <w:t xml:space="preserve"> (por ejemplo "Excursiones a la montaña").  Se eliminan caracteres no válidos del nombre introducido para evitar fallos en la creación de las carpetas en el sistema.</w:t>
      </w:r>
    </w:p>
    <w:p w14:paraId="7A40E28E" w14:textId="3C7053CC" w:rsidR="008D47B1" w:rsidRPr="00740668" w:rsidRDefault="000F2FE2" w:rsidP="002878AB">
      <w:pPr>
        <w:spacing w:after="240" w:line="276" w:lineRule="auto"/>
        <w:jc w:val="both"/>
        <w:rPr>
          <w:color w:val="000078"/>
          <w:sz w:val="22"/>
          <w:szCs w:val="22"/>
          <w:lang w:val="es-ES"/>
        </w:rPr>
      </w:pPr>
      <w:r w:rsidRPr="00740668">
        <w:rPr>
          <w:color w:val="000078"/>
          <w:sz w:val="22"/>
          <w:szCs w:val="22"/>
          <w:lang w:val="es-ES"/>
        </w:rPr>
        <w:t>Tras asignar los nombres</w:t>
      </w:r>
      <w:r w:rsidR="00F965AE" w:rsidRPr="00740668">
        <w:rPr>
          <w:color w:val="000078"/>
          <w:sz w:val="22"/>
          <w:szCs w:val="22"/>
          <w:lang w:val="es-ES"/>
        </w:rPr>
        <w:t xml:space="preserve"> se</w:t>
      </w:r>
      <w:r w:rsidRPr="00740668">
        <w:rPr>
          <w:color w:val="000078"/>
          <w:sz w:val="22"/>
          <w:szCs w:val="22"/>
          <w:lang w:val="es-ES"/>
        </w:rPr>
        <w:t xml:space="preserve"> </w:t>
      </w:r>
      <w:r w:rsidR="00F965AE" w:rsidRPr="00740668">
        <w:rPr>
          <w:color w:val="000078"/>
          <w:sz w:val="22"/>
          <w:szCs w:val="22"/>
          <w:lang w:val="es-ES"/>
        </w:rPr>
        <w:t>confirman con</w:t>
      </w:r>
      <w:r w:rsidRPr="00740668">
        <w:rPr>
          <w:color w:val="000078"/>
          <w:sz w:val="22"/>
          <w:szCs w:val="22"/>
          <w:lang w:val="es-ES"/>
        </w:rPr>
        <w:t xml:space="preserve"> el botón verde "Confirmar todos los nombres"</w:t>
      </w:r>
      <w:r w:rsidR="00F965AE" w:rsidRPr="00740668">
        <w:rPr>
          <w:color w:val="000078"/>
          <w:sz w:val="22"/>
          <w:szCs w:val="22"/>
          <w:lang w:val="es-ES"/>
        </w:rPr>
        <w:t xml:space="preserve">. </w:t>
      </w:r>
      <w:r w:rsidRPr="00740668">
        <w:rPr>
          <w:color w:val="000078"/>
          <w:sz w:val="22"/>
          <w:szCs w:val="22"/>
          <w:lang w:val="es-ES"/>
        </w:rPr>
        <w:t xml:space="preserve">Esto hace que por cada </w:t>
      </w:r>
      <w:proofErr w:type="spellStart"/>
      <w:r w:rsidRPr="00740668">
        <w:rPr>
          <w:color w:val="000078"/>
          <w:sz w:val="22"/>
          <w:szCs w:val="22"/>
          <w:lang w:val="es-ES"/>
        </w:rPr>
        <w:t>cluster</w:t>
      </w:r>
      <w:proofErr w:type="spellEnd"/>
      <w:r w:rsidRPr="00740668">
        <w:rPr>
          <w:color w:val="000078"/>
          <w:sz w:val="22"/>
          <w:szCs w:val="22"/>
          <w:lang w:val="es-ES"/>
        </w:rPr>
        <w:t xml:space="preserve"> nombrado, el sistema crea una subcarpeta en OUTPUT_DIR con el nombre asignado y mueve las fotografías correspondientes a esa carpeta. Los </w:t>
      </w:r>
      <w:proofErr w:type="spellStart"/>
      <w:r w:rsidRPr="00740668">
        <w:rPr>
          <w:color w:val="000078"/>
          <w:sz w:val="22"/>
          <w:szCs w:val="22"/>
          <w:lang w:val="es-ES"/>
        </w:rPr>
        <w:t>clusters</w:t>
      </w:r>
      <w:proofErr w:type="spellEnd"/>
      <w:r w:rsidRPr="00740668">
        <w:rPr>
          <w:color w:val="000078"/>
          <w:sz w:val="22"/>
          <w:szCs w:val="22"/>
          <w:lang w:val="es-ES"/>
        </w:rPr>
        <w:t xml:space="preserve"> cuyo tamaño no supere MIN_ELEMENTS_PER_FOLDER se redirigen automáticamente a la carpeta "_Varios", mientras que las imágenes clasificadas como ruido por HDBSCAN se envían a la carpeta "_</w:t>
      </w:r>
      <w:proofErr w:type="spellStart"/>
      <w:r w:rsidRPr="00740668">
        <w:rPr>
          <w:color w:val="000078"/>
          <w:sz w:val="22"/>
          <w:szCs w:val="22"/>
          <w:lang w:val="es-ES"/>
        </w:rPr>
        <w:t>sin_clasificar</w:t>
      </w:r>
      <w:proofErr w:type="spellEnd"/>
      <w:r w:rsidRPr="00740668">
        <w:rPr>
          <w:color w:val="000078"/>
          <w:sz w:val="22"/>
          <w:szCs w:val="22"/>
          <w:lang w:val="es-ES"/>
        </w:rPr>
        <w:t>". Esta interfaz se muestra a continuación.</w:t>
      </w:r>
    </w:p>
    <w:p w14:paraId="4ED7949C" w14:textId="7080C4B3" w:rsidR="00E75BFC" w:rsidRPr="00740668" w:rsidRDefault="00E75BFC" w:rsidP="00840145">
      <w:pPr>
        <w:rPr>
          <w:color w:val="000078"/>
          <w:sz w:val="22"/>
          <w:szCs w:val="22"/>
          <w:lang w:val="es-ES"/>
        </w:rPr>
      </w:pPr>
      <w:r w:rsidRPr="00740668">
        <w:rPr>
          <w:b/>
          <w:bCs/>
          <w:color w:val="000078"/>
          <w:sz w:val="22"/>
          <w:szCs w:val="22"/>
          <w:lang w:val="es-ES"/>
        </w:rPr>
        <w:t>Figura 3.9-A.</w:t>
      </w:r>
      <w:r w:rsidRPr="00740668">
        <w:rPr>
          <w:color w:val="000078"/>
          <w:sz w:val="22"/>
          <w:szCs w:val="22"/>
          <w:lang w:val="es-ES"/>
        </w:rPr>
        <w:t xml:space="preserve"> Interfaz de etiquetado con </w:t>
      </w:r>
      <w:proofErr w:type="spellStart"/>
      <w:r w:rsidRPr="00740668">
        <w:rPr>
          <w:color w:val="000078"/>
          <w:sz w:val="22"/>
          <w:szCs w:val="22"/>
          <w:lang w:val="es-ES"/>
        </w:rPr>
        <w:t>ipywidgets</w:t>
      </w:r>
      <w:proofErr w:type="spellEnd"/>
      <w:r w:rsidRPr="00740668">
        <w:rPr>
          <w:color w:val="000078"/>
          <w:sz w:val="22"/>
          <w:szCs w:val="22"/>
          <w:lang w:val="es-ES"/>
        </w:rPr>
        <w:t>.</w:t>
      </w:r>
    </w:p>
    <w:p w14:paraId="08BEFBF8" w14:textId="3E7D3D09" w:rsidR="005110E2" w:rsidRPr="00740668" w:rsidRDefault="005110E2" w:rsidP="00840145">
      <w:pPr>
        <w:rPr>
          <w:b/>
          <w:bCs/>
          <w:color w:val="000078"/>
          <w:sz w:val="22"/>
          <w:szCs w:val="22"/>
          <w:lang w:val="es-ES"/>
        </w:rPr>
      </w:pPr>
      <w:r w:rsidRPr="00740668">
        <w:rPr>
          <w:b/>
          <w:bCs/>
          <w:noProof/>
          <w:color w:val="000078"/>
          <w:sz w:val="22"/>
          <w:szCs w:val="22"/>
          <w:lang w:val="es-ES"/>
        </w:rPr>
        <w:drawing>
          <wp:inline distT="0" distB="0" distL="0" distR="0" wp14:anchorId="659B653F" wp14:editId="3D98AD96">
            <wp:extent cx="5731510" cy="882650"/>
            <wp:effectExtent l="0" t="0" r="2540" b="0"/>
            <wp:docPr id="52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03" name=""/>
                    <pic:cNvPicPr/>
                  </pic:nvPicPr>
                  <pic:blipFill>
                    <a:blip r:embed="rId34"/>
                    <a:stretch>
                      <a:fillRect/>
                    </a:stretch>
                  </pic:blipFill>
                  <pic:spPr>
                    <a:xfrm>
                      <a:off x="0" y="0"/>
                      <a:ext cx="5731510" cy="882650"/>
                    </a:xfrm>
                    <a:prstGeom prst="rect">
                      <a:avLst/>
                    </a:prstGeom>
                  </pic:spPr>
                </pic:pic>
              </a:graphicData>
            </a:graphic>
          </wp:inline>
        </w:drawing>
      </w:r>
    </w:p>
    <w:p w14:paraId="5031492F" w14:textId="37FA2292" w:rsidR="00D30529" w:rsidRPr="00740668" w:rsidRDefault="00100672" w:rsidP="003E3B67">
      <w:pPr>
        <w:spacing w:after="240" w:line="276" w:lineRule="auto"/>
        <w:jc w:val="both"/>
        <w:rPr>
          <w:color w:val="000078"/>
          <w:sz w:val="22"/>
          <w:szCs w:val="22"/>
          <w:lang w:val="es-ES"/>
        </w:rPr>
      </w:pPr>
      <w:r w:rsidRPr="00740668">
        <w:rPr>
          <w:noProof/>
          <w:color w:val="000078"/>
          <w:sz w:val="22"/>
          <w:szCs w:val="22"/>
          <w:lang w:val="es-ES"/>
        </w:rPr>
        <w:drawing>
          <wp:inline distT="0" distB="0" distL="0" distR="0" wp14:anchorId="120D0E97" wp14:editId="24F8BEB5">
            <wp:extent cx="1760220" cy="236220"/>
            <wp:effectExtent l="0" t="0" r="0" b="0"/>
            <wp:docPr id="189108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5901" name=""/>
                    <pic:cNvPicPr/>
                  </pic:nvPicPr>
                  <pic:blipFill rotWithShape="1">
                    <a:blip r:embed="rId35"/>
                    <a:srcRect r="45518" b="92994"/>
                    <a:stretch>
                      <a:fillRect/>
                    </a:stretch>
                  </pic:blipFill>
                  <pic:spPr bwMode="auto">
                    <a:xfrm>
                      <a:off x="0" y="0"/>
                      <a:ext cx="1773188" cy="237960"/>
                    </a:xfrm>
                    <a:prstGeom prst="rect">
                      <a:avLst/>
                    </a:prstGeom>
                    <a:ln>
                      <a:noFill/>
                    </a:ln>
                    <a:extLst>
                      <a:ext uri="{53640926-AAD7-44D8-BBD7-CCE9431645EC}">
                        <a14:shadowObscured xmlns:a14="http://schemas.microsoft.com/office/drawing/2010/main"/>
                      </a:ext>
                    </a:extLst>
                  </pic:spPr>
                </pic:pic>
              </a:graphicData>
            </a:graphic>
          </wp:inline>
        </w:drawing>
      </w:r>
    </w:p>
    <w:p w14:paraId="214000FD" w14:textId="08C72336" w:rsidR="0061573D" w:rsidRPr="00740668" w:rsidRDefault="0061573D" w:rsidP="003E3B67">
      <w:pPr>
        <w:spacing w:after="240" w:line="276" w:lineRule="auto"/>
        <w:jc w:val="both"/>
        <w:rPr>
          <w:b/>
          <w:bCs/>
          <w:color w:val="000078"/>
          <w:sz w:val="22"/>
          <w:szCs w:val="22"/>
          <w:lang w:val="es-ES"/>
        </w:rPr>
      </w:pPr>
      <w:r w:rsidRPr="00740668">
        <w:rPr>
          <w:b/>
          <w:bCs/>
          <w:color w:val="000078"/>
          <w:sz w:val="22"/>
          <w:szCs w:val="22"/>
          <w:lang w:val="es-ES"/>
        </w:rPr>
        <w:t xml:space="preserve">Validación visual de la coherencia mediante el mapa de </w:t>
      </w:r>
      <w:proofErr w:type="spellStart"/>
      <w:r w:rsidRPr="00740668">
        <w:rPr>
          <w:b/>
          <w:bCs/>
          <w:color w:val="000078"/>
          <w:sz w:val="22"/>
          <w:szCs w:val="22"/>
          <w:lang w:val="es-ES"/>
        </w:rPr>
        <w:t>clusters</w:t>
      </w:r>
      <w:proofErr w:type="spellEnd"/>
    </w:p>
    <w:p w14:paraId="0832829F" w14:textId="2B9A4E00" w:rsidR="008D47B1" w:rsidRPr="00740668" w:rsidRDefault="0061573D" w:rsidP="006F2E13">
      <w:pPr>
        <w:spacing w:after="240" w:line="276" w:lineRule="auto"/>
        <w:jc w:val="both"/>
        <w:rPr>
          <w:color w:val="000078"/>
          <w:sz w:val="22"/>
          <w:szCs w:val="22"/>
          <w:lang w:val="es-ES"/>
        </w:rPr>
      </w:pPr>
      <w:r w:rsidRPr="00740668">
        <w:rPr>
          <w:color w:val="000078"/>
          <w:sz w:val="22"/>
          <w:szCs w:val="22"/>
          <w:lang w:val="es-ES"/>
        </w:rPr>
        <w:t xml:space="preserve">Una vez completado el etiquetado, el sistema genera automáticamente un mapa visual de los </w:t>
      </w:r>
      <w:proofErr w:type="spellStart"/>
      <w:r w:rsidRPr="00740668">
        <w:rPr>
          <w:color w:val="000078"/>
          <w:sz w:val="22"/>
          <w:szCs w:val="22"/>
          <w:lang w:val="es-ES"/>
        </w:rPr>
        <w:t>clusters</w:t>
      </w:r>
      <w:proofErr w:type="spellEnd"/>
      <w:r w:rsidRPr="00740668">
        <w:rPr>
          <w:color w:val="000078"/>
          <w:sz w:val="22"/>
          <w:szCs w:val="22"/>
          <w:lang w:val="es-ES"/>
        </w:rPr>
        <w:t xml:space="preserve"> utilizando una segunda proyección UMAP a 2 dimensiones con </w:t>
      </w:r>
      <w:proofErr w:type="spellStart"/>
      <w:r w:rsidRPr="00740668">
        <w:rPr>
          <w:color w:val="000078"/>
          <w:sz w:val="22"/>
          <w:szCs w:val="22"/>
          <w:lang w:val="es-ES"/>
        </w:rPr>
        <w:t>min_dist</w:t>
      </w:r>
      <w:proofErr w:type="spellEnd"/>
      <w:r w:rsidRPr="00740668">
        <w:rPr>
          <w:color w:val="000078"/>
          <w:sz w:val="22"/>
          <w:szCs w:val="22"/>
          <w:lang w:val="es-ES"/>
        </w:rPr>
        <w:t xml:space="preserve"> = 0,1 (este valor es distinto del utilizado para el </w:t>
      </w:r>
      <w:proofErr w:type="spellStart"/>
      <w:r w:rsidRPr="00740668">
        <w:rPr>
          <w:color w:val="000078"/>
          <w:sz w:val="22"/>
          <w:szCs w:val="22"/>
          <w:lang w:val="es-ES"/>
        </w:rPr>
        <w:t>clustering</w:t>
      </w:r>
      <w:proofErr w:type="spellEnd"/>
      <w:r w:rsidRPr="00740668">
        <w:rPr>
          <w:color w:val="000078"/>
          <w:sz w:val="22"/>
          <w:szCs w:val="22"/>
          <w:lang w:val="es-ES"/>
        </w:rPr>
        <w:t xml:space="preserve">, que es 0,0; aquí se busca separación visual y no compactación máxima). En el mapa, cada fotografía aparece como una pequeña estrella coloreada según el </w:t>
      </w:r>
      <w:proofErr w:type="spellStart"/>
      <w:r w:rsidRPr="00740668">
        <w:rPr>
          <w:color w:val="000078"/>
          <w:sz w:val="22"/>
          <w:szCs w:val="22"/>
          <w:lang w:val="es-ES"/>
        </w:rPr>
        <w:t>cluster</w:t>
      </w:r>
      <w:proofErr w:type="spellEnd"/>
      <w:r w:rsidRPr="00740668">
        <w:rPr>
          <w:color w:val="000078"/>
          <w:sz w:val="22"/>
          <w:szCs w:val="22"/>
          <w:lang w:val="es-ES"/>
        </w:rPr>
        <w:t xml:space="preserve"> al que ha sido asignada, y se muestra en el centroide el nombre decidido por el usuario. Este mapa permite confirmar que los </w:t>
      </w:r>
      <w:proofErr w:type="spellStart"/>
      <w:r w:rsidRPr="00740668">
        <w:rPr>
          <w:color w:val="000078"/>
          <w:sz w:val="22"/>
          <w:szCs w:val="22"/>
          <w:lang w:val="es-ES"/>
        </w:rPr>
        <w:t>clusters</w:t>
      </w:r>
      <w:proofErr w:type="spellEnd"/>
      <w:r w:rsidRPr="00740668">
        <w:rPr>
          <w:color w:val="000078"/>
          <w:sz w:val="22"/>
          <w:szCs w:val="22"/>
          <w:lang w:val="es-ES"/>
        </w:rPr>
        <w:t xml:space="preserve"> obtenidos por HDBSCAN tienen sentido semántico a partir de las etiquetas creadas por el usuario. </w:t>
      </w:r>
    </w:p>
    <w:p w14:paraId="7B9AB25D" w14:textId="77777777" w:rsidR="00CA644A" w:rsidRPr="00740668" w:rsidRDefault="00CA644A" w:rsidP="00840145">
      <w:pPr>
        <w:rPr>
          <w:b/>
          <w:bCs/>
          <w:color w:val="000078"/>
          <w:sz w:val="22"/>
          <w:szCs w:val="22"/>
          <w:lang w:val="es-ES"/>
        </w:rPr>
      </w:pPr>
    </w:p>
    <w:p w14:paraId="014FE7F1" w14:textId="77777777" w:rsidR="00CA644A" w:rsidRPr="00740668" w:rsidRDefault="00CA644A" w:rsidP="00840145">
      <w:pPr>
        <w:rPr>
          <w:b/>
          <w:bCs/>
          <w:color w:val="000078"/>
          <w:sz w:val="22"/>
          <w:szCs w:val="22"/>
          <w:lang w:val="es-ES"/>
        </w:rPr>
      </w:pPr>
    </w:p>
    <w:p w14:paraId="7E936150" w14:textId="78B98C7F" w:rsidR="00E75BFC" w:rsidRPr="00740668" w:rsidRDefault="00E75BFC" w:rsidP="00840145">
      <w:pPr>
        <w:rPr>
          <w:b/>
          <w:bCs/>
          <w:color w:val="000078"/>
          <w:sz w:val="22"/>
          <w:szCs w:val="22"/>
          <w:lang w:val="es-ES"/>
        </w:rPr>
      </w:pPr>
      <w:r w:rsidRPr="00740668">
        <w:rPr>
          <w:b/>
          <w:bCs/>
          <w:color w:val="000078"/>
          <w:sz w:val="22"/>
          <w:szCs w:val="22"/>
          <w:lang w:val="es-ES"/>
        </w:rPr>
        <w:t>Figura 3.9-B</w:t>
      </w:r>
      <w:r w:rsidRPr="00740668">
        <w:rPr>
          <w:color w:val="000078"/>
          <w:sz w:val="22"/>
          <w:szCs w:val="22"/>
          <w:lang w:val="es-ES"/>
        </w:rPr>
        <w:t xml:space="preserve">. Validación visual mediante mapa de </w:t>
      </w:r>
      <w:proofErr w:type="spellStart"/>
      <w:r w:rsidRPr="00740668">
        <w:rPr>
          <w:color w:val="000078"/>
          <w:sz w:val="22"/>
          <w:szCs w:val="22"/>
          <w:lang w:val="es-ES"/>
        </w:rPr>
        <w:t>clusters</w:t>
      </w:r>
      <w:proofErr w:type="spellEnd"/>
      <w:r w:rsidRPr="00740668">
        <w:rPr>
          <w:color w:val="000078"/>
          <w:sz w:val="22"/>
          <w:szCs w:val="22"/>
          <w:lang w:val="es-ES"/>
        </w:rPr>
        <w:t>.</w:t>
      </w:r>
    </w:p>
    <w:p w14:paraId="05413A9D" w14:textId="3BF06D6C" w:rsidR="004C7D70" w:rsidRPr="00740668" w:rsidRDefault="00CD2DBD" w:rsidP="003E3B67">
      <w:pPr>
        <w:spacing w:after="240" w:line="276" w:lineRule="auto"/>
        <w:jc w:val="both"/>
        <w:rPr>
          <w:color w:val="000078"/>
          <w:sz w:val="22"/>
          <w:szCs w:val="22"/>
        </w:rPr>
      </w:pPr>
      <w:r w:rsidRPr="00740668">
        <w:rPr>
          <w:noProof/>
          <w:color w:val="000078"/>
          <w:sz w:val="22"/>
          <w:szCs w:val="22"/>
        </w:rPr>
        <w:drawing>
          <wp:inline distT="0" distB="0" distL="0" distR="0" wp14:anchorId="4D9E37A5" wp14:editId="11A291F8">
            <wp:extent cx="5730240" cy="4061460"/>
            <wp:effectExtent l="0" t="0" r="3810" b="0"/>
            <wp:docPr id="598535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240" cy="4061460"/>
                    </a:xfrm>
                    <a:prstGeom prst="rect">
                      <a:avLst/>
                    </a:prstGeom>
                    <a:noFill/>
                    <a:ln>
                      <a:noFill/>
                    </a:ln>
                  </pic:spPr>
                </pic:pic>
              </a:graphicData>
            </a:graphic>
          </wp:inline>
        </w:drawing>
      </w:r>
    </w:p>
    <w:p w14:paraId="3F5734EB" w14:textId="721916A1" w:rsidR="001D5A8B" w:rsidRPr="00740668" w:rsidRDefault="001D5A8B" w:rsidP="001D5A8B">
      <w:pPr>
        <w:spacing w:after="240" w:line="276" w:lineRule="auto"/>
        <w:jc w:val="both"/>
        <w:rPr>
          <w:color w:val="000078"/>
          <w:sz w:val="22"/>
          <w:szCs w:val="22"/>
          <w:lang w:val="es-ES"/>
        </w:rPr>
      </w:pPr>
      <w:bookmarkStart w:id="59" w:name="_Toc228729572"/>
      <w:r w:rsidRPr="00740668">
        <w:rPr>
          <w:color w:val="000078"/>
          <w:sz w:val="22"/>
          <w:szCs w:val="22"/>
          <w:lang w:val="es-ES"/>
        </w:rPr>
        <w:t xml:space="preserve">La inspección visual del mapa evidencia que los </w:t>
      </w:r>
      <w:proofErr w:type="spellStart"/>
      <w:r w:rsidRPr="00740668">
        <w:rPr>
          <w:color w:val="000078"/>
          <w:sz w:val="22"/>
          <w:szCs w:val="22"/>
          <w:lang w:val="es-ES"/>
        </w:rPr>
        <w:t>clusters</w:t>
      </w:r>
      <w:proofErr w:type="spellEnd"/>
      <w:r w:rsidRPr="00740668">
        <w:rPr>
          <w:color w:val="000078"/>
          <w:sz w:val="22"/>
          <w:szCs w:val="22"/>
          <w:lang w:val="es-ES"/>
        </w:rPr>
        <w:t xml:space="preserve"> están bien separados en el espacio UMAP 2D, l</w:t>
      </w:r>
      <w:r w:rsidR="003873B0" w:rsidRPr="00740668">
        <w:rPr>
          <w:color w:val="000078"/>
          <w:sz w:val="22"/>
          <w:szCs w:val="22"/>
          <w:lang w:val="es-ES"/>
        </w:rPr>
        <w:t xml:space="preserve">os clústeres similares aparecen cerca. Por </w:t>
      </w:r>
      <w:proofErr w:type="spellStart"/>
      <w:r w:rsidR="003873B0" w:rsidRPr="00740668">
        <w:rPr>
          <w:color w:val="000078"/>
          <w:sz w:val="22"/>
          <w:szCs w:val="22"/>
          <w:lang w:val="es-ES"/>
        </w:rPr>
        <w:t>ejemplom</w:t>
      </w:r>
      <w:proofErr w:type="spellEnd"/>
      <w:r w:rsidR="003873B0" w:rsidRPr="00740668">
        <w:rPr>
          <w:color w:val="000078"/>
          <w:sz w:val="22"/>
          <w:szCs w:val="22"/>
          <w:lang w:val="es-ES"/>
        </w:rPr>
        <w:t xml:space="preserve"> Amigos está cerca de otro </w:t>
      </w:r>
      <w:proofErr w:type="spellStart"/>
      <w:r w:rsidR="003873B0" w:rsidRPr="00740668">
        <w:rPr>
          <w:color w:val="000078"/>
          <w:sz w:val="22"/>
          <w:szCs w:val="22"/>
          <w:lang w:val="es-ES"/>
        </w:rPr>
        <w:t>cluster</w:t>
      </w:r>
      <w:proofErr w:type="spellEnd"/>
      <w:r w:rsidR="003873B0" w:rsidRPr="00740668">
        <w:rPr>
          <w:color w:val="000078"/>
          <w:sz w:val="22"/>
          <w:szCs w:val="22"/>
          <w:lang w:val="es-ES"/>
        </w:rPr>
        <w:t xml:space="preserve"> que he considerado que también se ha de nombrar Amigos</w:t>
      </w:r>
      <w:r w:rsidR="00412AD7" w:rsidRPr="00740668">
        <w:rPr>
          <w:color w:val="000078"/>
          <w:sz w:val="22"/>
          <w:szCs w:val="22"/>
          <w:lang w:val="es-ES"/>
        </w:rPr>
        <w:t xml:space="preserve">. Los </w:t>
      </w:r>
      <w:proofErr w:type="spellStart"/>
      <w:r w:rsidR="00412AD7" w:rsidRPr="00740668">
        <w:rPr>
          <w:color w:val="000078"/>
          <w:sz w:val="22"/>
          <w:szCs w:val="22"/>
          <w:lang w:val="es-ES"/>
        </w:rPr>
        <w:t>clusters</w:t>
      </w:r>
      <w:proofErr w:type="spellEnd"/>
      <w:r w:rsidR="00412AD7" w:rsidRPr="00740668">
        <w:rPr>
          <w:color w:val="000078"/>
          <w:sz w:val="22"/>
          <w:szCs w:val="22"/>
          <w:lang w:val="es-ES"/>
        </w:rPr>
        <w:t xml:space="preserve"> de diferentes momentos con mi madre y mi hermana </w:t>
      </w:r>
      <w:r w:rsidR="007072BA" w:rsidRPr="00740668">
        <w:rPr>
          <w:color w:val="000078"/>
          <w:sz w:val="22"/>
          <w:szCs w:val="22"/>
          <w:lang w:val="es-ES"/>
        </w:rPr>
        <w:t xml:space="preserve">son contiguos. Por último, </w:t>
      </w:r>
      <w:r w:rsidRPr="00740668">
        <w:rPr>
          <w:color w:val="000078"/>
          <w:sz w:val="22"/>
          <w:szCs w:val="22"/>
          <w:lang w:val="es-ES"/>
        </w:rPr>
        <w:t xml:space="preserve">las imágenes consideradas ruido por HDBSCAN se distribuyen </w:t>
      </w:r>
      <w:r w:rsidR="007072BA" w:rsidRPr="00740668">
        <w:rPr>
          <w:color w:val="000078"/>
          <w:sz w:val="22"/>
          <w:szCs w:val="22"/>
          <w:lang w:val="es-ES"/>
        </w:rPr>
        <w:t xml:space="preserve">entre </w:t>
      </w:r>
      <w:r w:rsidRPr="00740668">
        <w:rPr>
          <w:color w:val="000078"/>
          <w:sz w:val="22"/>
          <w:szCs w:val="22"/>
          <w:lang w:val="es-ES"/>
        </w:rPr>
        <w:t xml:space="preserve">los espacios entre </w:t>
      </w:r>
      <w:proofErr w:type="spellStart"/>
      <w:r w:rsidRPr="00740668">
        <w:rPr>
          <w:color w:val="000078"/>
          <w:sz w:val="22"/>
          <w:szCs w:val="22"/>
          <w:lang w:val="es-ES"/>
        </w:rPr>
        <w:t>clusters</w:t>
      </w:r>
      <w:proofErr w:type="spellEnd"/>
      <w:r w:rsidRPr="00740668">
        <w:rPr>
          <w:color w:val="000078"/>
          <w:sz w:val="22"/>
          <w:szCs w:val="22"/>
          <w:lang w:val="es-ES"/>
        </w:rPr>
        <w:t xml:space="preserve"> densos. Este mapa demuestra que el sistema cumple el objetivo principal del proyecto</w:t>
      </w:r>
      <w:r w:rsidR="00AC0858" w:rsidRPr="00740668">
        <w:rPr>
          <w:color w:val="000078"/>
          <w:sz w:val="22"/>
          <w:szCs w:val="22"/>
          <w:lang w:val="es-ES"/>
        </w:rPr>
        <w:t>, que es</w:t>
      </w:r>
      <w:r w:rsidRPr="00740668">
        <w:rPr>
          <w:color w:val="000078"/>
          <w:sz w:val="22"/>
          <w:szCs w:val="22"/>
          <w:lang w:val="es-ES"/>
        </w:rPr>
        <w:t xml:space="preserve"> </w:t>
      </w:r>
      <w:r w:rsidR="00AC0858" w:rsidRPr="00740668">
        <w:rPr>
          <w:color w:val="000078"/>
          <w:sz w:val="22"/>
          <w:szCs w:val="22"/>
          <w:lang w:val="es-ES"/>
        </w:rPr>
        <w:t>conseguir</w:t>
      </w:r>
      <w:r w:rsidRPr="00740668">
        <w:rPr>
          <w:color w:val="000078"/>
          <w:sz w:val="22"/>
          <w:szCs w:val="22"/>
          <w:lang w:val="es-ES"/>
        </w:rPr>
        <w:t xml:space="preserve"> una organización fotográfica automática</w:t>
      </w:r>
      <w:r w:rsidR="00AC0858" w:rsidRPr="00740668">
        <w:rPr>
          <w:color w:val="000078"/>
          <w:sz w:val="22"/>
          <w:szCs w:val="22"/>
          <w:lang w:val="es-ES"/>
        </w:rPr>
        <w:t>,</w:t>
      </w:r>
      <w:r w:rsidRPr="00740668">
        <w:rPr>
          <w:color w:val="000078"/>
          <w:sz w:val="22"/>
          <w:szCs w:val="22"/>
          <w:lang w:val="es-ES"/>
        </w:rPr>
        <w:t xml:space="preserve"> semánticamente coherente</w:t>
      </w:r>
      <w:r w:rsidR="00AC0858" w:rsidRPr="00740668">
        <w:rPr>
          <w:color w:val="000078"/>
          <w:sz w:val="22"/>
          <w:szCs w:val="22"/>
          <w:lang w:val="es-ES"/>
        </w:rPr>
        <w:t xml:space="preserve"> y</w:t>
      </w:r>
      <w:r w:rsidRPr="00740668">
        <w:rPr>
          <w:color w:val="000078"/>
          <w:sz w:val="22"/>
          <w:szCs w:val="22"/>
          <w:lang w:val="es-ES"/>
        </w:rPr>
        <w:t xml:space="preserve"> </w:t>
      </w:r>
      <w:r w:rsidR="00AC0858" w:rsidRPr="00740668">
        <w:rPr>
          <w:color w:val="000078"/>
          <w:sz w:val="22"/>
          <w:szCs w:val="22"/>
          <w:lang w:val="es-ES"/>
        </w:rPr>
        <w:t xml:space="preserve">con posibilidad de ser </w:t>
      </w:r>
      <w:r w:rsidRPr="00740668">
        <w:rPr>
          <w:color w:val="000078"/>
          <w:sz w:val="22"/>
          <w:szCs w:val="22"/>
          <w:lang w:val="es-ES"/>
        </w:rPr>
        <w:t>ejecutada íntegramente de forma local.</w:t>
      </w:r>
    </w:p>
    <w:p w14:paraId="7B8A8284" w14:textId="79CCBC1D"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60" w:name="_Toc230451964"/>
      <w:r w:rsidRPr="00740668">
        <w:rPr>
          <w:rFonts w:eastAsiaTheme="majorEastAsia" w:cstheme="majorBidi"/>
          <w:b w:val="0"/>
          <w:bCs w:val="0"/>
          <w:color w:val="000078"/>
          <w:sz w:val="30"/>
          <w:szCs w:val="30"/>
          <w:lang w:val="es-ES" w:eastAsia="es-ES"/>
        </w:rPr>
        <w:t>3.10. Ingesta de datos y formatos soportados</w:t>
      </w:r>
      <w:bookmarkEnd w:id="59"/>
      <w:bookmarkEnd w:id="60"/>
    </w:p>
    <w:p w14:paraId="0BBDFDF7" w14:textId="5CD8A02F"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El sistema soporta los formatos de imagen más comunes en fotografía personal: JPEG (.</w:t>
      </w:r>
      <w:proofErr w:type="spellStart"/>
      <w:r w:rsidRPr="00740668">
        <w:rPr>
          <w:color w:val="000078"/>
          <w:sz w:val="22"/>
          <w:szCs w:val="22"/>
          <w:lang w:val="es-ES"/>
        </w:rPr>
        <w:t>jpg</w:t>
      </w:r>
      <w:proofErr w:type="spellEnd"/>
      <w:r w:rsidRPr="00740668">
        <w:rPr>
          <w:color w:val="000078"/>
          <w:sz w:val="22"/>
          <w:szCs w:val="22"/>
          <w:lang w:val="es-ES"/>
        </w:rPr>
        <w:t>, .</w:t>
      </w:r>
      <w:proofErr w:type="spellStart"/>
      <w:r w:rsidRPr="00740668">
        <w:rPr>
          <w:color w:val="000078"/>
          <w:sz w:val="22"/>
          <w:szCs w:val="22"/>
          <w:lang w:val="es-ES"/>
        </w:rPr>
        <w:t>jpeg</w:t>
      </w:r>
      <w:proofErr w:type="spellEnd"/>
      <w:r w:rsidRPr="00740668">
        <w:rPr>
          <w:color w:val="000078"/>
          <w:sz w:val="22"/>
          <w:szCs w:val="22"/>
          <w:lang w:val="es-ES"/>
        </w:rPr>
        <w:t>), PNG (.png), HEIC (.</w:t>
      </w:r>
      <w:proofErr w:type="spellStart"/>
      <w:r w:rsidRPr="00740668">
        <w:rPr>
          <w:color w:val="000078"/>
          <w:sz w:val="22"/>
          <w:szCs w:val="22"/>
          <w:lang w:val="es-ES"/>
        </w:rPr>
        <w:t>heic</w:t>
      </w:r>
      <w:proofErr w:type="spellEnd"/>
      <w:r w:rsidRPr="00740668">
        <w:rPr>
          <w:color w:val="000078"/>
          <w:sz w:val="22"/>
          <w:szCs w:val="22"/>
          <w:lang w:val="es-ES"/>
        </w:rPr>
        <w:t>, formato nativo de iPhone) y vídeo MOV (.</w:t>
      </w:r>
      <w:proofErr w:type="spellStart"/>
      <w:r w:rsidRPr="00740668">
        <w:rPr>
          <w:color w:val="000078"/>
          <w:sz w:val="22"/>
          <w:szCs w:val="22"/>
          <w:lang w:val="es-ES"/>
        </w:rPr>
        <w:t>mov</w:t>
      </w:r>
      <w:proofErr w:type="spellEnd"/>
      <w:r w:rsidRPr="00740668">
        <w:rPr>
          <w:color w:val="000078"/>
          <w:sz w:val="22"/>
          <w:szCs w:val="22"/>
          <w:lang w:val="es-ES"/>
        </w:rPr>
        <w:t xml:space="preserve">). La lectura de archivos HEIC se realiza mediante la librería </w:t>
      </w:r>
      <w:proofErr w:type="spellStart"/>
      <w:r w:rsidRPr="00740668">
        <w:rPr>
          <w:color w:val="000078"/>
          <w:sz w:val="22"/>
          <w:szCs w:val="22"/>
          <w:lang w:val="es-ES"/>
        </w:rPr>
        <w:t>pillow-heif</w:t>
      </w:r>
      <w:proofErr w:type="spellEnd"/>
      <w:r w:rsidRPr="00740668">
        <w:rPr>
          <w:color w:val="000078"/>
          <w:sz w:val="22"/>
          <w:szCs w:val="22"/>
          <w:lang w:val="es-ES"/>
        </w:rPr>
        <w:t xml:space="preserve">, que registra un decodificador en Pillow. Para archivos MOV, se extrae un </w:t>
      </w:r>
      <w:proofErr w:type="spellStart"/>
      <w:r w:rsidRPr="00740668">
        <w:rPr>
          <w:color w:val="000078"/>
          <w:sz w:val="22"/>
          <w:szCs w:val="22"/>
          <w:lang w:val="es-ES"/>
        </w:rPr>
        <w:t>frame</w:t>
      </w:r>
      <w:proofErr w:type="spellEnd"/>
      <w:r w:rsidR="00291A14" w:rsidRPr="00740668">
        <w:rPr>
          <w:color w:val="000078"/>
          <w:sz w:val="22"/>
          <w:szCs w:val="22"/>
          <w:lang w:val="es-ES"/>
        </w:rPr>
        <w:t xml:space="preserve"> </w:t>
      </w:r>
      <w:r w:rsidR="00732E87" w:rsidRPr="00740668">
        <w:rPr>
          <w:color w:val="000078"/>
          <w:sz w:val="22"/>
          <w:szCs w:val="22"/>
          <w:lang w:val="es-ES"/>
        </w:rPr>
        <w:t>representativo</w:t>
      </w:r>
      <w:r w:rsidRPr="00740668">
        <w:rPr>
          <w:color w:val="000078"/>
          <w:sz w:val="22"/>
          <w:szCs w:val="22"/>
          <w:lang w:val="es-ES"/>
        </w:rPr>
        <w:t xml:space="preserve"> </w:t>
      </w:r>
      <w:r w:rsidR="00291A14" w:rsidRPr="00740668">
        <w:rPr>
          <w:color w:val="000078"/>
          <w:sz w:val="22"/>
          <w:szCs w:val="22"/>
          <w:lang w:val="es-ES"/>
        </w:rPr>
        <w:t>en el</w:t>
      </w:r>
      <w:r w:rsidRPr="00740668">
        <w:rPr>
          <w:color w:val="000078"/>
          <w:sz w:val="22"/>
          <w:szCs w:val="22"/>
          <w:lang w:val="es-ES"/>
        </w:rPr>
        <w:t xml:space="preserve"> 10% de la duración total del vídeo mediante </w:t>
      </w:r>
      <w:proofErr w:type="spellStart"/>
      <w:r w:rsidRPr="00740668">
        <w:rPr>
          <w:color w:val="000078"/>
          <w:sz w:val="22"/>
          <w:szCs w:val="22"/>
          <w:lang w:val="es-ES"/>
        </w:rPr>
        <w:t>OpenCV</w:t>
      </w:r>
      <w:proofErr w:type="spellEnd"/>
      <w:r w:rsidRPr="00740668">
        <w:rPr>
          <w:color w:val="000078"/>
          <w:sz w:val="22"/>
          <w:szCs w:val="22"/>
          <w:lang w:val="es-ES"/>
        </w:rPr>
        <w:t xml:space="preserve"> (cv2.VideoCapture). </w:t>
      </w:r>
      <w:r w:rsidR="00732E87" w:rsidRPr="00740668">
        <w:rPr>
          <w:color w:val="000078"/>
          <w:sz w:val="22"/>
          <w:szCs w:val="22"/>
          <w:lang w:val="es-ES"/>
        </w:rPr>
        <w:t xml:space="preserve">Se </w:t>
      </w:r>
      <w:r w:rsidRPr="00740668">
        <w:rPr>
          <w:color w:val="000078"/>
          <w:sz w:val="22"/>
          <w:szCs w:val="22"/>
          <w:lang w:val="es-ES"/>
        </w:rPr>
        <w:t xml:space="preserve">contabiliza </w:t>
      </w:r>
      <w:r w:rsidR="00732E87" w:rsidRPr="00740668">
        <w:rPr>
          <w:color w:val="000078"/>
          <w:sz w:val="22"/>
          <w:szCs w:val="22"/>
          <w:lang w:val="es-ES"/>
        </w:rPr>
        <w:t xml:space="preserve">el número de errores por </w:t>
      </w:r>
      <w:r w:rsidR="00587D11" w:rsidRPr="00740668">
        <w:rPr>
          <w:color w:val="000078"/>
          <w:sz w:val="22"/>
          <w:szCs w:val="22"/>
          <w:lang w:val="es-ES"/>
        </w:rPr>
        <w:t xml:space="preserve">formato </w:t>
      </w:r>
      <w:r w:rsidRPr="00740668">
        <w:rPr>
          <w:color w:val="000078"/>
          <w:sz w:val="22"/>
          <w:szCs w:val="22"/>
          <w:lang w:val="es-ES"/>
        </w:rPr>
        <w:t xml:space="preserve">y reporta los archivos que no pudieron ser procesados. Estos archivos no serán procesados por lo tanto tras la </w:t>
      </w:r>
      <w:proofErr w:type="spellStart"/>
      <w:r w:rsidRPr="00740668">
        <w:rPr>
          <w:color w:val="000078"/>
          <w:sz w:val="22"/>
          <w:szCs w:val="22"/>
          <w:lang w:val="es-ES"/>
        </w:rPr>
        <w:t>clusterización</w:t>
      </w:r>
      <w:proofErr w:type="spellEnd"/>
      <w:r w:rsidRPr="00740668">
        <w:rPr>
          <w:color w:val="000078"/>
          <w:sz w:val="22"/>
          <w:szCs w:val="22"/>
          <w:lang w:val="es-ES"/>
        </w:rPr>
        <w:t xml:space="preserve"> serán los únicos que se </w:t>
      </w:r>
      <w:r w:rsidR="004F4652" w:rsidRPr="00740668">
        <w:rPr>
          <w:color w:val="000078"/>
          <w:sz w:val="22"/>
          <w:szCs w:val="22"/>
          <w:lang w:val="es-ES"/>
        </w:rPr>
        <w:t>conserven</w:t>
      </w:r>
      <w:r w:rsidRPr="00740668">
        <w:rPr>
          <w:color w:val="000078"/>
          <w:sz w:val="22"/>
          <w:szCs w:val="22"/>
          <w:lang w:val="es-ES"/>
        </w:rPr>
        <w:t xml:space="preserve"> en la carpeta origen.</w:t>
      </w:r>
      <w:r w:rsidR="004F4652" w:rsidRPr="00740668">
        <w:rPr>
          <w:color w:val="000078"/>
          <w:sz w:val="22"/>
          <w:szCs w:val="22"/>
          <w:lang w:val="es-ES"/>
        </w:rPr>
        <w:t xml:space="preserve"> D</w:t>
      </w:r>
      <w:r w:rsidR="00F11B20" w:rsidRPr="00740668">
        <w:rPr>
          <w:color w:val="000078"/>
          <w:sz w:val="22"/>
          <w:szCs w:val="22"/>
          <w:lang w:val="es-ES"/>
        </w:rPr>
        <w:t xml:space="preserve">el total de </w:t>
      </w:r>
      <w:r w:rsidR="00144988" w:rsidRPr="00740668">
        <w:rPr>
          <w:color w:val="000078"/>
          <w:sz w:val="22"/>
          <w:szCs w:val="22"/>
          <w:lang w:val="es-ES"/>
        </w:rPr>
        <w:t xml:space="preserve">1874 imágenes se han procesado todas sin errores. </w:t>
      </w:r>
    </w:p>
    <w:p w14:paraId="0DD43538" w14:textId="1B6A206E" w:rsidR="001158AC" w:rsidRPr="00740668" w:rsidRDefault="005E7B6C" w:rsidP="003E3B67">
      <w:pPr>
        <w:spacing w:after="240" w:line="276" w:lineRule="auto"/>
        <w:jc w:val="both"/>
        <w:rPr>
          <w:color w:val="000078"/>
          <w:sz w:val="22"/>
          <w:szCs w:val="22"/>
          <w:lang w:val="es-ES"/>
        </w:rPr>
      </w:pPr>
      <w:r w:rsidRPr="00740668">
        <w:rPr>
          <w:color w:val="000078"/>
          <w:sz w:val="22"/>
          <w:szCs w:val="22"/>
          <w:lang w:val="es-ES"/>
        </w:rPr>
        <w:lastRenderedPageBreak/>
        <w:t xml:space="preserve">La carga de datos sigue el patrón </w:t>
      </w:r>
      <w:proofErr w:type="spellStart"/>
      <w:r w:rsidRPr="00740668">
        <w:rPr>
          <w:color w:val="000078"/>
          <w:sz w:val="22"/>
          <w:szCs w:val="22"/>
          <w:lang w:val="es-ES"/>
        </w:rPr>
        <w:t>Dataset</w:t>
      </w:r>
      <w:proofErr w:type="spellEnd"/>
      <w:r w:rsidRPr="00740668">
        <w:rPr>
          <w:color w:val="000078"/>
          <w:sz w:val="22"/>
          <w:szCs w:val="22"/>
          <w:lang w:val="es-ES"/>
        </w:rPr>
        <w:t>/</w:t>
      </w:r>
      <w:proofErr w:type="spellStart"/>
      <w:r w:rsidRPr="00740668">
        <w:rPr>
          <w:color w:val="000078"/>
          <w:sz w:val="22"/>
          <w:szCs w:val="22"/>
          <w:lang w:val="es-ES"/>
        </w:rPr>
        <w:t>DataLoader</w:t>
      </w:r>
      <w:proofErr w:type="spellEnd"/>
      <w:r w:rsidRPr="00740668">
        <w:rPr>
          <w:color w:val="000078"/>
          <w:sz w:val="22"/>
          <w:szCs w:val="22"/>
          <w:lang w:val="es-ES"/>
        </w:rPr>
        <w:t xml:space="preserve"> de </w:t>
      </w:r>
      <w:proofErr w:type="spellStart"/>
      <w:r w:rsidRPr="00740668">
        <w:rPr>
          <w:color w:val="000078"/>
          <w:sz w:val="22"/>
          <w:szCs w:val="22"/>
          <w:lang w:val="es-ES"/>
        </w:rPr>
        <w:t>PyTorch</w:t>
      </w:r>
      <w:proofErr w:type="spellEnd"/>
      <w:r w:rsidRPr="00740668">
        <w:rPr>
          <w:color w:val="000078"/>
          <w:sz w:val="22"/>
          <w:szCs w:val="22"/>
          <w:lang w:val="es-ES"/>
        </w:rPr>
        <w:t xml:space="preserve">, lo que permite el preprocesamiento paralelo de imágenes mediante múltiples </w:t>
      </w:r>
      <w:proofErr w:type="spellStart"/>
      <w:r w:rsidRPr="00740668">
        <w:rPr>
          <w:color w:val="000078"/>
          <w:sz w:val="22"/>
          <w:szCs w:val="22"/>
          <w:lang w:val="es-ES"/>
        </w:rPr>
        <w:t>workers</w:t>
      </w:r>
      <w:proofErr w:type="spellEnd"/>
      <w:r w:rsidRPr="00740668">
        <w:rPr>
          <w:color w:val="000078"/>
          <w:sz w:val="22"/>
          <w:szCs w:val="22"/>
          <w:lang w:val="es-ES"/>
        </w:rPr>
        <w:t xml:space="preserve"> (configurable con NUM_WORKERS) y el procesamiento por lotes de tamaño BATCH_SIZE, aprovechando la librería BLAS (Basic Linear Algebra </w:t>
      </w:r>
      <w:proofErr w:type="spellStart"/>
      <w:r w:rsidRPr="00740668">
        <w:rPr>
          <w:color w:val="000078"/>
          <w:sz w:val="22"/>
          <w:szCs w:val="22"/>
          <w:lang w:val="es-ES"/>
        </w:rPr>
        <w:t>Subprograms</w:t>
      </w:r>
      <w:proofErr w:type="spellEnd"/>
      <w:r w:rsidRPr="00740668">
        <w:rPr>
          <w:color w:val="000078"/>
          <w:sz w:val="22"/>
          <w:szCs w:val="22"/>
          <w:lang w:val="es-ES"/>
        </w:rPr>
        <w:t xml:space="preserve">) </w:t>
      </w:r>
      <w:hyperlink w:anchor="_Ref36" w:history="1">
        <w:r w:rsidRPr="00740668">
          <w:rPr>
            <w:rStyle w:val="Hyperlink"/>
            <w:color w:val="000078"/>
            <w:sz w:val="22"/>
            <w:szCs w:val="22"/>
            <w:u w:val="none"/>
            <w:lang w:val="es-ES"/>
          </w:rPr>
          <w:t>[36]</w:t>
        </w:r>
      </w:hyperlink>
      <w:r w:rsidRPr="00740668">
        <w:rPr>
          <w:color w:val="000078"/>
          <w:sz w:val="22"/>
          <w:szCs w:val="22"/>
          <w:lang w:val="es-ES"/>
        </w:rPr>
        <w:t xml:space="preserve"> se calculan las predicciones de todas esas imágenes del lote (parámetro BATCH_SIZE) a la vez, en lugar de hacerlo una por una. Todas las imágenes se redimensionan a 224×224 píxeles (parámetro IMG_SIZE) y se normalizan según los requisitos del modelo MobileNetV3 </w:t>
      </w:r>
      <w:r w:rsidR="000F3AFE" w:rsidRPr="00740668">
        <w:rPr>
          <w:color w:val="000078"/>
          <w:sz w:val="22"/>
          <w:szCs w:val="22"/>
          <w:lang w:val="es-ES"/>
        </w:rPr>
        <w:t xml:space="preserve">que </w:t>
      </w:r>
      <w:r w:rsidRPr="00740668">
        <w:rPr>
          <w:color w:val="000078"/>
          <w:sz w:val="22"/>
          <w:szCs w:val="22"/>
          <w:lang w:val="es-ES"/>
        </w:rPr>
        <w:t xml:space="preserve">aplican la normalización estándar de </w:t>
      </w:r>
      <w:proofErr w:type="spellStart"/>
      <w:r w:rsidRPr="00740668">
        <w:rPr>
          <w:color w:val="000078"/>
          <w:sz w:val="22"/>
          <w:szCs w:val="22"/>
          <w:lang w:val="es-ES"/>
        </w:rPr>
        <w:t>ImageNet</w:t>
      </w:r>
      <w:proofErr w:type="spellEnd"/>
      <w:r w:rsidR="000F3AFE" w:rsidRPr="00740668">
        <w:rPr>
          <w:color w:val="000078"/>
          <w:sz w:val="22"/>
          <w:szCs w:val="22"/>
          <w:lang w:val="es-ES"/>
        </w:rPr>
        <w:t xml:space="preserve">. </w:t>
      </w:r>
    </w:p>
    <w:p w14:paraId="1A0F7C47" w14:textId="0D5CF7A7" w:rsidR="00BA2C7E" w:rsidRPr="00740668" w:rsidRDefault="005E7B6C" w:rsidP="003E3B67">
      <w:pPr>
        <w:pStyle w:val="Heading2"/>
        <w:spacing w:before="280" w:after="240" w:line="276" w:lineRule="auto"/>
        <w:jc w:val="both"/>
        <w:rPr>
          <w:rFonts w:eastAsiaTheme="majorEastAsia" w:cstheme="majorBidi"/>
          <w:b w:val="0"/>
          <w:bCs w:val="0"/>
          <w:color w:val="000078"/>
          <w:sz w:val="30"/>
          <w:szCs w:val="30"/>
          <w:lang w:val="es-ES" w:eastAsia="es-ES"/>
        </w:rPr>
      </w:pPr>
      <w:bookmarkStart w:id="61" w:name="_Toc228729573"/>
      <w:bookmarkStart w:id="62" w:name="_Toc230451965"/>
      <w:r w:rsidRPr="00740668">
        <w:rPr>
          <w:rFonts w:eastAsiaTheme="majorEastAsia" w:cstheme="majorBidi"/>
          <w:b w:val="0"/>
          <w:bCs w:val="0"/>
          <w:color w:val="000078"/>
          <w:sz w:val="30"/>
          <w:szCs w:val="30"/>
          <w:lang w:val="es-ES" w:eastAsia="es-ES"/>
        </w:rPr>
        <w:t>3.11. Reproducibilidad y control de entorno</w:t>
      </w:r>
      <w:bookmarkEnd w:id="61"/>
      <w:bookmarkEnd w:id="62"/>
    </w:p>
    <w:p w14:paraId="526F5CE4" w14:textId="5508C738" w:rsidR="00BA2C7E" w:rsidRPr="00740668" w:rsidRDefault="005E7B6C" w:rsidP="003E3B67">
      <w:pPr>
        <w:spacing w:after="240" w:line="276" w:lineRule="auto"/>
        <w:jc w:val="both"/>
        <w:rPr>
          <w:color w:val="000078"/>
          <w:sz w:val="22"/>
          <w:szCs w:val="22"/>
          <w:lang w:val="es-ES"/>
        </w:rPr>
      </w:pPr>
      <w:r w:rsidRPr="00740668">
        <w:rPr>
          <w:color w:val="000078"/>
          <w:sz w:val="22"/>
          <w:szCs w:val="22"/>
          <w:lang w:val="es-ES"/>
        </w:rPr>
        <w:t xml:space="preserve">El notebook garantiza la reproducibilidad total de los experimentos mediante la fijación de semillas aleatorias en todos los generadores: </w:t>
      </w:r>
      <w:proofErr w:type="spellStart"/>
      <w:r w:rsidRPr="00740668">
        <w:rPr>
          <w:color w:val="000078"/>
          <w:sz w:val="22"/>
          <w:szCs w:val="22"/>
          <w:lang w:val="es-ES"/>
        </w:rPr>
        <w:t>random</w:t>
      </w:r>
      <w:proofErr w:type="spellEnd"/>
      <w:r w:rsidRPr="00740668">
        <w:rPr>
          <w:color w:val="000078"/>
          <w:sz w:val="22"/>
          <w:szCs w:val="22"/>
          <w:lang w:val="es-ES"/>
        </w:rPr>
        <w:t xml:space="preserve"> (Python estándar), </w:t>
      </w:r>
      <w:proofErr w:type="spellStart"/>
      <w:r w:rsidRPr="00740668">
        <w:rPr>
          <w:color w:val="000078"/>
          <w:sz w:val="22"/>
          <w:szCs w:val="22"/>
          <w:lang w:val="es-ES"/>
        </w:rPr>
        <w:t>numpy.random</w:t>
      </w:r>
      <w:proofErr w:type="spellEnd"/>
      <w:r w:rsidRPr="00740668">
        <w:rPr>
          <w:color w:val="000078"/>
          <w:sz w:val="22"/>
          <w:szCs w:val="22"/>
          <w:lang w:val="es-ES"/>
        </w:rPr>
        <w:t xml:space="preserve">, </w:t>
      </w:r>
      <w:proofErr w:type="spellStart"/>
      <w:r w:rsidRPr="00740668">
        <w:rPr>
          <w:color w:val="000078"/>
          <w:sz w:val="22"/>
          <w:szCs w:val="22"/>
          <w:lang w:val="es-ES"/>
        </w:rPr>
        <w:t>torch.manual_seed</w:t>
      </w:r>
      <w:proofErr w:type="spellEnd"/>
      <w:r w:rsidRPr="00740668">
        <w:rPr>
          <w:color w:val="000078"/>
          <w:sz w:val="22"/>
          <w:szCs w:val="22"/>
          <w:lang w:val="es-ES"/>
        </w:rPr>
        <w:t xml:space="preserve"> (</w:t>
      </w:r>
      <w:proofErr w:type="spellStart"/>
      <w:r w:rsidRPr="00740668">
        <w:rPr>
          <w:color w:val="000078"/>
          <w:sz w:val="22"/>
          <w:szCs w:val="22"/>
          <w:lang w:val="es-ES"/>
        </w:rPr>
        <w:t>PyTorch</w:t>
      </w:r>
      <w:proofErr w:type="spellEnd"/>
      <w:r w:rsidRPr="00740668">
        <w:rPr>
          <w:color w:val="000078"/>
          <w:sz w:val="22"/>
          <w:szCs w:val="22"/>
          <w:lang w:val="es-ES"/>
        </w:rPr>
        <w:t xml:space="preserve"> CPU) y </w:t>
      </w:r>
      <w:proofErr w:type="spellStart"/>
      <w:r w:rsidRPr="00740668">
        <w:rPr>
          <w:color w:val="000078"/>
          <w:sz w:val="22"/>
          <w:szCs w:val="22"/>
          <w:lang w:val="es-ES"/>
        </w:rPr>
        <w:t>torch.cuda.manual_seed_all</w:t>
      </w:r>
      <w:proofErr w:type="spellEnd"/>
      <w:r w:rsidRPr="00740668">
        <w:rPr>
          <w:color w:val="000078"/>
          <w:sz w:val="22"/>
          <w:szCs w:val="22"/>
          <w:lang w:val="es-ES"/>
        </w:rPr>
        <w:t xml:space="preserve"> (</w:t>
      </w:r>
      <w:proofErr w:type="spellStart"/>
      <w:r w:rsidRPr="00740668">
        <w:rPr>
          <w:color w:val="000078"/>
          <w:sz w:val="22"/>
          <w:szCs w:val="22"/>
          <w:lang w:val="es-ES"/>
        </w:rPr>
        <w:t>PyTorch</w:t>
      </w:r>
      <w:proofErr w:type="spellEnd"/>
      <w:r w:rsidRPr="00740668">
        <w:rPr>
          <w:color w:val="000078"/>
          <w:sz w:val="22"/>
          <w:szCs w:val="22"/>
          <w:lang w:val="es-ES"/>
        </w:rPr>
        <w:t xml:space="preserve"> GPU, si está disponible). Además, se desactiva </w:t>
      </w:r>
      <w:proofErr w:type="spellStart"/>
      <w:r w:rsidRPr="00740668">
        <w:rPr>
          <w:color w:val="000078"/>
          <w:sz w:val="22"/>
          <w:szCs w:val="22"/>
          <w:lang w:val="es-ES"/>
        </w:rPr>
        <w:t>cuDNN</w:t>
      </w:r>
      <w:proofErr w:type="spellEnd"/>
      <w:r w:rsidRPr="00740668">
        <w:rPr>
          <w:color w:val="000078"/>
          <w:sz w:val="22"/>
          <w:szCs w:val="22"/>
          <w:lang w:val="es-ES"/>
        </w:rPr>
        <w:t xml:space="preserve"> (CUDA Deep Neural Network </w:t>
      </w:r>
      <w:proofErr w:type="spellStart"/>
      <w:r w:rsidRPr="00740668">
        <w:rPr>
          <w:color w:val="000078"/>
          <w:sz w:val="22"/>
          <w:szCs w:val="22"/>
          <w:lang w:val="es-ES"/>
        </w:rPr>
        <w:t>library</w:t>
      </w:r>
      <w:proofErr w:type="spellEnd"/>
      <w:r w:rsidRPr="00740668">
        <w:rPr>
          <w:color w:val="000078"/>
          <w:sz w:val="22"/>
          <w:szCs w:val="22"/>
          <w:lang w:val="es-ES"/>
        </w:rPr>
        <w:t xml:space="preserve">), biblioteca que busca la máxima velocidad de ejecución, incluso si eso significa que el resultado final del cálculo puede variar ligeramente entre una ejecución y otra, a pesar de usar los mismos datos de entrada. El notebook está adaptado para detectar automáticamente si se está ejecutando en Google </w:t>
      </w:r>
      <w:proofErr w:type="spellStart"/>
      <w:r w:rsidRPr="00740668">
        <w:rPr>
          <w:color w:val="000078"/>
          <w:sz w:val="22"/>
          <w:szCs w:val="22"/>
          <w:lang w:val="es-ES"/>
        </w:rPr>
        <w:t>Colab</w:t>
      </w:r>
      <w:proofErr w:type="spellEnd"/>
      <w:r w:rsidRPr="00740668">
        <w:rPr>
          <w:color w:val="000078"/>
          <w:sz w:val="22"/>
          <w:szCs w:val="22"/>
          <w:lang w:val="es-ES"/>
        </w:rPr>
        <w:t xml:space="preserve"> o en un entorno local, para adaptar las rutas necesarias.</w:t>
      </w:r>
      <w:r w:rsidR="004B5EF8" w:rsidRPr="00740668">
        <w:rPr>
          <w:color w:val="000078"/>
          <w:sz w:val="22"/>
          <w:szCs w:val="22"/>
          <w:lang w:val="es-ES"/>
        </w:rPr>
        <w:t xml:space="preserve"> Esta posibilidad agiliza obtener resultados más rápidos</w:t>
      </w:r>
      <w:r w:rsidR="001734C3" w:rsidRPr="00740668">
        <w:rPr>
          <w:color w:val="000078"/>
          <w:sz w:val="22"/>
          <w:szCs w:val="22"/>
          <w:lang w:val="es-ES"/>
        </w:rPr>
        <w:t>.</w:t>
      </w:r>
    </w:p>
    <w:p w14:paraId="154B88A6" w14:textId="36D0D91B" w:rsidR="00BA2C7E" w:rsidRPr="00740668" w:rsidRDefault="005E7B6C" w:rsidP="003E3B67">
      <w:pPr>
        <w:pStyle w:val="Heading1"/>
        <w:spacing w:line="276" w:lineRule="auto"/>
        <w:jc w:val="both"/>
        <w:rPr>
          <w:rFonts w:eastAsiaTheme="majorEastAsia"/>
          <w:color w:val="000078"/>
          <w:sz w:val="36"/>
          <w:szCs w:val="36"/>
          <w:lang w:val="la-Latn" w:eastAsia="es-ES"/>
        </w:rPr>
      </w:pPr>
      <w:bookmarkStart w:id="63" w:name="_Toc230451966"/>
      <w:r w:rsidRPr="00740668">
        <w:rPr>
          <w:rFonts w:eastAsiaTheme="majorEastAsia"/>
          <w:color w:val="000078"/>
          <w:sz w:val="36"/>
          <w:szCs w:val="36"/>
          <w:lang w:val="la-Latn" w:eastAsia="es-ES"/>
        </w:rPr>
        <w:t xml:space="preserve">4. </w:t>
      </w:r>
      <w:bookmarkStart w:id="64" w:name="_Toc228729574"/>
      <w:r w:rsidRPr="00740668">
        <w:rPr>
          <w:rFonts w:eastAsiaTheme="majorEastAsia"/>
          <w:color w:val="000078"/>
          <w:sz w:val="36"/>
          <w:szCs w:val="36"/>
          <w:lang w:val="la-Latn" w:eastAsia="es-ES"/>
        </w:rPr>
        <w:t>Resultados</w:t>
      </w:r>
      <w:bookmarkEnd w:id="63"/>
      <w:bookmarkEnd w:id="64"/>
    </w:p>
    <w:p w14:paraId="688E50BB" w14:textId="723E8DEA" w:rsidR="00171869" w:rsidRPr="00740668" w:rsidRDefault="00171869" w:rsidP="006E1827">
      <w:pPr>
        <w:pStyle w:val="Heading2"/>
        <w:spacing w:before="280" w:after="240" w:line="276" w:lineRule="auto"/>
        <w:jc w:val="both"/>
        <w:rPr>
          <w:rFonts w:eastAsiaTheme="majorEastAsia" w:cstheme="majorBidi"/>
          <w:b w:val="0"/>
          <w:bCs w:val="0"/>
          <w:color w:val="000078"/>
          <w:sz w:val="30"/>
          <w:szCs w:val="30"/>
          <w:lang w:val="es-ES" w:eastAsia="es-ES"/>
        </w:rPr>
      </w:pPr>
      <w:bookmarkStart w:id="65" w:name="_Toc230451967"/>
      <w:r w:rsidRPr="00740668">
        <w:rPr>
          <w:rFonts w:eastAsiaTheme="majorEastAsia" w:cstheme="majorBidi"/>
          <w:b w:val="0"/>
          <w:bCs w:val="0"/>
          <w:color w:val="000078"/>
          <w:sz w:val="30"/>
          <w:szCs w:val="30"/>
          <w:lang w:val="es-ES" w:eastAsia="es-ES"/>
        </w:rPr>
        <w:t xml:space="preserve">4.1. </w:t>
      </w:r>
      <w:proofErr w:type="spellStart"/>
      <w:r w:rsidRPr="00740668">
        <w:rPr>
          <w:rFonts w:eastAsiaTheme="majorEastAsia" w:cstheme="majorBidi"/>
          <w:b w:val="0"/>
          <w:bCs w:val="0"/>
          <w:color w:val="000078"/>
          <w:sz w:val="30"/>
          <w:szCs w:val="30"/>
          <w:lang w:val="es-ES" w:eastAsia="es-ES"/>
        </w:rPr>
        <w:t>Dataset</w:t>
      </w:r>
      <w:proofErr w:type="spellEnd"/>
      <w:r w:rsidRPr="00740668">
        <w:rPr>
          <w:rFonts w:eastAsiaTheme="majorEastAsia" w:cstheme="majorBidi"/>
          <w:b w:val="0"/>
          <w:bCs w:val="0"/>
          <w:color w:val="000078"/>
          <w:sz w:val="30"/>
          <w:szCs w:val="30"/>
          <w:lang w:val="es-ES" w:eastAsia="es-ES"/>
        </w:rPr>
        <w:t xml:space="preserve"> utilizado y resultados del pipeline</w:t>
      </w:r>
      <w:bookmarkEnd w:id="65"/>
    </w:p>
    <w:p w14:paraId="67AD19C4" w14:textId="73427D3F" w:rsidR="00171869" w:rsidRPr="00740668" w:rsidRDefault="00C72D11" w:rsidP="00092027">
      <w:pPr>
        <w:spacing w:after="240" w:line="276" w:lineRule="auto"/>
        <w:jc w:val="both"/>
        <w:rPr>
          <w:color w:val="000078"/>
          <w:sz w:val="22"/>
          <w:szCs w:val="22"/>
          <w:lang w:val="es-ES"/>
        </w:rPr>
      </w:pPr>
      <w:r w:rsidRPr="00740668">
        <w:rPr>
          <w:color w:val="000078"/>
          <w:sz w:val="22"/>
          <w:szCs w:val="22"/>
          <w:lang w:val="es-ES"/>
        </w:rPr>
        <w:t>Para desarrollar el proyecto se ha utilizado una colección de imágenes y vídeos (</w:t>
      </w:r>
      <w:proofErr w:type="spellStart"/>
      <w:r w:rsidRPr="00740668">
        <w:rPr>
          <w:color w:val="000078"/>
          <w:sz w:val="22"/>
          <w:szCs w:val="22"/>
          <w:lang w:val="es-ES"/>
        </w:rPr>
        <w:t>jpg</w:t>
      </w:r>
      <w:proofErr w:type="spellEnd"/>
      <w:r w:rsidRPr="00740668">
        <w:rPr>
          <w:color w:val="000078"/>
          <w:sz w:val="22"/>
          <w:szCs w:val="22"/>
          <w:lang w:val="es-ES"/>
        </w:rPr>
        <w:t xml:space="preserve">, </w:t>
      </w:r>
      <w:proofErr w:type="spellStart"/>
      <w:r w:rsidRPr="00740668">
        <w:rPr>
          <w:color w:val="000078"/>
          <w:sz w:val="22"/>
          <w:szCs w:val="22"/>
          <w:lang w:val="es-ES"/>
        </w:rPr>
        <w:t>jpeg</w:t>
      </w:r>
      <w:proofErr w:type="spellEnd"/>
      <w:r w:rsidRPr="00740668">
        <w:rPr>
          <w:color w:val="000078"/>
          <w:sz w:val="22"/>
          <w:szCs w:val="22"/>
          <w:lang w:val="es-ES"/>
        </w:rPr>
        <w:t xml:space="preserve">, png, </w:t>
      </w:r>
      <w:proofErr w:type="spellStart"/>
      <w:r w:rsidRPr="00740668">
        <w:rPr>
          <w:color w:val="000078"/>
          <w:sz w:val="22"/>
          <w:szCs w:val="22"/>
          <w:lang w:val="es-ES"/>
        </w:rPr>
        <w:t>heic</w:t>
      </w:r>
      <w:proofErr w:type="spellEnd"/>
      <w:r w:rsidRPr="00740668">
        <w:rPr>
          <w:color w:val="000078"/>
          <w:sz w:val="22"/>
          <w:szCs w:val="22"/>
          <w:lang w:val="es-ES"/>
        </w:rPr>
        <w:t xml:space="preserve"> y </w:t>
      </w:r>
      <w:proofErr w:type="spellStart"/>
      <w:r w:rsidRPr="00740668">
        <w:rPr>
          <w:color w:val="000078"/>
          <w:sz w:val="22"/>
          <w:szCs w:val="22"/>
          <w:lang w:val="es-ES"/>
        </w:rPr>
        <w:t>mov</w:t>
      </w:r>
      <w:proofErr w:type="spellEnd"/>
      <w:r w:rsidRPr="00740668">
        <w:rPr>
          <w:color w:val="000078"/>
          <w:sz w:val="22"/>
          <w:szCs w:val="22"/>
          <w:lang w:val="es-ES"/>
        </w:rPr>
        <w:t xml:space="preserve">) formada por </w:t>
      </w:r>
      <w:r w:rsidR="00F4639E" w:rsidRPr="00740668">
        <w:rPr>
          <w:color w:val="000078"/>
          <w:sz w:val="22"/>
          <w:szCs w:val="22"/>
          <w:lang w:val="es-ES"/>
        </w:rPr>
        <w:t>1874</w:t>
      </w:r>
      <w:r w:rsidRPr="00740668">
        <w:rPr>
          <w:color w:val="000078"/>
          <w:sz w:val="22"/>
          <w:szCs w:val="22"/>
          <w:lang w:val="es-ES"/>
        </w:rPr>
        <w:t xml:space="preserve"> archivos extraídos de la biblioteca personal de la autora de este trabajo</w:t>
      </w:r>
      <w:r w:rsidR="00526701" w:rsidRPr="00740668">
        <w:rPr>
          <w:color w:val="000078"/>
          <w:sz w:val="22"/>
          <w:szCs w:val="22"/>
          <w:lang w:val="es-ES"/>
        </w:rPr>
        <w:t>, Laura Chocano</w:t>
      </w:r>
      <w:r w:rsidRPr="00740668">
        <w:rPr>
          <w:color w:val="000078"/>
          <w:sz w:val="22"/>
          <w:szCs w:val="22"/>
          <w:lang w:val="es-ES"/>
        </w:rPr>
        <w:t>, mezclando imágenes antiguas para analizar si el algoritmo es capaz de detectar que son antiguas y agruparlas</w:t>
      </w:r>
      <w:r w:rsidR="00526701" w:rsidRPr="00740668">
        <w:rPr>
          <w:color w:val="000078"/>
          <w:sz w:val="22"/>
          <w:szCs w:val="22"/>
          <w:lang w:val="es-ES"/>
        </w:rPr>
        <w:t xml:space="preserve"> conjuntamente</w:t>
      </w:r>
      <w:r w:rsidRPr="00740668">
        <w:rPr>
          <w:color w:val="000078"/>
          <w:sz w:val="22"/>
          <w:szCs w:val="22"/>
          <w:lang w:val="es-ES"/>
        </w:rPr>
        <w:t xml:space="preserve">, imágenes que han de ir a la carpeta _Varios porque son capturas de pantalla o imágenes tomadas por error, viajes, paisajes, retratos, grupos de personas, diferentes tipos de iluminación, perspectivas, ángulos de caras, imágenes repetidas, etc. Se ha buscado tener heterogeneidad de la muestra para que se pueda evaluar el algoritmo de </w:t>
      </w:r>
      <w:proofErr w:type="spellStart"/>
      <w:r w:rsidRPr="00740668">
        <w:rPr>
          <w:color w:val="000078"/>
          <w:sz w:val="22"/>
          <w:szCs w:val="22"/>
          <w:lang w:val="es-ES"/>
        </w:rPr>
        <w:t>clusterización</w:t>
      </w:r>
      <w:proofErr w:type="spellEnd"/>
      <w:r w:rsidRPr="00740668">
        <w:rPr>
          <w:color w:val="000078"/>
          <w:sz w:val="22"/>
          <w:szCs w:val="22"/>
          <w:lang w:val="es-E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1F0E" w:rsidRPr="00740668" w14:paraId="2FB12FD4" w14:textId="77777777" w:rsidTr="00BF0E94">
        <w:trPr>
          <w:tblHeader/>
        </w:trPr>
        <w:tc>
          <w:tcPr>
            <w:tcW w:w="9360" w:type="dxa"/>
            <w:gridSpan w:val="3"/>
            <w:tcBorders>
              <w:top w:val="single" w:sz="4" w:space="0" w:color="CCCCCC"/>
              <w:left w:val="single" w:sz="4" w:space="0" w:color="CCCCCC"/>
              <w:bottom w:val="single" w:sz="4" w:space="0" w:color="CCCCCC"/>
              <w:right w:val="single" w:sz="4" w:space="0" w:color="CCCCCC"/>
            </w:tcBorders>
            <w:shd w:val="clear" w:color="auto" w:fill="000078"/>
            <w:tcMar>
              <w:top w:w="80" w:type="dxa"/>
              <w:left w:w="120" w:type="dxa"/>
              <w:bottom w:w="80" w:type="dxa"/>
              <w:right w:w="120" w:type="dxa"/>
            </w:tcMar>
          </w:tcPr>
          <w:p w14:paraId="428CD416" w14:textId="6B73543C" w:rsidR="007A1F0E" w:rsidRPr="00740668" w:rsidRDefault="007A1F0E" w:rsidP="003E3B67">
            <w:pPr>
              <w:spacing w:line="276" w:lineRule="auto"/>
              <w:jc w:val="both"/>
              <w:rPr>
                <w:b/>
                <w:bCs/>
                <w:color w:val="000078"/>
                <w:sz w:val="22"/>
                <w:szCs w:val="22"/>
                <w:lang w:val="es-ES"/>
              </w:rPr>
            </w:pPr>
            <w:r w:rsidRPr="00740668">
              <w:rPr>
                <w:b/>
                <w:bCs/>
                <w:color w:val="FFFFFF" w:themeColor="background1"/>
                <w:sz w:val="22"/>
                <w:szCs w:val="22"/>
                <w:lang w:val="es-ES"/>
              </w:rPr>
              <w:t>Figura 4.1.</w:t>
            </w:r>
            <w:r w:rsidRPr="00740668">
              <w:rPr>
                <w:color w:val="FFFFFF" w:themeColor="background1"/>
                <w:sz w:val="22"/>
                <w:szCs w:val="22"/>
                <w:lang w:val="es-ES"/>
              </w:rPr>
              <w:t xml:space="preserve"> Distribución de la colección por formato de archivo.</w:t>
            </w:r>
          </w:p>
        </w:tc>
      </w:tr>
      <w:tr w:rsidR="00171869" w:rsidRPr="00740668" w14:paraId="356127A4" w14:textId="77777777" w:rsidTr="007A1F0E">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76C25EF9" w14:textId="77777777" w:rsidR="00171869" w:rsidRPr="00740668" w:rsidRDefault="00171869" w:rsidP="003E3B67">
            <w:pPr>
              <w:spacing w:line="276" w:lineRule="auto"/>
              <w:jc w:val="both"/>
              <w:rPr>
                <w:color w:val="000078"/>
                <w:sz w:val="22"/>
                <w:szCs w:val="22"/>
              </w:rPr>
            </w:pPr>
            <w:r w:rsidRPr="00740668">
              <w:rPr>
                <w:b/>
                <w:bCs/>
                <w:color w:val="000078"/>
                <w:sz w:val="22"/>
                <w:szCs w:val="22"/>
              </w:rPr>
              <w:t>Formato</w:t>
            </w:r>
          </w:p>
        </w:tc>
        <w:tc>
          <w:tcPr>
            <w:tcW w:w="312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19C27071" w14:textId="77777777" w:rsidR="00171869" w:rsidRPr="00740668" w:rsidRDefault="00171869" w:rsidP="003E3B67">
            <w:pPr>
              <w:spacing w:line="276" w:lineRule="auto"/>
              <w:jc w:val="both"/>
              <w:rPr>
                <w:color w:val="000078"/>
                <w:sz w:val="22"/>
                <w:szCs w:val="22"/>
              </w:rPr>
            </w:pPr>
            <w:r w:rsidRPr="00740668">
              <w:rPr>
                <w:b/>
                <w:bCs/>
                <w:color w:val="000078"/>
                <w:sz w:val="22"/>
                <w:szCs w:val="22"/>
              </w:rPr>
              <w:t xml:space="preserve">Nº de </w:t>
            </w:r>
            <w:proofErr w:type="spellStart"/>
            <w:r w:rsidRPr="00740668">
              <w:rPr>
                <w:b/>
                <w:bCs/>
                <w:color w:val="000078"/>
                <w:sz w:val="22"/>
                <w:szCs w:val="22"/>
              </w:rPr>
              <w:t>archivos</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53606DCD" w14:textId="77777777" w:rsidR="00171869" w:rsidRPr="00740668" w:rsidRDefault="00171869" w:rsidP="003E3B67">
            <w:pPr>
              <w:spacing w:line="276" w:lineRule="auto"/>
              <w:jc w:val="both"/>
              <w:rPr>
                <w:color w:val="000078"/>
                <w:sz w:val="22"/>
                <w:szCs w:val="22"/>
              </w:rPr>
            </w:pPr>
            <w:r w:rsidRPr="00740668">
              <w:rPr>
                <w:b/>
                <w:bCs/>
                <w:color w:val="000078"/>
                <w:sz w:val="22"/>
                <w:szCs w:val="22"/>
              </w:rPr>
              <w:t xml:space="preserve">% </w:t>
            </w:r>
            <w:proofErr w:type="spellStart"/>
            <w:r w:rsidRPr="00740668">
              <w:rPr>
                <w:b/>
                <w:bCs/>
                <w:color w:val="000078"/>
                <w:sz w:val="22"/>
                <w:szCs w:val="22"/>
              </w:rPr>
              <w:t>sobre</w:t>
            </w:r>
            <w:proofErr w:type="spellEnd"/>
            <w:r w:rsidRPr="00740668">
              <w:rPr>
                <w:b/>
                <w:bCs/>
                <w:color w:val="000078"/>
                <w:sz w:val="22"/>
                <w:szCs w:val="22"/>
              </w:rPr>
              <w:t xml:space="preserve"> </w:t>
            </w:r>
            <w:proofErr w:type="spellStart"/>
            <w:r w:rsidRPr="00740668">
              <w:rPr>
                <w:b/>
                <w:bCs/>
                <w:color w:val="000078"/>
                <w:sz w:val="22"/>
                <w:szCs w:val="22"/>
              </w:rPr>
              <w:t>el</w:t>
            </w:r>
            <w:proofErr w:type="spellEnd"/>
            <w:r w:rsidRPr="00740668">
              <w:rPr>
                <w:b/>
                <w:bCs/>
                <w:color w:val="000078"/>
                <w:sz w:val="22"/>
                <w:szCs w:val="22"/>
              </w:rPr>
              <w:t xml:space="preserve"> total</w:t>
            </w:r>
          </w:p>
        </w:tc>
      </w:tr>
      <w:tr w:rsidR="00092027" w:rsidRPr="00740668" w14:paraId="1A4CA1EF" w14:textId="77777777" w:rsidTr="007A1F0E">
        <w:trPr>
          <w:trHeight w:val="252"/>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B3A9412" w14:textId="5A04D2B0" w:rsidR="00092027" w:rsidRPr="00740668" w:rsidRDefault="00092027" w:rsidP="00092027">
            <w:pPr>
              <w:spacing w:line="276" w:lineRule="auto"/>
              <w:jc w:val="both"/>
              <w:rPr>
                <w:b/>
                <w:bCs/>
                <w:color w:val="000078"/>
                <w:sz w:val="22"/>
                <w:szCs w:val="22"/>
              </w:rPr>
            </w:pPr>
            <w:r w:rsidRPr="00740668">
              <w:rPr>
                <w:b/>
                <w:bCs/>
                <w:color w:val="000078"/>
                <w:sz w:val="22"/>
                <w:szCs w:val="22"/>
              </w:rPr>
              <w:t>.</w:t>
            </w:r>
            <w:proofErr w:type="spellStart"/>
            <w:r w:rsidRPr="00740668">
              <w:rPr>
                <w:b/>
                <w:bCs/>
                <w:color w:val="000078"/>
                <w:sz w:val="22"/>
                <w:szCs w:val="22"/>
              </w:rPr>
              <w:t>heic</w:t>
            </w:r>
            <w:proofErr w:type="spellEnd"/>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14F5A0B" w14:textId="36BBC612" w:rsidR="00092027" w:rsidRPr="00740668" w:rsidRDefault="00092027" w:rsidP="00092027">
            <w:pPr>
              <w:spacing w:line="276" w:lineRule="auto"/>
              <w:jc w:val="both"/>
              <w:rPr>
                <w:color w:val="000078"/>
                <w:sz w:val="22"/>
                <w:szCs w:val="22"/>
              </w:rPr>
            </w:pPr>
            <w:r w:rsidRPr="00740668">
              <w:rPr>
                <w:color w:val="000078"/>
                <w:sz w:val="22"/>
                <w:szCs w:val="22"/>
              </w:rPr>
              <w:t>326</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C3E3A3B" w14:textId="12651594" w:rsidR="00092027" w:rsidRPr="00740668" w:rsidRDefault="00092027" w:rsidP="00092027">
            <w:pPr>
              <w:spacing w:line="276" w:lineRule="auto"/>
              <w:jc w:val="both"/>
              <w:rPr>
                <w:color w:val="000078"/>
                <w:sz w:val="22"/>
                <w:szCs w:val="22"/>
              </w:rPr>
            </w:pPr>
            <w:r w:rsidRPr="00740668">
              <w:rPr>
                <w:color w:val="000078"/>
                <w:sz w:val="22"/>
                <w:szCs w:val="22"/>
              </w:rPr>
              <w:t>17,40%</w:t>
            </w:r>
          </w:p>
        </w:tc>
      </w:tr>
      <w:tr w:rsidR="00092027" w:rsidRPr="00740668" w14:paraId="11BA85A5" w14:textId="77777777" w:rsidTr="007A1F0E">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8ECFFA8" w14:textId="621769E8" w:rsidR="00092027" w:rsidRPr="00740668" w:rsidRDefault="00092027" w:rsidP="00092027">
            <w:pPr>
              <w:spacing w:line="276" w:lineRule="auto"/>
              <w:jc w:val="both"/>
              <w:rPr>
                <w:b/>
                <w:bCs/>
                <w:color w:val="000078"/>
                <w:sz w:val="22"/>
                <w:szCs w:val="22"/>
              </w:rPr>
            </w:pPr>
            <w:r w:rsidRPr="00740668">
              <w:rPr>
                <w:b/>
                <w:bCs/>
                <w:color w:val="000078"/>
                <w:sz w:val="22"/>
                <w:szCs w:val="22"/>
              </w:rPr>
              <w:t>.jpeg</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7187B7E" w14:textId="3538FA13" w:rsidR="00092027" w:rsidRPr="00740668" w:rsidRDefault="00092027" w:rsidP="00092027">
            <w:pPr>
              <w:spacing w:line="276" w:lineRule="auto"/>
              <w:jc w:val="both"/>
              <w:rPr>
                <w:color w:val="000078"/>
                <w:sz w:val="22"/>
                <w:szCs w:val="22"/>
              </w:rPr>
            </w:pPr>
            <w:r w:rsidRPr="00740668">
              <w:rPr>
                <w:color w:val="000078"/>
                <w:sz w:val="22"/>
                <w:szCs w:val="22"/>
              </w:rPr>
              <w:t>9</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514651BC" w14:textId="2415E484" w:rsidR="00092027" w:rsidRPr="00740668" w:rsidRDefault="00092027" w:rsidP="00092027">
            <w:pPr>
              <w:spacing w:line="276" w:lineRule="auto"/>
              <w:jc w:val="both"/>
              <w:rPr>
                <w:color w:val="000078"/>
                <w:sz w:val="22"/>
                <w:szCs w:val="22"/>
              </w:rPr>
            </w:pPr>
            <w:r w:rsidRPr="00740668">
              <w:rPr>
                <w:color w:val="000078"/>
                <w:sz w:val="22"/>
                <w:szCs w:val="22"/>
              </w:rPr>
              <w:t>0,48%</w:t>
            </w:r>
          </w:p>
        </w:tc>
      </w:tr>
      <w:tr w:rsidR="00092027" w:rsidRPr="00740668" w14:paraId="40EF2F6A" w14:textId="77777777" w:rsidTr="007A1F0E">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BA5D772" w14:textId="676A2A2F" w:rsidR="00092027" w:rsidRPr="00740668" w:rsidRDefault="00092027" w:rsidP="00092027">
            <w:pPr>
              <w:spacing w:line="276" w:lineRule="auto"/>
              <w:jc w:val="both"/>
              <w:rPr>
                <w:b/>
                <w:bCs/>
                <w:color w:val="000078"/>
                <w:sz w:val="22"/>
                <w:szCs w:val="22"/>
              </w:rPr>
            </w:pPr>
            <w:r w:rsidRPr="00740668">
              <w:rPr>
                <w:b/>
                <w:bCs/>
                <w:color w:val="000078"/>
                <w:sz w:val="22"/>
                <w:szCs w:val="22"/>
              </w:rPr>
              <w:t>.jpg</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446F559" w14:textId="53057DFC" w:rsidR="00092027" w:rsidRPr="00740668" w:rsidRDefault="00092027" w:rsidP="00092027">
            <w:pPr>
              <w:spacing w:line="276" w:lineRule="auto"/>
              <w:jc w:val="both"/>
              <w:rPr>
                <w:color w:val="000078"/>
                <w:sz w:val="22"/>
                <w:szCs w:val="22"/>
              </w:rPr>
            </w:pPr>
            <w:r w:rsidRPr="00740668">
              <w:rPr>
                <w:color w:val="000078"/>
                <w:sz w:val="22"/>
                <w:szCs w:val="22"/>
              </w:rPr>
              <w:t>1291</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13F355F" w14:textId="7EB85D65" w:rsidR="00092027" w:rsidRPr="00740668" w:rsidRDefault="00092027" w:rsidP="00092027">
            <w:pPr>
              <w:spacing w:line="276" w:lineRule="auto"/>
              <w:jc w:val="both"/>
              <w:rPr>
                <w:color w:val="000078"/>
                <w:sz w:val="22"/>
                <w:szCs w:val="22"/>
              </w:rPr>
            </w:pPr>
            <w:r w:rsidRPr="00740668">
              <w:rPr>
                <w:color w:val="000078"/>
                <w:sz w:val="22"/>
                <w:szCs w:val="22"/>
              </w:rPr>
              <w:t>68,89%</w:t>
            </w:r>
          </w:p>
        </w:tc>
      </w:tr>
      <w:tr w:rsidR="00092027" w:rsidRPr="00740668" w14:paraId="2B3F6D80" w14:textId="77777777" w:rsidTr="007A1F0E">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2FACE4D" w14:textId="1C9BE772" w:rsidR="00092027" w:rsidRPr="00740668" w:rsidRDefault="00092027" w:rsidP="00092027">
            <w:pPr>
              <w:spacing w:line="276" w:lineRule="auto"/>
              <w:jc w:val="both"/>
              <w:rPr>
                <w:b/>
                <w:bCs/>
                <w:color w:val="000078"/>
                <w:sz w:val="22"/>
                <w:szCs w:val="22"/>
              </w:rPr>
            </w:pPr>
            <w:r w:rsidRPr="00740668">
              <w:rPr>
                <w:b/>
                <w:bCs/>
                <w:color w:val="000078"/>
                <w:sz w:val="22"/>
                <w:szCs w:val="22"/>
              </w:rPr>
              <w:lastRenderedPageBreak/>
              <w:t>.mov</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5AC91CD0" w14:textId="4B7E652A" w:rsidR="00092027" w:rsidRPr="00740668" w:rsidRDefault="00092027" w:rsidP="00092027">
            <w:pPr>
              <w:spacing w:line="276" w:lineRule="auto"/>
              <w:jc w:val="both"/>
              <w:rPr>
                <w:color w:val="000078"/>
                <w:sz w:val="22"/>
                <w:szCs w:val="22"/>
              </w:rPr>
            </w:pPr>
            <w:r w:rsidRPr="00740668">
              <w:rPr>
                <w:color w:val="000078"/>
                <w:sz w:val="22"/>
                <w:szCs w:val="22"/>
              </w:rPr>
              <w:t>230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0634448" w14:textId="3A798CF2" w:rsidR="00092027" w:rsidRPr="00740668" w:rsidRDefault="00092027" w:rsidP="00092027">
            <w:pPr>
              <w:spacing w:line="276" w:lineRule="auto"/>
              <w:jc w:val="both"/>
              <w:rPr>
                <w:color w:val="000078"/>
                <w:sz w:val="22"/>
                <w:szCs w:val="22"/>
              </w:rPr>
            </w:pPr>
            <w:r w:rsidRPr="00740668">
              <w:rPr>
                <w:color w:val="000078"/>
                <w:sz w:val="22"/>
                <w:szCs w:val="22"/>
              </w:rPr>
              <w:t>12,27%</w:t>
            </w:r>
          </w:p>
        </w:tc>
      </w:tr>
      <w:tr w:rsidR="00092027" w:rsidRPr="00740668" w14:paraId="47BCD230" w14:textId="77777777" w:rsidTr="007A1F0E">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B589E58" w14:textId="5D2354ED" w:rsidR="00092027" w:rsidRPr="00740668" w:rsidRDefault="00092027" w:rsidP="00092027">
            <w:pPr>
              <w:spacing w:line="276" w:lineRule="auto"/>
              <w:jc w:val="both"/>
              <w:rPr>
                <w:b/>
                <w:bCs/>
                <w:color w:val="000078"/>
                <w:sz w:val="22"/>
                <w:szCs w:val="22"/>
              </w:rPr>
            </w:pPr>
            <w:r w:rsidRPr="00740668">
              <w:rPr>
                <w:b/>
                <w:bCs/>
                <w:color w:val="000078"/>
                <w:sz w:val="22"/>
                <w:szCs w:val="22"/>
              </w:rPr>
              <w:t>.</w:t>
            </w:r>
            <w:proofErr w:type="spellStart"/>
            <w:r w:rsidRPr="00740668">
              <w:rPr>
                <w:b/>
                <w:bCs/>
                <w:color w:val="000078"/>
                <w:sz w:val="22"/>
                <w:szCs w:val="22"/>
              </w:rPr>
              <w:t>png</w:t>
            </w:r>
            <w:proofErr w:type="spellEnd"/>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51BF5D73" w14:textId="0D512ED8" w:rsidR="00092027" w:rsidRPr="00740668" w:rsidRDefault="00092027" w:rsidP="00092027">
            <w:pPr>
              <w:spacing w:line="276" w:lineRule="auto"/>
              <w:jc w:val="both"/>
              <w:rPr>
                <w:color w:val="000078"/>
                <w:sz w:val="22"/>
                <w:szCs w:val="22"/>
              </w:rPr>
            </w:pPr>
            <w:r w:rsidRPr="00740668">
              <w:rPr>
                <w:color w:val="000078"/>
                <w:sz w:val="22"/>
                <w:szCs w:val="22"/>
              </w:rPr>
              <w:t>18</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570E98F" w14:textId="6005E961" w:rsidR="00092027" w:rsidRPr="00740668" w:rsidRDefault="00092027" w:rsidP="00092027">
            <w:pPr>
              <w:spacing w:line="276" w:lineRule="auto"/>
              <w:jc w:val="both"/>
              <w:rPr>
                <w:color w:val="000078"/>
                <w:sz w:val="22"/>
                <w:szCs w:val="22"/>
              </w:rPr>
            </w:pPr>
            <w:r w:rsidRPr="00740668">
              <w:rPr>
                <w:color w:val="000078"/>
                <w:sz w:val="22"/>
                <w:szCs w:val="22"/>
              </w:rPr>
              <w:t>0,96%</w:t>
            </w:r>
          </w:p>
        </w:tc>
      </w:tr>
      <w:tr w:rsidR="00171869" w:rsidRPr="00740668" w14:paraId="720C3D9E" w14:textId="77777777" w:rsidTr="007A1F0E">
        <w:tc>
          <w:tcPr>
            <w:tcW w:w="3120" w:type="dxa"/>
            <w:tcBorders>
              <w:top w:val="single" w:sz="4" w:space="0" w:color="CCCCCC"/>
              <w:left w:val="single" w:sz="4" w:space="0" w:color="CCCCCC"/>
              <w:bottom w:val="single" w:sz="4" w:space="0" w:color="auto"/>
              <w:right w:val="single" w:sz="4" w:space="0" w:color="CCCCCC"/>
            </w:tcBorders>
            <w:tcMar>
              <w:top w:w="80" w:type="dxa"/>
              <w:left w:w="120" w:type="dxa"/>
              <w:bottom w:w="80" w:type="dxa"/>
              <w:right w:w="120" w:type="dxa"/>
            </w:tcMar>
            <w:hideMark/>
          </w:tcPr>
          <w:p w14:paraId="31D860F7" w14:textId="77777777" w:rsidR="00171869" w:rsidRPr="00740668" w:rsidRDefault="00171869" w:rsidP="003E3B67">
            <w:pPr>
              <w:spacing w:line="276" w:lineRule="auto"/>
              <w:jc w:val="both"/>
              <w:rPr>
                <w:color w:val="000078"/>
                <w:sz w:val="22"/>
                <w:szCs w:val="22"/>
              </w:rPr>
            </w:pPr>
            <w:r w:rsidRPr="00740668">
              <w:rPr>
                <w:b/>
                <w:bCs/>
                <w:color w:val="000078"/>
                <w:sz w:val="22"/>
                <w:szCs w:val="22"/>
              </w:rPr>
              <w:t>Total</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0CC24A" w14:textId="0E50B2D7" w:rsidR="00171869" w:rsidRPr="00740668" w:rsidRDefault="00F4639E" w:rsidP="003E3B67">
            <w:pPr>
              <w:spacing w:line="276" w:lineRule="auto"/>
              <w:jc w:val="both"/>
              <w:rPr>
                <w:b/>
                <w:bCs/>
                <w:color w:val="000078"/>
                <w:sz w:val="22"/>
                <w:szCs w:val="22"/>
              </w:rPr>
            </w:pPr>
            <w:r w:rsidRPr="00740668">
              <w:rPr>
                <w:color w:val="000078"/>
                <w:sz w:val="22"/>
                <w:szCs w:val="22"/>
              </w:rPr>
              <w:t>1874</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5867390" w14:textId="77777777" w:rsidR="00171869" w:rsidRPr="00740668" w:rsidRDefault="00171869" w:rsidP="003E3B67">
            <w:pPr>
              <w:spacing w:line="276" w:lineRule="auto"/>
              <w:jc w:val="both"/>
              <w:rPr>
                <w:color w:val="000078"/>
                <w:sz w:val="22"/>
                <w:szCs w:val="22"/>
              </w:rPr>
            </w:pPr>
            <w:r w:rsidRPr="00740668">
              <w:rPr>
                <w:color w:val="000078"/>
                <w:sz w:val="22"/>
                <w:szCs w:val="22"/>
              </w:rPr>
              <w:t>100 %</w:t>
            </w:r>
          </w:p>
        </w:tc>
      </w:tr>
    </w:tbl>
    <w:p w14:paraId="5AA4BC3A" w14:textId="77777777" w:rsidR="00171869" w:rsidRPr="00740668" w:rsidRDefault="00171869" w:rsidP="003E3B67">
      <w:pPr>
        <w:spacing w:after="240" w:line="276" w:lineRule="auto"/>
        <w:jc w:val="both"/>
        <w:rPr>
          <w:color w:val="000078"/>
          <w:sz w:val="22"/>
          <w:szCs w:val="22"/>
        </w:rPr>
      </w:pPr>
    </w:p>
    <w:p w14:paraId="7CD5D136" w14:textId="422DDD0C" w:rsidR="00171869" w:rsidRPr="00740668" w:rsidRDefault="00171869" w:rsidP="003E3B67">
      <w:pPr>
        <w:spacing w:after="240" w:line="276" w:lineRule="auto"/>
        <w:jc w:val="both"/>
        <w:rPr>
          <w:color w:val="000078"/>
          <w:sz w:val="22"/>
          <w:szCs w:val="22"/>
          <w:lang w:val="es-ES"/>
        </w:rPr>
      </w:pPr>
      <w:r w:rsidRPr="00740668">
        <w:rPr>
          <w:color w:val="000078"/>
          <w:sz w:val="22"/>
          <w:szCs w:val="22"/>
          <w:lang w:val="es-ES"/>
        </w:rPr>
        <w:t xml:space="preserve">De las </w:t>
      </w:r>
      <w:r w:rsidR="00F4639E" w:rsidRPr="00740668">
        <w:rPr>
          <w:color w:val="000078"/>
          <w:sz w:val="22"/>
          <w:szCs w:val="22"/>
          <w:lang w:val="es-ES"/>
        </w:rPr>
        <w:t>1874</w:t>
      </w:r>
      <w:r w:rsidRPr="00740668">
        <w:rPr>
          <w:color w:val="000078"/>
          <w:sz w:val="22"/>
          <w:szCs w:val="22"/>
          <w:lang w:val="es-ES"/>
        </w:rPr>
        <w:t xml:space="preserve"> imágenes procesadas, el pipeline facial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detectó al menos una cara en 648 imágenes, lo que supone una tasa de detección facial efectiva del 36,8 % sobre la colección completa. Este valor es correcto dado que es una colección mixta de imágenes de paisajes, retratos y ambos combinados.</w:t>
      </w:r>
    </w:p>
    <w:p w14:paraId="24BD6017" w14:textId="1D2EA25F" w:rsidR="003F2ED9" w:rsidRPr="00740668" w:rsidRDefault="00171869" w:rsidP="003F2ED9">
      <w:pPr>
        <w:spacing w:after="240" w:line="276" w:lineRule="auto"/>
        <w:jc w:val="both"/>
        <w:rPr>
          <w:color w:val="000078"/>
          <w:sz w:val="22"/>
          <w:szCs w:val="22"/>
          <w:lang w:val="es-ES"/>
        </w:rPr>
      </w:pPr>
      <w:r w:rsidRPr="00740668">
        <w:rPr>
          <w:color w:val="000078"/>
          <w:sz w:val="22"/>
          <w:szCs w:val="22"/>
          <w:lang w:val="es-ES"/>
        </w:rPr>
        <w:t>El pipeline facial seleccionado en la sección 3.4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procesó la colección completa generando </w:t>
      </w:r>
      <w:proofErr w:type="spellStart"/>
      <w:r w:rsidRPr="00740668">
        <w:rPr>
          <w:color w:val="000078"/>
          <w:sz w:val="22"/>
          <w:szCs w:val="22"/>
          <w:lang w:val="es-ES"/>
        </w:rPr>
        <w:t>embeddings</w:t>
      </w:r>
      <w:proofErr w:type="spellEnd"/>
      <w:r w:rsidRPr="00740668">
        <w:rPr>
          <w:color w:val="000078"/>
          <w:sz w:val="22"/>
          <w:szCs w:val="22"/>
          <w:lang w:val="es-ES"/>
        </w:rPr>
        <w:t xml:space="preserve"> de 512 dimensiones para cada rostro detectado. Sobre las 648 imágenes con caras detectadas, el detector localiza una media estimada de 1,73 rostros por imagen mediante inspección manual de las </w:t>
      </w:r>
      <w:proofErr w:type="spellStart"/>
      <w:r w:rsidRPr="00740668">
        <w:rPr>
          <w:color w:val="000078"/>
          <w:sz w:val="22"/>
          <w:szCs w:val="22"/>
          <w:lang w:val="es-ES"/>
        </w:rPr>
        <w:t>bounding</w:t>
      </w:r>
      <w:proofErr w:type="spellEnd"/>
      <w:r w:rsidRPr="00740668">
        <w:rPr>
          <w:color w:val="000078"/>
          <w:sz w:val="22"/>
          <w:szCs w:val="22"/>
          <w:lang w:val="es-ES"/>
        </w:rPr>
        <w:t xml:space="preserve"> boxes; el pipeline implementado conserva únicamente el </w:t>
      </w:r>
      <w:proofErr w:type="spellStart"/>
      <w:r w:rsidRPr="00740668">
        <w:rPr>
          <w:color w:val="000078"/>
          <w:sz w:val="22"/>
          <w:szCs w:val="22"/>
          <w:lang w:val="es-ES"/>
        </w:rPr>
        <w:t>embedding</w:t>
      </w:r>
      <w:proofErr w:type="spellEnd"/>
      <w:r w:rsidRPr="00740668">
        <w:rPr>
          <w:color w:val="000078"/>
          <w:sz w:val="22"/>
          <w:szCs w:val="22"/>
          <w:lang w:val="es-ES"/>
        </w:rPr>
        <w:t xml:space="preserve"> del rostro dominante (de mayor área) por imagen, suficiente para la fusión con el </w:t>
      </w:r>
      <w:proofErr w:type="spellStart"/>
      <w:r w:rsidRPr="00740668">
        <w:rPr>
          <w:color w:val="000078"/>
          <w:sz w:val="22"/>
          <w:szCs w:val="22"/>
          <w:lang w:val="es-ES"/>
        </w:rPr>
        <w:t>embedding</w:t>
      </w:r>
      <w:proofErr w:type="spellEnd"/>
      <w:r w:rsidRPr="00740668">
        <w:rPr>
          <w:color w:val="000078"/>
          <w:sz w:val="22"/>
          <w:szCs w:val="22"/>
          <w:lang w:val="es-ES"/>
        </w:rPr>
        <w:t xml:space="preserve"> de escena. Los resultados de las métricas han sido comentados en detalle en el apartado “3.4. Pipeline de reconocimiento facial”</w:t>
      </w:r>
    </w:p>
    <w:p w14:paraId="214674BE" w14:textId="4E22ACA2" w:rsidR="00EB731D" w:rsidRPr="00740668" w:rsidRDefault="00EB731D" w:rsidP="00EB731D">
      <w:pPr>
        <w:spacing w:after="240" w:line="276" w:lineRule="auto"/>
        <w:jc w:val="both"/>
        <w:rPr>
          <w:color w:val="000078"/>
          <w:sz w:val="22"/>
          <w:szCs w:val="22"/>
          <w:lang w:val="es-ES"/>
        </w:rPr>
      </w:pPr>
      <w:r w:rsidRPr="00740668">
        <w:rPr>
          <w:color w:val="000078"/>
          <w:sz w:val="22"/>
          <w:szCs w:val="22"/>
          <w:lang w:val="es-ES"/>
        </w:rPr>
        <w:t xml:space="preserve">El extractor de escena seleccionado (CLIP </w:t>
      </w:r>
      <w:proofErr w:type="spellStart"/>
      <w:r w:rsidRPr="00740668">
        <w:rPr>
          <w:color w:val="000078"/>
          <w:sz w:val="22"/>
          <w:szCs w:val="22"/>
          <w:lang w:val="es-ES"/>
        </w:rPr>
        <w:t>ViT</w:t>
      </w:r>
      <w:proofErr w:type="spellEnd"/>
      <w:r w:rsidRPr="00740668">
        <w:rPr>
          <w:color w:val="000078"/>
          <w:sz w:val="22"/>
          <w:szCs w:val="22"/>
          <w:lang w:val="es-ES"/>
        </w:rPr>
        <w:t xml:space="preserve">-B/32) procesó las </w:t>
      </w:r>
      <w:r w:rsidR="00F4639E" w:rsidRPr="00740668">
        <w:rPr>
          <w:color w:val="000078"/>
          <w:sz w:val="22"/>
          <w:szCs w:val="22"/>
          <w:lang w:val="es-ES"/>
        </w:rPr>
        <w:t>1874</w:t>
      </w:r>
      <w:r w:rsidRPr="00740668">
        <w:rPr>
          <w:color w:val="000078"/>
          <w:sz w:val="22"/>
          <w:szCs w:val="22"/>
          <w:lang w:val="es-ES"/>
        </w:rPr>
        <w:t xml:space="preserve"> imágenes generando </w:t>
      </w:r>
      <w:proofErr w:type="spellStart"/>
      <w:r w:rsidRPr="00740668">
        <w:rPr>
          <w:color w:val="000078"/>
          <w:sz w:val="22"/>
          <w:szCs w:val="22"/>
          <w:lang w:val="es-ES"/>
        </w:rPr>
        <w:t>embeddings</w:t>
      </w:r>
      <w:proofErr w:type="spellEnd"/>
      <w:r w:rsidRPr="00740668">
        <w:rPr>
          <w:color w:val="000078"/>
          <w:sz w:val="22"/>
          <w:szCs w:val="22"/>
          <w:lang w:val="es-ES"/>
        </w:rPr>
        <w:t xml:space="preserve"> nuevamente de 512 dimensiones para cada una. Los resultados de las métricas han sido comentados en detalle en el apartado “3.5. 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de escena”. Los </w:t>
      </w:r>
      <w:proofErr w:type="spellStart"/>
      <w:r w:rsidRPr="00740668">
        <w:rPr>
          <w:color w:val="000078"/>
          <w:sz w:val="22"/>
          <w:szCs w:val="22"/>
          <w:lang w:val="es-ES"/>
        </w:rPr>
        <w:t>embeddings</w:t>
      </w:r>
      <w:proofErr w:type="spellEnd"/>
      <w:r w:rsidRPr="00740668">
        <w:rPr>
          <w:color w:val="000078"/>
          <w:sz w:val="22"/>
          <w:szCs w:val="22"/>
          <w:lang w:val="es-ES"/>
        </w:rPr>
        <w:t xml:space="preserve"> faciales se fusionaron con los </w:t>
      </w:r>
      <w:proofErr w:type="spellStart"/>
      <w:r w:rsidRPr="00740668">
        <w:rPr>
          <w:color w:val="000078"/>
          <w:sz w:val="22"/>
          <w:szCs w:val="22"/>
          <w:lang w:val="es-ES"/>
        </w:rPr>
        <w:t>embeddings</w:t>
      </w:r>
      <w:proofErr w:type="spellEnd"/>
      <w:r w:rsidRPr="00740668">
        <w:rPr>
          <w:color w:val="000078"/>
          <w:sz w:val="22"/>
          <w:szCs w:val="22"/>
          <w:lang w:val="es-ES"/>
        </w:rPr>
        <w:t xml:space="preserve"> de escena mediante concatenación ponderada y posterior renormalización L2 produciendo </w:t>
      </w:r>
      <w:proofErr w:type="spellStart"/>
      <w:r w:rsidRPr="00740668">
        <w:rPr>
          <w:color w:val="000078"/>
          <w:sz w:val="22"/>
          <w:szCs w:val="22"/>
          <w:lang w:val="es-ES"/>
        </w:rPr>
        <w:t>embeddings</w:t>
      </w:r>
      <w:proofErr w:type="spellEnd"/>
      <w:r w:rsidRPr="00740668">
        <w:rPr>
          <w:color w:val="000078"/>
          <w:sz w:val="22"/>
          <w:szCs w:val="22"/>
          <w:lang w:val="es-ES"/>
        </w:rPr>
        <w:t xml:space="preserve"> de 1024 dimensiones.</w:t>
      </w:r>
    </w:p>
    <w:p w14:paraId="56CA01E7" w14:textId="763841DD" w:rsidR="00171869" w:rsidRPr="00740668" w:rsidRDefault="00171869" w:rsidP="003E3B67">
      <w:pPr>
        <w:spacing w:after="240" w:line="276" w:lineRule="auto"/>
        <w:jc w:val="both"/>
        <w:rPr>
          <w:color w:val="000078"/>
          <w:sz w:val="22"/>
          <w:szCs w:val="22"/>
          <w:lang w:val="es-ES"/>
        </w:rPr>
      </w:pPr>
      <w:r w:rsidRPr="00740668">
        <w:rPr>
          <w:color w:val="000078"/>
          <w:sz w:val="22"/>
          <w:szCs w:val="22"/>
          <w:lang w:val="es-ES"/>
        </w:rPr>
        <w:t xml:space="preserve">El análisis de varianza explicada mediante PCA confirmó que 301 componentes principales capturan el 90 % de la varianza del vector fusionado (escena + cara), lo que corresponde a un ratio de dimensionalidad del 50,2 %. Tras aplicar el ruido residual, se aplicó UMAP para reducir los </w:t>
      </w:r>
      <w:proofErr w:type="spellStart"/>
      <w:r w:rsidRPr="00740668">
        <w:rPr>
          <w:color w:val="000078"/>
          <w:sz w:val="22"/>
          <w:szCs w:val="22"/>
          <w:lang w:val="es-ES"/>
        </w:rPr>
        <w:t>embeddings</w:t>
      </w:r>
      <w:proofErr w:type="spellEnd"/>
      <w:r w:rsidRPr="00740668">
        <w:rPr>
          <w:color w:val="000078"/>
          <w:sz w:val="22"/>
          <w:szCs w:val="22"/>
          <w:lang w:val="es-ES"/>
        </w:rPr>
        <w:t xml:space="preserve"> de 301 dimensiones a 15, con </w:t>
      </w:r>
      <w:proofErr w:type="spellStart"/>
      <w:r w:rsidRPr="00740668">
        <w:rPr>
          <w:color w:val="000078"/>
          <w:sz w:val="22"/>
          <w:szCs w:val="22"/>
          <w:lang w:val="es-ES"/>
        </w:rPr>
        <w:t>n_neighbors</w:t>
      </w:r>
      <w:proofErr w:type="spellEnd"/>
      <w:r w:rsidRPr="00740668">
        <w:rPr>
          <w:color w:val="000078"/>
          <w:sz w:val="22"/>
          <w:szCs w:val="22"/>
          <w:lang w:val="es-ES"/>
        </w:rPr>
        <w:t xml:space="preserve"> = 43 (calculado como √n) y </w:t>
      </w:r>
      <w:proofErr w:type="spellStart"/>
      <w:r w:rsidRPr="00740668">
        <w:rPr>
          <w:color w:val="000078"/>
          <w:sz w:val="22"/>
          <w:szCs w:val="22"/>
          <w:lang w:val="es-ES"/>
        </w:rPr>
        <w:t>min_dist</w:t>
      </w:r>
      <w:proofErr w:type="spellEnd"/>
      <w:r w:rsidRPr="00740668">
        <w:rPr>
          <w:color w:val="000078"/>
          <w:sz w:val="22"/>
          <w:szCs w:val="22"/>
          <w:lang w:val="es-ES"/>
        </w:rPr>
        <w:t xml:space="preserve"> = 0,0. El resultado son </w:t>
      </w:r>
      <w:proofErr w:type="spellStart"/>
      <w:r w:rsidRPr="00740668">
        <w:rPr>
          <w:color w:val="000078"/>
          <w:sz w:val="22"/>
          <w:szCs w:val="22"/>
          <w:lang w:val="es-ES"/>
        </w:rPr>
        <w:t>embeddings</w:t>
      </w:r>
      <w:proofErr w:type="spellEnd"/>
      <w:r w:rsidRPr="00740668">
        <w:rPr>
          <w:color w:val="000078"/>
          <w:sz w:val="22"/>
          <w:szCs w:val="22"/>
          <w:lang w:val="es-ES"/>
        </w:rPr>
        <w:t xml:space="preserve"> óptimos para </w:t>
      </w:r>
      <w:proofErr w:type="spellStart"/>
      <w:r w:rsidRPr="00740668">
        <w:rPr>
          <w:color w:val="000078"/>
          <w:sz w:val="22"/>
          <w:szCs w:val="22"/>
          <w:lang w:val="es-ES"/>
        </w:rPr>
        <w:t>clustering</w:t>
      </w:r>
      <w:proofErr w:type="spellEnd"/>
      <w:r w:rsidRPr="00740668">
        <w:rPr>
          <w:color w:val="000078"/>
          <w:sz w:val="22"/>
          <w:szCs w:val="22"/>
          <w:lang w:val="es-ES"/>
        </w:rPr>
        <w:t xml:space="preserve"> por densidad.</w:t>
      </w:r>
    </w:p>
    <w:p w14:paraId="27544099" w14:textId="4305E80A" w:rsidR="00171869" w:rsidRPr="00740668" w:rsidRDefault="001D5FFF" w:rsidP="003E3B67">
      <w:pPr>
        <w:spacing w:after="240" w:line="276" w:lineRule="auto"/>
        <w:jc w:val="both"/>
        <w:rPr>
          <w:color w:val="000078"/>
          <w:sz w:val="22"/>
          <w:szCs w:val="22"/>
          <w:lang w:val="es-ES"/>
        </w:rPr>
      </w:pPr>
      <w:r w:rsidRPr="00740668">
        <w:rPr>
          <w:color w:val="000078"/>
          <w:sz w:val="22"/>
          <w:szCs w:val="22"/>
          <w:lang w:val="es-ES"/>
        </w:rPr>
        <w:t xml:space="preserve">Al realizar el </w:t>
      </w:r>
      <w:proofErr w:type="spellStart"/>
      <w:r w:rsidRPr="00740668">
        <w:rPr>
          <w:color w:val="000078"/>
          <w:sz w:val="22"/>
          <w:szCs w:val="22"/>
          <w:lang w:val="es-ES"/>
        </w:rPr>
        <w:t>clustering</w:t>
      </w:r>
      <w:proofErr w:type="spellEnd"/>
      <w:r w:rsidRPr="00740668">
        <w:rPr>
          <w:color w:val="000078"/>
          <w:sz w:val="22"/>
          <w:szCs w:val="22"/>
          <w:lang w:val="es-ES"/>
        </w:rPr>
        <w:t xml:space="preserve">, HDBSCAN con </w:t>
      </w:r>
      <w:proofErr w:type="spellStart"/>
      <w:r w:rsidRPr="00740668">
        <w:rPr>
          <w:color w:val="000078"/>
          <w:sz w:val="22"/>
          <w:szCs w:val="22"/>
          <w:lang w:val="es-ES"/>
        </w:rPr>
        <w:t>min_cluster_size</w:t>
      </w:r>
      <w:proofErr w:type="spellEnd"/>
      <w:r w:rsidRPr="00740668">
        <w:rPr>
          <w:color w:val="000078"/>
          <w:sz w:val="22"/>
          <w:szCs w:val="22"/>
          <w:lang w:val="es-ES"/>
        </w:rPr>
        <w:t xml:space="preserve"> = 10 y </w:t>
      </w:r>
      <w:proofErr w:type="spellStart"/>
      <w:r w:rsidRPr="00740668">
        <w:rPr>
          <w:color w:val="000078"/>
          <w:sz w:val="22"/>
          <w:szCs w:val="22"/>
          <w:lang w:val="es-ES"/>
        </w:rPr>
        <w:t>min_samples</w:t>
      </w:r>
      <w:proofErr w:type="spellEnd"/>
      <w:r w:rsidRPr="00740668">
        <w:rPr>
          <w:color w:val="000078"/>
          <w:sz w:val="22"/>
          <w:szCs w:val="22"/>
          <w:lang w:val="es-ES"/>
        </w:rPr>
        <w:t xml:space="preserve"> = 5 (seleccionados automáticamente por el barrido bidimensional de sensibilidad) sobre el espacio reducido de 15 dimensiones produjo los siguientes resultados sobre la colección de </w:t>
      </w:r>
      <w:r w:rsidR="00F4639E" w:rsidRPr="00740668">
        <w:rPr>
          <w:color w:val="000078"/>
          <w:sz w:val="22"/>
          <w:szCs w:val="22"/>
          <w:lang w:val="es-ES"/>
        </w:rPr>
        <w:t>1874</w:t>
      </w:r>
      <w:r w:rsidRPr="00740668">
        <w:rPr>
          <w:color w:val="000078"/>
          <w:sz w:val="22"/>
          <w:szCs w:val="22"/>
          <w:lang w:val="es-ES"/>
        </w:rPr>
        <w:t xml:space="preserve"> imágenes:</w:t>
      </w:r>
    </w:p>
    <w:p w14:paraId="663F01F3" w14:textId="77777777" w:rsidR="00171869" w:rsidRPr="00740668" w:rsidRDefault="00171869" w:rsidP="003E3B67">
      <w:pPr>
        <w:numPr>
          <w:ilvl w:val="0"/>
          <w:numId w:val="15"/>
        </w:numPr>
        <w:spacing w:after="240" w:line="276" w:lineRule="auto"/>
        <w:jc w:val="both"/>
        <w:rPr>
          <w:color w:val="000078"/>
          <w:sz w:val="22"/>
          <w:szCs w:val="22"/>
        </w:rPr>
      </w:pPr>
      <w:r w:rsidRPr="00740668">
        <w:rPr>
          <w:color w:val="000078"/>
          <w:sz w:val="22"/>
          <w:szCs w:val="22"/>
        </w:rPr>
        <w:t xml:space="preserve">32 clusters </w:t>
      </w:r>
      <w:proofErr w:type="spellStart"/>
      <w:r w:rsidRPr="00740668">
        <w:rPr>
          <w:color w:val="000078"/>
          <w:sz w:val="22"/>
          <w:szCs w:val="22"/>
        </w:rPr>
        <w:t>detectados</w:t>
      </w:r>
      <w:proofErr w:type="spellEnd"/>
      <w:r w:rsidRPr="00740668">
        <w:rPr>
          <w:color w:val="000078"/>
          <w:sz w:val="22"/>
          <w:szCs w:val="22"/>
        </w:rPr>
        <w:t xml:space="preserve"> </w:t>
      </w:r>
      <w:proofErr w:type="spellStart"/>
      <w:r w:rsidRPr="00740668">
        <w:rPr>
          <w:color w:val="000078"/>
          <w:sz w:val="22"/>
          <w:szCs w:val="22"/>
        </w:rPr>
        <w:t>por</w:t>
      </w:r>
      <w:proofErr w:type="spellEnd"/>
      <w:r w:rsidRPr="00740668">
        <w:rPr>
          <w:color w:val="000078"/>
          <w:sz w:val="22"/>
          <w:szCs w:val="22"/>
        </w:rPr>
        <w:t xml:space="preserve"> HDBSCAN.</w:t>
      </w:r>
    </w:p>
    <w:p w14:paraId="1A3AB55A" w14:textId="77777777" w:rsidR="00171869" w:rsidRPr="00740668" w:rsidRDefault="00171869" w:rsidP="003E3B67">
      <w:pPr>
        <w:numPr>
          <w:ilvl w:val="0"/>
          <w:numId w:val="15"/>
        </w:numPr>
        <w:spacing w:after="240" w:line="276" w:lineRule="auto"/>
        <w:jc w:val="both"/>
        <w:rPr>
          <w:color w:val="000078"/>
          <w:sz w:val="22"/>
          <w:szCs w:val="22"/>
          <w:lang w:val="es-ES"/>
        </w:rPr>
      </w:pPr>
      <w:r w:rsidRPr="00740668">
        <w:rPr>
          <w:color w:val="000078"/>
          <w:sz w:val="22"/>
          <w:szCs w:val="22"/>
          <w:lang w:val="es-ES"/>
        </w:rPr>
        <w:t>363 imágenes clasificadas como ruido (19,4 % del total).</w:t>
      </w:r>
    </w:p>
    <w:p w14:paraId="594BEAA7" w14:textId="0B9FA228" w:rsidR="00171869" w:rsidRPr="00740668" w:rsidRDefault="00171869" w:rsidP="003E3B67">
      <w:pPr>
        <w:numPr>
          <w:ilvl w:val="0"/>
          <w:numId w:val="15"/>
        </w:numPr>
        <w:spacing w:after="240" w:line="276" w:lineRule="auto"/>
        <w:jc w:val="both"/>
        <w:rPr>
          <w:color w:val="000078"/>
          <w:sz w:val="22"/>
          <w:szCs w:val="22"/>
          <w:lang w:val="es-ES"/>
        </w:rPr>
      </w:pPr>
      <w:r w:rsidRPr="00740668">
        <w:rPr>
          <w:color w:val="000078"/>
          <w:sz w:val="22"/>
          <w:szCs w:val="22"/>
          <w:lang w:val="es-ES"/>
        </w:rPr>
        <w:lastRenderedPageBreak/>
        <w:t xml:space="preserve">29 </w:t>
      </w:r>
      <w:proofErr w:type="spellStart"/>
      <w:r w:rsidRPr="00740668">
        <w:rPr>
          <w:color w:val="000078"/>
          <w:sz w:val="22"/>
          <w:szCs w:val="22"/>
          <w:lang w:val="es-ES"/>
        </w:rPr>
        <w:t>clusters</w:t>
      </w:r>
      <w:proofErr w:type="spellEnd"/>
      <w:r w:rsidRPr="00740668">
        <w:rPr>
          <w:color w:val="000078"/>
          <w:sz w:val="22"/>
          <w:szCs w:val="22"/>
          <w:lang w:val="es-ES"/>
        </w:rPr>
        <w:t xml:space="preserve"> tenían más de 10 imágenes (MIN_ELEMENTS_PER_FOLDER), por lo que se requirió etiquetado del usuario.</w:t>
      </w:r>
    </w:p>
    <w:p w14:paraId="5075E1E8" w14:textId="68230917" w:rsidR="00171869" w:rsidRPr="00740668" w:rsidRDefault="00171869" w:rsidP="003E3B67">
      <w:pPr>
        <w:numPr>
          <w:ilvl w:val="0"/>
          <w:numId w:val="15"/>
        </w:numPr>
        <w:spacing w:after="240" w:line="276" w:lineRule="auto"/>
        <w:jc w:val="both"/>
        <w:rPr>
          <w:color w:val="000078"/>
          <w:sz w:val="22"/>
          <w:szCs w:val="22"/>
          <w:lang w:val="es-ES"/>
        </w:rPr>
      </w:pPr>
      <w:r w:rsidRPr="00740668">
        <w:rPr>
          <w:color w:val="000078"/>
          <w:sz w:val="22"/>
          <w:szCs w:val="22"/>
          <w:lang w:val="es-ES"/>
        </w:rPr>
        <w:t xml:space="preserve">3 </w:t>
      </w:r>
      <w:proofErr w:type="spellStart"/>
      <w:r w:rsidRPr="00740668">
        <w:rPr>
          <w:color w:val="000078"/>
          <w:sz w:val="22"/>
          <w:szCs w:val="22"/>
          <w:lang w:val="es-ES"/>
        </w:rPr>
        <w:t>clusters</w:t>
      </w:r>
      <w:proofErr w:type="spellEnd"/>
      <w:r w:rsidRPr="00740668">
        <w:rPr>
          <w:color w:val="000078"/>
          <w:sz w:val="22"/>
          <w:szCs w:val="22"/>
          <w:lang w:val="es-ES"/>
        </w:rPr>
        <w:t xml:space="preserve"> con menos de </w:t>
      </w:r>
      <w:r w:rsidR="00FE0C24" w:rsidRPr="00740668">
        <w:rPr>
          <w:color w:val="000078"/>
          <w:sz w:val="22"/>
          <w:szCs w:val="22"/>
          <w:lang w:val="es-ES"/>
        </w:rPr>
        <w:t>10 imágenes (</w:t>
      </w:r>
      <w:r w:rsidRPr="00740668">
        <w:rPr>
          <w:color w:val="000078"/>
          <w:sz w:val="22"/>
          <w:szCs w:val="22"/>
          <w:lang w:val="es-ES"/>
        </w:rPr>
        <w:t>MIN_ELEMENTS_PER_FOLDER</w:t>
      </w:r>
      <w:r w:rsidR="00FE0C24" w:rsidRPr="00740668">
        <w:rPr>
          <w:color w:val="000078"/>
          <w:sz w:val="22"/>
          <w:szCs w:val="22"/>
          <w:lang w:val="es-ES"/>
        </w:rPr>
        <w:t>)</w:t>
      </w:r>
      <w:r w:rsidRPr="00740668">
        <w:rPr>
          <w:color w:val="000078"/>
          <w:sz w:val="22"/>
          <w:szCs w:val="22"/>
          <w:lang w:val="es-ES"/>
        </w:rPr>
        <w:t xml:space="preserve"> </w:t>
      </w:r>
      <w:r w:rsidR="006E534A" w:rsidRPr="00740668">
        <w:rPr>
          <w:color w:val="000078"/>
          <w:sz w:val="22"/>
          <w:szCs w:val="22"/>
          <w:lang w:val="es-ES"/>
        </w:rPr>
        <w:t xml:space="preserve">por lo que se </w:t>
      </w:r>
      <w:r w:rsidR="00711FE7" w:rsidRPr="00740668">
        <w:rPr>
          <w:color w:val="000078"/>
          <w:sz w:val="22"/>
          <w:szCs w:val="22"/>
          <w:lang w:val="es-ES"/>
        </w:rPr>
        <w:t>105</w:t>
      </w:r>
      <w:r w:rsidRPr="00740668">
        <w:rPr>
          <w:color w:val="000078"/>
          <w:sz w:val="22"/>
          <w:szCs w:val="22"/>
          <w:lang w:val="es-ES"/>
        </w:rPr>
        <w:t xml:space="preserve"> imágenes</w:t>
      </w:r>
      <w:r w:rsidR="006E534A" w:rsidRPr="00740668">
        <w:rPr>
          <w:color w:val="000078"/>
          <w:sz w:val="22"/>
          <w:szCs w:val="22"/>
          <w:lang w:val="es-ES"/>
        </w:rPr>
        <w:t xml:space="preserve"> se han</w:t>
      </w:r>
      <w:r w:rsidRPr="00740668">
        <w:rPr>
          <w:color w:val="000078"/>
          <w:sz w:val="22"/>
          <w:szCs w:val="22"/>
          <w:lang w:val="es-ES"/>
        </w:rPr>
        <w:t xml:space="preserve"> redirigido</w:t>
      </w:r>
      <w:r w:rsidR="006E534A" w:rsidRPr="00740668">
        <w:rPr>
          <w:color w:val="000078"/>
          <w:sz w:val="22"/>
          <w:szCs w:val="22"/>
          <w:lang w:val="es-ES"/>
        </w:rPr>
        <w:t xml:space="preserve"> </w:t>
      </w:r>
      <w:r w:rsidRPr="00740668">
        <w:rPr>
          <w:color w:val="000078"/>
          <w:sz w:val="22"/>
          <w:szCs w:val="22"/>
          <w:lang w:val="es-ES"/>
        </w:rPr>
        <w:t>a la carpeta "_Varios". Junto con las 185 imágenes de ruido se obtienen 290 imágenes (16,4 %) en la carpeta "_Varios".</w:t>
      </w:r>
    </w:p>
    <w:p w14:paraId="35A1F371" w14:textId="66E7116B" w:rsidR="00171869" w:rsidRPr="00740668" w:rsidRDefault="00171869" w:rsidP="003E3B67">
      <w:pPr>
        <w:pStyle w:val="Heading2"/>
        <w:spacing w:after="240" w:line="276" w:lineRule="auto"/>
        <w:jc w:val="both"/>
        <w:rPr>
          <w:rFonts w:eastAsiaTheme="majorEastAsia" w:cstheme="majorBidi"/>
          <w:b w:val="0"/>
          <w:bCs w:val="0"/>
          <w:color w:val="000078"/>
          <w:sz w:val="30"/>
          <w:szCs w:val="30"/>
          <w:lang w:val="es-ES" w:eastAsia="es-ES"/>
        </w:rPr>
      </w:pPr>
      <w:bookmarkStart w:id="66" w:name="_Toc230451968"/>
      <w:r w:rsidRPr="00740668">
        <w:rPr>
          <w:rFonts w:eastAsiaTheme="majorEastAsia" w:cstheme="majorBidi"/>
          <w:b w:val="0"/>
          <w:bCs w:val="0"/>
          <w:color w:val="000078"/>
          <w:sz w:val="30"/>
          <w:szCs w:val="30"/>
          <w:lang w:val="es-ES" w:eastAsia="es-ES"/>
        </w:rPr>
        <w:t>4.2. Etiquetado interactivo y organización final en carpetas</w:t>
      </w:r>
      <w:bookmarkEnd w:id="66"/>
    </w:p>
    <w:p w14:paraId="23394719" w14:textId="384E4713" w:rsidR="00171869" w:rsidRPr="00740668" w:rsidRDefault="00171869" w:rsidP="00E32F6C">
      <w:pPr>
        <w:spacing w:after="240" w:line="276" w:lineRule="auto"/>
        <w:jc w:val="both"/>
        <w:rPr>
          <w:color w:val="000078"/>
          <w:sz w:val="22"/>
          <w:szCs w:val="22"/>
          <w:lang w:val="es-ES"/>
        </w:rPr>
      </w:pPr>
      <w:r w:rsidRPr="00740668">
        <w:rPr>
          <w:color w:val="000078"/>
          <w:sz w:val="22"/>
          <w:szCs w:val="22"/>
          <w:lang w:val="es-ES"/>
        </w:rPr>
        <w:t xml:space="preserve">Tras ejecutar el </w:t>
      </w:r>
      <w:proofErr w:type="spellStart"/>
      <w:r w:rsidRPr="00740668">
        <w:rPr>
          <w:color w:val="000078"/>
          <w:sz w:val="22"/>
          <w:szCs w:val="22"/>
          <w:lang w:val="es-ES"/>
        </w:rPr>
        <w:t>clustering</w:t>
      </w:r>
      <w:proofErr w:type="spellEnd"/>
      <w:r w:rsidRPr="00740668">
        <w:rPr>
          <w:color w:val="000078"/>
          <w:sz w:val="22"/>
          <w:szCs w:val="22"/>
          <w:lang w:val="es-ES"/>
        </w:rPr>
        <w:t xml:space="preserve">, el sistema presentó a la usuaria los 30 </w:t>
      </w:r>
      <w:proofErr w:type="spellStart"/>
      <w:r w:rsidRPr="00740668">
        <w:rPr>
          <w:color w:val="000078"/>
          <w:sz w:val="22"/>
          <w:szCs w:val="22"/>
          <w:lang w:val="es-ES"/>
        </w:rPr>
        <w:t>clusters</w:t>
      </w:r>
      <w:proofErr w:type="spellEnd"/>
      <w:r w:rsidRPr="00740668">
        <w:rPr>
          <w:color w:val="000078"/>
          <w:sz w:val="22"/>
          <w:szCs w:val="22"/>
          <w:lang w:val="es-ES"/>
        </w:rPr>
        <w:t xml:space="preserve"> con más de 10 imágenes mediante la interfaz interactiva de </w:t>
      </w:r>
      <w:proofErr w:type="spellStart"/>
      <w:r w:rsidRPr="00740668">
        <w:rPr>
          <w:color w:val="000078"/>
          <w:sz w:val="22"/>
          <w:szCs w:val="22"/>
          <w:lang w:val="es-ES"/>
        </w:rPr>
        <w:t>ipywidgets</w:t>
      </w:r>
      <w:proofErr w:type="spellEnd"/>
      <w:r w:rsidRPr="00740668">
        <w:rPr>
          <w:color w:val="000078"/>
          <w:sz w:val="22"/>
          <w:szCs w:val="22"/>
          <w:lang w:val="es-ES"/>
        </w:rPr>
        <w:t xml:space="preserve"> descrita en la sección 3.8. Asigné el nombre a cada </w:t>
      </w:r>
      <w:proofErr w:type="spellStart"/>
      <w:r w:rsidRPr="00740668">
        <w:rPr>
          <w:color w:val="000078"/>
          <w:sz w:val="22"/>
          <w:szCs w:val="22"/>
          <w:lang w:val="es-ES"/>
        </w:rPr>
        <w:t>cluster</w:t>
      </w:r>
      <w:proofErr w:type="spellEnd"/>
      <w:r w:rsidRPr="00740668">
        <w:rPr>
          <w:color w:val="000078"/>
          <w:sz w:val="22"/>
          <w:szCs w:val="22"/>
          <w:lang w:val="es-ES"/>
        </w:rPr>
        <w:t xml:space="preserve"> en función de las imágenes representativas mostradas en cada bloque (las imágenes más cercanas al centroide del </w:t>
      </w:r>
      <w:proofErr w:type="spellStart"/>
      <w:r w:rsidRPr="00740668">
        <w:rPr>
          <w:color w:val="000078"/>
          <w:sz w:val="22"/>
          <w:szCs w:val="22"/>
          <w:lang w:val="es-ES"/>
        </w:rPr>
        <w:t>cluster</w:t>
      </w:r>
      <w:proofErr w:type="spellEnd"/>
      <w:r w:rsidRPr="00740668">
        <w:rPr>
          <w:color w:val="000078"/>
          <w:sz w:val="22"/>
          <w:szCs w:val="22"/>
          <w:lang w:val="es-ES"/>
        </w:rPr>
        <w:t>).</w:t>
      </w:r>
    </w:p>
    <w:p w14:paraId="3B8EC4FB" w14:textId="288CAF32" w:rsidR="00E32F6C" w:rsidRPr="00740668" w:rsidRDefault="00171869" w:rsidP="00E32F6C">
      <w:pPr>
        <w:spacing w:after="240" w:line="276" w:lineRule="auto"/>
        <w:jc w:val="both"/>
        <w:rPr>
          <w:color w:val="000078"/>
          <w:sz w:val="22"/>
          <w:szCs w:val="22"/>
          <w:lang w:val="es-ES"/>
        </w:rPr>
      </w:pPr>
      <w:r w:rsidRPr="00740668">
        <w:rPr>
          <w:color w:val="000078"/>
          <w:sz w:val="22"/>
          <w:szCs w:val="22"/>
          <w:lang w:val="es-ES"/>
        </w:rPr>
        <w:t>Tras la confirmación, el sistema generó automáticamente 29 carpetas con los nombres asignados en la ruta OUTPUT_DIR, más dos carpetas residuales: "_</w:t>
      </w:r>
      <w:proofErr w:type="spellStart"/>
      <w:r w:rsidRPr="00740668">
        <w:rPr>
          <w:color w:val="000078"/>
          <w:sz w:val="22"/>
          <w:szCs w:val="22"/>
          <w:lang w:val="es-ES"/>
        </w:rPr>
        <w:t>sin_clasificar</w:t>
      </w:r>
      <w:proofErr w:type="spellEnd"/>
      <w:r w:rsidRPr="00740668">
        <w:rPr>
          <w:color w:val="000078"/>
          <w:sz w:val="22"/>
          <w:szCs w:val="22"/>
          <w:lang w:val="es-ES"/>
        </w:rPr>
        <w:t xml:space="preserve">" con las 363 imágenes (19,4 %) clasificadas como ruido por HDBSCAN, y "_Varios" con las 105 imágenes (6,0 %) procedentes de los </w:t>
      </w:r>
      <w:proofErr w:type="spellStart"/>
      <w:r w:rsidRPr="00740668">
        <w:rPr>
          <w:color w:val="000078"/>
          <w:sz w:val="22"/>
          <w:szCs w:val="22"/>
          <w:lang w:val="es-ES"/>
        </w:rPr>
        <w:t>clusters</w:t>
      </w:r>
      <w:proofErr w:type="spellEnd"/>
      <w:r w:rsidRPr="00740668">
        <w:rPr>
          <w:color w:val="000078"/>
          <w:sz w:val="22"/>
          <w:szCs w:val="22"/>
          <w:lang w:val="es-ES"/>
        </w:rPr>
        <w:t xml:space="preserve"> cuyo tamaño no superó MIN_ELEMENTS_PER_FOLDER. El tiempo total de etiquetado por parte de la usuaria fue de aproximadamente 8 minutos, frente a las decenas de horas que requeriría una organización manual equivalente sobre la misma colección.</w:t>
      </w:r>
    </w:p>
    <w:p w14:paraId="32D1A36F" w14:textId="447D1CA1" w:rsidR="00840145" w:rsidRPr="00740668" w:rsidRDefault="00E32F6C" w:rsidP="00E32F6C">
      <w:pPr>
        <w:spacing w:after="240" w:line="276" w:lineRule="auto"/>
        <w:jc w:val="both"/>
        <w:rPr>
          <w:color w:val="000078"/>
          <w:sz w:val="22"/>
          <w:szCs w:val="22"/>
          <w:lang w:val="es-ES"/>
        </w:rPr>
      </w:pPr>
      <w:r w:rsidRPr="00740668">
        <w:rPr>
          <w:color w:val="000078"/>
          <w:sz w:val="22"/>
          <w:szCs w:val="22"/>
          <w:lang w:val="es-ES"/>
        </w:rPr>
        <w:t xml:space="preserve">La siguiente tabla muestra los 10 </w:t>
      </w:r>
      <w:proofErr w:type="spellStart"/>
      <w:r w:rsidRPr="00740668">
        <w:rPr>
          <w:color w:val="000078"/>
          <w:sz w:val="22"/>
          <w:szCs w:val="22"/>
          <w:lang w:val="es-ES"/>
        </w:rPr>
        <w:t>clusters</w:t>
      </w:r>
      <w:proofErr w:type="spellEnd"/>
      <w:r w:rsidRPr="00740668">
        <w:rPr>
          <w:color w:val="000078"/>
          <w:sz w:val="22"/>
          <w:szCs w:val="22"/>
          <w:lang w:val="es-ES"/>
        </w:rPr>
        <w:t xml:space="preserve"> con mayor número de imágenes asignadas, junto con el nombre semántico que la usuaria les asignó durante la fase de etiquetado interactivo: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375"/>
        <w:gridCol w:w="1890"/>
        <w:gridCol w:w="1895"/>
      </w:tblGrid>
      <w:tr w:rsidR="007A1F0E" w:rsidRPr="00740668" w14:paraId="2F0B0D0C" w14:textId="77777777" w:rsidTr="007A1F0E">
        <w:trPr>
          <w:tblHeader/>
        </w:trPr>
        <w:tc>
          <w:tcPr>
            <w:tcW w:w="9360" w:type="dxa"/>
            <w:gridSpan w:val="4"/>
            <w:tcBorders>
              <w:top w:val="single" w:sz="4" w:space="0" w:color="CCCCCC"/>
              <w:left w:val="single" w:sz="4" w:space="0" w:color="CCCCCC"/>
              <w:bottom w:val="single" w:sz="4" w:space="0" w:color="CCCCCC"/>
              <w:right w:val="single" w:sz="4" w:space="0" w:color="CCCCCC"/>
            </w:tcBorders>
            <w:shd w:val="clear" w:color="auto" w:fill="000078"/>
            <w:tcMar>
              <w:top w:w="80" w:type="dxa"/>
              <w:left w:w="120" w:type="dxa"/>
              <w:bottom w:w="80" w:type="dxa"/>
              <w:right w:w="120" w:type="dxa"/>
            </w:tcMar>
          </w:tcPr>
          <w:p w14:paraId="2B928528" w14:textId="171791CE" w:rsidR="007A1F0E" w:rsidRPr="00740668" w:rsidRDefault="007A1F0E" w:rsidP="00A86122">
            <w:pPr>
              <w:spacing w:line="276" w:lineRule="auto"/>
              <w:jc w:val="both"/>
              <w:rPr>
                <w:b/>
                <w:bCs/>
                <w:color w:val="FFFFFF" w:themeColor="background1"/>
                <w:sz w:val="22"/>
                <w:szCs w:val="22"/>
                <w:lang w:val="es-ES"/>
              </w:rPr>
            </w:pPr>
            <w:r w:rsidRPr="00740668">
              <w:rPr>
                <w:b/>
                <w:bCs/>
                <w:color w:val="FFFFFF" w:themeColor="background1"/>
                <w:sz w:val="22"/>
                <w:szCs w:val="22"/>
                <w:lang w:val="es-ES"/>
              </w:rPr>
              <w:t>Figura 4.2.</w:t>
            </w:r>
            <w:r w:rsidRPr="00740668">
              <w:rPr>
                <w:color w:val="FFFFFF" w:themeColor="background1"/>
                <w:sz w:val="22"/>
                <w:szCs w:val="22"/>
                <w:lang w:val="es-ES"/>
              </w:rPr>
              <w:t xml:space="preserve"> Diez </w:t>
            </w:r>
            <w:proofErr w:type="spellStart"/>
            <w:r w:rsidRPr="00740668">
              <w:rPr>
                <w:color w:val="FFFFFF" w:themeColor="background1"/>
                <w:sz w:val="22"/>
                <w:szCs w:val="22"/>
                <w:lang w:val="es-ES"/>
              </w:rPr>
              <w:t>clusters</w:t>
            </w:r>
            <w:proofErr w:type="spellEnd"/>
            <w:r w:rsidRPr="00740668">
              <w:rPr>
                <w:color w:val="FFFFFF" w:themeColor="background1"/>
                <w:sz w:val="22"/>
                <w:szCs w:val="22"/>
                <w:lang w:val="es-ES"/>
              </w:rPr>
              <w:t xml:space="preserve"> con mayor número de imágenes tras etiquetado.</w:t>
            </w:r>
          </w:p>
        </w:tc>
      </w:tr>
      <w:tr w:rsidR="00E32F6C" w:rsidRPr="00740668" w14:paraId="6EFF26FF" w14:textId="77777777" w:rsidTr="007A1F0E">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14FC954D" w14:textId="77777777" w:rsidR="00E32F6C" w:rsidRPr="00740668" w:rsidRDefault="00E32F6C" w:rsidP="00A86122">
            <w:pPr>
              <w:spacing w:line="276" w:lineRule="auto"/>
              <w:jc w:val="both"/>
              <w:rPr>
                <w:color w:val="000078"/>
                <w:sz w:val="22"/>
                <w:szCs w:val="22"/>
              </w:rPr>
            </w:pPr>
            <w:r w:rsidRPr="00740668">
              <w:rPr>
                <w:b/>
                <w:bCs/>
                <w:color w:val="000078"/>
                <w:sz w:val="22"/>
                <w:szCs w:val="22"/>
              </w:rPr>
              <w:t>#</w:t>
            </w:r>
          </w:p>
        </w:tc>
        <w:tc>
          <w:tcPr>
            <w:tcW w:w="437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38F86292" w14:textId="77777777" w:rsidR="00E32F6C" w:rsidRPr="00740668" w:rsidRDefault="00E32F6C" w:rsidP="00A86122">
            <w:pPr>
              <w:spacing w:line="276" w:lineRule="auto"/>
              <w:jc w:val="both"/>
              <w:rPr>
                <w:color w:val="000078"/>
                <w:sz w:val="22"/>
                <w:szCs w:val="22"/>
              </w:rPr>
            </w:pPr>
            <w:r w:rsidRPr="00740668">
              <w:rPr>
                <w:b/>
                <w:bCs/>
                <w:color w:val="000078"/>
                <w:sz w:val="22"/>
                <w:szCs w:val="22"/>
              </w:rPr>
              <w:t xml:space="preserve">Nombre </w:t>
            </w:r>
            <w:proofErr w:type="spellStart"/>
            <w:r w:rsidRPr="00740668">
              <w:rPr>
                <w:b/>
                <w:bCs/>
                <w:color w:val="000078"/>
                <w:sz w:val="22"/>
                <w:szCs w:val="22"/>
              </w:rPr>
              <w:t>semántico</w:t>
            </w:r>
            <w:proofErr w:type="spellEnd"/>
            <w:r w:rsidRPr="00740668">
              <w:rPr>
                <w:b/>
                <w:bCs/>
                <w:color w:val="000078"/>
                <w:sz w:val="22"/>
                <w:szCs w:val="22"/>
              </w:rPr>
              <w:t xml:space="preserve"> del cluster</w:t>
            </w:r>
          </w:p>
        </w:tc>
        <w:tc>
          <w:tcPr>
            <w:tcW w:w="1890"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2BEA4C56" w14:textId="77777777" w:rsidR="00E32F6C" w:rsidRPr="00740668" w:rsidRDefault="00E32F6C" w:rsidP="00A86122">
            <w:pPr>
              <w:spacing w:line="276" w:lineRule="auto"/>
              <w:jc w:val="both"/>
              <w:rPr>
                <w:color w:val="000078"/>
                <w:sz w:val="22"/>
                <w:szCs w:val="22"/>
              </w:rPr>
            </w:pPr>
            <w:r w:rsidRPr="00740668">
              <w:rPr>
                <w:b/>
                <w:bCs/>
                <w:color w:val="000078"/>
                <w:sz w:val="22"/>
                <w:szCs w:val="22"/>
              </w:rPr>
              <w:t xml:space="preserve">Nº </w:t>
            </w:r>
            <w:proofErr w:type="spellStart"/>
            <w:r w:rsidRPr="00740668">
              <w:rPr>
                <w:b/>
                <w:bCs/>
                <w:color w:val="000078"/>
                <w:sz w:val="22"/>
                <w:szCs w:val="22"/>
              </w:rPr>
              <w:t>imágenes</w:t>
            </w:r>
            <w:proofErr w:type="spellEnd"/>
          </w:p>
        </w:tc>
        <w:tc>
          <w:tcPr>
            <w:tcW w:w="1895" w:type="dxa"/>
            <w:tcBorders>
              <w:top w:val="single" w:sz="4" w:space="0" w:color="CCCCCC"/>
              <w:left w:val="single" w:sz="4" w:space="0" w:color="CCCCCC"/>
              <w:bottom w:val="single" w:sz="4" w:space="0" w:color="CCCCCC"/>
              <w:right w:val="single" w:sz="4" w:space="0" w:color="CCCCCC"/>
            </w:tcBorders>
            <w:shd w:val="clear" w:color="auto" w:fill="C7F7FF"/>
            <w:tcMar>
              <w:top w:w="80" w:type="dxa"/>
              <w:left w:w="120" w:type="dxa"/>
              <w:bottom w:w="80" w:type="dxa"/>
              <w:right w:w="120" w:type="dxa"/>
            </w:tcMar>
            <w:hideMark/>
          </w:tcPr>
          <w:p w14:paraId="567F5C27" w14:textId="77777777" w:rsidR="00E32F6C" w:rsidRPr="00740668" w:rsidRDefault="00E32F6C" w:rsidP="00A86122">
            <w:pPr>
              <w:spacing w:line="276" w:lineRule="auto"/>
              <w:jc w:val="both"/>
              <w:rPr>
                <w:color w:val="000078"/>
                <w:sz w:val="22"/>
                <w:szCs w:val="22"/>
              </w:rPr>
            </w:pPr>
            <w:r w:rsidRPr="00740668">
              <w:rPr>
                <w:b/>
                <w:bCs/>
                <w:color w:val="000078"/>
                <w:sz w:val="22"/>
                <w:szCs w:val="22"/>
              </w:rPr>
              <w:t>% del total</w:t>
            </w:r>
          </w:p>
        </w:tc>
      </w:tr>
      <w:tr w:rsidR="002725EF" w:rsidRPr="00740668" w14:paraId="577DF1C6"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D87F4E1" w14:textId="0D106C83" w:rsidR="002725EF" w:rsidRPr="00740668" w:rsidRDefault="002725EF" w:rsidP="002725EF">
            <w:pPr>
              <w:spacing w:line="276" w:lineRule="auto"/>
              <w:jc w:val="both"/>
              <w:rPr>
                <w:color w:val="000078"/>
                <w:sz w:val="22"/>
                <w:szCs w:val="22"/>
              </w:rPr>
            </w:pPr>
            <w:r w:rsidRPr="00740668">
              <w:rPr>
                <w:color w:val="000078"/>
                <w:sz w:val="22"/>
                <w:szCs w:val="22"/>
              </w:rPr>
              <w:t>1</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3CA3979" w14:textId="3607A221" w:rsidR="002725EF" w:rsidRPr="00740668" w:rsidRDefault="002725EF" w:rsidP="002725EF">
            <w:pPr>
              <w:spacing w:line="276" w:lineRule="auto"/>
              <w:jc w:val="both"/>
              <w:rPr>
                <w:color w:val="000078"/>
                <w:sz w:val="22"/>
                <w:szCs w:val="22"/>
              </w:rPr>
            </w:pPr>
            <w:r w:rsidRPr="00740668">
              <w:rPr>
                <w:color w:val="000078"/>
                <w:sz w:val="22"/>
                <w:szCs w:val="22"/>
              </w:rPr>
              <w:t>Montaña</w:t>
            </w:r>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00BB9B7" w14:textId="7D7AF46E" w:rsidR="002725EF" w:rsidRPr="00740668" w:rsidRDefault="002725EF" w:rsidP="002725EF">
            <w:pPr>
              <w:spacing w:line="276" w:lineRule="auto"/>
              <w:jc w:val="both"/>
              <w:rPr>
                <w:color w:val="000078"/>
                <w:sz w:val="22"/>
                <w:szCs w:val="22"/>
              </w:rPr>
            </w:pPr>
            <w:r w:rsidRPr="00740668">
              <w:rPr>
                <w:color w:val="000078"/>
                <w:sz w:val="22"/>
                <w:szCs w:val="22"/>
              </w:rPr>
              <w:t>299</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CE0648A" w14:textId="2DC4B2A9" w:rsidR="002725EF" w:rsidRPr="00740668" w:rsidRDefault="002725EF" w:rsidP="002725EF">
            <w:pPr>
              <w:spacing w:line="276" w:lineRule="auto"/>
              <w:jc w:val="both"/>
              <w:rPr>
                <w:color w:val="000078"/>
                <w:sz w:val="22"/>
                <w:szCs w:val="22"/>
              </w:rPr>
            </w:pPr>
            <w:r w:rsidRPr="00740668">
              <w:rPr>
                <w:color w:val="000078"/>
                <w:sz w:val="22"/>
                <w:szCs w:val="22"/>
              </w:rPr>
              <w:t>15,96%</w:t>
            </w:r>
          </w:p>
        </w:tc>
      </w:tr>
      <w:tr w:rsidR="002725EF" w:rsidRPr="00740668" w14:paraId="52E7844C"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5B12B7F" w14:textId="150F0668" w:rsidR="002725EF" w:rsidRPr="00740668" w:rsidRDefault="002725EF" w:rsidP="002725EF">
            <w:pPr>
              <w:spacing w:line="276" w:lineRule="auto"/>
              <w:jc w:val="both"/>
              <w:rPr>
                <w:color w:val="000078"/>
                <w:sz w:val="22"/>
                <w:szCs w:val="22"/>
              </w:rPr>
            </w:pPr>
            <w:r w:rsidRPr="00740668">
              <w:rPr>
                <w:color w:val="000078"/>
                <w:sz w:val="22"/>
                <w:szCs w:val="22"/>
              </w:rPr>
              <w:t>2</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8DE768F" w14:textId="428C63B7" w:rsidR="002725EF" w:rsidRPr="00740668" w:rsidRDefault="002725EF" w:rsidP="002725EF">
            <w:pPr>
              <w:spacing w:line="276" w:lineRule="auto"/>
              <w:jc w:val="both"/>
              <w:rPr>
                <w:color w:val="000078"/>
                <w:sz w:val="22"/>
                <w:szCs w:val="22"/>
              </w:rPr>
            </w:pPr>
            <w:r w:rsidRPr="00740668">
              <w:rPr>
                <w:color w:val="000078"/>
                <w:sz w:val="22"/>
                <w:szCs w:val="22"/>
              </w:rPr>
              <w:t>Amigos</w:t>
            </w:r>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9773A79" w14:textId="36DF33E8" w:rsidR="002725EF" w:rsidRPr="00740668" w:rsidRDefault="002725EF" w:rsidP="002725EF">
            <w:pPr>
              <w:spacing w:line="276" w:lineRule="auto"/>
              <w:jc w:val="both"/>
              <w:rPr>
                <w:color w:val="000078"/>
                <w:sz w:val="22"/>
                <w:szCs w:val="22"/>
              </w:rPr>
            </w:pPr>
            <w:r w:rsidRPr="00740668">
              <w:rPr>
                <w:color w:val="000078"/>
                <w:sz w:val="22"/>
                <w:szCs w:val="22"/>
              </w:rPr>
              <w:t>170</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E0AE45D" w14:textId="79169827" w:rsidR="002725EF" w:rsidRPr="00740668" w:rsidRDefault="002725EF" w:rsidP="002725EF">
            <w:pPr>
              <w:spacing w:line="276" w:lineRule="auto"/>
              <w:jc w:val="both"/>
              <w:rPr>
                <w:color w:val="000078"/>
                <w:sz w:val="22"/>
                <w:szCs w:val="22"/>
              </w:rPr>
            </w:pPr>
            <w:r w:rsidRPr="00740668">
              <w:rPr>
                <w:color w:val="000078"/>
                <w:sz w:val="22"/>
                <w:szCs w:val="22"/>
              </w:rPr>
              <w:t>9,07%</w:t>
            </w:r>
          </w:p>
        </w:tc>
      </w:tr>
      <w:tr w:rsidR="002725EF" w:rsidRPr="00740668" w14:paraId="61460BD3"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6CB4083" w14:textId="654C6604" w:rsidR="002725EF" w:rsidRPr="00740668" w:rsidRDefault="002725EF" w:rsidP="002725EF">
            <w:pPr>
              <w:spacing w:line="276" w:lineRule="auto"/>
              <w:jc w:val="both"/>
              <w:rPr>
                <w:color w:val="000078"/>
                <w:sz w:val="22"/>
                <w:szCs w:val="22"/>
              </w:rPr>
            </w:pPr>
            <w:r w:rsidRPr="00740668">
              <w:rPr>
                <w:color w:val="000078"/>
                <w:sz w:val="22"/>
                <w:szCs w:val="22"/>
              </w:rPr>
              <w:t>3</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E76A075" w14:textId="7BE3430C" w:rsidR="002725EF" w:rsidRPr="00740668" w:rsidRDefault="002725EF" w:rsidP="002725EF">
            <w:pPr>
              <w:spacing w:line="276" w:lineRule="auto"/>
              <w:jc w:val="both"/>
              <w:rPr>
                <w:color w:val="000078"/>
                <w:sz w:val="22"/>
                <w:szCs w:val="22"/>
              </w:rPr>
            </w:pPr>
            <w:proofErr w:type="spellStart"/>
            <w:r w:rsidRPr="00740668">
              <w:rPr>
                <w:color w:val="000078"/>
                <w:sz w:val="22"/>
                <w:szCs w:val="22"/>
              </w:rPr>
              <w:t>Bruselas</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7F66B30" w14:textId="2CF05A37" w:rsidR="002725EF" w:rsidRPr="00740668" w:rsidRDefault="002725EF" w:rsidP="002725EF">
            <w:pPr>
              <w:spacing w:line="276" w:lineRule="auto"/>
              <w:jc w:val="both"/>
              <w:rPr>
                <w:color w:val="000078"/>
                <w:sz w:val="22"/>
                <w:szCs w:val="22"/>
              </w:rPr>
            </w:pPr>
            <w:r w:rsidRPr="00740668">
              <w:rPr>
                <w:color w:val="000078"/>
                <w:sz w:val="22"/>
                <w:szCs w:val="22"/>
              </w:rPr>
              <w:t>140</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37B039A" w14:textId="734BBBC3" w:rsidR="002725EF" w:rsidRPr="00740668" w:rsidRDefault="002725EF" w:rsidP="002725EF">
            <w:pPr>
              <w:spacing w:line="276" w:lineRule="auto"/>
              <w:jc w:val="both"/>
              <w:rPr>
                <w:color w:val="000078"/>
                <w:sz w:val="22"/>
                <w:szCs w:val="22"/>
              </w:rPr>
            </w:pPr>
            <w:r w:rsidRPr="00740668">
              <w:rPr>
                <w:color w:val="000078"/>
                <w:sz w:val="22"/>
                <w:szCs w:val="22"/>
              </w:rPr>
              <w:t>7,47%</w:t>
            </w:r>
          </w:p>
        </w:tc>
      </w:tr>
      <w:tr w:rsidR="002725EF" w:rsidRPr="00740668" w14:paraId="35DC904B"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57409889" w14:textId="303538C7" w:rsidR="002725EF" w:rsidRPr="00740668" w:rsidRDefault="002725EF" w:rsidP="002725EF">
            <w:pPr>
              <w:spacing w:line="276" w:lineRule="auto"/>
              <w:jc w:val="both"/>
              <w:rPr>
                <w:color w:val="000078"/>
                <w:sz w:val="22"/>
                <w:szCs w:val="22"/>
              </w:rPr>
            </w:pPr>
            <w:r w:rsidRPr="00740668">
              <w:rPr>
                <w:color w:val="000078"/>
                <w:sz w:val="22"/>
                <w:szCs w:val="22"/>
              </w:rPr>
              <w:t>4</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4289569" w14:textId="3BB6F877" w:rsidR="002725EF" w:rsidRPr="00740668" w:rsidRDefault="002725EF" w:rsidP="002725EF">
            <w:pPr>
              <w:spacing w:line="276" w:lineRule="auto"/>
              <w:jc w:val="both"/>
              <w:rPr>
                <w:color w:val="000078"/>
                <w:sz w:val="22"/>
                <w:szCs w:val="22"/>
              </w:rPr>
            </w:pPr>
            <w:r w:rsidRPr="00740668">
              <w:rPr>
                <w:color w:val="000078"/>
                <w:sz w:val="22"/>
                <w:szCs w:val="22"/>
              </w:rPr>
              <w:t xml:space="preserve">Mamá, Sofía y </w:t>
            </w:r>
            <w:proofErr w:type="spellStart"/>
            <w:r w:rsidRPr="00740668">
              <w:rPr>
                <w:color w:val="000078"/>
                <w:sz w:val="22"/>
                <w:szCs w:val="22"/>
              </w:rPr>
              <w:t>yo</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3F8CE97" w14:textId="7F4F58FB" w:rsidR="002725EF" w:rsidRPr="00740668" w:rsidRDefault="002725EF" w:rsidP="002725EF">
            <w:pPr>
              <w:spacing w:line="276" w:lineRule="auto"/>
              <w:jc w:val="both"/>
              <w:rPr>
                <w:color w:val="000078"/>
                <w:sz w:val="22"/>
                <w:szCs w:val="22"/>
              </w:rPr>
            </w:pPr>
            <w:r w:rsidRPr="00740668">
              <w:rPr>
                <w:color w:val="000078"/>
                <w:sz w:val="22"/>
                <w:szCs w:val="22"/>
              </w:rPr>
              <w:t>85</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B1A2A7A" w14:textId="2F44DD68" w:rsidR="002725EF" w:rsidRPr="00740668" w:rsidRDefault="002725EF" w:rsidP="002725EF">
            <w:pPr>
              <w:spacing w:line="276" w:lineRule="auto"/>
              <w:jc w:val="both"/>
              <w:rPr>
                <w:color w:val="000078"/>
                <w:sz w:val="22"/>
                <w:szCs w:val="22"/>
              </w:rPr>
            </w:pPr>
            <w:r w:rsidRPr="00740668">
              <w:rPr>
                <w:color w:val="000078"/>
                <w:sz w:val="22"/>
                <w:szCs w:val="22"/>
              </w:rPr>
              <w:t>4,54%</w:t>
            </w:r>
          </w:p>
        </w:tc>
      </w:tr>
      <w:tr w:rsidR="002725EF" w:rsidRPr="00740668" w14:paraId="2418BADB"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9985E64" w14:textId="007BC7FC" w:rsidR="002725EF" w:rsidRPr="00740668" w:rsidRDefault="002725EF" w:rsidP="002725EF">
            <w:pPr>
              <w:spacing w:line="276" w:lineRule="auto"/>
              <w:jc w:val="both"/>
              <w:rPr>
                <w:color w:val="000078"/>
                <w:sz w:val="22"/>
                <w:szCs w:val="22"/>
              </w:rPr>
            </w:pPr>
            <w:r w:rsidRPr="00740668">
              <w:rPr>
                <w:color w:val="000078"/>
                <w:sz w:val="22"/>
                <w:szCs w:val="22"/>
              </w:rPr>
              <w:t>5</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56A17AB" w14:textId="380FDBDE" w:rsidR="002725EF" w:rsidRPr="00740668" w:rsidRDefault="002725EF" w:rsidP="002725EF">
            <w:pPr>
              <w:spacing w:line="276" w:lineRule="auto"/>
              <w:jc w:val="both"/>
              <w:rPr>
                <w:color w:val="000078"/>
                <w:sz w:val="22"/>
                <w:szCs w:val="22"/>
              </w:rPr>
            </w:pPr>
            <w:proofErr w:type="spellStart"/>
            <w:r w:rsidRPr="00740668">
              <w:rPr>
                <w:color w:val="000078"/>
                <w:sz w:val="22"/>
                <w:szCs w:val="22"/>
              </w:rPr>
              <w:t>Comidas</w:t>
            </w:r>
            <w:proofErr w:type="spellEnd"/>
            <w:r w:rsidRPr="00740668">
              <w:rPr>
                <w:color w:val="000078"/>
                <w:sz w:val="22"/>
                <w:szCs w:val="22"/>
              </w:rPr>
              <w:t xml:space="preserve"> </w:t>
            </w:r>
            <w:proofErr w:type="spellStart"/>
            <w:r w:rsidRPr="00740668">
              <w:rPr>
                <w:color w:val="000078"/>
                <w:sz w:val="22"/>
                <w:szCs w:val="22"/>
              </w:rPr>
              <w:t>familiares</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221ABFD5" w14:textId="719D345F" w:rsidR="002725EF" w:rsidRPr="00740668" w:rsidRDefault="002725EF" w:rsidP="002725EF">
            <w:pPr>
              <w:spacing w:line="276" w:lineRule="auto"/>
              <w:jc w:val="both"/>
              <w:rPr>
                <w:color w:val="000078"/>
                <w:sz w:val="22"/>
                <w:szCs w:val="22"/>
              </w:rPr>
            </w:pPr>
            <w:r w:rsidRPr="00740668">
              <w:rPr>
                <w:color w:val="000078"/>
                <w:sz w:val="22"/>
                <w:szCs w:val="22"/>
              </w:rPr>
              <w:t>73</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73E1782" w14:textId="0CA4B6CD" w:rsidR="002725EF" w:rsidRPr="00740668" w:rsidRDefault="002725EF" w:rsidP="002725EF">
            <w:pPr>
              <w:spacing w:line="276" w:lineRule="auto"/>
              <w:jc w:val="both"/>
              <w:rPr>
                <w:color w:val="000078"/>
                <w:sz w:val="22"/>
                <w:szCs w:val="22"/>
              </w:rPr>
            </w:pPr>
            <w:r w:rsidRPr="00740668">
              <w:rPr>
                <w:color w:val="000078"/>
                <w:sz w:val="22"/>
                <w:szCs w:val="22"/>
              </w:rPr>
              <w:t>3,90%</w:t>
            </w:r>
          </w:p>
        </w:tc>
      </w:tr>
      <w:tr w:rsidR="002725EF" w:rsidRPr="00740668" w14:paraId="2637EAA4"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3C53B4C" w14:textId="40DFBA8A" w:rsidR="002725EF" w:rsidRPr="00740668" w:rsidRDefault="002725EF" w:rsidP="002725EF">
            <w:pPr>
              <w:spacing w:line="276" w:lineRule="auto"/>
              <w:jc w:val="both"/>
              <w:rPr>
                <w:color w:val="000078"/>
                <w:sz w:val="22"/>
                <w:szCs w:val="22"/>
              </w:rPr>
            </w:pPr>
            <w:r w:rsidRPr="00740668">
              <w:rPr>
                <w:color w:val="000078"/>
                <w:sz w:val="22"/>
                <w:szCs w:val="22"/>
              </w:rPr>
              <w:t>6</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2080C75A" w14:textId="52E0D191" w:rsidR="002725EF" w:rsidRPr="00740668" w:rsidRDefault="002725EF" w:rsidP="002725EF">
            <w:pPr>
              <w:spacing w:line="276" w:lineRule="auto"/>
              <w:jc w:val="both"/>
              <w:rPr>
                <w:color w:val="000078"/>
                <w:sz w:val="22"/>
                <w:szCs w:val="22"/>
              </w:rPr>
            </w:pPr>
            <w:r w:rsidRPr="00740668">
              <w:rPr>
                <w:color w:val="000078"/>
                <w:sz w:val="22"/>
                <w:szCs w:val="22"/>
              </w:rPr>
              <w:t xml:space="preserve">Florida </w:t>
            </w:r>
            <w:proofErr w:type="spellStart"/>
            <w:r w:rsidRPr="00740668">
              <w:rPr>
                <w:color w:val="000078"/>
                <w:sz w:val="22"/>
                <w:szCs w:val="22"/>
              </w:rPr>
              <w:t>parque</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76C7B06" w14:textId="1698BE2F" w:rsidR="002725EF" w:rsidRPr="00740668" w:rsidRDefault="002725EF" w:rsidP="002725EF">
            <w:pPr>
              <w:spacing w:line="276" w:lineRule="auto"/>
              <w:jc w:val="both"/>
              <w:rPr>
                <w:color w:val="000078"/>
                <w:sz w:val="22"/>
                <w:szCs w:val="22"/>
              </w:rPr>
            </w:pPr>
            <w:r w:rsidRPr="00740668">
              <w:rPr>
                <w:color w:val="000078"/>
                <w:sz w:val="22"/>
                <w:szCs w:val="22"/>
              </w:rPr>
              <w:t>72</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7B858EA" w14:textId="27A61981" w:rsidR="002725EF" w:rsidRPr="00740668" w:rsidRDefault="002725EF" w:rsidP="002725EF">
            <w:pPr>
              <w:spacing w:line="276" w:lineRule="auto"/>
              <w:jc w:val="both"/>
              <w:rPr>
                <w:color w:val="000078"/>
                <w:sz w:val="22"/>
                <w:szCs w:val="22"/>
              </w:rPr>
            </w:pPr>
            <w:r w:rsidRPr="00740668">
              <w:rPr>
                <w:color w:val="000078"/>
                <w:sz w:val="22"/>
                <w:szCs w:val="22"/>
              </w:rPr>
              <w:t>3,84%</w:t>
            </w:r>
          </w:p>
        </w:tc>
      </w:tr>
      <w:tr w:rsidR="002725EF" w:rsidRPr="00740668" w14:paraId="7BB9822A"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4A31630E" w14:textId="216F1166" w:rsidR="002725EF" w:rsidRPr="00740668" w:rsidRDefault="002725EF" w:rsidP="002725EF">
            <w:pPr>
              <w:spacing w:line="276" w:lineRule="auto"/>
              <w:jc w:val="both"/>
              <w:rPr>
                <w:color w:val="000078"/>
                <w:sz w:val="22"/>
                <w:szCs w:val="22"/>
              </w:rPr>
            </w:pPr>
            <w:r w:rsidRPr="00740668">
              <w:rPr>
                <w:color w:val="000078"/>
                <w:sz w:val="22"/>
                <w:szCs w:val="22"/>
              </w:rPr>
              <w:t>7</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3B1E2E1" w14:textId="0C3583E8" w:rsidR="002725EF" w:rsidRPr="00740668" w:rsidRDefault="002725EF" w:rsidP="002725EF">
            <w:pPr>
              <w:spacing w:line="276" w:lineRule="auto"/>
              <w:jc w:val="both"/>
              <w:rPr>
                <w:color w:val="000078"/>
                <w:sz w:val="22"/>
                <w:szCs w:val="22"/>
              </w:rPr>
            </w:pPr>
            <w:proofErr w:type="spellStart"/>
            <w:r w:rsidRPr="00740668">
              <w:rPr>
                <w:color w:val="000078"/>
                <w:sz w:val="22"/>
                <w:szCs w:val="22"/>
              </w:rPr>
              <w:t>Museos</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A59C6ED" w14:textId="5D202AE3" w:rsidR="002725EF" w:rsidRPr="00740668" w:rsidRDefault="002725EF" w:rsidP="002725EF">
            <w:pPr>
              <w:spacing w:line="276" w:lineRule="auto"/>
              <w:jc w:val="both"/>
              <w:rPr>
                <w:color w:val="000078"/>
                <w:sz w:val="22"/>
                <w:szCs w:val="22"/>
              </w:rPr>
            </w:pPr>
            <w:r w:rsidRPr="00740668">
              <w:rPr>
                <w:color w:val="000078"/>
                <w:sz w:val="22"/>
                <w:szCs w:val="22"/>
              </w:rPr>
              <w:t>70</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21314F3C" w14:textId="25220D51" w:rsidR="002725EF" w:rsidRPr="00740668" w:rsidRDefault="002725EF" w:rsidP="002725EF">
            <w:pPr>
              <w:spacing w:line="276" w:lineRule="auto"/>
              <w:jc w:val="both"/>
              <w:rPr>
                <w:color w:val="000078"/>
                <w:sz w:val="22"/>
                <w:szCs w:val="22"/>
              </w:rPr>
            </w:pPr>
            <w:r w:rsidRPr="00740668">
              <w:rPr>
                <w:color w:val="000078"/>
                <w:sz w:val="22"/>
                <w:szCs w:val="22"/>
              </w:rPr>
              <w:t>3,74%</w:t>
            </w:r>
          </w:p>
        </w:tc>
      </w:tr>
      <w:tr w:rsidR="002725EF" w:rsidRPr="00740668" w14:paraId="55E3C9AE"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6C38F81" w14:textId="25E8ED91" w:rsidR="002725EF" w:rsidRPr="00740668" w:rsidRDefault="002725EF" w:rsidP="002725EF">
            <w:pPr>
              <w:spacing w:line="276" w:lineRule="auto"/>
              <w:jc w:val="both"/>
              <w:rPr>
                <w:color w:val="000078"/>
                <w:sz w:val="22"/>
                <w:szCs w:val="22"/>
              </w:rPr>
            </w:pPr>
            <w:r w:rsidRPr="00740668">
              <w:rPr>
                <w:color w:val="000078"/>
                <w:sz w:val="22"/>
                <w:szCs w:val="22"/>
              </w:rPr>
              <w:t>8</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67650048" w14:textId="2632F63F" w:rsidR="002725EF" w:rsidRPr="00740668" w:rsidRDefault="002725EF" w:rsidP="002725EF">
            <w:pPr>
              <w:spacing w:line="276" w:lineRule="auto"/>
              <w:jc w:val="both"/>
              <w:rPr>
                <w:color w:val="000078"/>
                <w:sz w:val="22"/>
                <w:szCs w:val="22"/>
              </w:rPr>
            </w:pPr>
            <w:r w:rsidRPr="00740668">
              <w:rPr>
                <w:color w:val="000078"/>
                <w:sz w:val="22"/>
                <w:szCs w:val="22"/>
              </w:rPr>
              <w:t>Miami</w:t>
            </w:r>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28C8C1BE" w14:textId="68DEB93D" w:rsidR="002725EF" w:rsidRPr="00740668" w:rsidRDefault="002725EF" w:rsidP="002725EF">
            <w:pPr>
              <w:spacing w:line="276" w:lineRule="auto"/>
              <w:jc w:val="both"/>
              <w:rPr>
                <w:color w:val="000078"/>
                <w:sz w:val="22"/>
                <w:szCs w:val="22"/>
              </w:rPr>
            </w:pPr>
            <w:r w:rsidRPr="00740668">
              <w:rPr>
                <w:color w:val="000078"/>
                <w:sz w:val="22"/>
                <w:szCs w:val="22"/>
              </w:rPr>
              <w:t>63</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38BD6BF8" w14:textId="07E0D73D" w:rsidR="002725EF" w:rsidRPr="00740668" w:rsidRDefault="002725EF" w:rsidP="002725EF">
            <w:pPr>
              <w:spacing w:line="276" w:lineRule="auto"/>
              <w:jc w:val="both"/>
              <w:rPr>
                <w:color w:val="000078"/>
                <w:sz w:val="22"/>
                <w:szCs w:val="22"/>
              </w:rPr>
            </w:pPr>
            <w:r w:rsidRPr="00740668">
              <w:rPr>
                <w:color w:val="000078"/>
                <w:sz w:val="22"/>
                <w:szCs w:val="22"/>
              </w:rPr>
              <w:t>3,36%</w:t>
            </w:r>
          </w:p>
        </w:tc>
      </w:tr>
      <w:tr w:rsidR="002725EF" w:rsidRPr="00740668" w14:paraId="5AD07CF2"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1EBD0815" w14:textId="4525C133" w:rsidR="002725EF" w:rsidRPr="00740668" w:rsidRDefault="002725EF" w:rsidP="002725EF">
            <w:pPr>
              <w:spacing w:line="276" w:lineRule="auto"/>
              <w:jc w:val="both"/>
              <w:rPr>
                <w:color w:val="000078"/>
                <w:sz w:val="22"/>
                <w:szCs w:val="22"/>
              </w:rPr>
            </w:pPr>
            <w:r w:rsidRPr="00740668">
              <w:rPr>
                <w:color w:val="000078"/>
                <w:sz w:val="22"/>
                <w:szCs w:val="22"/>
              </w:rPr>
              <w:t>9</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54EBC85F" w14:textId="26706AAA" w:rsidR="002725EF" w:rsidRPr="00740668" w:rsidRDefault="002725EF" w:rsidP="002725EF">
            <w:pPr>
              <w:spacing w:line="276" w:lineRule="auto"/>
              <w:jc w:val="both"/>
              <w:rPr>
                <w:color w:val="000078"/>
                <w:sz w:val="22"/>
                <w:szCs w:val="22"/>
              </w:rPr>
            </w:pPr>
            <w:proofErr w:type="spellStart"/>
            <w:r w:rsidRPr="00740668">
              <w:rPr>
                <w:color w:val="000078"/>
                <w:sz w:val="22"/>
                <w:szCs w:val="22"/>
              </w:rPr>
              <w:t>Reformas</w:t>
            </w:r>
            <w:proofErr w:type="spellEnd"/>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472CDEF" w14:textId="6A46277E" w:rsidR="002725EF" w:rsidRPr="00740668" w:rsidRDefault="002725EF" w:rsidP="002725EF">
            <w:pPr>
              <w:spacing w:line="276" w:lineRule="auto"/>
              <w:jc w:val="both"/>
              <w:rPr>
                <w:color w:val="000078"/>
                <w:sz w:val="22"/>
                <w:szCs w:val="22"/>
              </w:rPr>
            </w:pPr>
            <w:r w:rsidRPr="00740668">
              <w:rPr>
                <w:color w:val="000078"/>
                <w:sz w:val="22"/>
                <w:szCs w:val="22"/>
              </w:rPr>
              <w:t>57</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3533977" w14:textId="0612643D" w:rsidR="002725EF" w:rsidRPr="00740668" w:rsidRDefault="002725EF" w:rsidP="002725EF">
            <w:pPr>
              <w:spacing w:line="276" w:lineRule="auto"/>
              <w:jc w:val="both"/>
              <w:rPr>
                <w:color w:val="000078"/>
                <w:sz w:val="22"/>
                <w:szCs w:val="22"/>
              </w:rPr>
            </w:pPr>
            <w:r w:rsidRPr="00740668">
              <w:rPr>
                <w:color w:val="000078"/>
                <w:sz w:val="22"/>
                <w:szCs w:val="22"/>
              </w:rPr>
              <w:t>3,04%</w:t>
            </w:r>
          </w:p>
        </w:tc>
      </w:tr>
      <w:tr w:rsidR="002725EF" w:rsidRPr="00740668" w14:paraId="7B416DF9" w14:textId="77777777" w:rsidTr="007A1F0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B562D5A" w14:textId="22F56CE4" w:rsidR="002725EF" w:rsidRPr="00740668" w:rsidRDefault="002725EF" w:rsidP="002725EF">
            <w:pPr>
              <w:spacing w:line="276" w:lineRule="auto"/>
              <w:jc w:val="both"/>
              <w:rPr>
                <w:color w:val="000078"/>
                <w:sz w:val="22"/>
                <w:szCs w:val="22"/>
              </w:rPr>
            </w:pPr>
            <w:r w:rsidRPr="00740668">
              <w:rPr>
                <w:color w:val="000078"/>
                <w:sz w:val="22"/>
                <w:szCs w:val="22"/>
              </w:rPr>
              <w:t>10</w:t>
            </w:r>
          </w:p>
        </w:tc>
        <w:tc>
          <w:tcPr>
            <w:tcW w:w="43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04169C95" w14:textId="2A161644" w:rsidR="002725EF" w:rsidRPr="00740668" w:rsidRDefault="002725EF" w:rsidP="002725EF">
            <w:pPr>
              <w:spacing w:line="276" w:lineRule="auto"/>
              <w:jc w:val="both"/>
              <w:rPr>
                <w:color w:val="000078"/>
                <w:sz w:val="22"/>
                <w:szCs w:val="22"/>
              </w:rPr>
            </w:pPr>
            <w:r w:rsidRPr="00740668">
              <w:rPr>
                <w:color w:val="000078"/>
                <w:sz w:val="22"/>
                <w:szCs w:val="22"/>
              </w:rPr>
              <w:t>Piscina</w:t>
            </w:r>
          </w:p>
        </w:tc>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281AD28" w14:textId="1D6FBDC3" w:rsidR="002725EF" w:rsidRPr="00740668" w:rsidRDefault="002725EF" w:rsidP="002725EF">
            <w:pPr>
              <w:spacing w:line="276" w:lineRule="auto"/>
              <w:jc w:val="both"/>
              <w:rPr>
                <w:color w:val="000078"/>
                <w:sz w:val="22"/>
                <w:szCs w:val="22"/>
              </w:rPr>
            </w:pPr>
            <w:r w:rsidRPr="00740668">
              <w:rPr>
                <w:color w:val="000078"/>
                <w:sz w:val="22"/>
                <w:szCs w:val="22"/>
              </w:rPr>
              <w:t>52</w:t>
            </w:r>
          </w:p>
        </w:tc>
        <w:tc>
          <w:tcPr>
            <w:tcW w:w="18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hideMark/>
          </w:tcPr>
          <w:p w14:paraId="73DCDE1A" w14:textId="539CB3B2" w:rsidR="002725EF" w:rsidRPr="00740668" w:rsidRDefault="002725EF" w:rsidP="002725EF">
            <w:pPr>
              <w:spacing w:line="276" w:lineRule="auto"/>
              <w:jc w:val="both"/>
              <w:rPr>
                <w:color w:val="000078"/>
                <w:sz w:val="22"/>
                <w:szCs w:val="22"/>
              </w:rPr>
            </w:pPr>
            <w:r w:rsidRPr="00740668">
              <w:rPr>
                <w:color w:val="000078"/>
                <w:sz w:val="22"/>
                <w:szCs w:val="22"/>
              </w:rPr>
              <w:t>2,77%</w:t>
            </w:r>
          </w:p>
        </w:tc>
      </w:tr>
    </w:tbl>
    <w:p w14:paraId="310147D4" w14:textId="77777777" w:rsidR="00BA2C7E" w:rsidRPr="00740668" w:rsidRDefault="005E7B6C" w:rsidP="006E1827">
      <w:pPr>
        <w:pStyle w:val="Heading1"/>
        <w:spacing w:line="276" w:lineRule="auto"/>
        <w:jc w:val="both"/>
        <w:rPr>
          <w:rFonts w:eastAsiaTheme="majorEastAsia"/>
          <w:color w:val="000078"/>
          <w:sz w:val="36"/>
          <w:szCs w:val="36"/>
          <w:lang w:val="la-Latn" w:eastAsia="es-ES"/>
        </w:rPr>
      </w:pPr>
      <w:bookmarkStart w:id="67" w:name="_Toc228729575"/>
      <w:bookmarkStart w:id="68" w:name="_Toc230451969"/>
      <w:r w:rsidRPr="00740668">
        <w:rPr>
          <w:rFonts w:eastAsiaTheme="majorEastAsia"/>
          <w:color w:val="000078"/>
          <w:sz w:val="36"/>
          <w:szCs w:val="36"/>
          <w:lang w:val="la-Latn" w:eastAsia="es-ES"/>
        </w:rPr>
        <w:lastRenderedPageBreak/>
        <w:t>5. Conclusiones y trabajos futuros</w:t>
      </w:r>
      <w:bookmarkEnd w:id="67"/>
      <w:bookmarkEnd w:id="68"/>
    </w:p>
    <w:p w14:paraId="11CE714C" w14:textId="77777777" w:rsidR="00C8514D" w:rsidRPr="00740668" w:rsidRDefault="00C8514D" w:rsidP="003E3B67">
      <w:pPr>
        <w:pStyle w:val="Heading2"/>
        <w:spacing w:after="240" w:line="276" w:lineRule="auto"/>
        <w:jc w:val="both"/>
        <w:rPr>
          <w:rFonts w:eastAsiaTheme="majorEastAsia" w:cstheme="majorBidi"/>
          <w:b w:val="0"/>
          <w:bCs w:val="0"/>
          <w:color w:val="000078"/>
          <w:sz w:val="30"/>
          <w:szCs w:val="30"/>
          <w:lang w:val="es-ES" w:eastAsia="es-ES"/>
        </w:rPr>
      </w:pPr>
      <w:bookmarkStart w:id="69" w:name="_Toc230451970"/>
      <w:r w:rsidRPr="00740668">
        <w:rPr>
          <w:rFonts w:eastAsiaTheme="majorEastAsia" w:cstheme="majorBidi"/>
          <w:b w:val="0"/>
          <w:bCs w:val="0"/>
          <w:color w:val="000078"/>
          <w:sz w:val="30"/>
          <w:szCs w:val="30"/>
          <w:lang w:val="es-ES" w:eastAsia="es-ES"/>
        </w:rPr>
        <w:t>5.1. Conclusiones generales</w:t>
      </w:r>
      <w:bookmarkEnd w:id="69"/>
    </w:p>
    <w:p w14:paraId="37DD3B63" w14:textId="2949B497" w:rsidR="00C8514D" w:rsidRPr="00740668" w:rsidRDefault="005045D1" w:rsidP="003E3B67">
      <w:pPr>
        <w:spacing w:after="240" w:line="276" w:lineRule="auto"/>
        <w:jc w:val="both"/>
        <w:rPr>
          <w:color w:val="000078"/>
          <w:sz w:val="22"/>
          <w:szCs w:val="22"/>
          <w:lang w:val="es-ES"/>
        </w:rPr>
      </w:pPr>
      <w:r w:rsidRPr="00740668">
        <w:rPr>
          <w:color w:val="000078"/>
          <w:sz w:val="22"/>
          <w:szCs w:val="22"/>
          <w:lang w:val="es-ES"/>
        </w:rPr>
        <w:t>Después de realizar este trabajo se confirma que es posible clasificar las imágenes y videos de forma automática,</w:t>
      </w:r>
      <w:r w:rsidR="00AA219B" w:rsidRPr="00740668">
        <w:rPr>
          <w:color w:val="000078"/>
          <w:sz w:val="22"/>
          <w:szCs w:val="22"/>
          <w:lang w:val="es-ES"/>
        </w:rPr>
        <w:t xml:space="preserve"> </w:t>
      </w:r>
      <w:r w:rsidRPr="00740668">
        <w:rPr>
          <w:color w:val="000078"/>
          <w:sz w:val="22"/>
          <w:szCs w:val="22"/>
          <w:lang w:val="es-ES"/>
        </w:rPr>
        <w:t>en un portátil normal, sin mandar ningún archivo a la nube</w:t>
      </w:r>
      <w:r w:rsidR="00AA219B" w:rsidRPr="00740668">
        <w:rPr>
          <w:color w:val="000078"/>
          <w:sz w:val="22"/>
          <w:szCs w:val="22"/>
          <w:lang w:val="es-ES"/>
        </w:rPr>
        <w:t xml:space="preserve"> y </w:t>
      </w:r>
      <w:r w:rsidR="00FF6CF7" w:rsidRPr="00740668">
        <w:rPr>
          <w:color w:val="000078"/>
          <w:sz w:val="22"/>
          <w:szCs w:val="22"/>
          <w:lang w:val="es-ES"/>
        </w:rPr>
        <w:t>de forma que el resultado tenga sentido semántico</w:t>
      </w:r>
      <w:r w:rsidRPr="00740668">
        <w:rPr>
          <w:color w:val="000078"/>
          <w:sz w:val="22"/>
          <w:szCs w:val="22"/>
          <w:lang w:val="es-ES"/>
        </w:rPr>
        <w:t xml:space="preserve">. Para realizar este pipeline se han requerido tomar muchas decisiones técnicas que no eran evidentes de entrada pero que las métricas en cada paso han sido determinantes para demostrar que pasos eran correctos realizar y con que valores en los </w:t>
      </w:r>
      <w:proofErr w:type="spellStart"/>
      <w:r w:rsidRPr="00740668">
        <w:rPr>
          <w:color w:val="000078"/>
          <w:sz w:val="22"/>
          <w:szCs w:val="22"/>
          <w:lang w:val="es-ES"/>
        </w:rPr>
        <w:t>hiperparámetros</w:t>
      </w:r>
      <w:proofErr w:type="spellEnd"/>
      <w:r w:rsidRPr="00740668">
        <w:rPr>
          <w:color w:val="000078"/>
          <w:sz w:val="22"/>
          <w:szCs w:val="22"/>
          <w:lang w:val="es-ES"/>
        </w:rPr>
        <w:t>.</w:t>
      </w:r>
    </w:p>
    <w:p w14:paraId="53E22471" w14:textId="6CEE0058" w:rsidR="00650F12" w:rsidRPr="00740668" w:rsidRDefault="00C8514D" w:rsidP="003E3B67">
      <w:pPr>
        <w:spacing w:after="240" w:line="276" w:lineRule="auto"/>
        <w:jc w:val="both"/>
        <w:rPr>
          <w:b/>
          <w:bCs/>
          <w:color w:val="000078"/>
          <w:sz w:val="22"/>
          <w:szCs w:val="22"/>
          <w:lang w:val="es-ES"/>
        </w:rPr>
      </w:pPr>
      <w:r w:rsidRPr="00740668">
        <w:rPr>
          <w:color w:val="000078"/>
          <w:sz w:val="22"/>
          <w:szCs w:val="22"/>
          <w:lang w:val="es-ES"/>
        </w:rPr>
        <w:t>El pipeline completo (</w:t>
      </w:r>
      <w:proofErr w:type="spellStart"/>
      <w:r w:rsidRPr="00740668">
        <w:rPr>
          <w:color w:val="000078"/>
          <w:sz w:val="22"/>
          <w:szCs w:val="22"/>
          <w:lang w:val="es-ES"/>
        </w:rPr>
        <w:t>InsightFace</w:t>
      </w:r>
      <w:proofErr w:type="spellEnd"/>
      <w:r w:rsidRPr="00740668">
        <w:rPr>
          <w:color w:val="000078"/>
          <w:sz w:val="22"/>
          <w:szCs w:val="22"/>
          <w:lang w:val="es-ES"/>
        </w:rPr>
        <w:t xml:space="preserve"> + </w:t>
      </w:r>
      <w:proofErr w:type="spellStart"/>
      <w:r w:rsidRPr="00740668">
        <w:rPr>
          <w:color w:val="000078"/>
          <w:sz w:val="22"/>
          <w:szCs w:val="22"/>
          <w:lang w:val="es-ES"/>
        </w:rPr>
        <w:t>ArcFace</w:t>
      </w:r>
      <w:proofErr w:type="spellEnd"/>
      <w:r w:rsidRPr="00740668">
        <w:rPr>
          <w:color w:val="000078"/>
          <w:sz w:val="22"/>
          <w:szCs w:val="22"/>
          <w:lang w:val="es-ES"/>
        </w:rPr>
        <w:t xml:space="preserve"> para reconocimiento facial, CLIP </w:t>
      </w:r>
      <w:proofErr w:type="spellStart"/>
      <w:r w:rsidRPr="00740668">
        <w:rPr>
          <w:color w:val="000078"/>
          <w:sz w:val="22"/>
          <w:szCs w:val="22"/>
          <w:lang w:val="es-ES"/>
        </w:rPr>
        <w:t>ViT</w:t>
      </w:r>
      <w:proofErr w:type="spellEnd"/>
      <w:r w:rsidRPr="00740668">
        <w:rPr>
          <w:color w:val="000078"/>
          <w:sz w:val="22"/>
          <w:szCs w:val="22"/>
          <w:lang w:val="es-ES"/>
        </w:rPr>
        <w:t xml:space="preserve">-B/32 para </w:t>
      </w:r>
      <w:proofErr w:type="spellStart"/>
      <w:r w:rsidRPr="00740668">
        <w:rPr>
          <w:color w:val="000078"/>
          <w:sz w:val="22"/>
          <w:szCs w:val="22"/>
          <w:lang w:val="es-ES"/>
        </w:rPr>
        <w:t>embeddings</w:t>
      </w:r>
      <w:proofErr w:type="spellEnd"/>
      <w:r w:rsidRPr="00740668">
        <w:rPr>
          <w:color w:val="000078"/>
          <w:sz w:val="22"/>
          <w:szCs w:val="22"/>
          <w:lang w:val="es-ES"/>
        </w:rPr>
        <w:t xml:space="preserve"> de escena, PCA + UMAP para reducción dimensional y HDBSCAN para </w:t>
      </w:r>
      <w:proofErr w:type="spellStart"/>
      <w:r w:rsidRPr="00740668">
        <w:rPr>
          <w:color w:val="000078"/>
          <w:sz w:val="22"/>
          <w:szCs w:val="22"/>
          <w:lang w:val="es-ES"/>
        </w:rPr>
        <w:t>clustering</w:t>
      </w:r>
      <w:proofErr w:type="spellEnd"/>
      <w:r w:rsidRPr="00740668">
        <w:rPr>
          <w:color w:val="000078"/>
          <w:sz w:val="22"/>
          <w:szCs w:val="22"/>
          <w:lang w:val="es-ES"/>
        </w:rPr>
        <w:t xml:space="preserve">) procesó </w:t>
      </w:r>
      <w:r w:rsidR="00F4639E" w:rsidRPr="00740668">
        <w:rPr>
          <w:color w:val="000078"/>
          <w:sz w:val="22"/>
          <w:szCs w:val="22"/>
          <w:lang w:val="es-ES"/>
        </w:rPr>
        <w:t>1874</w:t>
      </w:r>
      <w:r w:rsidRPr="00740668">
        <w:rPr>
          <w:color w:val="000078"/>
          <w:sz w:val="22"/>
          <w:szCs w:val="22"/>
          <w:lang w:val="es-ES"/>
        </w:rPr>
        <w:t xml:space="preserve"> imágenes en menos de diez minutos sobre un portátil de uso habitual</w:t>
      </w:r>
      <w:r w:rsidR="00EB599D" w:rsidRPr="00740668">
        <w:rPr>
          <w:color w:val="000078"/>
          <w:sz w:val="22"/>
          <w:szCs w:val="22"/>
          <w:lang w:val="es-ES"/>
        </w:rPr>
        <w:t xml:space="preserve"> </w:t>
      </w:r>
      <w:r w:rsidRPr="00740668">
        <w:rPr>
          <w:color w:val="000078"/>
          <w:sz w:val="22"/>
          <w:szCs w:val="22"/>
          <w:lang w:val="es-ES"/>
        </w:rPr>
        <w:t xml:space="preserve">sin GPU y sin que ninguna foto saliera del dispositivo. La </w:t>
      </w:r>
      <w:proofErr w:type="spellStart"/>
      <w:r w:rsidRPr="00740668">
        <w:rPr>
          <w:color w:val="000078"/>
          <w:sz w:val="22"/>
          <w:szCs w:val="22"/>
          <w:lang w:val="es-ES"/>
        </w:rPr>
        <w:t>clusterización</w:t>
      </w:r>
      <w:proofErr w:type="spellEnd"/>
      <w:r w:rsidRPr="00740668">
        <w:rPr>
          <w:color w:val="000078"/>
          <w:sz w:val="22"/>
          <w:szCs w:val="22"/>
          <w:lang w:val="es-ES"/>
        </w:rPr>
        <w:t xml:space="preserve"> resultante captura la semántica de las imágenes y proporciona un pipelin</w:t>
      </w:r>
      <w:r w:rsidR="00EB599D" w:rsidRPr="00740668">
        <w:rPr>
          <w:color w:val="000078"/>
          <w:sz w:val="22"/>
          <w:szCs w:val="22"/>
          <w:lang w:val="es-ES"/>
        </w:rPr>
        <w:t>e</w:t>
      </w:r>
      <w:r w:rsidRPr="00740668">
        <w:rPr>
          <w:color w:val="000078"/>
          <w:sz w:val="22"/>
          <w:szCs w:val="22"/>
          <w:lang w:val="es-ES"/>
        </w:rPr>
        <w:t xml:space="preserve"> con enfoque "Plug &amp; Play" que permite a los usuarios adaptar ese pipeline a su biblioteca de imágenes para obtener los resultados óptimos según sus preferencias</w:t>
      </w:r>
      <w:r w:rsidRPr="00740668">
        <w:rPr>
          <w:b/>
          <w:bCs/>
          <w:color w:val="000078"/>
          <w:sz w:val="22"/>
          <w:szCs w:val="22"/>
          <w:lang w:val="es-ES"/>
        </w:rPr>
        <w:t>.</w:t>
      </w:r>
    </w:p>
    <w:p w14:paraId="6089426A" w14:textId="2A6116D9" w:rsidR="00C8514D" w:rsidRPr="00740668" w:rsidRDefault="00C8514D" w:rsidP="000A18CA">
      <w:pPr>
        <w:spacing w:after="240" w:line="276" w:lineRule="auto"/>
        <w:jc w:val="both"/>
        <w:rPr>
          <w:color w:val="000078"/>
          <w:sz w:val="22"/>
          <w:szCs w:val="22"/>
          <w:lang w:val="es-ES"/>
        </w:rPr>
      </w:pPr>
      <w:r w:rsidRPr="00740668">
        <w:rPr>
          <w:color w:val="000078"/>
          <w:sz w:val="22"/>
          <w:szCs w:val="22"/>
          <w:lang w:val="es-ES"/>
        </w:rPr>
        <w:t>Implementar alternativas a los apartados de decisión de algoritmo es lo más complejos pero lo que más valor aporta al proyecto. Sin esa estructura no habría podido justificar la elección de CLIP frente a MobileNetV3, ni la de PCA + UMAP frente a solo UMAP.</w:t>
      </w:r>
    </w:p>
    <w:p w14:paraId="78FC18B8" w14:textId="06731B76" w:rsidR="00CA644A" w:rsidRPr="00740668" w:rsidRDefault="00266ED5" w:rsidP="003E3B67">
      <w:pPr>
        <w:spacing w:after="240" w:line="276" w:lineRule="auto"/>
        <w:jc w:val="both"/>
        <w:rPr>
          <w:color w:val="000078"/>
          <w:sz w:val="22"/>
          <w:szCs w:val="22"/>
          <w:lang w:val="es-ES"/>
        </w:rPr>
      </w:pPr>
      <w:r w:rsidRPr="00740668">
        <w:rPr>
          <w:color w:val="000078"/>
          <w:sz w:val="22"/>
          <w:szCs w:val="22"/>
          <w:lang w:val="es-ES"/>
        </w:rPr>
        <w:t>El momento más crítico del proyecto fue el tiempo de procesamiento de CLIP en CPU pero la calidad de los resultados (</w:t>
      </w:r>
      <w:proofErr w:type="spellStart"/>
      <w:r w:rsidRPr="00740668">
        <w:rPr>
          <w:color w:val="000078"/>
          <w:sz w:val="22"/>
          <w:szCs w:val="22"/>
          <w:lang w:val="es-ES"/>
        </w:rPr>
        <w:t>embeddings</w:t>
      </w:r>
      <w:proofErr w:type="spellEnd"/>
      <w:r w:rsidRPr="00740668">
        <w:rPr>
          <w:color w:val="000078"/>
          <w:sz w:val="22"/>
          <w:szCs w:val="22"/>
          <w:lang w:val="es-ES"/>
        </w:rPr>
        <w:t xml:space="preserve"> más ricos) y las métricas comparativas justifican la espera de 6 minutos, la cual los usuarios pueden dedicar a realizar cualquier otra actividad y era asumible si el procesado solo ocurre una vez por sesión. Se decidió priorizar calidad del resultado sobre velocidad</w:t>
      </w:r>
      <w:r w:rsidR="00BB170A" w:rsidRPr="00740668">
        <w:rPr>
          <w:color w:val="000078"/>
          <w:sz w:val="22"/>
          <w:szCs w:val="22"/>
          <w:lang w:val="es-ES"/>
        </w:rPr>
        <w:t>.</w:t>
      </w:r>
    </w:p>
    <w:p w14:paraId="0CC5CD6E" w14:textId="65E659B1" w:rsidR="00C8514D" w:rsidRPr="00740668" w:rsidRDefault="00C8514D" w:rsidP="003E3B67">
      <w:pPr>
        <w:pStyle w:val="Heading2"/>
        <w:spacing w:after="240" w:line="276" w:lineRule="auto"/>
        <w:jc w:val="both"/>
        <w:rPr>
          <w:rFonts w:eastAsiaTheme="majorEastAsia" w:cstheme="majorBidi"/>
          <w:b w:val="0"/>
          <w:bCs w:val="0"/>
          <w:color w:val="000078"/>
          <w:sz w:val="30"/>
          <w:szCs w:val="30"/>
          <w:lang w:val="es-ES" w:eastAsia="es-ES"/>
        </w:rPr>
      </w:pPr>
      <w:bookmarkStart w:id="70" w:name="_Toc230451971"/>
      <w:r w:rsidRPr="00740668">
        <w:rPr>
          <w:rFonts w:eastAsiaTheme="majorEastAsia" w:cstheme="majorBidi"/>
          <w:b w:val="0"/>
          <w:bCs w:val="0"/>
          <w:color w:val="000078"/>
          <w:sz w:val="30"/>
          <w:szCs w:val="30"/>
          <w:lang w:val="es-ES" w:eastAsia="es-ES"/>
        </w:rPr>
        <w:t>5.2. Cumplimiento de los objetivos</w:t>
      </w:r>
      <w:bookmarkEnd w:id="70"/>
    </w:p>
    <w:p w14:paraId="1B669E2D" w14:textId="4EACBA13" w:rsidR="00C8514D" w:rsidRPr="00740668" w:rsidRDefault="00F46A21" w:rsidP="003E3B67">
      <w:pPr>
        <w:spacing w:after="240" w:line="276" w:lineRule="auto"/>
        <w:jc w:val="both"/>
        <w:rPr>
          <w:color w:val="000078"/>
          <w:sz w:val="22"/>
          <w:szCs w:val="22"/>
          <w:lang w:val="es-ES"/>
        </w:rPr>
      </w:pPr>
      <w:r w:rsidRPr="00740668">
        <w:rPr>
          <w:color w:val="000078"/>
          <w:sz w:val="22"/>
          <w:szCs w:val="22"/>
          <w:lang w:val="es-ES"/>
        </w:rPr>
        <w:t xml:space="preserve">Los cuatro objetivos definidos en la sección 1.2 se han cumplido. A continuación se </w:t>
      </w:r>
      <w:proofErr w:type="spellStart"/>
      <w:r w:rsidRPr="00740668">
        <w:rPr>
          <w:color w:val="000078"/>
          <w:sz w:val="22"/>
          <w:szCs w:val="22"/>
          <w:lang w:val="es-ES"/>
        </w:rPr>
        <w:t>explcian</w:t>
      </w:r>
      <w:proofErr w:type="spellEnd"/>
      <w:r w:rsidRPr="00740668">
        <w:rPr>
          <w:color w:val="000078"/>
          <w:sz w:val="22"/>
          <w:szCs w:val="22"/>
          <w:lang w:val="es-ES"/>
        </w:rPr>
        <w:t xml:space="preserve"> uno a uno</w:t>
      </w:r>
    </w:p>
    <w:p w14:paraId="4ACED414" w14:textId="498A6639" w:rsidR="00C8514D" w:rsidRPr="00740668" w:rsidRDefault="00C8514D" w:rsidP="003E3B67">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Implementación del extractor de características visuales: </w:t>
      </w:r>
      <w:r w:rsidRPr="00740668">
        <w:rPr>
          <w:color w:val="000078"/>
          <w:sz w:val="22"/>
          <w:szCs w:val="22"/>
          <w:lang w:val="es-ES"/>
        </w:rPr>
        <w:t xml:space="preserve">El pipeline produce </w:t>
      </w:r>
      <w:proofErr w:type="spellStart"/>
      <w:r w:rsidRPr="00740668">
        <w:rPr>
          <w:color w:val="000078"/>
          <w:sz w:val="22"/>
          <w:szCs w:val="22"/>
          <w:lang w:val="es-ES"/>
        </w:rPr>
        <w:t>embeddings</w:t>
      </w:r>
      <w:proofErr w:type="spellEnd"/>
      <w:r w:rsidRPr="00740668">
        <w:rPr>
          <w:color w:val="000078"/>
          <w:sz w:val="22"/>
          <w:szCs w:val="22"/>
          <w:lang w:val="es-ES"/>
        </w:rPr>
        <w:t xml:space="preserve"> combinados (escena + cara) en un solo vector </w:t>
      </w:r>
      <w:proofErr w:type="spellStart"/>
      <w:r w:rsidRPr="00740668">
        <w:rPr>
          <w:color w:val="000078"/>
          <w:sz w:val="22"/>
          <w:szCs w:val="22"/>
          <w:lang w:val="es-ES"/>
        </w:rPr>
        <w:t>renormalizado</w:t>
      </w:r>
      <w:proofErr w:type="spellEnd"/>
      <w:r w:rsidRPr="00740668">
        <w:rPr>
          <w:color w:val="000078"/>
          <w:sz w:val="22"/>
          <w:szCs w:val="22"/>
          <w:lang w:val="es-ES"/>
        </w:rPr>
        <w:t xml:space="preserve"> que </w:t>
      </w:r>
      <w:proofErr w:type="spellStart"/>
      <w:r w:rsidRPr="00740668">
        <w:rPr>
          <w:color w:val="000078"/>
          <w:sz w:val="22"/>
          <w:szCs w:val="22"/>
          <w:lang w:val="es-ES"/>
        </w:rPr>
        <w:t>ChromaDB</w:t>
      </w:r>
      <w:proofErr w:type="spellEnd"/>
      <w:r w:rsidRPr="00740668">
        <w:rPr>
          <w:color w:val="000078"/>
          <w:sz w:val="22"/>
          <w:szCs w:val="22"/>
          <w:lang w:val="es-ES"/>
        </w:rPr>
        <w:t xml:space="preserve"> persiste en disco para reutilizarlos en ejecuciones futuras. Con este pipeline se crean y se almacenan los detalles de las características visuales de cada imagen.</w:t>
      </w:r>
    </w:p>
    <w:p w14:paraId="7BAAD1CA" w14:textId="20401015" w:rsidR="00C8514D" w:rsidRPr="00740668" w:rsidRDefault="00C8514D" w:rsidP="003E3B67">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Evaluación de modelos de aprendizaje no supervisado: </w:t>
      </w:r>
      <w:r w:rsidRPr="00740668">
        <w:rPr>
          <w:color w:val="000078"/>
          <w:sz w:val="22"/>
          <w:szCs w:val="22"/>
          <w:lang w:val="es-ES"/>
        </w:rPr>
        <w:t xml:space="preserve">Comparé HDBSCAN, </w:t>
      </w:r>
      <w:proofErr w:type="spellStart"/>
      <w:r w:rsidRPr="00740668">
        <w:rPr>
          <w:color w:val="000078"/>
          <w:sz w:val="22"/>
          <w:szCs w:val="22"/>
          <w:lang w:val="es-ES"/>
        </w:rPr>
        <w:t>KMeans</w:t>
      </w:r>
      <w:proofErr w:type="spellEnd"/>
      <w:r w:rsidRPr="00740668">
        <w:rPr>
          <w:color w:val="000078"/>
          <w:sz w:val="22"/>
          <w:szCs w:val="22"/>
          <w:lang w:val="es-ES"/>
        </w:rPr>
        <w:t xml:space="preserve"> y GMM sobre exactamente los mismos </w:t>
      </w:r>
      <w:proofErr w:type="spellStart"/>
      <w:r w:rsidRPr="00740668">
        <w:rPr>
          <w:color w:val="000078"/>
          <w:sz w:val="22"/>
          <w:szCs w:val="22"/>
          <w:lang w:val="es-ES"/>
        </w:rPr>
        <w:t>embeddings</w:t>
      </w:r>
      <w:proofErr w:type="spellEnd"/>
      <w:r w:rsidRPr="00740668">
        <w:rPr>
          <w:color w:val="000078"/>
          <w:sz w:val="22"/>
          <w:szCs w:val="22"/>
          <w:lang w:val="es-ES"/>
        </w:rPr>
        <w:t xml:space="preserve"> reducidos y con las mismas métricas. El resultado muestra que HDBSCAN es superior que </w:t>
      </w:r>
      <w:proofErr w:type="spellStart"/>
      <w:r w:rsidRPr="00740668">
        <w:rPr>
          <w:color w:val="000078"/>
          <w:sz w:val="22"/>
          <w:szCs w:val="22"/>
          <w:lang w:val="es-ES"/>
        </w:rPr>
        <w:t>KMeans</w:t>
      </w:r>
      <w:proofErr w:type="spellEnd"/>
      <w:r w:rsidRPr="00740668">
        <w:rPr>
          <w:color w:val="000078"/>
          <w:sz w:val="22"/>
          <w:szCs w:val="22"/>
          <w:lang w:val="es-ES"/>
        </w:rPr>
        <w:t xml:space="preserve"> y </w:t>
      </w:r>
      <w:r w:rsidRPr="00740668">
        <w:rPr>
          <w:color w:val="000078"/>
          <w:sz w:val="22"/>
          <w:szCs w:val="22"/>
          <w:lang w:val="es-ES"/>
        </w:rPr>
        <w:lastRenderedPageBreak/>
        <w:t xml:space="preserve">GMM. También se han evaluado alternativas en cada punto de toma de decisión hasta llegar a la </w:t>
      </w:r>
      <w:proofErr w:type="spellStart"/>
      <w:r w:rsidRPr="00740668">
        <w:rPr>
          <w:color w:val="000078"/>
          <w:sz w:val="22"/>
          <w:szCs w:val="22"/>
          <w:lang w:val="es-ES"/>
        </w:rPr>
        <w:t>clusterización</w:t>
      </w:r>
      <w:proofErr w:type="spellEnd"/>
      <w:r w:rsidRPr="00740668">
        <w:rPr>
          <w:color w:val="000078"/>
          <w:sz w:val="22"/>
          <w:szCs w:val="22"/>
          <w:lang w:val="es-ES"/>
        </w:rPr>
        <w:t>.</w:t>
      </w:r>
    </w:p>
    <w:p w14:paraId="633F1A02" w14:textId="7FFC94D9" w:rsidR="00C8514D" w:rsidRPr="00740668" w:rsidRDefault="00C8514D" w:rsidP="003E3B67">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Sistema de etiquetado interactivo: </w:t>
      </w:r>
      <w:r w:rsidRPr="00740668">
        <w:rPr>
          <w:color w:val="000078"/>
          <w:sz w:val="22"/>
          <w:szCs w:val="22"/>
          <w:lang w:val="es-ES"/>
        </w:rPr>
        <w:t xml:space="preserve">La interfaz con </w:t>
      </w:r>
      <w:proofErr w:type="spellStart"/>
      <w:r w:rsidRPr="00740668">
        <w:rPr>
          <w:color w:val="000078"/>
          <w:sz w:val="22"/>
          <w:szCs w:val="22"/>
          <w:lang w:val="es-ES"/>
        </w:rPr>
        <w:t>ipywidgets</w:t>
      </w:r>
      <w:proofErr w:type="spellEnd"/>
      <w:r w:rsidRPr="00740668">
        <w:rPr>
          <w:color w:val="000078"/>
          <w:sz w:val="22"/>
          <w:szCs w:val="22"/>
          <w:lang w:val="es-ES"/>
        </w:rPr>
        <w:t xml:space="preserve"> es sencilla, pero cubre la necesidad de etiquetar las imágenes. Se han tardado 8 minutos para etiquetar 29 grupos. El usuario solo tiene que dar nombres a partir de unas imágenes de ejemplo de cada </w:t>
      </w:r>
      <w:proofErr w:type="spellStart"/>
      <w:r w:rsidRPr="00740668">
        <w:rPr>
          <w:color w:val="000078"/>
          <w:sz w:val="22"/>
          <w:szCs w:val="22"/>
          <w:lang w:val="es-ES"/>
        </w:rPr>
        <w:t>cluster</w:t>
      </w:r>
      <w:proofErr w:type="spellEnd"/>
      <w:r w:rsidRPr="00740668">
        <w:rPr>
          <w:color w:val="000078"/>
          <w:sz w:val="22"/>
          <w:szCs w:val="22"/>
          <w:lang w:val="es-ES"/>
        </w:rPr>
        <w:t xml:space="preserve"> que ayudan a esta toma de decisión. </w:t>
      </w:r>
    </w:p>
    <w:p w14:paraId="06D5A0A9" w14:textId="1342C8E0" w:rsidR="00C8514D" w:rsidRPr="00740668" w:rsidRDefault="00C8514D" w:rsidP="003E3B67">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Garantía de privacidad del dato: </w:t>
      </w:r>
      <w:r w:rsidRPr="00740668">
        <w:rPr>
          <w:color w:val="000078"/>
          <w:sz w:val="22"/>
          <w:szCs w:val="22"/>
          <w:lang w:val="es-ES"/>
        </w:rPr>
        <w:t xml:space="preserve">Toda la ejecución es local. Los </w:t>
      </w:r>
      <w:proofErr w:type="spellStart"/>
      <w:r w:rsidRPr="00740668">
        <w:rPr>
          <w:color w:val="000078"/>
          <w:sz w:val="22"/>
          <w:szCs w:val="22"/>
          <w:lang w:val="es-ES"/>
        </w:rPr>
        <w:t>embeddings</w:t>
      </w:r>
      <w:proofErr w:type="spellEnd"/>
      <w:r w:rsidRPr="00740668">
        <w:rPr>
          <w:color w:val="000078"/>
          <w:sz w:val="22"/>
          <w:szCs w:val="22"/>
          <w:lang w:val="es-ES"/>
        </w:rPr>
        <w:t xml:space="preserve">, que son datos biométricos, se quedan en el disco del usuario dentro de la base de datos vectorial de </w:t>
      </w:r>
      <w:proofErr w:type="spellStart"/>
      <w:r w:rsidRPr="00740668">
        <w:rPr>
          <w:color w:val="000078"/>
          <w:sz w:val="22"/>
          <w:szCs w:val="22"/>
          <w:lang w:val="es-ES"/>
        </w:rPr>
        <w:t>ChromaDB</w:t>
      </w:r>
      <w:proofErr w:type="spellEnd"/>
      <w:r w:rsidRPr="00740668">
        <w:rPr>
          <w:color w:val="000078"/>
          <w:sz w:val="22"/>
          <w:szCs w:val="22"/>
          <w:lang w:val="es-ES"/>
        </w:rPr>
        <w:t>. Ningún archivo, o representación salen del dispositivo en ningún momento. La cuantización dinámica y el procesamiento por lotes hicieron posible que todo eso funcionara en CPU sin comprometer los tiempos de respuesta.</w:t>
      </w:r>
    </w:p>
    <w:p w14:paraId="14100FEB" w14:textId="5B53C1B0" w:rsidR="00C8514D" w:rsidRPr="00740668" w:rsidRDefault="00C8514D" w:rsidP="003E3B67">
      <w:pPr>
        <w:pStyle w:val="Heading2"/>
        <w:spacing w:after="240" w:line="276" w:lineRule="auto"/>
        <w:jc w:val="both"/>
        <w:rPr>
          <w:rFonts w:eastAsiaTheme="majorEastAsia" w:cstheme="majorBidi"/>
          <w:b w:val="0"/>
          <w:bCs w:val="0"/>
          <w:color w:val="000078"/>
          <w:sz w:val="30"/>
          <w:szCs w:val="30"/>
          <w:lang w:val="es-ES" w:eastAsia="es-ES"/>
        </w:rPr>
      </w:pPr>
      <w:bookmarkStart w:id="71" w:name="_Toc230451972"/>
      <w:r w:rsidRPr="00740668">
        <w:rPr>
          <w:rFonts w:eastAsiaTheme="majorEastAsia" w:cstheme="majorBidi"/>
          <w:b w:val="0"/>
          <w:bCs w:val="0"/>
          <w:color w:val="000078"/>
          <w:sz w:val="30"/>
          <w:szCs w:val="30"/>
          <w:lang w:val="es-ES" w:eastAsia="es-ES"/>
        </w:rPr>
        <w:t>5.3. Análisis de la metodología</w:t>
      </w:r>
      <w:bookmarkEnd w:id="71"/>
    </w:p>
    <w:p w14:paraId="289B0477" w14:textId="0463F210" w:rsidR="000852A8" w:rsidRPr="00740668" w:rsidRDefault="00C8514D" w:rsidP="00FC6744">
      <w:pPr>
        <w:spacing w:after="240" w:line="276" w:lineRule="auto"/>
        <w:jc w:val="both"/>
        <w:rPr>
          <w:b/>
          <w:bCs/>
          <w:color w:val="000078"/>
          <w:sz w:val="22"/>
          <w:szCs w:val="22"/>
          <w:lang w:val="es-ES"/>
        </w:rPr>
      </w:pPr>
      <w:r w:rsidRPr="00740668">
        <w:rPr>
          <w:color w:val="000078"/>
          <w:sz w:val="22"/>
          <w:szCs w:val="22"/>
          <w:lang w:val="es-ES"/>
        </w:rPr>
        <w:t xml:space="preserve">La planificación quincenal con Agile-Scrum fue la elección correcta </w:t>
      </w:r>
      <w:r w:rsidR="00C80646" w:rsidRPr="00740668">
        <w:rPr>
          <w:color w:val="000078"/>
          <w:sz w:val="22"/>
          <w:szCs w:val="22"/>
          <w:lang w:val="es-ES"/>
        </w:rPr>
        <w:t>porque en base a los resultados de cada fase del proyecto se podía determinar la siguiente</w:t>
      </w:r>
      <w:r w:rsidR="00993483" w:rsidRPr="00740668">
        <w:rPr>
          <w:color w:val="000078"/>
          <w:sz w:val="22"/>
          <w:szCs w:val="22"/>
          <w:lang w:val="es-ES"/>
        </w:rPr>
        <w:t xml:space="preserve"> y los tiempos de desarrollo podían variar según los resultados obtenidos</w:t>
      </w:r>
      <w:r w:rsidR="00FC6744" w:rsidRPr="00740668">
        <w:rPr>
          <w:color w:val="000078"/>
          <w:sz w:val="22"/>
          <w:szCs w:val="22"/>
          <w:lang w:val="es-ES"/>
        </w:rPr>
        <w:t xml:space="preserve">. </w:t>
      </w:r>
    </w:p>
    <w:p w14:paraId="1BD6E924" w14:textId="589DAE3C" w:rsidR="00C8514D" w:rsidRPr="00740668" w:rsidRDefault="00C8514D" w:rsidP="003E3B67">
      <w:pPr>
        <w:pStyle w:val="Heading2"/>
        <w:spacing w:after="240" w:line="276" w:lineRule="auto"/>
        <w:jc w:val="both"/>
        <w:rPr>
          <w:rFonts w:eastAsiaTheme="majorEastAsia" w:cstheme="majorBidi"/>
          <w:b w:val="0"/>
          <w:bCs w:val="0"/>
          <w:color w:val="000078"/>
          <w:sz w:val="30"/>
          <w:szCs w:val="30"/>
          <w:lang w:val="es-ES" w:eastAsia="es-ES"/>
        </w:rPr>
      </w:pPr>
      <w:bookmarkStart w:id="72" w:name="_Toc230451973"/>
      <w:r w:rsidRPr="00740668">
        <w:rPr>
          <w:rFonts w:eastAsiaTheme="majorEastAsia" w:cstheme="majorBidi"/>
          <w:b w:val="0"/>
          <w:bCs w:val="0"/>
          <w:color w:val="000078"/>
          <w:sz w:val="30"/>
          <w:szCs w:val="30"/>
          <w:lang w:val="es-ES" w:eastAsia="es-ES"/>
        </w:rPr>
        <w:t>5.4. Evaluación del impacto ODS</w:t>
      </w:r>
      <w:bookmarkEnd w:id="72"/>
    </w:p>
    <w:p w14:paraId="1EBACF17" w14:textId="20E5FABD" w:rsidR="00C8514D" w:rsidRPr="00740668" w:rsidRDefault="00FC6744" w:rsidP="003E3B67">
      <w:pPr>
        <w:spacing w:after="240" w:line="276" w:lineRule="auto"/>
        <w:jc w:val="both"/>
        <w:rPr>
          <w:color w:val="000078"/>
          <w:sz w:val="22"/>
          <w:szCs w:val="22"/>
          <w:lang w:val="es-ES"/>
        </w:rPr>
      </w:pPr>
      <w:r w:rsidRPr="00740668">
        <w:rPr>
          <w:color w:val="000078"/>
          <w:sz w:val="22"/>
          <w:szCs w:val="22"/>
          <w:lang w:val="es-ES"/>
        </w:rPr>
        <w:t>Las</w:t>
      </w:r>
      <w:r w:rsidR="00C8514D" w:rsidRPr="00740668">
        <w:rPr>
          <w:color w:val="000078"/>
          <w:sz w:val="22"/>
          <w:szCs w:val="22"/>
          <w:lang w:val="es-ES"/>
        </w:rPr>
        <w:t xml:space="preserve"> tres ODS </w:t>
      </w:r>
      <w:r w:rsidR="00784BF9" w:rsidRPr="00740668">
        <w:rPr>
          <w:color w:val="000078"/>
          <w:sz w:val="22"/>
          <w:szCs w:val="22"/>
          <w:lang w:val="es-ES"/>
        </w:rPr>
        <w:t xml:space="preserve">determinaron </w:t>
      </w:r>
      <w:r w:rsidR="00C8514D" w:rsidRPr="00740668">
        <w:rPr>
          <w:color w:val="000078"/>
          <w:sz w:val="22"/>
          <w:szCs w:val="22"/>
          <w:lang w:val="es-ES"/>
        </w:rPr>
        <w:t>las decisiones de diseño</w:t>
      </w:r>
      <w:r w:rsidR="00784BF9" w:rsidRPr="00740668">
        <w:rPr>
          <w:color w:val="000078"/>
          <w:sz w:val="22"/>
          <w:szCs w:val="22"/>
          <w:lang w:val="es-ES"/>
        </w:rPr>
        <w:t xml:space="preserve"> de la solución</w:t>
      </w:r>
      <w:r w:rsidR="00C8514D" w:rsidRPr="00740668">
        <w:rPr>
          <w:color w:val="000078"/>
          <w:sz w:val="22"/>
          <w:szCs w:val="22"/>
          <w:lang w:val="es-ES"/>
        </w:rPr>
        <w:t>: el ODS 9 por el impacto computacional, el ODS 10 por el acceso y los sesgos, y el ODS 16 por la privacidad. A continuación, se evalúa si se han mantenido.</w:t>
      </w:r>
    </w:p>
    <w:p w14:paraId="56D604BD" w14:textId="55F9C00F" w:rsidR="004966EF" w:rsidRPr="00740668" w:rsidRDefault="00C8514D" w:rsidP="00714DA2">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ODS 9 - alcanzado. </w:t>
      </w:r>
      <w:r w:rsidRPr="00740668">
        <w:rPr>
          <w:color w:val="000078"/>
          <w:sz w:val="22"/>
          <w:szCs w:val="22"/>
          <w:lang w:val="es-ES"/>
        </w:rPr>
        <w:t>Todo se ejecuta en el dispositivo que el usuario ya tiene, sin necesitar ningún nuevo ordenador. La cuantificación y selección de modelos de bajo consumo de memoria y recursos se ha tenido en cuenta durante la realización de este proyecto. Esto permite a cualquier persona poder hacer uso de esta solución sin necesitar consumir grandes recursos ni comprar un dispositivo con mayor capacidad. Alargar la vida útil de los dispositivos de los usuarios coopera a evitar aumentar la contaminación en el planeta y los gastos de las personas para poder hacer uso de nuevas soluciones.</w:t>
      </w:r>
    </w:p>
    <w:p w14:paraId="6B80A152" w14:textId="5F4FD6A3" w:rsidR="004966EF" w:rsidRPr="00740668" w:rsidRDefault="004966EF" w:rsidP="00714DA2">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ODS 16 - alcanzado. </w:t>
      </w:r>
      <w:r w:rsidRPr="00740668">
        <w:rPr>
          <w:color w:val="000078"/>
          <w:sz w:val="22"/>
          <w:szCs w:val="22"/>
          <w:lang w:val="es-ES"/>
        </w:rPr>
        <w:t xml:space="preserve">Las fotografías personales contienen información biométrica, datos de localización e imágenes de menores. Los </w:t>
      </w:r>
      <w:proofErr w:type="spellStart"/>
      <w:r w:rsidRPr="00740668">
        <w:rPr>
          <w:color w:val="000078"/>
          <w:sz w:val="22"/>
          <w:szCs w:val="22"/>
          <w:lang w:val="es-ES"/>
        </w:rPr>
        <w:t>embeddings</w:t>
      </w:r>
      <w:proofErr w:type="spellEnd"/>
      <w:r w:rsidRPr="00740668">
        <w:rPr>
          <w:color w:val="000078"/>
          <w:sz w:val="22"/>
          <w:szCs w:val="22"/>
          <w:lang w:val="es-ES"/>
        </w:rPr>
        <w:t xml:space="preserve"> que se generan y las imágenes permanecen siempre en el dispositivo del usuario durante toda </w:t>
      </w:r>
      <w:proofErr w:type="spellStart"/>
      <w:r w:rsidRPr="00740668">
        <w:rPr>
          <w:color w:val="000078"/>
          <w:sz w:val="22"/>
          <w:szCs w:val="22"/>
          <w:lang w:val="es-ES"/>
        </w:rPr>
        <w:t>dla</w:t>
      </w:r>
      <w:proofErr w:type="spellEnd"/>
      <w:r w:rsidRPr="00740668">
        <w:rPr>
          <w:color w:val="000078"/>
          <w:sz w:val="22"/>
          <w:szCs w:val="22"/>
          <w:lang w:val="es-ES"/>
        </w:rPr>
        <w:t xml:space="preserve"> ejecución del pipeline y los resultados. No hay forma de incumplirlo porque no hay conexión a ningún servidor externo.</w:t>
      </w:r>
    </w:p>
    <w:p w14:paraId="30D4EDD8" w14:textId="5CFC89B2" w:rsidR="00C8514D" w:rsidRPr="00740668" w:rsidRDefault="00C8514D" w:rsidP="00714DA2">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ODS 10 - alcanzado. </w:t>
      </w:r>
      <w:r w:rsidRPr="00740668">
        <w:rPr>
          <w:color w:val="000078"/>
          <w:sz w:val="22"/>
          <w:szCs w:val="22"/>
          <w:lang w:val="es-ES"/>
        </w:rPr>
        <w:t>El repositorio es público en GitHub bajo licencia abierta</w:t>
      </w:r>
      <w:r w:rsidR="00C554DE" w:rsidRPr="00740668">
        <w:rPr>
          <w:color w:val="000078"/>
          <w:sz w:val="22"/>
          <w:szCs w:val="22"/>
          <w:lang w:val="es-ES"/>
        </w:rPr>
        <w:t>, es decir,</w:t>
      </w:r>
      <w:r w:rsidRPr="00740668">
        <w:rPr>
          <w:color w:val="000078"/>
          <w:sz w:val="22"/>
          <w:szCs w:val="22"/>
          <w:lang w:val="es-ES"/>
        </w:rPr>
        <w:t xml:space="preserve"> cualquier persona puede descargarlo, ejecutarlo y modificarlo sin pagar nada. Eso elimina la barrera económica que tienen soluciones como Google </w:t>
      </w:r>
      <w:proofErr w:type="spellStart"/>
      <w:r w:rsidRPr="00740668">
        <w:rPr>
          <w:color w:val="000078"/>
          <w:sz w:val="22"/>
          <w:szCs w:val="22"/>
          <w:lang w:val="es-ES"/>
        </w:rPr>
        <w:t>Photos</w:t>
      </w:r>
      <w:proofErr w:type="spellEnd"/>
      <w:r w:rsidRPr="00740668">
        <w:rPr>
          <w:color w:val="000078"/>
          <w:sz w:val="22"/>
          <w:szCs w:val="22"/>
          <w:lang w:val="es-ES"/>
        </w:rPr>
        <w:t xml:space="preserve"> o Apple </w:t>
      </w:r>
      <w:proofErr w:type="spellStart"/>
      <w:r w:rsidRPr="00740668">
        <w:rPr>
          <w:color w:val="000078"/>
          <w:sz w:val="22"/>
          <w:szCs w:val="22"/>
          <w:lang w:val="es-ES"/>
        </w:rPr>
        <w:lastRenderedPageBreak/>
        <w:t>Photos</w:t>
      </w:r>
      <w:proofErr w:type="spellEnd"/>
      <w:r w:rsidRPr="00740668">
        <w:rPr>
          <w:color w:val="000078"/>
          <w:sz w:val="22"/>
          <w:szCs w:val="22"/>
          <w:lang w:val="es-ES"/>
        </w:rPr>
        <w:t xml:space="preserve">. En cuanto a sesgos de reconocimiento facial, </w:t>
      </w:r>
      <w:r w:rsidR="00C554DE" w:rsidRPr="00740668">
        <w:rPr>
          <w:color w:val="000078"/>
          <w:sz w:val="22"/>
          <w:szCs w:val="22"/>
          <w:lang w:val="es-ES"/>
        </w:rPr>
        <w:t xml:space="preserve">las opciones que se evalúan tienen una buena </w:t>
      </w:r>
      <w:r w:rsidRPr="00740668">
        <w:rPr>
          <w:color w:val="000078"/>
          <w:sz w:val="22"/>
          <w:szCs w:val="22"/>
          <w:lang w:val="es-ES"/>
        </w:rPr>
        <w:t xml:space="preserve">cobertura de diversidad étnica. </w:t>
      </w:r>
    </w:p>
    <w:p w14:paraId="13452EF3" w14:textId="1E79CB27" w:rsidR="00444FF9" w:rsidRPr="00740668" w:rsidRDefault="00444FF9" w:rsidP="00444FF9">
      <w:pPr>
        <w:pStyle w:val="Heading2"/>
        <w:spacing w:after="240" w:line="276" w:lineRule="auto"/>
        <w:jc w:val="both"/>
        <w:rPr>
          <w:rFonts w:eastAsiaTheme="majorEastAsia" w:cstheme="majorBidi"/>
          <w:b w:val="0"/>
          <w:bCs w:val="0"/>
          <w:color w:val="000078"/>
          <w:sz w:val="30"/>
          <w:szCs w:val="30"/>
          <w:lang w:val="es-ES" w:eastAsia="es-ES"/>
        </w:rPr>
      </w:pPr>
      <w:bookmarkStart w:id="73" w:name="_Toc229936724"/>
      <w:bookmarkStart w:id="74" w:name="_Toc230451974"/>
      <w:r w:rsidRPr="00740668">
        <w:rPr>
          <w:rFonts w:eastAsiaTheme="majorEastAsia" w:cstheme="majorBidi"/>
          <w:b w:val="0"/>
          <w:bCs w:val="0"/>
          <w:color w:val="000078"/>
          <w:sz w:val="30"/>
          <w:szCs w:val="30"/>
          <w:lang w:val="es-ES" w:eastAsia="es-ES"/>
        </w:rPr>
        <w:t>5.5. Líneas de trabajo futuro</w:t>
      </w:r>
      <w:bookmarkEnd w:id="73"/>
      <w:bookmarkEnd w:id="74"/>
    </w:p>
    <w:p w14:paraId="60602F9F" w14:textId="77777777" w:rsidR="00284920" w:rsidRPr="00740668" w:rsidRDefault="00284920" w:rsidP="00284920">
      <w:pPr>
        <w:spacing w:after="240" w:line="276" w:lineRule="auto"/>
        <w:jc w:val="both"/>
        <w:rPr>
          <w:color w:val="000078"/>
          <w:sz w:val="22"/>
          <w:szCs w:val="22"/>
          <w:lang w:val="es-ES"/>
        </w:rPr>
      </w:pPr>
      <w:bookmarkStart w:id="75" w:name="_Toc228729576"/>
      <w:r w:rsidRPr="00740668">
        <w:rPr>
          <w:color w:val="000078"/>
          <w:sz w:val="22"/>
          <w:szCs w:val="22"/>
          <w:lang w:val="es-ES"/>
        </w:rPr>
        <w:t>Hay dos extensiones que añadirían un valor real al sistema y se podrían realizar como una línea de trabajo a futuro:</w:t>
      </w:r>
    </w:p>
    <w:p w14:paraId="650FD91A" w14:textId="25A6E468" w:rsidR="00284920" w:rsidRPr="00740668" w:rsidRDefault="00284920" w:rsidP="00284920">
      <w:pPr>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Interfaz gráfica de usuario independiente del notebook. </w:t>
      </w:r>
      <w:r w:rsidRPr="00740668">
        <w:rPr>
          <w:color w:val="000078"/>
          <w:sz w:val="22"/>
          <w:szCs w:val="22"/>
          <w:lang w:val="es-ES"/>
        </w:rPr>
        <w:t>El notebook funciona, pero requiere que el usuario tenga Python instalado y sepa utilizarlo. Eso excluye a una proporción de personas que podrían beneficiarse de la herramienta. Empaquetar el pipeline en una aplicación de escritorio lo abriría a un público mucho más amplio. No es un reto técnico pero cambiaría quién puede usarlo.</w:t>
      </w:r>
    </w:p>
    <w:p w14:paraId="77FF4EC1" w14:textId="42E4F21A" w:rsidR="00020C50" w:rsidRPr="00740668" w:rsidRDefault="00284920" w:rsidP="000852A8">
      <w:pPr>
        <w:pStyle w:val="ListParagraph"/>
        <w:numPr>
          <w:ilvl w:val="0"/>
          <w:numId w:val="15"/>
        </w:numPr>
        <w:spacing w:after="240" w:line="276" w:lineRule="auto"/>
        <w:jc w:val="both"/>
        <w:rPr>
          <w:color w:val="000078"/>
          <w:sz w:val="22"/>
          <w:szCs w:val="22"/>
          <w:lang w:val="es-ES"/>
        </w:rPr>
      </w:pPr>
      <w:r w:rsidRPr="00740668">
        <w:rPr>
          <w:b/>
          <w:bCs/>
          <w:color w:val="000078"/>
          <w:sz w:val="22"/>
          <w:szCs w:val="22"/>
          <w:lang w:val="es-ES"/>
        </w:rPr>
        <w:t xml:space="preserve">Descubrimiento de eventos por </w:t>
      </w:r>
      <w:proofErr w:type="spellStart"/>
      <w:r w:rsidRPr="00740668">
        <w:rPr>
          <w:b/>
          <w:bCs/>
          <w:color w:val="000078"/>
          <w:sz w:val="22"/>
          <w:szCs w:val="22"/>
          <w:lang w:val="es-ES"/>
        </w:rPr>
        <w:t>timestamp</w:t>
      </w:r>
      <w:proofErr w:type="spellEnd"/>
      <w:r w:rsidRPr="00740668">
        <w:rPr>
          <w:b/>
          <w:bCs/>
          <w:color w:val="000078"/>
          <w:sz w:val="22"/>
          <w:szCs w:val="22"/>
          <w:lang w:val="es-ES"/>
        </w:rPr>
        <w:t xml:space="preserve">. </w:t>
      </w:r>
      <w:r w:rsidRPr="00740668">
        <w:rPr>
          <w:color w:val="000078"/>
          <w:sz w:val="22"/>
          <w:szCs w:val="22"/>
          <w:lang w:val="es-ES"/>
        </w:rPr>
        <w:t xml:space="preserve">La limitación de este pipeline son las colecciones de imágenes y vídeos homogéneas porque HDBSCAN tiende a crear un </w:t>
      </w:r>
      <w:proofErr w:type="spellStart"/>
      <w:r w:rsidRPr="00740668">
        <w:rPr>
          <w:color w:val="000078"/>
          <w:sz w:val="22"/>
          <w:szCs w:val="22"/>
          <w:lang w:val="es-ES"/>
        </w:rPr>
        <w:t>cluster</w:t>
      </w:r>
      <w:proofErr w:type="spellEnd"/>
      <w:r w:rsidRPr="00740668">
        <w:rPr>
          <w:color w:val="000078"/>
          <w:sz w:val="22"/>
          <w:szCs w:val="22"/>
          <w:lang w:val="es-ES"/>
        </w:rPr>
        <w:t xml:space="preserve"> enorme que no aporta mucha información organizativa. En esos casos, subdividir por </w:t>
      </w:r>
      <w:proofErr w:type="spellStart"/>
      <w:r w:rsidRPr="00740668">
        <w:rPr>
          <w:color w:val="000078"/>
          <w:sz w:val="22"/>
          <w:szCs w:val="22"/>
          <w:lang w:val="es-ES"/>
        </w:rPr>
        <w:t>timestamp</w:t>
      </w:r>
      <w:proofErr w:type="spellEnd"/>
      <w:r w:rsidRPr="00740668">
        <w:rPr>
          <w:color w:val="000078"/>
          <w:sz w:val="22"/>
          <w:szCs w:val="22"/>
          <w:lang w:val="es-ES"/>
        </w:rPr>
        <w:t xml:space="preserve"> cambiaría el resultado. Esta mejora se puede aplicar en trabajos futuros sobre este proyecto.</w:t>
      </w:r>
    </w:p>
    <w:p w14:paraId="25668638" w14:textId="77777777" w:rsidR="00CA644A" w:rsidRPr="00740668" w:rsidRDefault="00CA644A">
      <w:pPr>
        <w:rPr>
          <w:rFonts w:eastAsiaTheme="majorEastAsia"/>
          <w:b/>
          <w:bCs/>
          <w:color w:val="000078"/>
          <w:sz w:val="36"/>
          <w:szCs w:val="36"/>
          <w:lang w:val="la-Latn" w:eastAsia="es-ES"/>
        </w:rPr>
      </w:pPr>
      <w:r w:rsidRPr="00740668">
        <w:rPr>
          <w:rFonts w:eastAsiaTheme="majorEastAsia"/>
          <w:color w:val="000078"/>
          <w:sz w:val="36"/>
          <w:szCs w:val="36"/>
          <w:lang w:val="la-Latn" w:eastAsia="es-ES"/>
        </w:rPr>
        <w:br w:type="page"/>
      </w:r>
    </w:p>
    <w:p w14:paraId="32832A5F" w14:textId="58829A4E" w:rsidR="00BA2C7E" w:rsidRPr="00740668" w:rsidRDefault="005E7B6C" w:rsidP="006E1827">
      <w:pPr>
        <w:pStyle w:val="Heading1"/>
        <w:spacing w:line="276" w:lineRule="auto"/>
        <w:jc w:val="both"/>
        <w:rPr>
          <w:rFonts w:eastAsiaTheme="majorEastAsia"/>
          <w:color w:val="000078"/>
          <w:sz w:val="36"/>
          <w:szCs w:val="36"/>
          <w:lang w:val="la-Latn" w:eastAsia="es-ES"/>
        </w:rPr>
      </w:pPr>
      <w:bookmarkStart w:id="76" w:name="_Toc230451975"/>
      <w:r w:rsidRPr="00740668">
        <w:rPr>
          <w:rFonts w:eastAsiaTheme="majorEastAsia"/>
          <w:color w:val="000078"/>
          <w:sz w:val="36"/>
          <w:szCs w:val="36"/>
          <w:lang w:val="la-Latn" w:eastAsia="es-ES"/>
        </w:rPr>
        <w:lastRenderedPageBreak/>
        <w:t>6. Glosario</w:t>
      </w:r>
      <w:bookmarkEnd w:id="75"/>
      <w:bookmarkEnd w:id="76"/>
    </w:p>
    <w:p w14:paraId="3AE71E68" w14:textId="77777777" w:rsidR="002758F2" w:rsidRPr="00740668" w:rsidRDefault="002758F2" w:rsidP="003E3B67">
      <w:pPr>
        <w:spacing w:after="240" w:line="276" w:lineRule="auto"/>
        <w:jc w:val="both"/>
        <w:rPr>
          <w:color w:val="000078"/>
          <w:sz w:val="22"/>
          <w:szCs w:val="22"/>
          <w:lang w:val="es-ES"/>
        </w:rPr>
      </w:pPr>
      <w:r w:rsidRPr="00740668">
        <w:rPr>
          <w:color w:val="000078"/>
          <w:sz w:val="22"/>
          <w:szCs w:val="22"/>
          <w:lang w:val="es-ES"/>
        </w:rPr>
        <w:t>A continuación se recogen, por orden alfabético, las definiciones de los términos técnicos más relevantes empleados a lo largo de esta memoria.</w:t>
      </w:r>
    </w:p>
    <w:p w14:paraId="33637412" w14:textId="77777777" w:rsidR="00991E28" w:rsidRPr="00740668" w:rsidRDefault="00991E28" w:rsidP="00991E28">
      <w:pPr>
        <w:spacing w:after="240" w:line="276" w:lineRule="auto"/>
        <w:jc w:val="both"/>
        <w:rPr>
          <w:color w:val="000078"/>
          <w:sz w:val="22"/>
          <w:szCs w:val="22"/>
          <w:lang w:val="es-ES"/>
        </w:rPr>
      </w:pPr>
      <w:r w:rsidRPr="00740668">
        <w:rPr>
          <w:b/>
          <w:bCs/>
          <w:color w:val="000078"/>
          <w:sz w:val="22"/>
          <w:szCs w:val="22"/>
          <w:lang w:val="es-ES"/>
        </w:rPr>
        <w:t xml:space="preserve">Pipeline: </w:t>
      </w:r>
      <w:r w:rsidRPr="00740668">
        <w:rPr>
          <w:color w:val="000078"/>
          <w:sz w:val="22"/>
          <w:szCs w:val="22"/>
          <w:lang w:val="es-ES"/>
        </w:rPr>
        <w:t xml:space="preserve">Secuencia de etapas de procesamiento encadenadas en la que la salida de cada etapa es la entrada de la siguiente. En este proyecto, el pipeline transforma imágenes crudas en carpetas organizadas mediante cinco fases: facial, escena, reducción dimensional, </w:t>
      </w:r>
      <w:proofErr w:type="spellStart"/>
      <w:r w:rsidRPr="00740668">
        <w:rPr>
          <w:color w:val="000078"/>
          <w:sz w:val="22"/>
          <w:szCs w:val="22"/>
          <w:lang w:val="es-ES"/>
        </w:rPr>
        <w:t>clustering</w:t>
      </w:r>
      <w:proofErr w:type="spellEnd"/>
      <w:r w:rsidRPr="00740668">
        <w:rPr>
          <w:color w:val="000078"/>
          <w:sz w:val="22"/>
          <w:szCs w:val="22"/>
          <w:lang w:val="es-ES"/>
        </w:rPr>
        <w:t xml:space="preserve"> y etiquetado.</w:t>
      </w:r>
    </w:p>
    <w:p w14:paraId="30051C91" w14:textId="77777777" w:rsidR="00991E28" w:rsidRPr="00740668" w:rsidRDefault="00991E28" w:rsidP="00991E28">
      <w:pPr>
        <w:spacing w:after="240" w:line="276" w:lineRule="auto"/>
        <w:jc w:val="both"/>
        <w:rPr>
          <w:color w:val="000078"/>
          <w:sz w:val="22"/>
          <w:szCs w:val="22"/>
          <w:lang w:val="es-ES"/>
        </w:rPr>
      </w:pPr>
      <w:r w:rsidRPr="00740668">
        <w:rPr>
          <w:b/>
          <w:bCs/>
          <w:color w:val="000078"/>
          <w:sz w:val="22"/>
          <w:szCs w:val="22"/>
          <w:lang w:val="es-ES"/>
        </w:rPr>
        <w:t xml:space="preserve">Semilla aleatoria (Random Seed): </w:t>
      </w:r>
      <w:r w:rsidRPr="00740668">
        <w:rPr>
          <w:color w:val="000078"/>
          <w:sz w:val="22"/>
          <w:szCs w:val="22"/>
          <w:lang w:val="es-ES"/>
        </w:rPr>
        <w:t>Valor inicial para el generador de números pseudoaleatorios que garantiza la reproducibilidad de los experimentos. Con la misma semilla, dos ejecuciones sobre los mismos datos producen resultados idénticos.</w:t>
      </w:r>
    </w:p>
    <w:p w14:paraId="245CE783" w14:textId="77777777" w:rsidR="00991E28" w:rsidRPr="00740668" w:rsidRDefault="00991E28" w:rsidP="00991E28">
      <w:pPr>
        <w:spacing w:after="240" w:line="276" w:lineRule="auto"/>
        <w:jc w:val="both"/>
        <w:rPr>
          <w:color w:val="000078"/>
          <w:sz w:val="22"/>
          <w:szCs w:val="22"/>
          <w:lang w:val="es-ES"/>
        </w:rPr>
      </w:pPr>
      <w:r w:rsidRPr="00740668">
        <w:rPr>
          <w:b/>
          <w:bCs/>
          <w:color w:val="000078"/>
          <w:sz w:val="22"/>
          <w:szCs w:val="22"/>
          <w:lang w:val="es-ES"/>
        </w:rPr>
        <w:t xml:space="preserve">Plug &amp; Play: </w:t>
      </w:r>
      <w:r w:rsidRPr="00740668">
        <w:rPr>
          <w:color w:val="000078"/>
          <w:sz w:val="22"/>
          <w:szCs w:val="22"/>
          <w:lang w:val="es-ES"/>
        </w:rPr>
        <w:t>Patrón de diseño en el que los componentes de un sistema son intercambiables sin modificar el resto del pipeline. En este TFM se aplica para permitir evaluar tres alternativas en cada fase crítica del procesamiento.</w:t>
      </w:r>
    </w:p>
    <w:p w14:paraId="7235CEC8" w14:textId="77777777" w:rsidR="00991E28" w:rsidRPr="00740668" w:rsidRDefault="00991E28" w:rsidP="00991E28">
      <w:pPr>
        <w:spacing w:after="240" w:line="276" w:lineRule="auto"/>
        <w:jc w:val="both"/>
        <w:rPr>
          <w:color w:val="000078"/>
          <w:sz w:val="22"/>
          <w:szCs w:val="22"/>
          <w:lang w:val="es-ES"/>
        </w:rPr>
      </w:pPr>
      <w:proofErr w:type="spellStart"/>
      <w:r w:rsidRPr="00740668">
        <w:rPr>
          <w:b/>
          <w:bCs/>
          <w:color w:val="000078"/>
          <w:sz w:val="22"/>
          <w:szCs w:val="22"/>
          <w:lang w:val="es-ES"/>
        </w:rPr>
        <w:t>Embedding</w:t>
      </w:r>
      <w:proofErr w:type="spellEnd"/>
      <w:r w:rsidRPr="00740668">
        <w:rPr>
          <w:b/>
          <w:bCs/>
          <w:color w:val="000078"/>
          <w:sz w:val="22"/>
          <w:szCs w:val="22"/>
          <w:lang w:val="es-ES"/>
        </w:rPr>
        <w:t xml:space="preserve">: </w:t>
      </w:r>
      <w:r w:rsidRPr="00740668">
        <w:rPr>
          <w:color w:val="000078"/>
          <w:sz w:val="22"/>
          <w:szCs w:val="22"/>
          <w:lang w:val="es-ES"/>
        </w:rPr>
        <w:t xml:space="preserve">Vector numérico de dimensión fija que representa una entidad (imagen, texto, rostro) de modo que entidades semánticamente similares queden cerca en el espacio vectorial. Es la representación que utilizan los algoritmos de </w:t>
      </w:r>
      <w:proofErr w:type="spellStart"/>
      <w:r w:rsidRPr="00740668">
        <w:rPr>
          <w:color w:val="000078"/>
          <w:sz w:val="22"/>
          <w:szCs w:val="22"/>
          <w:lang w:val="es-ES"/>
        </w:rPr>
        <w:t>clustering</w:t>
      </w:r>
      <w:proofErr w:type="spellEnd"/>
      <w:r w:rsidRPr="00740668">
        <w:rPr>
          <w:color w:val="000078"/>
          <w:sz w:val="22"/>
          <w:szCs w:val="22"/>
          <w:lang w:val="es-ES"/>
        </w:rPr>
        <w:t>.</w:t>
      </w:r>
    </w:p>
    <w:p w14:paraId="5EFFE7B9" w14:textId="77777777" w:rsidR="00991E28" w:rsidRPr="00740668" w:rsidRDefault="00991E28" w:rsidP="00991E28">
      <w:pPr>
        <w:spacing w:after="240" w:line="276" w:lineRule="auto"/>
        <w:jc w:val="both"/>
        <w:rPr>
          <w:color w:val="000078"/>
          <w:sz w:val="22"/>
          <w:szCs w:val="22"/>
          <w:lang w:val="es-ES"/>
        </w:rPr>
      </w:pPr>
      <w:proofErr w:type="spellStart"/>
      <w:r w:rsidRPr="00740668">
        <w:rPr>
          <w:b/>
          <w:bCs/>
          <w:color w:val="000078"/>
          <w:sz w:val="22"/>
          <w:szCs w:val="22"/>
          <w:lang w:val="es-ES"/>
        </w:rPr>
        <w:t>PyTorch</w:t>
      </w:r>
      <w:proofErr w:type="spellEnd"/>
      <w:r w:rsidRPr="00740668">
        <w:rPr>
          <w:b/>
          <w:bCs/>
          <w:color w:val="000078"/>
          <w:sz w:val="22"/>
          <w:szCs w:val="22"/>
          <w:lang w:val="es-ES"/>
        </w:rPr>
        <w:t xml:space="preserve">: </w:t>
      </w:r>
      <w:r w:rsidRPr="00740668">
        <w:rPr>
          <w:color w:val="000078"/>
          <w:sz w:val="22"/>
          <w:szCs w:val="22"/>
          <w:lang w:val="es-ES"/>
        </w:rPr>
        <w:t xml:space="preserve">Framework de </w:t>
      </w:r>
      <w:proofErr w:type="spellStart"/>
      <w:r w:rsidRPr="00740668">
        <w:rPr>
          <w:color w:val="000078"/>
          <w:sz w:val="22"/>
          <w:szCs w:val="22"/>
          <w:lang w:val="es-ES"/>
        </w:rPr>
        <w:t>deep</w:t>
      </w:r>
      <w:proofErr w:type="spellEnd"/>
      <w:r w:rsidRPr="00740668">
        <w:rPr>
          <w:color w:val="000078"/>
          <w:sz w:val="22"/>
          <w:szCs w:val="22"/>
          <w:lang w:val="es-ES"/>
        </w:rPr>
        <w:t xml:space="preserve"> </w:t>
      </w:r>
      <w:proofErr w:type="spellStart"/>
      <w:r w:rsidRPr="00740668">
        <w:rPr>
          <w:color w:val="000078"/>
          <w:sz w:val="22"/>
          <w:szCs w:val="22"/>
          <w:lang w:val="es-ES"/>
        </w:rPr>
        <w:t>learning</w:t>
      </w:r>
      <w:proofErr w:type="spellEnd"/>
      <w:r w:rsidRPr="00740668">
        <w:rPr>
          <w:color w:val="000078"/>
          <w:sz w:val="22"/>
          <w:szCs w:val="22"/>
          <w:lang w:val="es-ES"/>
        </w:rPr>
        <w:t xml:space="preserve"> de código abierto desarrollado por Meta. Se utiliza en este proyecto para la inferencia de modelos de 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(MobileNetV3, </w:t>
      </w:r>
      <w:proofErr w:type="spellStart"/>
      <w:r w:rsidRPr="00740668">
        <w:rPr>
          <w:color w:val="000078"/>
          <w:sz w:val="22"/>
          <w:szCs w:val="22"/>
          <w:lang w:val="es-ES"/>
        </w:rPr>
        <w:t>EfficientNet</w:t>
      </w:r>
      <w:proofErr w:type="spellEnd"/>
      <w:r w:rsidRPr="00740668">
        <w:rPr>
          <w:color w:val="000078"/>
          <w:sz w:val="22"/>
          <w:szCs w:val="22"/>
          <w:lang w:val="es-ES"/>
        </w:rPr>
        <w:t>, CLIP) con soporte para cuantización dinámica en CPU.</w:t>
      </w:r>
    </w:p>
    <w:p w14:paraId="597D103E" w14:textId="77777777" w:rsidR="008C04A4" w:rsidRPr="00740668" w:rsidRDefault="008C04A4" w:rsidP="008C04A4">
      <w:pPr>
        <w:spacing w:after="240" w:line="276" w:lineRule="auto"/>
        <w:jc w:val="both"/>
        <w:rPr>
          <w:color w:val="000078"/>
          <w:sz w:val="22"/>
          <w:szCs w:val="22"/>
          <w:lang w:val="es-ES"/>
        </w:rPr>
      </w:pPr>
      <w:r w:rsidRPr="00740668">
        <w:rPr>
          <w:b/>
          <w:bCs/>
          <w:color w:val="000078"/>
          <w:sz w:val="22"/>
          <w:szCs w:val="22"/>
          <w:lang w:val="es-ES"/>
        </w:rPr>
        <w:t xml:space="preserve">Pillow (PIL): </w:t>
      </w:r>
      <w:r w:rsidRPr="00740668">
        <w:rPr>
          <w:color w:val="000078"/>
          <w:sz w:val="22"/>
          <w:szCs w:val="22"/>
          <w:lang w:val="es-ES"/>
        </w:rPr>
        <w:t xml:space="preserve">Librería de procesamiento de imágenes en Python. Se extiende con </w:t>
      </w:r>
      <w:proofErr w:type="spellStart"/>
      <w:r w:rsidRPr="00740668">
        <w:rPr>
          <w:color w:val="000078"/>
          <w:sz w:val="22"/>
          <w:szCs w:val="22"/>
          <w:lang w:val="es-ES"/>
        </w:rPr>
        <w:t>pillow-heif</w:t>
      </w:r>
      <w:proofErr w:type="spellEnd"/>
      <w:r w:rsidRPr="00740668">
        <w:rPr>
          <w:color w:val="000078"/>
          <w:sz w:val="22"/>
          <w:szCs w:val="22"/>
          <w:lang w:val="es-ES"/>
        </w:rPr>
        <w:t xml:space="preserve"> para soportar el formato HEIC nativo de iPhone, permitiendo la decodificación y redimensionado de imágenes antes de la inferencia.</w:t>
      </w:r>
    </w:p>
    <w:p w14:paraId="2DE50BD1" w14:textId="77777777" w:rsidR="008C04A4" w:rsidRPr="00740668" w:rsidRDefault="008C04A4" w:rsidP="008C04A4">
      <w:pPr>
        <w:spacing w:after="240" w:line="276" w:lineRule="auto"/>
        <w:jc w:val="both"/>
        <w:rPr>
          <w:color w:val="000078"/>
          <w:sz w:val="22"/>
          <w:szCs w:val="22"/>
          <w:lang w:val="es-ES"/>
        </w:rPr>
      </w:pPr>
      <w:proofErr w:type="spellStart"/>
      <w:r w:rsidRPr="00740668">
        <w:rPr>
          <w:b/>
          <w:bCs/>
          <w:color w:val="000078"/>
          <w:sz w:val="22"/>
          <w:szCs w:val="22"/>
          <w:lang w:val="es-ES"/>
        </w:rPr>
        <w:t>OpenCV</w:t>
      </w:r>
      <w:proofErr w:type="spellEnd"/>
      <w:r w:rsidRPr="00740668">
        <w:rPr>
          <w:b/>
          <w:bCs/>
          <w:color w:val="000078"/>
          <w:sz w:val="22"/>
          <w:szCs w:val="22"/>
          <w:lang w:val="es-ES"/>
        </w:rPr>
        <w:t xml:space="preserve"> (Open </w:t>
      </w:r>
      <w:proofErr w:type="spellStart"/>
      <w:r w:rsidRPr="00740668">
        <w:rPr>
          <w:b/>
          <w:bCs/>
          <w:color w:val="000078"/>
          <w:sz w:val="22"/>
          <w:szCs w:val="22"/>
          <w:lang w:val="es-ES"/>
        </w:rPr>
        <w:t>Source</w:t>
      </w:r>
      <w:proofErr w:type="spellEnd"/>
      <w:r w:rsidRPr="00740668">
        <w:rPr>
          <w:b/>
          <w:bCs/>
          <w:color w:val="000078"/>
          <w:sz w:val="22"/>
          <w:szCs w:val="22"/>
          <w:lang w:val="es-ES"/>
        </w:rPr>
        <w:t xml:space="preserve"> </w:t>
      </w:r>
      <w:proofErr w:type="spellStart"/>
      <w:r w:rsidRPr="00740668">
        <w:rPr>
          <w:b/>
          <w:bCs/>
          <w:color w:val="000078"/>
          <w:sz w:val="22"/>
          <w:szCs w:val="22"/>
          <w:lang w:val="es-ES"/>
        </w:rPr>
        <w:t>Computer</w:t>
      </w:r>
      <w:proofErr w:type="spellEnd"/>
      <w:r w:rsidRPr="00740668">
        <w:rPr>
          <w:b/>
          <w:bCs/>
          <w:color w:val="000078"/>
          <w:sz w:val="22"/>
          <w:szCs w:val="22"/>
          <w:lang w:val="es-ES"/>
        </w:rPr>
        <w:t xml:space="preserve"> Vision): </w:t>
      </w:r>
      <w:r w:rsidRPr="00740668">
        <w:rPr>
          <w:color w:val="000078"/>
          <w:sz w:val="22"/>
          <w:szCs w:val="22"/>
          <w:lang w:val="es-ES"/>
        </w:rPr>
        <w:t xml:space="preserve">Librería de código abierto para visión por computador y procesamiento de imágenes. En este proyecto se utiliza para extraer </w:t>
      </w:r>
      <w:proofErr w:type="spellStart"/>
      <w:r w:rsidRPr="00740668">
        <w:rPr>
          <w:color w:val="000078"/>
          <w:sz w:val="22"/>
          <w:szCs w:val="22"/>
          <w:lang w:val="es-ES"/>
        </w:rPr>
        <w:t>frames</w:t>
      </w:r>
      <w:proofErr w:type="spellEnd"/>
      <w:r w:rsidRPr="00740668">
        <w:rPr>
          <w:color w:val="000078"/>
          <w:sz w:val="22"/>
          <w:szCs w:val="22"/>
          <w:lang w:val="es-ES"/>
        </w:rPr>
        <w:t xml:space="preserve"> representativos de archivos de vídeo MOV mediante cv2.VideoCapture.</w:t>
      </w:r>
    </w:p>
    <w:p w14:paraId="0E25B66C" w14:textId="77777777" w:rsidR="002758F2" w:rsidRPr="00740668" w:rsidRDefault="002758F2" w:rsidP="003E3B67">
      <w:pPr>
        <w:spacing w:after="240" w:line="276" w:lineRule="auto"/>
        <w:jc w:val="both"/>
        <w:rPr>
          <w:color w:val="000078"/>
          <w:sz w:val="22"/>
          <w:szCs w:val="22"/>
          <w:lang w:val="es-ES"/>
        </w:rPr>
      </w:pPr>
      <w:proofErr w:type="spellStart"/>
      <w:r w:rsidRPr="00740668">
        <w:rPr>
          <w:b/>
          <w:bCs/>
          <w:color w:val="000078"/>
          <w:sz w:val="22"/>
          <w:szCs w:val="22"/>
          <w:lang w:val="es-ES"/>
        </w:rPr>
        <w:t>ChromaDB</w:t>
      </w:r>
      <w:proofErr w:type="spellEnd"/>
      <w:r w:rsidRPr="00740668">
        <w:rPr>
          <w:b/>
          <w:bCs/>
          <w:color w:val="000078"/>
          <w:sz w:val="22"/>
          <w:szCs w:val="22"/>
          <w:lang w:val="es-ES"/>
        </w:rPr>
        <w:t xml:space="preserve">: </w:t>
      </w:r>
      <w:r w:rsidRPr="00740668">
        <w:rPr>
          <w:color w:val="000078"/>
          <w:sz w:val="22"/>
          <w:szCs w:val="22"/>
          <w:lang w:val="es-ES"/>
        </w:rPr>
        <w:t>Base de datos vectorial open-</w:t>
      </w:r>
      <w:proofErr w:type="spellStart"/>
      <w:r w:rsidRPr="00740668">
        <w:rPr>
          <w:color w:val="000078"/>
          <w:sz w:val="22"/>
          <w:szCs w:val="22"/>
          <w:lang w:val="es-ES"/>
        </w:rPr>
        <w:t>source</w:t>
      </w:r>
      <w:proofErr w:type="spellEnd"/>
      <w:r w:rsidRPr="00740668">
        <w:rPr>
          <w:color w:val="000078"/>
          <w:sz w:val="22"/>
          <w:szCs w:val="22"/>
          <w:lang w:val="es-ES"/>
        </w:rPr>
        <w:t xml:space="preserve"> diseñada para aplicaciones de IA locales. Almacena </w:t>
      </w:r>
      <w:proofErr w:type="spellStart"/>
      <w:r w:rsidRPr="00740668">
        <w:rPr>
          <w:color w:val="000078"/>
          <w:sz w:val="22"/>
          <w:szCs w:val="22"/>
          <w:lang w:val="es-ES"/>
        </w:rPr>
        <w:t>embeddings</w:t>
      </w:r>
      <w:proofErr w:type="spellEnd"/>
      <w:r w:rsidRPr="00740668">
        <w:rPr>
          <w:color w:val="000078"/>
          <w:sz w:val="22"/>
          <w:szCs w:val="22"/>
          <w:lang w:val="es-ES"/>
        </w:rPr>
        <w:t xml:space="preserve"> junto con metadatos enriquecidos y permite búsquedas por similitud sin recalcular los vectores.</w:t>
      </w:r>
    </w:p>
    <w:p w14:paraId="57D4128B" w14:textId="77777777" w:rsidR="002758F2" w:rsidRPr="00740668" w:rsidRDefault="002758F2" w:rsidP="003E3B67">
      <w:pPr>
        <w:spacing w:after="240" w:line="276" w:lineRule="auto"/>
        <w:jc w:val="both"/>
        <w:rPr>
          <w:color w:val="000078"/>
          <w:sz w:val="22"/>
          <w:szCs w:val="22"/>
          <w:lang w:val="es-ES"/>
        </w:rPr>
      </w:pPr>
      <w:r w:rsidRPr="00740668">
        <w:rPr>
          <w:b/>
          <w:bCs/>
          <w:color w:val="000078"/>
          <w:sz w:val="22"/>
          <w:szCs w:val="22"/>
          <w:lang w:val="es-ES"/>
        </w:rPr>
        <w:t xml:space="preserve">CLIP (Contrastive </w:t>
      </w:r>
      <w:proofErr w:type="spellStart"/>
      <w:r w:rsidRPr="00740668">
        <w:rPr>
          <w:b/>
          <w:bCs/>
          <w:color w:val="000078"/>
          <w:sz w:val="22"/>
          <w:szCs w:val="22"/>
          <w:lang w:val="es-ES"/>
        </w:rPr>
        <w:t>Language-Image</w:t>
      </w:r>
      <w:proofErr w:type="spellEnd"/>
      <w:r w:rsidRPr="00740668">
        <w:rPr>
          <w:b/>
          <w:bCs/>
          <w:color w:val="000078"/>
          <w:sz w:val="22"/>
          <w:szCs w:val="22"/>
          <w:lang w:val="es-ES"/>
        </w:rPr>
        <w:t xml:space="preserve"> </w:t>
      </w:r>
      <w:proofErr w:type="spellStart"/>
      <w:r w:rsidRPr="00740668">
        <w:rPr>
          <w:b/>
          <w:bCs/>
          <w:color w:val="000078"/>
          <w:sz w:val="22"/>
          <w:szCs w:val="22"/>
          <w:lang w:val="es-ES"/>
        </w:rPr>
        <w:t>Pre-training</w:t>
      </w:r>
      <w:proofErr w:type="spellEnd"/>
      <w:r w:rsidRPr="00740668">
        <w:rPr>
          <w:b/>
          <w:bCs/>
          <w:color w:val="000078"/>
          <w:sz w:val="22"/>
          <w:szCs w:val="22"/>
          <w:lang w:val="es-ES"/>
        </w:rPr>
        <w:t xml:space="preserve">): </w:t>
      </w:r>
      <w:r w:rsidRPr="00740668">
        <w:rPr>
          <w:color w:val="000078"/>
          <w:sz w:val="22"/>
          <w:szCs w:val="22"/>
          <w:lang w:val="es-ES"/>
        </w:rPr>
        <w:t xml:space="preserve">Modelo multimodal de </w:t>
      </w:r>
      <w:proofErr w:type="spellStart"/>
      <w:r w:rsidRPr="00740668">
        <w:rPr>
          <w:color w:val="000078"/>
          <w:sz w:val="22"/>
          <w:szCs w:val="22"/>
          <w:lang w:val="es-ES"/>
        </w:rPr>
        <w:t>OpenAI</w:t>
      </w:r>
      <w:proofErr w:type="spellEnd"/>
      <w:r w:rsidRPr="00740668">
        <w:rPr>
          <w:color w:val="000078"/>
          <w:sz w:val="22"/>
          <w:szCs w:val="22"/>
          <w:lang w:val="es-ES"/>
        </w:rPr>
        <w:t xml:space="preserve"> publicado en 2021 que aprende una representación conjunta de texto e imagen mediante aprendizaje contrastivo sobre 400 millones de pares. Permite la búsqueda semántica de imágenes mediante descripciones textuales.</w:t>
      </w:r>
    </w:p>
    <w:p w14:paraId="7DD83902" w14:textId="77777777" w:rsidR="002758F2" w:rsidRPr="00740668" w:rsidRDefault="002758F2" w:rsidP="003E3B67">
      <w:pPr>
        <w:spacing w:after="240" w:line="276" w:lineRule="auto"/>
        <w:jc w:val="both"/>
        <w:rPr>
          <w:color w:val="000078"/>
          <w:sz w:val="22"/>
          <w:szCs w:val="22"/>
          <w:lang w:val="es-ES"/>
        </w:rPr>
      </w:pPr>
      <w:r w:rsidRPr="00740668">
        <w:rPr>
          <w:b/>
          <w:bCs/>
          <w:color w:val="000078"/>
          <w:sz w:val="22"/>
          <w:szCs w:val="22"/>
          <w:lang w:val="es-ES"/>
        </w:rPr>
        <w:lastRenderedPageBreak/>
        <w:t>CNN (</w:t>
      </w:r>
      <w:proofErr w:type="spellStart"/>
      <w:r w:rsidRPr="00740668">
        <w:rPr>
          <w:b/>
          <w:bCs/>
          <w:color w:val="000078"/>
          <w:sz w:val="22"/>
          <w:szCs w:val="22"/>
          <w:lang w:val="es-ES"/>
        </w:rPr>
        <w:t>Convolutional</w:t>
      </w:r>
      <w:proofErr w:type="spellEnd"/>
      <w:r w:rsidRPr="00740668">
        <w:rPr>
          <w:b/>
          <w:bCs/>
          <w:color w:val="000078"/>
          <w:sz w:val="22"/>
          <w:szCs w:val="22"/>
          <w:lang w:val="es-ES"/>
        </w:rPr>
        <w:t xml:space="preserve"> Neural Network): </w:t>
      </w:r>
      <w:r w:rsidRPr="00740668">
        <w:rPr>
          <w:color w:val="000078"/>
          <w:sz w:val="22"/>
          <w:szCs w:val="22"/>
          <w:lang w:val="es-ES"/>
        </w:rPr>
        <w:t>Red neuronal artificial diseñada para procesar datos con topología de rejilla (típicamente imágenes). Aplica filtros convolucionales que capturan patrones locales y los compone jerárquicamente para representar conceptos complejos.</w:t>
      </w:r>
    </w:p>
    <w:p w14:paraId="6B0FEBBF" w14:textId="77777777" w:rsidR="002758F2" w:rsidRPr="00740668" w:rsidRDefault="002758F2" w:rsidP="003E3B67">
      <w:pPr>
        <w:spacing w:after="240" w:line="276" w:lineRule="auto"/>
        <w:jc w:val="both"/>
        <w:rPr>
          <w:color w:val="000078"/>
          <w:sz w:val="22"/>
          <w:szCs w:val="22"/>
          <w:lang w:val="es-ES"/>
        </w:rPr>
      </w:pPr>
      <w:r w:rsidRPr="00740668">
        <w:rPr>
          <w:b/>
          <w:bCs/>
          <w:color w:val="000078"/>
          <w:sz w:val="22"/>
          <w:szCs w:val="22"/>
          <w:lang w:val="es-ES"/>
        </w:rPr>
        <w:t xml:space="preserve">Cuantización: </w:t>
      </w:r>
      <w:r w:rsidRPr="00740668">
        <w:rPr>
          <w:color w:val="000078"/>
          <w:sz w:val="22"/>
          <w:szCs w:val="22"/>
          <w:lang w:val="es-ES"/>
        </w:rPr>
        <w:t>Técnica de optimización que reduce la precisión numérica de los pesos de un modelo (por ejemplo, de float32 a int8). Disminuye el tamaño en memoria y acelera la inferencia en CPU sin pérdida significativa de precisión.</w:t>
      </w:r>
    </w:p>
    <w:p w14:paraId="137D45B0" w14:textId="77777777" w:rsidR="008C04A4" w:rsidRPr="00740668" w:rsidRDefault="008C04A4" w:rsidP="008C04A4">
      <w:pPr>
        <w:spacing w:after="240" w:line="276" w:lineRule="auto"/>
        <w:jc w:val="both"/>
        <w:rPr>
          <w:color w:val="000078"/>
          <w:sz w:val="22"/>
          <w:szCs w:val="22"/>
          <w:lang w:val="es-ES"/>
        </w:rPr>
      </w:pPr>
      <w:proofErr w:type="spellStart"/>
      <w:r w:rsidRPr="00740668">
        <w:rPr>
          <w:b/>
          <w:bCs/>
          <w:color w:val="000078"/>
          <w:sz w:val="22"/>
          <w:szCs w:val="22"/>
          <w:lang w:val="es-ES"/>
        </w:rPr>
        <w:t>ArcFace</w:t>
      </w:r>
      <w:proofErr w:type="spellEnd"/>
      <w:r w:rsidRPr="00740668">
        <w:rPr>
          <w:b/>
          <w:bCs/>
          <w:color w:val="000078"/>
          <w:sz w:val="22"/>
          <w:szCs w:val="22"/>
          <w:lang w:val="es-ES"/>
        </w:rPr>
        <w:t xml:space="preserve">: </w:t>
      </w:r>
      <w:r w:rsidRPr="00740668">
        <w:rPr>
          <w:color w:val="000078"/>
          <w:sz w:val="22"/>
          <w:szCs w:val="22"/>
          <w:lang w:val="es-ES"/>
        </w:rPr>
        <w:t>Función de pérdida (</w:t>
      </w:r>
      <w:proofErr w:type="spellStart"/>
      <w:r w:rsidRPr="00740668">
        <w:rPr>
          <w:color w:val="000078"/>
          <w:sz w:val="22"/>
          <w:szCs w:val="22"/>
          <w:lang w:val="es-ES"/>
        </w:rPr>
        <w:t>Additive</w:t>
      </w:r>
      <w:proofErr w:type="spellEnd"/>
      <w:r w:rsidRPr="00740668">
        <w:rPr>
          <w:color w:val="000078"/>
          <w:sz w:val="22"/>
          <w:szCs w:val="22"/>
          <w:lang w:val="es-ES"/>
        </w:rPr>
        <w:t xml:space="preserve"> Angular </w:t>
      </w:r>
      <w:proofErr w:type="spellStart"/>
      <w:r w:rsidRPr="00740668">
        <w:rPr>
          <w:color w:val="000078"/>
          <w:sz w:val="22"/>
          <w:szCs w:val="22"/>
          <w:lang w:val="es-ES"/>
        </w:rPr>
        <w:t>Margin</w:t>
      </w:r>
      <w:proofErr w:type="spellEnd"/>
      <w:r w:rsidRPr="00740668">
        <w:rPr>
          <w:color w:val="000078"/>
          <w:sz w:val="22"/>
          <w:szCs w:val="22"/>
          <w:lang w:val="es-ES"/>
        </w:rPr>
        <w:t xml:space="preserve"> Loss) y modelo de reconocimiento facial publicado en 2019 que maximiza la separación angular entre identidades en el espacio de </w:t>
      </w:r>
      <w:proofErr w:type="spellStart"/>
      <w:r w:rsidRPr="00740668">
        <w:rPr>
          <w:color w:val="000078"/>
          <w:sz w:val="22"/>
          <w:szCs w:val="22"/>
          <w:lang w:val="es-ES"/>
        </w:rPr>
        <w:t>embeddings</w:t>
      </w:r>
      <w:proofErr w:type="spellEnd"/>
      <w:r w:rsidRPr="00740668">
        <w:rPr>
          <w:color w:val="000078"/>
          <w:sz w:val="22"/>
          <w:szCs w:val="22"/>
          <w:lang w:val="es-ES"/>
        </w:rPr>
        <w:t xml:space="preserve">. Representa el estado del arte en </w:t>
      </w:r>
      <w:proofErr w:type="spellStart"/>
      <w:r w:rsidRPr="00740668">
        <w:rPr>
          <w:color w:val="000078"/>
          <w:sz w:val="22"/>
          <w:szCs w:val="22"/>
          <w:lang w:val="es-ES"/>
        </w:rPr>
        <w:t>discriminabilidad</w:t>
      </w:r>
      <w:proofErr w:type="spellEnd"/>
      <w:r w:rsidRPr="00740668">
        <w:rPr>
          <w:color w:val="000078"/>
          <w:sz w:val="22"/>
          <w:szCs w:val="22"/>
          <w:lang w:val="es-ES"/>
        </w:rPr>
        <w:t xml:space="preserve"> facial.</w:t>
      </w:r>
    </w:p>
    <w:p w14:paraId="458658E0" w14:textId="77777777" w:rsidR="002758F2" w:rsidRPr="00740668" w:rsidRDefault="002758F2" w:rsidP="003E3B67">
      <w:pPr>
        <w:spacing w:after="240" w:line="276" w:lineRule="auto"/>
        <w:jc w:val="both"/>
        <w:rPr>
          <w:color w:val="000078"/>
          <w:sz w:val="22"/>
          <w:szCs w:val="22"/>
          <w:lang w:val="es-ES"/>
        </w:rPr>
      </w:pPr>
      <w:proofErr w:type="spellStart"/>
      <w:r w:rsidRPr="00740668">
        <w:rPr>
          <w:b/>
          <w:bCs/>
          <w:color w:val="000078"/>
          <w:sz w:val="22"/>
          <w:szCs w:val="22"/>
          <w:lang w:val="es-ES"/>
        </w:rPr>
        <w:t>EfficientNet</w:t>
      </w:r>
      <w:proofErr w:type="spellEnd"/>
      <w:r w:rsidRPr="00740668">
        <w:rPr>
          <w:b/>
          <w:bCs/>
          <w:color w:val="000078"/>
          <w:sz w:val="22"/>
          <w:szCs w:val="22"/>
          <w:lang w:val="es-ES"/>
        </w:rPr>
        <w:t xml:space="preserve">: </w:t>
      </w:r>
      <w:r w:rsidRPr="00740668">
        <w:rPr>
          <w:color w:val="000078"/>
          <w:sz w:val="22"/>
          <w:szCs w:val="22"/>
          <w:lang w:val="es-ES"/>
        </w:rPr>
        <w:t xml:space="preserve">Familia de arquitecturas de CNN publicada por Google en 2019 que escala profundidad, anchura y resolución mediante un coeficiente compuesto. EfficientNet-B0, la variante más ligera, alcanza un 77,1 % de </w:t>
      </w:r>
      <w:proofErr w:type="spellStart"/>
      <w:r w:rsidRPr="00740668">
        <w:rPr>
          <w:color w:val="000078"/>
          <w:sz w:val="22"/>
          <w:szCs w:val="22"/>
          <w:lang w:val="es-ES"/>
        </w:rPr>
        <w:t>accuracy</w:t>
      </w:r>
      <w:proofErr w:type="spellEnd"/>
      <w:r w:rsidRPr="00740668">
        <w:rPr>
          <w:color w:val="000078"/>
          <w:sz w:val="22"/>
          <w:szCs w:val="22"/>
          <w:lang w:val="es-ES"/>
        </w:rPr>
        <w:t xml:space="preserve"> Top-1 en </w:t>
      </w:r>
      <w:proofErr w:type="spellStart"/>
      <w:r w:rsidRPr="00740668">
        <w:rPr>
          <w:color w:val="000078"/>
          <w:sz w:val="22"/>
          <w:szCs w:val="22"/>
          <w:lang w:val="es-ES"/>
        </w:rPr>
        <w:t>ImageNet</w:t>
      </w:r>
      <w:proofErr w:type="spellEnd"/>
      <w:r w:rsidRPr="00740668">
        <w:rPr>
          <w:color w:val="000078"/>
          <w:sz w:val="22"/>
          <w:szCs w:val="22"/>
          <w:lang w:val="es-ES"/>
        </w:rPr>
        <w:t xml:space="preserve"> con 5,3 millones de parámetros.</w:t>
      </w:r>
    </w:p>
    <w:p w14:paraId="6916BBE2" w14:textId="7E5A3CCD" w:rsidR="002758F2" w:rsidRPr="00740668" w:rsidRDefault="002758F2" w:rsidP="003E3B67">
      <w:pPr>
        <w:spacing w:after="240" w:line="276" w:lineRule="auto"/>
        <w:jc w:val="both"/>
        <w:rPr>
          <w:color w:val="000078"/>
          <w:sz w:val="22"/>
          <w:szCs w:val="22"/>
          <w:lang w:val="es-ES"/>
        </w:rPr>
      </w:pPr>
      <w:proofErr w:type="spellStart"/>
      <w:r w:rsidRPr="00740668">
        <w:rPr>
          <w:b/>
          <w:bCs/>
          <w:color w:val="000078"/>
          <w:sz w:val="22"/>
          <w:szCs w:val="22"/>
          <w:lang w:val="es-ES"/>
        </w:rPr>
        <w:t>FaceNet</w:t>
      </w:r>
      <w:proofErr w:type="spellEnd"/>
      <w:r w:rsidRPr="00740668">
        <w:rPr>
          <w:b/>
          <w:bCs/>
          <w:color w:val="000078"/>
          <w:sz w:val="22"/>
          <w:szCs w:val="22"/>
          <w:lang w:val="es-ES"/>
        </w:rPr>
        <w:t xml:space="preserve">: </w:t>
      </w:r>
      <w:r w:rsidRPr="00740668">
        <w:rPr>
          <w:color w:val="000078"/>
          <w:sz w:val="22"/>
          <w:szCs w:val="22"/>
          <w:lang w:val="es-ES"/>
        </w:rPr>
        <w:t xml:space="preserve">Modelo de reconocimiento facial publicado por Google en 2015 que utiliza la función de pérdida </w:t>
      </w:r>
      <w:proofErr w:type="spellStart"/>
      <w:r w:rsidRPr="00740668">
        <w:rPr>
          <w:color w:val="000078"/>
          <w:sz w:val="22"/>
          <w:szCs w:val="22"/>
          <w:lang w:val="es-ES"/>
        </w:rPr>
        <w:t>triplet</w:t>
      </w:r>
      <w:proofErr w:type="spellEnd"/>
      <w:r w:rsidRPr="00740668">
        <w:rPr>
          <w:color w:val="000078"/>
          <w:sz w:val="22"/>
          <w:szCs w:val="22"/>
          <w:lang w:val="es-ES"/>
        </w:rPr>
        <w:t xml:space="preserve"> </w:t>
      </w:r>
      <w:proofErr w:type="spellStart"/>
      <w:r w:rsidRPr="00740668">
        <w:rPr>
          <w:color w:val="000078"/>
          <w:sz w:val="22"/>
          <w:szCs w:val="22"/>
          <w:lang w:val="es-ES"/>
        </w:rPr>
        <w:t>loss</w:t>
      </w:r>
      <w:proofErr w:type="spellEnd"/>
      <w:r w:rsidRPr="00740668">
        <w:rPr>
          <w:color w:val="000078"/>
          <w:sz w:val="22"/>
          <w:szCs w:val="22"/>
          <w:lang w:val="es-ES"/>
        </w:rPr>
        <w:t xml:space="preserve"> para generar </w:t>
      </w:r>
      <w:proofErr w:type="spellStart"/>
      <w:r w:rsidRPr="00740668">
        <w:rPr>
          <w:color w:val="000078"/>
          <w:sz w:val="22"/>
          <w:szCs w:val="22"/>
          <w:lang w:val="es-ES"/>
        </w:rPr>
        <w:t>embeddings</w:t>
      </w:r>
      <w:proofErr w:type="spellEnd"/>
      <w:r w:rsidRPr="00740668">
        <w:rPr>
          <w:color w:val="000078"/>
          <w:sz w:val="22"/>
          <w:szCs w:val="22"/>
          <w:lang w:val="es-ES"/>
        </w:rPr>
        <w:t xml:space="preserve"> de 128 o 512 dimensiones. Estuvo durante años en el estado del arte antes de ser superado por </w:t>
      </w:r>
      <w:proofErr w:type="spellStart"/>
      <w:r w:rsidRPr="00740668">
        <w:rPr>
          <w:color w:val="000078"/>
          <w:sz w:val="22"/>
          <w:szCs w:val="22"/>
          <w:lang w:val="es-ES"/>
        </w:rPr>
        <w:t>ArcFace</w:t>
      </w:r>
      <w:proofErr w:type="spellEnd"/>
      <w:r w:rsidRPr="00740668">
        <w:rPr>
          <w:color w:val="000078"/>
          <w:sz w:val="22"/>
          <w:szCs w:val="22"/>
          <w:lang w:val="es-ES"/>
        </w:rPr>
        <w:t>.</w:t>
      </w:r>
    </w:p>
    <w:p w14:paraId="52D3A897" w14:textId="77777777" w:rsidR="008C04A4" w:rsidRPr="00740668" w:rsidRDefault="008C04A4" w:rsidP="008C04A4">
      <w:pPr>
        <w:spacing w:after="240" w:line="276" w:lineRule="auto"/>
        <w:jc w:val="both"/>
        <w:rPr>
          <w:color w:val="000078"/>
          <w:sz w:val="22"/>
          <w:szCs w:val="22"/>
          <w:lang w:val="es-ES"/>
        </w:rPr>
      </w:pPr>
      <w:proofErr w:type="spellStart"/>
      <w:r w:rsidRPr="00740668">
        <w:rPr>
          <w:b/>
          <w:bCs/>
          <w:color w:val="000078"/>
          <w:sz w:val="22"/>
          <w:szCs w:val="22"/>
          <w:lang w:val="es-ES"/>
        </w:rPr>
        <w:t>ImageNet</w:t>
      </w:r>
      <w:proofErr w:type="spellEnd"/>
      <w:r w:rsidRPr="00740668">
        <w:rPr>
          <w:b/>
          <w:bCs/>
          <w:color w:val="000078"/>
          <w:sz w:val="22"/>
          <w:szCs w:val="22"/>
          <w:lang w:val="es-ES"/>
        </w:rPr>
        <w:t xml:space="preserve">: </w:t>
      </w:r>
      <w:r w:rsidRPr="00740668">
        <w:rPr>
          <w:color w:val="000078"/>
          <w:sz w:val="22"/>
          <w:szCs w:val="22"/>
          <w:lang w:val="es-ES"/>
        </w:rPr>
        <w:t>Base de datos de imágenes con más de 14 millones de imágenes etiquetadas en más de 20.000 categorías. Estándar de referencia para el preentrenamiento de redes neuronales de visión por computador; los pesos IMAGENET1K_V2 se utilizan en este proyecto para MobileNetV3.</w:t>
      </w:r>
    </w:p>
    <w:p w14:paraId="41639F86" w14:textId="65E12E91" w:rsidR="002758F2" w:rsidRPr="00740668" w:rsidRDefault="002758F2" w:rsidP="008C04A4">
      <w:pPr>
        <w:spacing w:after="240" w:line="276" w:lineRule="auto"/>
        <w:jc w:val="both"/>
        <w:rPr>
          <w:color w:val="000078"/>
          <w:sz w:val="22"/>
          <w:szCs w:val="22"/>
          <w:lang w:val="es-ES"/>
        </w:rPr>
      </w:pPr>
      <w:proofErr w:type="spellStart"/>
      <w:r w:rsidRPr="00740668">
        <w:rPr>
          <w:b/>
          <w:bCs/>
          <w:color w:val="000078"/>
          <w:sz w:val="22"/>
          <w:szCs w:val="22"/>
          <w:lang w:val="es-ES"/>
        </w:rPr>
        <w:t>InsightFace</w:t>
      </w:r>
      <w:proofErr w:type="spellEnd"/>
      <w:r w:rsidRPr="00740668">
        <w:rPr>
          <w:b/>
          <w:bCs/>
          <w:color w:val="000078"/>
          <w:sz w:val="22"/>
          <w:szCs w:val="22"/>
          <w:lang w:val="es-ES"/>
        </w:rPr>
        <w:t xml:space="preserve">: </w:t>
      </w:r>
      <w:r w:rsidRPr="00740668">
        <w:rPr>
          <w:color w:val="000078"/>
          <w:sz w:val="22"/>
          <w:szCs w:val="22"/>
          <w:lang w:val="es-ES"/>
        </w:rPr>
        <w:t>Biblioteca open-</w:t>
      </w:r>
      <w:proofErr w:type="spellStart"/>
      <w:r w:rsidRPr="00740668">
        <w:rPr>
          <w:color w:val="000078"/>
          <w:sz w:val="22"/>
          <w:szCs w:val="22"/>
          <w:lang w:val="es-ES"/>
        </w:rPr>
        <w:t>source</w:t>
      </w:r>
      <w:proofErr w:type="spellEnd"/>
      <w:r w:rsidRPr="00740668">
        <w:rPr>
          <w:color w:val="000078"/>
          <w:sz w:val="22"/>
          <w:szCs w:val="22"/>
          <w:lang w:val="es-ES"/>
        </w:rPr>
        <w:t xml:space="preserve"> de reconocimiento facial publicada en 2019 que integra detección, alineación y extracción de </w:t>
      </w:r>
      <w:proofErr w:type="spellStart"/>
      <w:r w:rsidRPr="00740668">
        <w:rPr>
          <w:color w:val="000078"/>
          <w:sz w:val="22"/>
          <w:szCs w:val="22"/>
          <w:lang w:val="es-ES"/>
        </w:rPr>
        <w:t>embeddings</w:t>
      </w:r>
      <w:proofErr w:type="spellEnd"/>
      <w:r w:rsidRPr="00740668">
        <w:rPr>
          <w:color w:val="000078"/>
          <w:sz w:val="22"/>
          <w:szCs w:val="22"/>
          <w:lang w:val="es-ES"/>
        </w:rPr>
        <w:t xml:space="preserve"> (con </w:t>
      </w:r>
      <w:proofErr w:type="spellStart"/>
      <w:r w:rsidRPr="00740668">
        <w:rPr>
          <w:color w:val="000078"/>
          <w:sz w:val="22"/>
          <w:szCs w:val="22"/>
          <w:lang w:val="es-ES"/>
        </w:rPr>
        <w:t>ArcFace</w:t>
      </w:r>
      <w:proofErr w:type="spellEnd"/>
      <w:r w:rsidRPr="00740668">
        <w:rPr>
          <w:color w:val="000078"/>
          <w:sz w:val="22"/>
          <w:szCs w:val="22"/>
          <w:lang w:val="es-ES"/>
        </w:rPr>
        <w:t>) en un único pipeline optimizado para producción.</w:t>
      </w:r>
    </w:p>
    <w:p w14:paraId="5F6A7CF3" w14:textId="77777777" w:rsidR="002758F2" w:rsidRPr="00740668" w:rsidRDefault="002758F2" w:rsidP="003E3B67">
      <w:pPr>
        <w:spacing w:after="240" w:line="276" w:lineRule="auto"/>
        <w:jc w:val="both"/>
        <w:rPr>
          <w:color w:val="000078"/>
          <w:sz w:val="22"/>
          <w:szCs w:val="22"/>
          <w:lang w:val="es-ES"/>
        </w:rPr>
      </w:pPr>
      <w:proofErr w:type="spellStart"/>
      <w:r w:rsidRPr="00740668">
        <w:rPr>
          <w:b/>
          <w:bCs/>
          <w:color w:val="000078"/>
          <w:sz w:val="22"/>
          <w:szCs w:val="22"/>
          <w:lang w:val="es-ES"/>
        </w:rPr>
        <w:t>MediaPipe</w:t>
      </w:r>
      <w:proofErr w:type="spellEnd"/>
      <w:r w:rsidRPr="00740668">
        <w:rPr>
          <w:b/>
          <w:bCs/>
          <w:color w:val="000078"/>
          <w:sz w:val="22"/>
          <w:szCs w:val="22"/>
          <w:lang w:val="es-ES"/>
        </w:rPr>
        <w:t xml:space="preserve">: </w:t>
      </w:r>
      <w:r w:rsidRPr="00740668">
        <w:rPr>
          <w:color w:val="000078"/>
          <w:sz w:val="22"/>
          <w:szCs w:val="22"/>
          <w:lang w:val="es-ES"/>
        </w:rPr>
        <w:t xml:space="preserve">Framework de Google publicado en 2019 para construir pipelines de Machine </w:t>
      </w:r>
      <w:proofErr w:type="spellStart"/>
      <w:r w:rsidRPr="00740668">
        <w:rPr>
          <w:color w:val="000078"/>
          <w:sz w:val="22"/>
          <w:szCs w:val="22"/>
          <w:lang w:val="es-ES"/>
        </w:rPr>
        <w:t>Learning</w:t>
      </w:r>
      <w:proofErr w:type="spellEnd"/>
      <w:r w:rsidRPr="00740668">
        <w:rPr>
          <w:color w:val="000078"/>
          <w:sz w:val="22"/>
          <w:szCs w:val="22"/>
          <w:lang w:val="es-ES"/>
        </w:rPr>
        <w:t xml:space="preserve"> multimodales optimizados para dispositivos móviles. Incluye un detector facial muy eficiente que se ejecuta en CPU.</w:t>
      </w:r>
    </w:p>
    <w:p w14:paraId="5FE9D2CB" w14:textId="77777777" w:rsidR="00991E28" w:rsidRPr="00740668" w:rsidRDefault="002758F2" w:rsidP="00991E28">
      <w:pPr>
        <w:spacing w:after="240" w:line="276" w:lineRule="auto"/>
        <w:jc w:val="both"/>
        <w:rPr>
          <w:color w:val="000078"/>
          <w:sz w:val="22"/>
          <w:szCs w:val="22"/>
          <w:lang w:val="es-ES"/>
        </w:rPr>
      </w:pPr>
      <w:r w:rsidRPr="00740668">
        <w:rPr>
          <w:b/>
          <w:bCs/>
          <w:color w:val="000078"/>
          <w:sz w:val="22"/>
          <w:szCs w:val="22"/>
          <w:lang w:val="es-ES"/>
        </w:rPr>
        <w:t xml:space="preserve">MobileNetV3: </w:t>
      </w:r>
      <w:r w:rsidRPr="00740668">
        <w:rPr>
          <w:color w:val="000078"/>
          <w:sz w:val="22"/>
          <w:szCs w:val="22"/>
          <w:lang w:val="es-ES"/>
        </w:rPr>
        <w:t xml:space="preserve">Arquitectura ligera de CNN publicada en 2019 diseñada para dispositivos con recursos limitados. Combina convoluciones separables en profundidad con bloques </w:t>
      </w:r>
      <w:proofErr w:type="spellStart"/>
      <w:r w:rsidRPr="00740668">
        <w:rPr>
          <w:color w:val="000078"/>
          <w:sz w:val="22"/>
          <w:szCs w:val="22"/>
          <w:lang w:val="es-ES"/>
        </w:rPr>
        <w:t>Squeeze</w:t>
      </w:r>
      <w:proofErr w:type="spellEnd"/>
      <w:r w:rsidRPr="00740668">
        <w:rPr>
          <w:color w:val="000078"/>
          <w:sz w:val="22"/>
          <w:szCs w:val="22"/>
          <w:lang w:val="es-ES"/>
        </w:rPr>
        <w:t>-and-</w:t>
      </w:r>
      <w:proofErr w:type="spellStart"/>
      <w:r w:rsidRPr="00740668">
        <w:rPr>
          <w:color w:val="000078"/>
          <w:sz w:val="22"/>
          <w:szCs w:val="22"/>
          <w:lang w:val="es-ES"/>
        </w:rPr>
        <w:t>Excitation</w:t>
      </w:r>
      <w:proofErr w:type="spellEnd"/>
      <w:r w:rsidRPr="00740668">
        <w:rPr>
          <w:color w:val="000078"/>
          <w:sz w:val="22"/>
          <w:szCs w:val="22"/>
          <w:lang w:val="es-ES"/>
        </w:rPr>
        <w:t xml:space="preserve">, alcanzando un 75,2 % de </w:t>
      </w:r>
      <w:proofErr w:type="spellStart"/>
      <w:r w:rsidRPr="00740668">
        <w:rPr>
          <w:color w:val="000078"/>
          <w:sz w:val="22"/>
          <w:szCs w:val="22"/>
          <w:lang w:val="es-ES"/>
        </w:rPr>
        <w:t>accuracy</w:t>
      </w:r>
      <w:proofErr w:type="spellEnd"/>
      <w:r w:rsidRPr="00740668">
        <w:rPr>
          <w:color w:val="000078"/>
          <w:sz w:val="22"/>
          <w:szCs w:val="22"/>
          <w:lang w:val="es-ES"/>
        </w:rPr>
        <w:t xml:space="preserve"> en </w:t>
      </w:r>
      <w:proofErr w:type="spellStart"/>
      <w:r w:rsidRPr="00740668">
        <w:rPr>
          <w:color w:val="000078"/>
          <w:sz w:val="22"/>
          <w:szCs w:val="22"/>
          <w:lang w:val="es-ES"/>
        </w:rPr>
        <w:t>ImageNet</w:t>
      </w:r>
      <w:proofErr w:type="spellEnd"/>
      <w:r w:rsidRPr="00740668">
        <w:rPr>
          <w:color w:val="000078"/>
          <w:sz w:val="22"/>
          <w:szCs w:val="22"/>
          <w:lang w:val="es-ES"/>
        </w:rPr>
        <w:t xml:space="preserve"> con 5,4 millones de parámetros.</w:t>
      </w:r>
    </w:p>
    <w:p w14:paraId="134869BF" w14:textId="2E0E8466" w:rsidR="002758F2" w:rsidRPr="00740668" w:rsidRDefault="00991E28" w:rsidP="003E3B67">
      <w:pPr>
        <w:spacing w:after="240" w:line="276" w:lineRule="auto"/>
        <w:jc w:val="both"/>
        <w:rPr>
          <w:color w:val="000078"/>
          <w:sz w:val="22"/>
          <w:szCs w:val="22"/>
          <w:lang w:val="es-ES"/>
        </w:rPr>
      </w:pPr>
      <w:r w:rsidRPr="00740668">
        <w:rPr>
          <w:b/>
          <w:bCs/>
          <w:color w:val="000078"/>
          <w:sz w:val="22"/>
          <w:szCs w:val="22"/>
          <w:lang w:val="es-ES"/>
        </w:rPr>
        <w:t xml:space="preserve">Vision </w:t>
      </w:r>
      <w:proofErr w:type="spellStart"/>
      <w:r w:rsidRPr="00740668">
        <w:rPr>
          <w:b/>
          <w:bCs/>
          <w:color w:val="000078"/>
          <w:sz w:val="22"/>
          <w:szCs w:val="22"/>
          <w:lang w:val="es-ES"/>
        </w:rPr>
        <w:t>Transformer</w:t>
      </w:r>
      <w:proofErr w:type="spellEnd"/>
      <w:r w:rsidRPr="00740668">
        <w:rPr>
          <w:b/>
          <w:bCs/>
          <w:color w:val="000078"/>
          <w:sz w:val="22"/>
          <w:szCs w:val="22"/>
          <w:lang w:val="es-ES"/>
        </w:rPr>
        <w:t xml:space="preserve"> (</w:t>
      </w:r>
      <w:proofErr w:type="spellStart"/>
      <w:r w:rsidRPr="00740668">
        <w:rPr>
          <w:b/>
          <w:bCs/>
          <w:color w:val="000078"/>
          <w:sz w:val="22"/>
          <w:szCs w:val="22"/>
          <w:lang w:val="es-ES"/>
        </w:rPr>
        <w:t>ViT</w:t>
      </w:r>
      <w:proofErr w:type="spellEnd"/>
      <w:r w:rsidRPr="00740668">
        <w:rPr>
          <w:b/>
          <w:bCs/>
          <w:color w:val="000078"/>
          <w:sz w:val="22"/>
          <w:szCs w:val="22"/>
          <w:lang w:val="es-ES"/>
        </w:rPr>
        <w:t xml:space="preserve">): </w:t>
      </w:r>
      <w:r w:rsidRPr="00740668">
        <w:rPr>
          <w:color w:val="000078"/>
          <w:sz w:val="22"/>
          <w:szCs w:val="22"/>
          <w:lang w:val="es-ES"/>
        </w:rPr>
        <w:t>Arquitectura publicada en 2020 que aplica el mecanismo de atención propio de los Transformers de NLP al procesamiento de imágenes. Divide la imagen en parches y los procesa como una secuencia.</w:t>
      </w:r>
    </w:p>
    <w:p w14:paraId="2223AA23" w14:textId="77777777" w:rsidR="008C04A4" w:rsidRPr="00740668" w:rsidRDefault="002758F2" w:rsidP="008C04A4">
      <w:pPr>
        <w:spacing w:after="240" w:line="276" w:lineRule="auto"/>
        <w:jc w:val="both"/>
        <w:rPr>
          <w:b/>
          <w:bCs/>
          <w:color w:val="000078"/>
          <w:sz w:val="22"/>
          <w:szCs w:val="22"/>
          <w:lang w:val="es-ES"/>
        </w:rPr>
      </w:pPr>
      <w:r w:rsidRPr="00740668">
        <w:rPr>
          <w:b/>
          <w:bCs/>
          <w:color w:val="000078"/>
          <w:sz w:val="22"/>
          <w:szCs w:val="22"/>
          <w:lang w:val="es-ES"/>
        </w:rPr>
        <w:lastRenderedPageBreak/>
        <w:t xml:space="preserve">PCA (Análisis de Componentes Principales): </w:t>
      </w:r>
      <w:r w:rsidRPr="00740668">
        <w:rPr>
          <w:color w:val="000078"/>
          <w:sz w:val="22"/>
          <w:szCs w:val="22"/>
          <w:lang w:val="es-ES"/>
        </w:rPr>
        <w:t>Técnica de reducción de dimensionalidad lineal que encuentra las direcciones de máxima varianza en los datos y proyecta los puntos en un subespacio de menor dimensión. Computacionalmente eficiente y determinista.</w:t>
      </w:r>
      <w:r w:rsidRPr="00740668">
        <w:rPr>
          <w:b/>
          <w:bCs/>
          <w:color w:val="000078"/>
          <w:sz w:val="22"/>
          <w:szCs w:val="22"/>
          <w:lang w:val="es-ES"/>
        </w:rPr>
        <w:t xml:space="preserve"> </w:t>
      </w:r>
    </w:p>
    <w:p w14:paraId="7080B2F9" w14:textId="5D04F479" w:rsidR="008C04A4" w:rsidRPr="00740668" w:rsidRDefault="008C04A4" w:rsidP="008C04A4">
      <w:pPr>
        <w:spacing w:after="240" w:line="276" w:lineRule="auto"/>
        <w:jc w:val="both"/>
        <w:rPr>
          <w:color w:val="000078"/>
          <w:sz w:val="22"/>
          <w:szCs w:val="22"/>
          <w:lang w:val="es-ES"/>
        </w:rPr>
      </w:pPr>
      <w:r w:rsidRPr="00740668">
        <w:rPr>
          <w:b/>
          <w:bCs/>
          <w:color w:val="000078"/>
          <w:sz w:val="22"/>
          <w:szCs w:val="22"/>
          <w:lang w:val="es-ES"/>
        </w:rPr>
        <w:t xml:space="preserve">GMM (Gaussian Mixture Model): </w:t>
      </w:r>
      <w:r w:rsidRPr="00740668">
        <w:rPr>
          <w:color w:val="000078"/>
          <w:sz w:val="22"/>
          <w:szCs w:val="22"/>
          <w:lang w:val="es-ES"/>
        </w:rPr>
        <w:t xml:space="preserve">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probabilístico que modela los datos como una combinación de distribuciones gaussianas. Asigna cada punto al componente más probable y proporciona probabilidades de asignación.</w:t>
      </w:r>
    </w:p>
    <w:p w14:paraId="145EEC93" w14:textId="77777777" w:rsidR="008C04A4" w:rsidRPr="00740668" w:rsidRDefault="008C04A4" w:rsidP="008C04A4">
      <w:pPr>
        <w:spacing w:after="240" w:line="276" w:lineRule="auto"/>
        <w:jc w:val="both"/>
        <w:rPr>
          <w:color w:val="000078"/>
          <w:sz w:val="22"/>
          <w:szCs w:val="22"/>
          <w:lang w:val="es-ES"/>
        </w:rPr>
      </w:pPr>
      <w:r w:rsidRPr="00740668">
        <w:rPr>
          <w:b/>
          <w:bCs/>
          <w:color w:val="000078"/>
          <w:sz w:val="22"/>
          <w:szCs w:val="22"/>
          <w:lang w:val="es-ES"/>
        </w:rPr>
        <w:t>HDBSCAN (</w:t>
      </w:r>
      <w:proofErr w:type="spellStart"/>
      <w:r w:rsidRPr="00740668">
        <w:rPr>
          <w:b/>
          <w:bCs/>
          <w:color w:val="000078"/>
          <w:sz w:val="22"/>
          <w:szCs w:val="22"/>
          <w:lang w:val="es-ES"/>
        </w:rPr>
        <w:t>Hierarchical</w:t>
      </w:r>
      <w:proofErr w:type="spellEnd"/>
      <w:r w:rsidRPr="00740668">
        <w:rPr>
          <w:b/>
          <w:bCs/>
          <w:color w:val="000078"/>
          <w:sz w:val="22"/>
          <w:szCs w:val="22"/>
          <w:lang w:val="es-ES"/>
        </w:rPr>
        <w:t xml:space="preserve"> DBSCAN): </w:t>
      </w:r>
      <w:r w:rsidRPr="00740668">
        <w:rPr>
          <w:color w:val="000078"/>
          <w:sz w:val="22"/>
          <w:szCs w:val="22"/>
          <w:lang w:val="es-ES"/>
        </w:rPr>
        <w:t xml:space="preserve">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basado en densidad publicado en 2013 que construye una jerarquía de </w:t>
      </w:r>
      <w:proofErr w:type="spellStart"/>
      <w:r w:rsidRPr="00740668">
        <w:rPr>
          <w:color w:val="000078"/>
          <w:sz w:val="22"/>
          <w:szCs w:val="22"/>
          <w:lang w:val="es-ES"/>
        </w:rPr>
        <w:t>clusters</w:t>
      </w:r>
      <w:proofErr w:type="spellEnd"/>
      <w:r w:rsidRPr="00740668">
        <w:rPr>
          <w:color w:val="000078"/>
          <w:sz w:val="22"/>
          <w:szCs w:val="22"/>
          <w:lang w:val="es-ES"/>
        </w:rPr>
        <w:t xml:space="preserve"> a distintas escalas y selecciona automáticamente el número óptimo. Detecta ruido como categoría explícita y no requiere fijar k a priori.</w:t>
      </w:r>
    </w:p>
    <w:p w14:paraId="216ABB19" w14:textId="77777777" w:rsidR="00991E28" w:rsidRPr="00740668" w:rsidRDefault="008C04A4" w:rsidP="00991E28">
      <w:pPr>
        <w:spacing w:after="240" w:line="276" w:lineRule="auto"/>
        <w:jc w:val="both"/>
        <w:rPr>
          <w:color w:val="000078"/>
          <w:sz w:val="22"/>
          <w:szCs w:val="22"/>
          <w:lang w:val="es-ES"/>
        </w:rPr>
      </w:pPr>
      <w:r w:rsidRPr="00740668">
        <w:rPr>
          <w:b/>
          <w:bCs/>
          <w:color w:val="000078"/>
          <w:sz w:val="22"/>
          <w:szCs w:val="22"/>
          <w:lang w:val="es-ES"/>
        </w:rPr>
        <w:t xml:space="preserve">K-Means: </w:t>
      </w:r>
      <w:r w:rsidRPr="00740668">
        <w:rPr>
          <w:color w:val="000078"/>
          <w:sz w:val="22"/>
          <w:szCs w:val="22"/>
          <w:lang w:val="es-ES"/>
        </w:rPr>
        <w:t xml:space="preserve">Algoritmo de </w:t>
      </w:r>
      <w:proofErr w:type="spellStart"/>
      <w:r w:rsidRPr="00740668">
        <w:rPr>
          <w:color w:val="000078"/>
          <w:sz w:val="22"/>
          <w:szCs w:val="22"/>
          <w:lang w:val="es-ES"/>
        </w:rPr>
        <w:t>clustering</w:t>
      </w:r>
      <w:proofErr w:type="spellEnd"/>
      <w:r w:rsidRPr="00740668">
        <w:rPr>
          <w:color w:val="000078"/>
          <w:sz w:val="22"/>
          <w:szCs w:val="22"/>
          <w:lang w:val="es-ES"/>
        </w:rPr>
        <w:t xml:space="preserve"> </w:t>
      </w:r>
      <w:proofErr w:type="spellStart"/>
      <w:r w:rsidRPr="00740668">
        <w:rPr>
          <w:color w:val="000078"/>
          <w:sz w:val="22"/>
          <w:szCs w:val="22"/>
          <w:lang w:val="es-ES"/>
        </w:rPr>
        <w:t>centroidal</w:t>
      </w:r>
      <w:proofErr w:type="spellEnd"/>
      <w:r w:rsidRPr="00740668">
        <w:rPr>
          <w:color w:val="000078"/>
          <w:sz w:val="22"/>
          <w:szCs w:val="22"/>
          <w:lang w:val="es-ES"/>
        </w:rPr>
        <w:t xml:space="preserve"> publicado en 1982 que asigna cada punto al centroide más cercano e itera hasta convergencia. Requiere fijar el número de </w:t>
      </w:r>
      <w:proofErr w:type="spellStart"/>
      <w:r w:rsidRPr="00740668">
        <w:rPr>
          <w:color w:val="000078"/>
          <w:sz w:val="22"/>
          <w:szCs w:val="22"/>
          <w:lang w:val="es-ES"/>
        </w:rPr>
        <w:t>clusters</w:t>
      </w:r>
      <w:proofErr w:type="spellEnd"/>
      <w:r w:rsidRPr="00740668">
        <w:rPr>
          <w:color w:val="000078"/>
          <w:sz w:val="22"/>
          <w:szCs w:val="22"/>
          <w:lang w:val="es-ES"/>
        </w:rPr>
        <w:t xml:space="preserve"> k a priori y asume </w:t>
      </w:r>
      <w:proofErr w:type="spellStart"/>
      <w:r w:rsidRPr="00740668">
        <w:rPr>
          <w:color w:val="000078"/>
          <w:sz w:val="22"/>
          <w:szCs w:val="22"/>
          <w:lang w:val="es-ES"/>
        </w:rPr>
        <w:t>clusters</w:t>
      </w:r>
      <w:proofErr w:type="spellEnd"/>
      <w:r w:rsidRPr="00740668">
        <w:rPr>
          <w:color w:val="000078"/>
          <w:sz w:val="22"/>
          <w:szCs w:val="22"/>
          <w:lang w:val="es-ES"/>
        </w:rPr>
        <w:t xml:space="preserve"> esféricos.</w:t>
      </w:r>
    </w:p>
    <w:p w14:paraId="0B35110A" w14:textId="63EB5EC1" w:rsidR="002758F2" w:rsidRPr="00740668" w:rsidRDefault="00991E28" w:rsidP="003E3B67">
      <w:pPr>
        <w:spacing w:after="240" w:line="276" w:lineRule="auto"/>
        <w:jc w:val="both"/>
        <w:rPr>
          <w:color w:val="000078"/>
          <w:sz w:val="22"/>
          <w:szCs w:val="22"/>
          <w:lang w:val="es-ES"/>
        </w:rPr>
      </w:pPr>
      <w:r w:rsidRPr="00740668">
        <w:rPr>
          <w:b/>
          <w:bCs/>
          <w:color w:val="000078"/>
          <w:sz w:val="22"/>
          <w:szCs w:val="22"/>
          <w:lang w:val="es-ES"/>
        </w:rPr>
        <w:t>UMAP (</w:t>
      </w:r>
      <w:proofErr w:type="spellStart"/>
      <w:r w:rsidRPr="00740668">
        <w:rPr>
          <w:b/>
          <w:bCs/>
          <w:color w:val="000078"/>
          <w:sz w:val="22"/>
          <w:szCs w:val="22"/>
          <w:lang w:val="es-ES"/>
        </w:rPr>
        <w:t>Uniform</w:t>
      </w:r>
      <w:proofErr w:type="spellEnd"/>
      <w:r w:rsidRPr="00740668">
        <w:rPr>
          <w:b/>
          <w:bCs/>
          <w:color w:val="000078"/>
          <w:sz w:val="22"/>
          <w:szCs w:val="22"/>
          <w:lang w:val="es-ES"/>
        </w:rPr>
        <w:t xml:space="preserve"> Manifold </w:t>
      </w:r>
      <w:proofErr w:type="spellStart"/>
      <w:r w:rsidRPr="00740668">
        <w:rPr>
          <w:b/>
          <w:bCs/>
          <w:color w:val="000078"/>
          <w:sz w:val="22"/>
          <w:szCs w:val="22"/>
          <w:lang w:val="es-ES"/>
        </w:rPr>
        <w:t>Approximation</w:t>
      </w:r>
      <w:proofErr w:type="spellEnd"/>
      <w:r w:rsidRPr="00740668">
        <w:rPr>
          <w:b/>
          <w:bCs/>
          <w:color w:val="000078"/>
          <w:sz w:val="22"/>
          <w:szCs w:val="22"/>
          <w:lang w:val="es-ES"/>
        </w:rPr>
        <w:t xml:space="preserve"> and </w:t>
      </w:r>
      <w:proofErr w:type="spellStart"/>
      <w:r w:rsidRPr="00740668">
        <w:rPr>
          <w:b/>
          <w:bCs/>
          <w:color w:val="000078"/>
          <w:sz w:val="22"/>
          <w:szCs w:val="22"/>
          <w:lang w:val="es-ES"/>
        </w:rPr>
        <w:t>Projection</w:t>
      </w:r>
      <w:proofErr w:type="spellEnd"/>
      <w:r w:rsidRPr="00740668">
        <w:rPr>
          <w:b/>
          <w:bCs/>
          <w:color w:val="000078"/>
          <w:sz w:val="22"/>
          <w:szCs w:val="22"/>
          <w:lang w:val="es-ES"/>
        </w:rPr>
        <w:t xml:space="preserve">): </w:t>
      </w:r>
      <w:r w:rsidRPr="00740668">
        <w:rPr>
          <w:color w:val="000078"/>
          <w:sz w:val="22"/>
          <w:szCs w:val="22"/>
          <w:lang w:val="es-ES"/>
        </w:rPr>
        <w:t xml:space="preserve">Técnica de reducción de dimensionalidad no lineal publicada en 2018. Preserva tanto la estructura local como la global, es más rápida que t-SNE y reproducible con semilla fija. Es la técnica de referencia para </w:t>
      </w:r>
      <w:proofErr w:type="spellStart"/>
      <w:r w:rsidRPr="00740668">
        <w:rPr>
          <w:color w:val="000078"/>
          <w:sz w:val="22"/>
          <w:szCs w:val="22"/>
          <w:lang w:val="es-ES"/>
        </w:rPr>
        <w:t>clustering</w:t>
      </w:r>
      <w:proofErr w:type="spellEnd"/>
      <w:r w:rsidRPr="00740668">
        <w:rPr>
          <w:color w:val="000078"/>
          <w:sz w:val="22"/>
          <w:szCs w:val="22"/>
          <w:lang w:val="es-ES"/>
        </w:rPr>
        <w:t xml:space="preserve"> de </w:t>
      </w:r>
      <w:proofErr w:type="spellStart"/>
      <w:r w:rsidRPr="00740668">
        <w:rPr>
          <w:color w:val="000078"/>
          <w:sz w:val="22"/>
          <w:szCs w:val="22"/>
          <w:lang w:val="es-ES"/>
        </w:rPr>
        <w:t>embeddings</w:t>
      </w:r>
      <w:proofErr w:type="spellEnd"/>
      <w:r w:rsidRPr="00740668">
        <w:rPr>
          <w:color w:val="000078"/>
          <w:sz w:val="22"/>
          <w:szCs w:val="22"/>
          <w:lang w:val="es-ES"/>
        </w:rPr>
        <w:t xml:space="preserve"> de imagen.</w:t>
      </w:r>
    </w:p>
    <w:p w14:paraId="4602FBBC" w14:textId="77777777" w:rsidR="0079190B" w:rsidRPr="00740668" w:rsidRDefault="0079190B" w:rsidP="003E3B67">
      <w:pPr>
        <w:spacing w:after="240" w:line="276" w:lineRule="auto"/>
        <w:jc w:val="both"/>
        <w:rPr>
          <w:color w:val="000078"/>
          <w:sz w:val="22"/>
          <w:szCs w:val="22"/>
          <w:lang w:val="es-ES"/>
        </w:rPr>
      </w:pPr>
      <w:proofErr w:type="spellStart"/>
      <w:r w:rsidRPr="00740668">
        <w:rPr>
          <w:b/>
          <w:bCs/>
          <w:color w:val="000078"/>
          <w:sz w:val="22"/>
          <w:szCs w:val="22"/>
          <w:lang w:val="es-ES"/>
        </w:rPr>
        <w:t>ChromaDB</w:t>
      </w:r>
      <w:proofErr w:type="spellEnd"/>
      <w:r w:rsidRPr="00740668">
        <w:rPr>
          <w:b/>
          <w:bCs/>
          <w:color w:val="000078"/>
          <w:sz w:val="22"/>
          <w:szCs w:val="22"/>
          <w:lang w:val="es-ES"/>
        </w:rPr>
        <w:t xml:space="preserve">: </w:t>
      </w:r>
      <w:r w:rsidRPr="00740668">
        <w:rPr>
          <w:color w:val="000078"/>
          <w:sz w:val="22"/>
          <w:szCs w:val="22"/>
          <w:lang w:val="es-ES"/>
        </w:rPr>
        <w:t>Base de datos vectorial open-</w:t>
      </w:r>
      <w:proofErr w:type="spellStart"/>
      <w:r w:rsidRPr="00740668">
        <w:rPr>
          <w:color w:val="000078"/>
          <w:sz w:val="22"/>
          <w:szCs w:val="22"/>
          <w:lang w:val="es-ES"/>
        </w:rPr>
        <w:t>source</w:t>
      </w:r>
      <w:proofErr w:type="spellEnd"/>
      <w:r w:rsidRPr="00740668">
        <w:rPr>
          <w:color w:val="000078"/>
          <w:sz w:val="22"/>
          <w:szCs w:val="22"/>
          <w:lang w:val="es-ES"/>
        </w:rPr>
        <w:t xml:space="preserve"> diseñada para aplicaciones de IA locales. Almacena </w:t>
      </w:r>
      <w:proofErr w:type="spellStart"/>
      <w:r w:rsidRPr="00740668">
        <w:rPr>
          <w:color w:val="000078"/>
          <w:sz w:val="22"/>
          <w:szCs w:val="22"/>
          <w:lang w:val="es-ES"/>
        </w:rPr>
        <w:t>embeddings</w:t>
      </w:r>
      <w:proofErr w:type="spellEnd"/>
      <w:r w:rsidRPr="00740668">
        <w:rPr>
          <w:color w:val="000078"/>
          <w:sz w:val="22"/>
          <w:szCs w:val="22"/>
          <w:lang w:val="es-ES"/>
        </w:rPr>
        <w:t xml:space="preserve"> junto con metadatos enriquecidos y permite búsquedas por similitud sin recalcular los vectores.</w:t>
      </w:r>
    </w:p>
    <w:p w14:paraId="0A78E233" w14:textId="77777777" w:rsidR="00BA2C7E" w:rsidRPr="00740668" w:rsidRDefault="005E7B6C" w:rsidP="006E1827">
      <w:pPr>
        <w:pStyle w:val="Heading1"/>
        <w:spacing w:line="276" w:lineRule="auto"/>
        <w:jc w:val="both"/>
        <w:rPr>
          <w:rFonts w:eastAsiaTheme="majorEastAsia"/>
          <w:color w:val="000078"/>
          <w:sz w:val="36"/>
          <w:szCs w:val="36"/>
          <w:lang w:val="la-Latn" w:eastAsia="es-ES"/>
        </w:rPr>
      </w:pPr>
      <w:bookmarkStart w:id="77" w:name="_Toc228729577"/>
      <w:bookmarkStart w:id="78" w:name="_Toc230451976"/>
      <w:r w:rsidRPr="00740668">
        <w:rPr>
          <w:rFonts w:eastAsiaTheme="majorEastAsia"/>
          <w:color w:val="000078"/>
          <w:sz w:val="36"/>
          <w:szCs w:val="36"/>
          <w:lang w:val="la-Latn" w:eastAsia="es-ES"/>
        </w:rPr>
        <w:t>7. Bibliografía</w:t>
      </w:r>
      <w:bookmarkEnd w:id="77"/>
      <w:bookmarkEnd w:id="78"/>
    </w:p>
    <w:p w14:paraId="5A8A6424" w14:textId="77777777" w:rsidR="00BA2C7E" w:rsidRPr="00740668" w:rsidRDefault="005E7B6C" w:rsidP="00971EBD">
      <w:pPr>
        <w:spacing w:line="276" w:lineRule="auto"/>
        <w:jc w:val="both"/>
        <w:rPr>
          <w:color w:val="000078"/>
          <w:sz w:val="22"/>
          <w:szCs w:val="22"/>
          <w:lang w:val="es-ES"/>
        </w:rPr>
      </w:pPr>
      <w:bookmarkStart w:id="79" w:name="_Ref1"/>
      <w:r w:rsidRPr="00740668">
        <w:rPr>
          <w:color w:val="000078"/>
          <w:sz w:val="22"/>
          <w:szCs w:val="22"/>
          <w:lang w:val="es-ES"/>
        </w:rPr>
        <w:t xml:space="preserve">[1] Google. (2015). Google </w:t>
      </w:r>
      <w:proofErr w:type="spellStart"/>
      <w:r w:rsidRPr="00740668">
        <w:rPr>
          <w:color w:val="000078"/>
          <w:sz w:val="22"/>
          <w:szCs w:val="22"/>
          <w:lang w:val="es-ES"/>
        </w:rPr>
        <w:t>Photos</w:t>
      </w:r>
      <w:proofErr w:type="spellEnd"/>
      <w:r w:rsidRPr="00740668">
        <w:rPr>
          <w:color w:val="000078"/>
          <w:sz w:val="22"/>
          <w:szCs w:val="22"/>
          <w:lang w:val="es-ES"/>
        </w:rPr>
        <w:t>. Disponible en: https://photos.google.com [consultado: 2025]</w:t>
      </w:r>
      <w:bookmarkEnd w:id="79"/>
    </w:p>
    <w:p w14:paraId="66F6FA62" w14:textId="77777777" w:rsidR="00C56785" w:rsidRPr="00740668" w:rsidRDefault="00C56785" w:rsidP="00971EBD">
      <w:pPr>
        <w:spacing w:line="276" w:lineRule="auto"/>
        <w:jc w:val="both"/>
        <w:rPr>
          <w:color w:val="000078"/>
          <w:sz w:val="22"/>
          <w:szCs w:val="22"/>
        </w:rPr>
      </w:pPr>
      <w:hyperlink r:id="rId37"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https://photos.google.com</w:t>
        </w:r>
      </w:hyperlink>
    </w:p>
    <w:p w14:paraId="0A3099F7" w14:textId="77777777" w:rsidR="00BA2C7E" w:rsidRPr="00740668" w:rsidRDefault="005E7B6C" w:rsidP="00971EBD">
      <w:pPr>
        <w:spacing w:line="276" w:lineRule="auto"/>
        <w:jc w:val="both"/>
        <w:rPr>
          <w:color w:val="000078"/>
          <w:sz w:val="22"/>
          <w:szCs w:val="22"/>
        </w:rPr>
      </w:pPr>
      <w:bookmarkStart w:id="80" w:name="_Ref2"/>
      <w:r w:rsidRPr="00740668">
        <w:rPr>
          <w:color w:val="000078"/>
          <w:sz w:val="22"/>
          <w:szCs w:val="22"/>
        </w:rPr>
        <w:t>[2] Apple Inc. (2016). Apple Photos Machine Learning. WWDC 2016 Session 709.</w:t>
      </w:r>
      <w:bookmarkEnd w:id="80"/>
    </w:p>
    <w:p w14:paraId="2BF06C73" w14:textId="77777777" w:rsidR="00C56785" w:rsidRPr="00740668" w:rsidRDefault="00C56785" w:rsidP="00971EBD">
      <w:pPr>
        <w:spacing w:line="276" w:lineRule="auto"/>
        <w:jc w:val="both"/>
        <w:rPr>
          <w:color w:val="000078"/>
          <w:sz w:val="22"/>
          <w:szCs w:val="22"/>
        </w:rPr>
      </w:pPr>
      <w:hyperlink r:id="rId38"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https://developer.apple.com/documentation/vision</w:t>
        </w:r>
      </w:hyperlink>
    </w:p>
    <w:p w14:paraId="058F46E4" w14:textId="77777777" w:rsidR="00BA2C7E" w:rsidRPr="00740668" w:rsidRDefault="005E7B6C" w:rsidP="00971EBD">
      <w:pPr>
        <w:spacing w:line="276" w:lineRule="auto"/>
        <w:jc w:val="both"/>
        <w:rPr>
          <w:color w:val="000078"/>
          <w:sz w:val="22"/>
          <w:szCs w:val="22"/>
        </w:rPr>
      </w:pPr>
      <w:bookmarkStart w:id="81" w:name="_Ref3"/>
      <w:r w:rsidRPr="00740668">
        <w:rPr>
          <w:color w:val="000078"/>
          <w:sz w:val="22"/>
          <w:szCs w:val="22"/>
        </w:rPr>
        <w:t xml:space="preserve">[3] </w:t>
      </w:r>
      <w:proofErr w:type="spellStart"/>
      <w:r w:rsidRPr="00740668">
        <w:rPr>
          <w:color w:val="000078"/>
          <w:sz w:val="22"/>
          <w:szCs w:val="22"/>
        </w:rPr>
        <w:t>DigiKam</w:t>
      </w:r>
      <w:proofErr w:type="spellEnd"/>
      <w:r w:rsidRPr="00740668">
        <w:rPr>
          <w:color w:val="000078"/>
          <w:sz w:val="22"/>
          <w:szCs w:val="22"/>
        </w:rPr>
        <w:t xml:space="preserve"> Project. (2023). </w:t>
      </w:r>
      <w:proofErr w:type="spellStart"/>
      <w:r w:rsidRPr="00740668">
        <w:rPr>
          <w:color w:val="000078"/>
          <w:sz w:val="22"/>
          <w:szCs w:val="22"/>
        </w:rPr>
        <w:t>DigiKam</w:t>
      </w:r>
      <w:proofErr w:type="spellEnd"/>
      <w:r w:rsidRPr="00740668">
        <w:rPr>
          <w:color w:val="000078"/>
          <w:sz w:val="22"/>
          <w:szCs w:val="22"/>
        </w:rPr>
        <w:t>: Professional Photo Management. https://www.digikam.org</w:t>
      </w:r>
      <w:bookmarkEnd w:id="81"/>
    </w:p>
    <w:p w14:paraId="417D525E" w14:textId="77777777" w:rsidR="00C56785" w:rsidRPr="00740668" w:rsidRDefault="00C56785" w:rsidP="00971EBD">
      <w:pPr>
        <w:spacing w:line="276" w:lineRule="auto"/>
        <w:jc w:val="both"/>
        <w:rPr>
          <w:color w:val="000078"/>
          <w:sz w:val="22"/>
          <w:szCs w:val="22"/>
        </w:rPr>
      </w:pPr>
      <w:hyperlink r:id="rId39"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https://www.digikam.org</w:t>
        </w:r>
      </w:hyperlink>
    </w:p>
    <w:p w14:paraId="649F481B" w14:textId="77777777" w:rsidR="00BA2C7E" w:rsidRPr="00740668" w:rsidRDefault="005E7B6C" w:rsidP="00971EBD">
      <w:pPr>
        <w:spacing w:line="276" w:lineRule="auto"/>
        <w:jc w:val="both"/>
        <w:rPr>
          <w:color w:val="000078"/>
          <w:sz w:val="22"/>
          <w:szCs w:val="22"/>
        </w:rPr>
      </w:pPr>
      <w:bookmarkStart w:id="82" w:name="_Ref4"/>
      <w:r w:rsidRPr="00740668">
        <w:rPr>
          <w:color w:val="000078"/>
          <w:sz w:val="22"/>
          <w:szCs w:val="22"/>
        </w:rPr>
        <w:t>[4] Simonyan, K., &amp; Zisserman, A. (2014). Very deep convolutional networks for large-scale image recognition. arXiv:1409.1556.</w:t>
      </w:r>
      <w:bookmarkEnd w:id="82"/>
    </w:p>
    <w:p w14:paraId="7FCDAAC6" w14:textId="77777777" w:rsidR="00C56785" w:rsidRPr="00740668" w:rsidRDefault="00C56785" w:rsidP="00971EBD">
      <w:pPr>
        <w:spacing w:line="276" w:lineRule="auto"/>
        <w:jc w:val="both"/>
        <w:rPr>
          <w:color w:val="000078"/>
          <w:sz w:val="22"/>
          <w:szCs w:val="22"/>
        </w:rPr>
      </w:pPr>
      <w:hyperlink r:id="rId40"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https://arxiv.org/abs/1409.1556</w:t>
        </w:r>
      </w:hyperlink>
    </w:p>
    <w:p w14:paraId="4D9E2540" w14:textId="77777777" w:rsidR="00BA2C7E" w:rsidRPr="00740668" w:rsidRDefault="005E7B6C" w:rsidP="00971EBD">
      <w:pPr>
        <w:spacing w:line="276" w:lineRule="auto"/>
        <w:jc w:val="both"/>
        <w:rPr>
          <w:color w:val="000078"/>
          <w:sz w:val="22"/>
          <w:szCs w:val="22"/>
        </w:rPr>
      </w:pPr>
      <w:bookmarkStart w:id="83" w:name="_Ref5"/>
      <w:r w:rsidRPr="00740668">
        <w:rPr>
          <w:color w:val="000078"/>
          <w:sz w:val="22"/>
          <w:szCs w:val="22"/>
        </w:rPr>
        <w:t>[5] He, K., Zhang, X., Ren, S., &amp; Sun, J. (2016). Deep residual learning for image recognition. CVPR 2016. pp. 770-778.</w:t>
      </w:r>
      <w:bookmarkEnd w:id="83"/>
    </w:p>
    <w:p w14:paraId="101D6AD7" w14:textId="77777777" w:rsidR="00C56785" w:rsidRPr="00740668" w:rsidRDefault="00C56785" w:rsidP="00971EBD">
      <w:pPr>
        <w:spacing w:line="276" w:lineRule="auto"/>
        <w:jc w:val="both"/>
        <w:rPr>
          <w:color w:val="000078"/>
          <w:sz w:val="22"/>
          <w:szCs w:val="22"/>
        </w:rPr>
      </w:pPr>
      <w:hyperlink r:id="rId41"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https://arxiv.org/abs/1512.03385</w:t>
        </w:r>
      </w:hyperlink>
    </w:p>
    <w:p w14:paraId="4707E23D" w14:textId="77777777" w:rsidR="00BA2C7E" w:rsidRPr="00740668" w:rsidRDefault="005E7B6C" w:rsidP="00971EBD">
      <w:pPr>
        <w:spacing w:line="276" w:lineRule="auto"/>
        <w:jc w:val="both"/>
        <w:rPr>
          <w:color w:val="000078"/>
          <w:sz w:val="22"/>
          <w:szCs w:val="22"/>
        </w:rPr>
      </w:pPr>
      <w:bookmarkStart w:id="84" w:name="_Ref6"/>
      <w:r w:rsidRPr="00740668">
        <w:rPr>
          <w:color w:val="000078"/>
          <w:sz w:val="22"/>
          <w:szCs w:val="22"/>
        </w:rPr>
        <w:t>[6] Szegedy, C., Liu, W., Jia, Y., et al. (2015). Going deeper with convolutions. CVPR 2015.</w:t>
      </w:r>
      <w:bookmarkEnd w:id="84"/>
    </w:p>
    <w:p w14:paraId="539865CA" w14:textId="77777777" w:rsidR="00C56785" w:rsidRPr="00740668" w:rsidRDefault="00C56785" w:rsidP="00971EBD">
      <w:pPr>
        <w:spacing w:line="276" w:lineRule="auto"/>
        <w:jc w:val="both"/>
        <w:rPr>
          <w:color w:val="000078"/>
          <w:sz w:val="22"/>
          <w:szCs w:val="22"/>
        </w:rPr>
      </w:pPr>
      <w:hyperlink r:id="rId42"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https://arxiv.org/abs/1409.4842</w:t>
        </w:r>
      </w:hyperlink>
    </w:p>
    <w:p w14:paraId="147F1DC6" w14:textId="77777777" w:rsidR="00BA2C7E" w:rsidRPr="00740668" w:rsidRDefault="005E7B6C" w:rsidP="00971EBD">
      <w:pPr>
        <w:spacing w:line="276" w:lineRule="auto"/>
        <w:jc w:val="both"/>
        <w:rPr>
          <w:color w:val="000078"/>
          <w:sz w:val="22"/>
          <w:szCs w:val="22"/>
        </w:rPr>
      </w:pPr>
      <w:bookmarkStart w:id="85" w:name="_Ref7"/>
      <w:r w:rsidRPr="00740668">
        <w:rPr>
          <w:color w:val="000078"/>
          <w:sz w:val="22"/>
          <w:szCs w:val="22"/>
        </w:rPr>
        <w:t xml:space="preserve">[7] Howard, A. G., Zhu, M., Chen, B., et al. (2017). </w:t>
      </w:r>
      <w:proofErr w:type="spellStart"/>
      <w:r w:rsidRPr="00740668">
        <w:rPr>
          <w:color w:val="000078"/>
          <w:sz w:val="22"/>
          <w:szCs w:val="22"/>
        </w:rPr>
        <w:t>MobileNets</w:t>
      </w:r>
      <w:proofErr w:type="spellEnd"/>
      <w:r w:rsidRPr="00740668">
        <w:rPr>
          <w:color w:val="000078"/>
          <w:sz w:val="22"/>
          <w:szCs w:val="22"/>
        </w:rPr>
        <w:t>: Efficient CNNs for Mobile Vision Applications. arXiv:1704.04861.</w:t>
      </w:r>
      <w:bookmarkEnd w:id="85"/>
    </w:p>
    <w:p w14:paraId="1885CC41" w14:textId="77777777" w:rsidR="00C56785" w:rsidRPr="00740668" w:rsidRDefault="00C56785" w:rsidP="00971EBD">
      <w:pPr>
        <w:spacing w:line="276" w:lineRule="auto"/>
        <w:jc w:val="both"/>
        <w:rPr>
          <w:color w:val="000078"/>
          <w:sz w:val="22"/>
          <w:szCs w:val="22"/>
        </w:rPr>
      </w:pPr>
      <w:hyperlink r:id="rId43"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https://arxiv.org/abs/1704.04861</w:t>
        </w:r>
      </w:hyperlink>
    </w:p>
    <w:p w14:paraId="6BA5DFB6" w14:textId="77777777" w:rsidR="00BA2C7E" w:rsidRPr="00740668" w:rsidRDefault="005E7B6C" w:rsidP="00971EBD">
      <w:pPr>
        <w:spacing w:line="276" w:lineRule="auto"/>
        <w:jc w:val="both"/>
        <w:rPr>
          <w:color w:val="000078"/>
          <w:sz w:val="22"/>
          <w:szCs w:val="22"/>
        </w:rPr>
      </w:pPr>
      <w:bookmarkStart w:id="86" w:name="_Ref8"/>
      <w:r w:rsidRPr="00740668">
        <w:rPr>
          <w:color w:val="000078"/>
          <w:sz w:val="22"/>
          <w:szCs w:val="22"/>
        </w:rPr>
        <w:t>[8] Sandler, M., Howard, A., Zhu, M., et al. (2018). MobileNetV2: Inverted Residuals and Linear Bottlenecks. CVPR 2018.</w:t>
      </w:r>
      <w:bookmarkEnd w:id="86"/>
    </w:p>
    <w:p w14:paraId="5FF9933B" w14:textId="77777777" w:rsidR="00C56785" w:rsidRPr="00740668" w:rsidRDefault="00C56785" w:rsidP="00971EBD">
      <w:pPr>
        <w:spacing w:line="276" w:lineRule="auto"/>
        <w:jc w:val="both"/>
        <w:rPr>
          <w:color w:val="000078"/>
          <w:sz w:val="22"/>
          <w:szCs w:val="22"/>
        </w:rPr>
      </w:pPr>
      <w:hyperlink r:id="rId44"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https://arxiv.org/abs/1801.04381</w:t>
        </w:r>
      </w:hyperlink>
    </w:p>
    <w:p w14:paraId="55843E74" w14:textId="77777777" w:rsidR="00BA2C7E" w:rsidRPr="00740668" w:rsidRDefault="005E7B6C" w:rsidP="00971EBD">
      <w:pPr>
        <w:spacing w:line="276" w:lineRule="auto"/>
        <w:jc w:val="both"/>
        <w:rPr>
          <w:color w:val="000078"/>
          <w:sz w:val="22"/>
          <w:szCs w:val="22"/>
        </w:rPr>
      </w:pPr>
      <w:bookmarkStart w:id="87" w:name="_Ref9"/>
      <w:r w:rsidRPr="00740668">
        <w:rPr>
          <w:color w:val="000078"/>
          <w:sz w:val="22"/>
          <w:szCs w:val="22"/>
        </w:rPr>
        <w:t>[9] Howard, A., Sandler, M., Chu, G., et al. (2019). Searching for MobileNetV3. ICCV 2019. pp. 1314-1324.</w:t>
      </w:r>
      <w:bookmarkEnd w:id="87"/>
    </w:p>
    <w:p w14:paraId="0492326D" w14:textId="77777777" w:rsidR="00C56785" w:rsidRPr="00740668" w:rsidRDefault="00C56785" w:rsidP="00971EBD">
      <w:pPr>
        <w:spacing w:line="276" w:lineRule="auto"/>
        <w:jc w:val="both"/>
        <w:rPr>
          <w:color w:val="000078"/>
          <w:sz w:val="22"/>
          <w:szCs w:val="22"/>
        </w:rPr>
      </w:pPr>
      <w:hyperlink r:id="rId45"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https://arxiv.org/abs/1905.02244</w:t>
        </w:r>
      </w:hyperlink>
    </w:p>
    <w:p w14:paraId="1A4F6ECE" w14:textId="77777777" w:rsidR="00E54418" w:rsidRPr="00740668" w:rsidRDefault="005E7B6C" w:rsidP="00971EBD">
      <w:pPr>
        <w:spacing w:line="276" w:lineRule="auto"/>
        <w:jc w:val="both"/>
        <w:rPr>
          <w:color w:val="000078"/>
          <w:sz w:val="22"/>
          <w:szCs w:val="22"/>
        </w:rPr>
      </w:pPr>
      <w:bookmarkStart w:id="88" w:name="_Ref10"/>
      <w:r w:rsidRPr="00740668">
        <w:rPr>
          <w:color w:val="000078"/>
          <w:sz w:val="22"/>
          <w:szCs w:val="22"/>
        </w:rPr>
        <w:t xml:space="preserve">[10] Tan, M., &amp; Le, Q. V. (2019). </w:t>
      </w:r>
      <w:proofErr w:type="spellStart"/>
      <w:r w:rsidRPr="00740668">
        <w:rPr>
          <w:color w:val="000078"/>
          <w:sz w:val="22"/>
          <w:szCs w:val="22"/>
        </w:rPr>
        <w:t>EfficientNet</w:t>
      </w:r>
      <w:proofErr w:type="spellEnd"/>
      <w:r w:rsidRPr="00740668">
        <w:rPr>
          <w:color w:val="000078"/>
          <w:sz w:val="22"/>
          <w:szCs w:val="22"/>
        </w:rPr>
        <w:t>: Rethinking Model Scaling for CNNs. ICML 2019.</w:t>
      </w:r>
      <w:bookmarkEnd w:id="88"/>
    </w:p>
    <w:p w14:paraId="77A539F7" w14:textId="77777777" w:rsidR="00C56785" w:rsidRPr="00740668" w:rsidRDefault="00C56785" w:rsidP="00971EBD">
      <w:pPr>
        <w:spacing w:line="276" w:lineRule="auto"/>
        <w:jc w:val="both"/>
        <w:rPr>
          <w:color w:val="000078"/>
          <w:sz w:val="22"/>
          <w:szCs w:val="22"/>
        </w:rPr>
      </w:pPr>
      <w:hyperlink r:id="rId46"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https://arxiv.org/abs/1905.11946</w:t>
        </w:r>
      </w:hyperlink>
    </w:p>
    <w:p w14:paraId="2B6AD7E1" w14:textId="1C1CDCCD" w:rsidR="00E54418" w:rsidRPr="00740668" w:rsidRDefault="005E7B6C" w:rsidP="00971EBD">
      <w:pPr>
        <w:spacing w:line="276" w:lineRule="auto"/>
        <w:jc w:val="both"/>
        <w:rPr>
          <w:color w:val="000078"/>
          <w:sz w:val="22"/>
          <w:szCs w:val="22"/>
        </w:rPr>
      </w:pPr>
      <w:bookmarkStart w:id="89" w:name="_Ref11"/>
      <w:r w:rsidRPr="00740668">
        <w:rPr>
          <w:color w:val="000078"/>
          <w:sz w:val="22"/>
          <w:szCs w:val="22"/>
        </w:rPr>
        <w:t xml:space="preserve">[11] </w:t>
      </w:r>
      <w:proofErr w:type="spellStart"/>
      <w:r w:rsidRPr="00740668">
        <w:rPr>
          <w:color w:val="000078"/>
          <w:sz w:val="22"/>
          <w:szCs w:val="22"/>
        </w:rPr>
        <w:t>Dosovitskiy</w:t>
      </w:r>
      <w:proofErr w:type="spellEnd"/>
      <w:r w:rsidRPr="00740668">
        <w:rPr>
          <w:color w:val="000078"/>
          <w:sz w:val="22"/>
          <w:szCs w:val="22"/>
        </w:rPr>
        <w:t>, A., Beyer, L., Kolesnikov, A., et al. (2020). An Image is Worth 16x16 Words: Transformers for Image Recognition at Scale. ICLR 2021.</w:t>
      </w:r>
      <w:bookmarkEnd w:id="89"/>
    </w:p>
    <w:p w14:paraId="18ADA5AE" w14:textId="77777777" w:rsidR="00C56785" w:rsidRPr="00740668" w:rsidRDefault="00C56785" w:rsidP="00971EBD">
      <w:pPr>
        <w:spacing w:line="276" w:lineRule="auto"/>
        <w:jc w:val="both"/>
        <w:rPr>
          <w:color w:val="000078"/>
          <w:sz w:val="22"/>
          <w:szCs w:val="22"/>
        </w:rPr>
      </w:pPr>
      <w:hyperlink r:id="rId47"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https://arxiv.org/abs/2010.11929</w:t>
        </w:r>
      </w:hyperlink>
    </w:p>
    <w:p w14:paraId="1FF42096" w14:textId="77777777" w:rsidR="00BA2C7E" w:rsidRPr="00740668" w:rsidRDefault="005E7B6C" w:rsidP="00971EBD">
      <w:pPr>
        <w:spacing w:line="276" w:lineRule="auto"/>
        <w:jc w:val="both"/>
        <w:rPr>
          <w:color w:val="000078"/>
          <w:sz w:val="22"/>
          <w:szCs w:val="22"/>
        </w:rPr>
      </w:pPr>
      <w:bookmarkStart w:id="90" w:name="_Ref12"/>
      <w:r w:rsidRPr="00740668">
        <w:rPr>
          <w:color w:val="000078"/>
          <w:sz w:val="22"/>
          <w:szCs w:val="22"/>
        </w:rPr>
        <w:t>[12] Radford, A., Kim, J. W., Hallacy, C., et al. (2021). Learning Transferable Visual Models From Natural Language Supervision. ICML 2021.</w:t>
      </w:r>
      <w:bookmarkEnd w:id="90"/>
    </w:p>
    <w:p w14:paraId="58B9BBE2" w14:textId="77777777" w:rsidR="00C56785" w:rsidRPr="00740668" w:rsidRDefault="00C56785" w:rsidP="00971EBD">
      <w:pPr>
        <w:spacing w:line="276" w:lineRule="auto"/>
        <w:jc w:val="both"/>
        <w:rPr>
          <w:color w:val="000078"/>
          <w:sz w:val="22"/>
          <w:szCs w:val="22"/>
        </w:rPr>
      </w:pPr>
      <w:hyperlink r:id="rId48"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https://arxiv.org/abs/2103.00020</w:t>
        </w:r>
      </w:hyperlink>
    </w:p>
    <w:p w14:paraId="7392CC9E" w14:textId="77777777" w:rsidR="00BA2C7E" w:rsidRPr="00740668" w:rsidRDefault="005E7B6C" w:rsidP="00971EBD">
      <w:pPr>
        <w:spacing w:line="276" w:lineRule="auto"/>
        <w:jc w:val="both"/>
        <w:rPr>
          <w:color w:val="000078"/>
          <w:sz w:val="22"/>
          <w:szCs w:val="22"/>
        </w:rPr>
      </w:pPr>
      <w:bookmarkStart w:id="91" w:name="_Ref13"/>
      <w:r w:rsidRPr="00740668">
        <w:rPr>
          <w:color w:val="000078"/>
          <w:sz w:val="22"/>
          <w:szCs w:val="22"/>
        </w:rPr>
        <w:t>[13] Bellman, R. (1957). Dynamic Programming. Princeton University Press.</w:t>
      </w:r>
      <w:bookmarkEnd w:id="91"/>
    </w:p>
    <w:p w14:paraId="61C0B717" w14:textId="77777777" w:rsidR="00BA2C7E" w:rsidRPr="00740668" w:rsidRDefault="005E7B6C" w:rsidP="00971EBD">
      <w:pPr>
        <w:spacing w:line="276" w:lineRule="auto"/>
        <w:jc w:val="both"/>
        <w:rPr>
          <w:color w:val="000078"/>
          <w:sz w:val="22"/>
          <w:szCs w:val="22"/>
          <w:lang w:val="es-ES"/>
        </w:rPr>
      </w:pPr>
      <w:bookmarkStart w:id="92" w:name="_Ref14"/>
      <w:r w:rsidRPr="00740668">
        <w:rPr>
          <w:color w:val="000078"/>
          <w:sz w:val="22"/>
          <w:szCs w:val="22"/>
        </w:rPr>
        <w:t xml:space="preserve">[14] Pedregosa, F., </w:t>
      </w:r>
      <w:proofErr w:type="spellStart"/>
      <w:r w:rsidRPr="00740668">
        <w:rPr>
          <w:color w:val="000078"/>
          <w:sz w:val="22"/>
          <w:szCs w:val="22"/>
        </w:rPr>
        <w:t>Varoquaux</w:t>
      </w:r>
      <w:proofErr w:type="spellEnd"/>
      <w:r w:rsidRPr="00740668">
        <w:rPr>
          <w:color w:val="000078"/>
          <w:sz w:val="22"/>
          <w:szCs w:val="22"/>
        </w:rPr>
        <w:t xml:space="preserve">, G., </w:t>
      </w:r>
      <w:proofErr w:type="spellStart"/>
      <w:r w:rsidRPr="00740668">
        <w:rPr>
          <w:color w:val="000078"/>
          <w:sz w:val="22"/>
          <w:szCs w:val="22"/>
        </w:rPr>
        <w:t>Gramfort</w:t>
      </w:r>
      <w:proofErr w:type="spellEnd"/>
      <w:r w:rsidRPr="00740668">
        <w:rPr>
          <w:color w:val="000078"/>
          <w:sz w:val="22"/>
          <w:szCs w:val="22"/>
        </w:rPr>
        <w:t xml:space="preserve">, A., et al. (2011). Scikit-learn: Machine Learning in Python. </w:t>
      </w:r>
      <w:r w:rsidRPr="00740668">
        <w:rPr>
          <w:color w:val="000078"/>
          <w:sz w:val="22"/>
          <w:szCs w:val="22"/>
          <w:lang w:val="es-ES"/>
        </w:rPr>
        <w:t>JMLR, 12, 2825-2830.</w:t>
      </w:r>
      <w:bookmarkEnd w:id="92"/>
    </w:p>
    <w:p w14:paraId="6869A55D" w14:textId="77777777" w:rsidR="00C56785" w:rsidRPr="00740668" w:rsidRDefault="00C56785" w:rsidP="00971EBD">
      <w:pPr>
        <w:spacing w:line="276" w:lineRule="auto"/>
        <w:jc w:val="both"/>
        <w:rPr>
          <w:color w:val="000078"/>
          <w:sz w:val="22"/>
          <w:szCs w:val="22"/>
          <w:lang w:val="es-ES"/>
        </w:rPr>
      </w:pPr>
      <w:hyperlink r:id="rId49"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https://scikit-learn.org/stable/</w:t>
        </w:r>
      </w:hyperlink>
    </w:p>
    <w:p w14:paraId="393CEA90" w14:textId="77777777" w:rsidR="00BA2C7E" w:rsidRPr="00740668" w:rsidRDefault="005E7B6C" w:rsidP="00971EBD">
      <w:pPr>
        <w:spacing w:line="276" w:lineRule="auto"/>
        <w:jc w:val="both"/>
        <w:rPr>
          <w:color w:val="000078"/>
          <w:sz w:val="22"/>
          <w:szCs w:val="22"/>
        </w:rPr>
      </w:pPr>
      <w:bookmarkStart w:id="93" w:name="_Ref15"/>
      <w:r w:rsidRPr="00740668">
        <w:rPr>
          <w:color w:val="000078"/>
          <w:sz w:val="22"/>
          <w:szCs w:val="22"/>
          <w:lang w:val="es-ES"/>
        </w:rPr>
        <w:t xml:space="preserve">[15] Van </w:t>
      </w:r>
      <w:proofErr w:type="spellStart"/>
      <w:r w:rsidRPr="00740668">
        <w:rPr>
          <w:color w:val="000078"/>
          <w:sz w:val="22"/>
          <w:szCs w:val="22"/>
          <w:lang w:val="es-ES"/>
        </w:rPr>
        <w:t>der</w:t>
      </w:r>
      <w:proofErr w:type="spellEnd"/>
      <w:r w:rsidRPr="00740668">
        <w:rPr>
          <w:color w:val="000078"/>
          <w:sz w:val="22"/>
          <w:szCs w:val="22"/>
          <w:lang w:val="es-ES"/>
        </w:rPr>
        <w:t xml:space="preserve"> Maaten, L., &amp; Hinton, G. (2008). </w:t>
      </w:r>
      <w:r w:rsidRPr="00740668">
        <w:rPr>
          <w:color w:val="000078"/>
          <w:sz w:val="22"/>
          <w:szCs w:val="22"/>
        </w:rPr>
        <w:t>Visualizing data using t-SNE. JMLR, 9(86), 2579-2605.</w:t>
      </w:r>
      <w:bookmarkEnd w:id="93"/>
    </w:p>
    <w:p w14:paraId="37F9DFF0" w14:textId="77777777" w:rsidR="00C56785" w:rsidRPr="00740668" w:rsidRDefault="00C56785" w:rsidP="00971EBD">
      <w:pPr>
        <w:spacing w:line="276" w:lineRule="auto"/>
        <w:jc w:val="both"/>
        <w:rPr>
          <w:color w:val="000078"/>
          <w:sz w:val="22"/>
          <w:szCs w:val="22"/>
        </w:rPr>
      </w:pPr>
      <w:hyperlink r:id="rId50"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https://jmlr.org/papers/v9/vandermaaten08a.html</w:t>
        </w:r>
      </w:hyperlink>
    </w:p>
    <w:p w14:paraId="70FF5DCB" w14:textId="77777777" w:rsidR="00BA2C7E" w:rsidRPr="00740668" w:rsidRDefault="005E7B6C" w:rsidP="00971EBD">
      <w:pPr>
        <w:spacing w:line="276" w:lineRule="auto"/>
        <w:jc w:val="both"/>
        <w:rPr>
          <w:color w:val="000078"/>
          <w:sz w:val="22"/>
          <w:szCs w:val="22"/>
        </w:rPr>
      </w:pPr>
      <w:bookmarkStart w:id="94" w:name="_Ref16"/>
      <w:r w:rsidRPr="00740668">
        <w:rPr>
          <w:color w:val="000078"/>
          <w:sz w:val="22"/>
          <w:szCs w:val="22"/>
        </w:rPr>
        <w:t>[16] McInnes, L., Healy, J., &amp; Melville, J. (2018). UMAP: Uniform Manifold Approximation and Projection for Dimension Reduction. arXiv:1802.03426.</w:t>
      </w:r>
      <w:bookmarkEnd w:id="94"/>
    </w:p>
    <w:p w14:paraId="0810DD65" w14:textId="77777777" w:rsidR="00C56785" w:rsidRPr="00740668" w:rsidRDefault="00C56785" w:rsidP="00971EBD">
      <w:pPr>
        <w:spacing w:line="276" w:lineRule="auto"/>
        <w:jc w:val="both"/>
        <w:rPr>
          <w:color w:val="000078"/>
          <w:sz w:val="22"/>
          <w:szCs w:val="22"/>
        </w:rPr>
      </w:pPr>
      <w:hyperlink r:id="rId51"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https://arxiv.org/abs/1802.03426</w:t>
        </w:r>
      </w:hyperlink>
    </w:p>
    <w:p w14:paraId="0FBE1987" w14:textId="77777777" w:rsidR="00BA2C7E" w:rsidRPr="00740668" w:rsidRDefault="005E7B6C" w:rsidP="00971EBD">
      <w:pPr>
        <w:spacing w:line="276" w:lineRule="auto"/>
        <w:jc w:val="both"/>
        <w:rPr>
          <w:color w:val="000078"/>
          <w:sz w:val="22"/>
          <w:szCs w:val="22"/>
          <w:lang w:val="es-ES"/>
        </w:rPr>
      </w:pPr>
      <w:bookmarkStart w:id="95" w:name="_Ref17"/>
      <w:r w:rsidRPr="00740668">
        <w:rPr>
          <w:color w:val="000078"/>
          <w:sz w:val="22"/>
          <w:szCs w:val="22"/>
        </w:rPr>
        <w:t xml:space="preserve">[17] Allaoui, M., Kherfi, M. L., &amp; Cheriet, A. (2020). Considerably Improving Clustering Algorithms Using UMAP Dimensionality Reduction Technique. </w:t>
      </w:r>
      <w:r w:rsidRPr="00740668">
        <w:rPr>
          <w:color w:val="000078"/>
          <w:sz w:val="22"/>
          <w:szCs w:val="22"/>
          <w:lang w:val="es-ES"/>
        </w:rPr>
        <w:t>ICIAR 2020.</w:t>
      </w:r>
      <w:bookmarkEnd w:id="95"/>
    </w:p>
    <w:p w14:paraId="0A0A320D" w14:textId="77777777" w:rsidR="00C56785" w:rsidRPr="00740668" w:rsidRDefault="00C56785" w:rsidP="00971EBD">
      <w:pPr>
        <w:spacing w:line="276" w:lineRule="auto"/>
        <w:jc w:val="both"/>
        <w:rPr>
          <w:color w:val="000078"/>
          <w:sz w:val="22"/>
          <w:szCs w:val="22"/>
          <w:lang w:val="es-ES"/>
        </w:rPr>
      </w:pPr>
      <w:hyperlink r:id="rId52"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https://link.springer.com/chapter/10.1007/978-3-030-50347-5_27</w:t>
        </w:r>
      </w:hyperlink>
    </w:p>
    <w:p w14:paraId="0AE60F5C" w14:textId="77777777" w:rsidR="00BA2C7E" w:rsidRPr="00740668" w:rsidRDefault="005E7B6C" w:rsidP="00971EBD">
      <w:pPr>
        <w:spacing w:line="276" w:lineRule="auto"/>
        <w:jc w:val="both"/>
        <w:rPr>
          <w:color w:val="000078"/>
          <w:sz w:val="22"/>
          <w:szCs w:val="22"/>
        </w:rPr>
      </w:pPr>
      <w:bookmarkStart w:id="96" w:name="_Ref18"/>
      <w:r w:rsidRPr="00740668">
        <w:rPr>
          <w:color w:val="000078"/>
          <w:sz w:val="22"/>
          <w:szCs w:val="22"/>
        </w:rPr>
        <w:t>[18] Lloyd, S. P. (1982). Least squares quantization in PCM. IEEE Transactions on Information Theory, 28(2), 129-137.</w:t>
      </w:r>
      <w:bookmarkEnd w:id="96"/>
    </w:p>
    <w:p w14:paraId="442EE5B4" w14:textId="77777777" w:rsidR="00C56785" w:rsidRPr="00740668" w:rsidRDefault="00C56785" w:rsidP="00971EBD">
      <w:pPr>
        <w:spacing w:line="276" w:lineRule="auto"/>
        <w:jc w:val="both"/>
        <w:rPr>
          <w:color w:val="000078"/>
          <w:sz w:val="22"/>
          <w:szCs w:val="22"/>
        </w:rPr>
      </w:pPr>
      <w:hyperlink r:id="rId53"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https://ieeexplore.ieee.org/document/1056489</w:t>
        </w:r>
      </w:hyperlink>
    </w:p>
    <w:p w14:paraId="36E8028E" w14:textId="77777777" w:rsidR="00BA2C7E" w:rsidRPr="00740668" w:rsidRDefault="005E7B6C" w:rsidP="00971EBD">
      <w:pPr>
        <w:spacing w:line="276" w:lineRule="auto"/>
        <w:jc w:val="both"/>
        <w:rPr>
          <w:color w:val="000078"/>
          <w:sz w:val="22"/>
          <w:szCs w:val="22"/>
        </w:rPr>
      </w:pPr>
      <w:bookmarkStart w:id="97" w:name="_Ref19"/>
      <w:r w:rsidRPr="00740668">
        <w:rPr>
          <w:color w:val="000078"/>
          <w:sz w:val="22"/>
          <w:szCs w:val="22"/>
        </w:rPr>
        <w:t>[19] Ester, M., Kriegel, H. P., Sander, J., &amp; Xu, X. (1996). A Density-Based Algorithm for Discovering Clusters. KDD 1996. pp. 226-231.</w:t>
      </w:r>
      <w:bookmarkEnd w:id="97"/>
    </w:p>
    <w:p w14:paraId="562F0115" w14:textId="77777777" w:rsidR="00C56785" w:rsidRPr="00740668" w:rsidRDefault="00C56785" w:rsidP="00971EBD">
      <w:pPr>
        <w:spacing w:line="276" w:lineRule="auto"/>
        <w:jc w:val="both"/>
        <w:rPr>
          <w:color w:val="000078"/>
          <w:sz w:val="22"/>
          <w:szCs w:val="22"/>
        </w:rPr>
      </w:pPr>
      <w:hyperlink r:id="rId54"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https://dl.acm.org/doi/10.5555/3001460.3001507</w:t>
        </w:r>
      </w:hyperlink>
    </w:p>
    <w:p w14:paraId="7DB6DC05" w14:textId="77777777" w:rsidR="00BA2C7E" w:rsidRPr="00740668" w:rsidRDefault="005E7B6C" w:rsidP="00971EBD">
      <w:pPr>
        <w:spacing w:line="276" w:lineRule="auto"/>
        <w:jc w:val="both"/>
        <w:rPr>
          <w:color w:val="000078"/>
          <w:sz w:val="22"/>
          <w:szCs w:val="22"/>
        </w:rPr>
      </w:pPr>
      <w:bookmarkStart w:id="98" w:name="_Ref20"/>
      <w:r w:rsidRPr="00740668">
        <w:rPr>
          <w:color w:val="000078"/>
          <w:sz w:val="22"/>
          <w:szCs w:val="22"/>
        </w:rPr>
        <w:t>[20] Campello, R. J., Moulavi, D., &amp; Sander, J. (2013). Density-Based Clustering Based on Hierarchical Density Estimates. PAKDD 2013.</w:t>
      </w:r>
      <w:bookmarkEnd w:id="98"/>
    </w:p>
    <w:p w14:paraId="64496289" w14:textId="77777777" w:rsidR="00C56785" w:rsidRPr="00740668" w:rsidRDefault="00C56785" w:rsidP="00971EBD">
      <w:pPr>
        <w:spacing w:line="276" w:lineRule="auto"/>
        <w:jc w:val="both"/>
        <w:rPr>
          <w:color w:val="000078"/>
          <w:sz w:val="22"/>
          <w:szCs w:val="22"/>
        </w:rPr>
      </w:pPr>
      <w:hyperlink r:id="rId55"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https://link.springer.com/chapter/10.1007/978-3-642-37456-2_14</w:t>
        </w:r>
      </w:hyperlink>
    </w:p>
    <w:p w14:paraId="6B23B53C" w14:textId="77777777" w:rsidR="00BA2C7E" w:rsidRPr="00740668" w:rsidRDefault="005E7B6C" w:rsidP="00971EBD">
      <w:pPr>
        <w:spacing w:line="276" w:lineRule="auto"/>
        <w:jc w:val="both"/>
        <w:rPr>
          <w:color w:val="000078"/>
          <w:sz w:val="22"/>
          <w:szCs w:val="22"/>
        </w:rPr>
      </w:pPr>
      <w:bookmarkStart w:id="99" w:name="_Ref21"/>
      <w:r w:rsidRPr="00740668">
        <w:rPr>
          <w:color w:val="000078"/>
          <w:sz w:val="22"/>
          <w:szCs w:val="22"/>
        </w:rPr>
        <w:lastRenderedPageBreak/>
        <w:t xml:space="preserve">[21] McInnes, L., Healy, J., &amp; </w:t>
      </w:r>
      <w:proofErr w:type="spellStart"/>
      <w:r w:rsidRPr="00740668">
        <w:rPr>
          <w:color w:val="000078"/>
          <w:sz w:val="22"/>
          <w:szCs w:val="22"/>
        </w:rPr>
        <w:t>Astels</w:t>
      </w:r>
      <w:proofErr w:type="spellEnd"/>
      <w:r w:rsidRPr="00740668">
        <w:rPr>
          <w:color w:val="000078"/>
          <w:sz w:val="22"/>
          <w:szCs w:val="22"/>
        </w:rPr>
        <w:t xml:space="preserve">, S. (2017). </w:t>
      </w:r>
      <w:proofErr w:type="spellStart"/>
      <w:r w:rsidRPr="00740668">
        <w:rPr>
          <w:color w:val="000078"/>
          <w:sz w:val="22"/>
          <w:szCs w:val="22"/>
        </w:rPr>
        <w:t>hdbscan</w:t>
      </w:r>
      <w:proofErr w:type="spellEnd"/>
      <w:r w:rsidRPr="00740668">
        <w:rPr>
          <w:color w:val="000078"/>
          <w:sz w:val="22"/>
          <w:szCs w:val="22"/>
        </w:rPr>
        <w:t>: Hierarchical density based clustering. JOSS, 2(11), 205.</w:t>
      </w:r>
      <w:bookmarkEnd w:id="99"/>
    </w:p>
    <w:p w14:paraId="6E560ECA" w14:textId="77777777" w:rsidR="00C56785" w:rsidRPr="00740668" w:rsidRDefault="00C56785" w:rsidP="00971EBD">
      <w:pPr>
        <w:spacing w:line="276" w:lineRule="auto"/>
        <w:jc w:val="both"/>
        <w:rPr>
          <w:color w:val="000078"/>
          <w:sz w:val="22"/>
          <w:szCs w:val="22"/>
        </w:rPr>
      </w:pPr>
      <w:hyperlink r:id="rId56"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https://joss.theoj.org/papers/10.21105/joss.00205</w:t>
        </w:r>
      </w:hyperlink>
    </w:p>
    <w:p w14:paraId="53EC9DBB" w14:textId="77777777" w:rsidR="00BA2C7E" w:rsidRPr="00740668" w:rsidRDefault="005E7B6C" w:rsidP="00971EBD">
      <w:pPr>
        <w:spacing w:line="276" w:lineRule="auto"/>
        <w:jc w:val="both"/>
        <w:rPr>
          <w:color w:val="000078"/>
          <w:sz w:val="22"/>
          <w:szCs w:val="22"/>
        </w:rPr>
      </w:pPr>
      <w:bookmarkStart w:id="100" w:name="_Ref22"/>
      <w:r w:rsidRPr="00740668">
        <w:rPr>
          <w:color w:val="000078"/>
          <w:sz w:val="22"/>
          <w:szCs w:val="22"/>
        </w:rPr>
        <w:t>[22] Malzer, C., &amp; Baum, M. (2020). A Hybrid Approach To Hierarchical Density-based Cluster Selection. IEEE MFI 2020.</w:t>
      </w:r>
      <w:bookmarkEnd w:id="100"/>
    </w:p>
    <w:p w14:paraId="7682403C" w14:textId="77777777" w:rsidR="00C56785" w:rsidRPr="00740668" w:rsidRDefault="00C56785" w:rsidP="00971EBD">
      <w:pPr>
        <w:spacing w:line="276" w:lineRule="auto"/>
        <w:jc w:val="both"/>
        <w:rPr>
          <w:color w:val="000078"/>
          <w:sz w:val="22"/>
          <w:szCs w:val="22"/>
        </w:rPr>
      </w:pPr>
      <w:hyperlink r:id="rId57"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https://arxiv.org/abs/1911.02282</w:t>
        </w:r>
      </w:hyperlink>
    </w:p>
    <w:p w14:paraId="376BEE2B" w14:textId="77777777" w:rsidR="00BA2C7E" w:rsidRPr="00740668" w:rsidRDefault="005E7B6C" w:rsidP="00971EBD">
      <w:pPr>
        <w:spacing w:line="276" w:lineRule="auto"/>
        <w:jc w:val="both"/>
        <w:rPr>
          <w:color w:val="000078"/>
          <w:sz w:val="22"/>
          <w:szCs w:val="22"/>
        </w:rPr>
      </w:pPr>
      <w:bookmarkStart w:id="101" w:name="_Ref23"/>
      <w:r w:rsidRPr="00740668">
        <w:rPr>
          <w:color w:val="000078"/>
          <w:sz w:val="22"/>
          <w:szCs w:val="22"/>
        </w:rPr>
        <w:t>[23] Ward, J. H. (1963). Hierarchical grouping to optimize an objective function. JASA, 58(301), 236-244.</w:t>
      </w:r>
      <w:bookmarkEnd w:id="101"/>
    </w:p>
    <w:p w14:paraId="429CBC4A" w14:textId="77777777" w:rsidR="00BA2C7E" w:rsidRPr="00740668" w:rsidRDefault="005E7B6C" w:rsidP="00971EBD">
      <w:pPr>
        <w:spacing w:line="276" w:lineRule="auto"/>
        <w:jc w:val="both"/>
        <w:rPr>
          <w:color w:val="000078"/>
          <w:sz w:val="22"/>
          <w:szCs w:val="22"/>
          <w:lang w:val="es-ES"/>
        </w:rPr>
      </w:pPr>
      <w:bookmarkStart w:id="102" w:name="_Ref24"/>
      <w:r w:rsidRPr="00740668">
        <w:rPr>
          <w:color w:val="000078"/>
          <w:sz w:val="22"/>
          <w:szCs w:val="22"/>
        </w:rPr>
        <w:t xml:space="preserve">[24] Zhang, K., Zhang, Z., Li, Z., &amp; Qiao, Y. (2016). Joint face detection and alignment using MTCNN. </w:t>
      </w:r>
      <w:r w:rsidRPr="00740668">
        <w:rPr>
          <w:color w:val="000078"/>
          <w:sz w:val="22"/>
          <w:szCs w:val="22"/>
          <w:lang w:val="es-ES"/>
        </w:rPr>
        <w:t>IEEE SPL, 23(10), 1499-1503.</w:t>
      </w:r>
      <w:bookmarkEnd w:id="102"/>
    </w:p>
    <w:p w14:paraId="7DE72A84" w14:textId="77777777" w:rsidR="00C56785" w:rsidRPr="00740668" w:rsidRDefault="00C56785" w:rsidP="00971EBD">
      <w:pPr>
        <w:spacing w:line="276" w:lineRule="auto"/>
        <w:jc w:val="both"/>
        <w:rPr>
          <w:color w:val="000078"/>
          <w:sz w:val="22"/>
          <w:szCs w:val="22"/>
          <w:lang w:val="es-ES"/>
        </w:rPr>
      </w:pPr>
      <w:hyperlink r:id="rId58"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https://arxiv.org/abs/1604.02878</w:t>
        </w:r>
      </w:hyperlink>
    </w:p>
    <w:p w14:paraId="11F04677" w14:textId="77777777" w:rsidR="00BA2C7E" w:rsidRPr="00740668" w:rsidRDefault="005E7B6C" w:rsidP="00971EBD">
      <w:pPr>
        <w:spacing w:line="276" w:lineRule="auto"/>
        <w:jc w:val="both"/>
        <w:rPr>
          <w:color w:val="000078"/>
          <w:sz w:val="22"/>
          <w:szCs w:val="22"/>
        </w:rPr>
      </w:pPr>
      <w:bookmarkStart w:id="103" w:name="_Ref25"/>
      <w:r w:rsidRPr="00740668">
        <w:rPr>
          <w:color w:val="000078"/>
          <w:sz w:val="22"/>
          <w:szCs w:val="22"/>
          <w:lang w:val="es-ES"/>
        </w:rPr>
        <w:t xml:space="preserve">[25] </w:t>
      </w:r>
      <w:proofErr w:type="spellStart"/>
      <w:r w:rsidRPr="00740668">
        <w:rPr>
          <w:color w:val="000078"/>
          <w:sz w:val="22"/>
          <w:szCs w:val="22"/>
          <w:lang w:val="es-ES"/>
        </w:rPr>
        <w:t>Lugaresi</w:t>
      </w:r>
      <w:proofErr w:type="spellEnd"/>
      <w:r w:rsidRPr="00740668">
        <w:rPr>
          <w:color w:val="000078"/>
          <w:sz w:val="22"/>
          <w:szCs w:val="22"/>
          <w:lang w:val="es-ES"/>
        </w:rPr>
        <w:t xml:space="preserve">, C., Tang, J., Nash, H., et al. </w:t>
      </w:r>
      <w:r w:rsidRPr="00740668">
        <w:rPr>
          <w:color w:val="000078"/>
          <w:sz w:val="22"/>
          <w:szCs w:val="22"/>
        </w:rPr>
        <w:t xml:space="preserve">(2019). </w:t>
      </w:r>
      <w:proofErr w:type="spellStart"/>
      <w:r w:rsidRPr="00740668">
        <w:rPr>
          <w:color w:val="000078"/>
          <w:sz w:val="22"/>
          <w:szCs w:val="22"/>
        </w:rPr>
        <w:t>MediaPipe</w:t>
      </w:r>
      <w:proofErr w:type="spellEnd"/>
      <w:r w:rsidRPr="00740668">
        <w:rPr>
          <w:color w:val="000078"/>
          <w:sz w:val="22"/>
          <w:szCs w:val="22"/>
        </w:rPr>
        <w:t>: A Framework for Building Perception Pipelines. arXiv:1906.08172.</w:t>
      </w:r>
      <w:bookmarkEnd w:id="103"/>
    </w:p>
    <w:p w14:paraId="2856F960" w14:textId="77777777" w:rsidR="00C56785" w:rsidRPr="00740668" w:rsidRDefault="00C56785" w:rsidP="00971EBD">
      <w:pPr>
        <w:spacing w:line="276" w:lineRule="auto"/>
        <w:jc w:val="both"/>
        <w:rPr>
          <w:color w:val="000078"/>
          <w:sz w:val="22"/>
          <w:szCs w:val="22"/>
        </w:rPr>
      </w:pPr>
      <w:hyperlink r:id="rId59"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https://arxiv.org/abs/1906.08172</w:t>
        </w:r>
      </w:hyperlink>
    </w:p>
    <w:p w14:paraId="49CC0611" w14:textId="77777777" w:rsidR="00BA2C7E" w:rsidRPr="00740668" w:rsidRDefault="005E7B6C" w:rsidP="00971EBD">
      <w:pPr>
        <w:spacing w:line="276" w:lineRule="auto"/>
        <w:jc w:val="both"/>
        <w:rPr>
          <w:color w:val="000078"/>
          <w:sz w:val="22"/>
          <w:szCs w:val="22"/>
        </w:rPr>
      </w:pPr>
      <w:bookmarkStart w:id="104" w:name="_Ref26"/>
      <w:r w:rsidRPr="00740668">
        <w:rPr>
          <w:color w:val="000078"/>
          <w:sz w:val="22"/>
          <w:szCs w:val="22"/>
        </w:rPr>
        <w:t xml:space="preserve">[26] Schroff, F., Kalenichenko, D., &amp; Philbin, J. (2015). </w:t>
      </w:r>
      <w:proofErr w:type="spellStart"/>
      <w:r w:rsidRPr="00740668">
        <w:rPr>
          <w:color w:val="000078"/>
          <w:sz w:val="22"/>
          <w:szCs w:val="22"/>
        </w:rPr>
        <w:t>FaceNet</w:t>
      </w:r>
      <w:proofErr w:type="spellEnd"/>
      <w:r w:rsidRPr="00740668">
        <w:rPr>
          <w:color w:val="000078"/>
          <w:sz w:val="22"/>
          <w:szCs w:val="22"/>
        </w:rPr>
        <w:t>: A unified embedding for face recognition and clustering. CVPR 2015.</w:t>
      </w:r>
      <w:bookmarkEnd w:id="104"/>
    </w:p>
    <w:p w14:paraId="2BA98F40" w14:textId="77777777" w:rsidR="00C56785" w:rsidRPr="00740668" w:rsidRDefault="00C56785" w:rsidP="00971EBD">
      <w:pPr>
        <w:spacing w:line="276" w:lineRule="auto"/>
        <w:jc w:val="both"/>
        <w:rPr>
          <w:color w:val="000078"/>
          <w:sz w:val="22"/>
          <w:szCs w:val="22"/>
        </w:rPr>
      </w:pPr>
      <w:hyperlink r:id="rId60"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https://arxiv.org/abs/1503.03832</w:t>
        </w:r>
      </w:hyperlink>
    </w:p>
    <w:p w14:paraId="331194EA" w14:textId="77777777" w:rsidR="00BA2C7E" w:rsidRPr="00740668" w:rsidRDefault="005E7B6C" w:rsidP="00971EBD">
      <w:pPr>
        <w:spacing w:line="276" w:lineRule="auto"/>
        <w:jc w:val="both"/>
        <w:rPr>
          <w:color w:val="000078"/>
          <w:sz w:val="22"/>
          <w:szCs w:val="22"/>
        </w:rPr>
      </w:pPr>
      <w:bookmarkStart w:id="105" w:name="_Ref27"/>
      <w:r w:rsidRPr="00740668">
        <w:rPr>
          <w:color w:val="000078"/>
          <w:sz w:val="22"/>
          <w:szCs w:val="22"/>
        </w:rPr>
        <w:t xml:space="preserve">[27] Cao, Q., Shen, L., Xie, W., et al. (2018). VGGFace2: A Dataset for </w:t>
      </w:r>
      <w:proofErr w:type="spellStart"/>
      <w:r w:rsidRPr="00740668">
        <w:rPr>
          <w:color w:val="000078"/>
          <w:sz w:val="22"/>
          <w:szCs w:val="22"/>
        </w:rPr>
        <w:t>Recognising</w:t>
      </w:r>
      <w:proofErr w:type="spellEnd"/>
      <w:r w:rsidRPr="00740668">
        <w:rPr>
          <w:color w:val="000078"/>
          <w:sz w:val="22"/>
          <w:szCs w:val="22"/>
        </w:rPr>
        <w:t xml:space="preserve"> Faces across Pose and Age. IEEE FG 2018.</w:t>
      </w:r>
      <w:bookmarkEnd w:id="105"/>
    </w:p>
    <w:p w14:paraId="22E946A5" w14:textId="77777777" w:rsidR="00C56785" w:rsidRPr="00740668" w:rsidRDefault="00C56785" w:rsidP="00971EBD">
      <w:pPr>
        <w:spacing w:line="276" w:lineRule="auto"/>
        <w:jc w:val="both"/>
        <w:rPr>
          <w:color w:val="000078"/>
          <w:sz w:val="22"/>
          <w:szCs w:val="22"/>
        </w:rPr>
      </w:pPr>
      <w:hyperlink r:id="rId61"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https://arxiv.org/abs/1710.08092</w:t>
        </w:r>
      </w:hyperlink>
    </w:p>
    <w:p w14:paraId="448AAD93" w14:textId="77777777" w:rsidR="00BA2C7E" w:rsidRPr="00740668" w:rsidRDefault="005E7B6C" w:rsidP="00971EBD">
      <w:pPr>
        <w:spacing w:line="276" w:lineRule="auto"/>
        <w:jc w:val="both"/>
        <w:rPr>
          <w:color w:val="000078"/>
          <w:sz w:val="22"/>
          <w:szCs w:val="22"/>
          <w:lang w:val="es-ES"/>
        </w:rPr>
      </w:pPr>
      <w:bookmarkStart w:id="106" w:name="_Ref28"/>
      <w:r w:rsidRPr="00740668">
        <w:rPr>
          <w:color w:val="000078"/>
          <w:sz w:val="22"/>
          <w:szCs w:val="22"/>
        </w:rPr>
        <w:t xml:space="preserve">[28] Deng, J., Guo, J., Xue, N., &amp; Zafeiriou, S. (2019). </w:t>
      </w:r>
      <w:proofErr w:type="spellStart"/>
      <w:r w:rsidRPr="00740668">
        <w:rPr>
          <w:color w:val="000078"/>
          <w:sz w:val="22"/>
          <w:szCs w:val="22"/>
        </w:rPr>
        <w:t>ArcFace</w:t>
      </w:r>
      <w:proofErr w:type="spellEnd"/>
      <w:r w:rsidRPr="00740668">
        <w:rPr>
          <w:color w:val="000078"/>
          <w:sz w:val="22"/>
          <w:szCs w:val="22"/>
        </w:rPr>
        <w:t xml:space="preserve">: Additive Angular Margin Loss for Deep Face Recognition. </w:t>
      </w:r>
      <w:r w:rsidRPr="00740668">
        <w:rPr>
          <w:color w:val="000078"/>
          <w:sz w:val="22"/>
          <w:szCs w:val="22"/>
          <w:lang w:val="es-ES"/>
        </w:rPr>
        <w:t>CVPR 2019.</w:t>
      </w:r>
      <w:bookmarkEnd w:id="106"/>
    </w:p>
    <w:p w14:paraId="6A47EADA" w14:textId="77777777" w:rsidR="00C56785" w:rsidRPr="00740668" w:rsidRDefault="00C56785" w:rsidP="00971EBD">
      <w:pPr>
        <w:spacing w:line="276" w:lineRule="auto"/>
        <w:jc w:val="both"/>
        <w:rPr>
          <w:color w:val="000078"/>
          <w:sz w:val="22"/>
          <w:szCs w:val="22"/>
          <w:lang w:val="es-ES"/>
        </w:rPr>
      </w:pPr>
      <w:hyperlink r:id="rId62"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https://arxiv.org/abs/1801.07698</w:t>
        </w:r>
      </w:hyperlink>
    </w:p>
    <w:p w14:paraId="1731AEB5" w14:textId="77777777" w:rsidR="00BA2C7E" w:rsidRPr="00740668" w:rsidRDefault="005E7B6C" w:rsidP="00971EBD">
      <w:pPr>
        <w:spacing w:line="276" w:lineRule="auto"/>
        <w:jc w:val="both"/>
        <w:rPr>
          <w:color w:val="000078"/>
          <w:sz w:val="22"/>
          <w:szCs w:val="22"/>
          <w:lang w:val="es-ES"/>
        </w:rPr>
      </w:pPr>
      <w:bookmarkStart w:id="107" w:name="_Ref29"/>
      <w:r w:rsidRPr="00740668">
        <w:rPr>
          <w:color w:val="000078"/>
          <w:sz w:val="22"/>
          <w:szCs w:val="22"/>
          <w:lang w:val="es-ES"/>
        </w:rPr>
        <w:t>[29] Parlamento Europeo y Consejo de la UE. (2016). Reglamento (UE) 2016/679 relativo a la protección de las personas físicas en lo que respecta al tratamiento de datos personales (RGPD). Considerando 51, Artículo 9. DOUE L 119/1, 4 de mayo de 2016.</w:t>
      </w:r>
      <w:bookmarkEnd w:id="107"/>
    </w:p>
    <w:p w14:paraId="64098EE6" w14:textId="77777777" w:rsidR="00C56785" w:rsidRPr="00740668" w:rsidRDefault="00C56785" w:rsidP="00971EBD">
      <w:pPr>
        <w:spacing w:line="276" w:lineRule="auto"/>
        <w:jc w:val="both"/>
        <w:rPr>
          <w:color w:val="000078"/>
          <w:sz w:val="22"/>
          <w:szCs w:val="22"/>
          <w:lang w:val="es-ES"/>
        </w:rPr>
      </w:pPr>
      <w:hyperlink r:id="rId63"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https://eur-lex.europa.eu/legal-content/ES/TXT/?uri=CELEX:32016R0679</w:t>
        </w:r>
      </w:hyperlink>
    </w:p>
    <w:p w14:paraId="6808021C" w14:textId="77777777" w:rsidR="00BA2C7E" w:rsidRPr="00740668" w:rsidRDefault="005E7B6C" w:rsidP="00971EBD">
      <w:pPr>
        <w:spacing w:line="276" w:lineRule="auto"/>
        <w:jc w:val="both"/>
        <w:rPr>
          <w:color w:val="000078"/>
          <w:sz w:val="22"/>
          <w:szCs w:val="22"/>
        </w:rPr>
      </w:pPr>
      <w:bookmarkStart w:id="108" w:name="_Ref30"/>
      <w:r w:rsidRPr="00740668">
        <w:rPr>
          <w:color w:val="000078"/>
          <w:sz w:val="22"/>
          <w:szCs w:val="22"/>
        </w:rPr>
        <w:t xml:space="preserve">[30] Johnson, J., </w:t>
      </w:r>
      <w:proofErr w:type="spellStart"/>
      <w:r w:rsidRPr="00740668">
        <w:rPr>
          <w:color w:val="000078"/>
          <w:sz w:val="22"/>
          <w:szCs w:val="22"/>
        </w:rPr>
        <w:t>Douze</w:t>
      </w:r>
      <w:proofErr w:type="spellEnd"/>
      <w:r w:rsidRPr="00740668">
        <w:rPr>
          <w:color w:val="000078"/>
          <w:sz w:val="22"/>
          <w:szCs w:val="22"/>
        </w:rPr>
        <w:t>, M., &amp; Jégou, H. (2017). Billion-scale similarity search with GPUs. arXiv:1702.08734.</w:t>
      </w:r>
      <w:bookmarkEnd w:id="108"/>
    </w:p>
    <w:p w14:paraId="5DBC085C" w14:textId="77777777" w:rsidR="00C56785" w:rsidRPr="00740668" w:rsidRDefault="00C56785" w:rsidP="00971EBD">
      <w:pPr>
        <w:spacing w:line="276" w:lineRule="auto"/>
        <w:jc w:val="both"/>
        <w:rPr>
          <w:color w:val="000078"/>
          <w:sz w:val="22"/>
          <w:szCs w:val="22"/>
        </w:rPr>
      </w:pPr>
      <w:hyperlink r:id="rId64"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https://arxiv.org/abs/1702.08734</w:t>
        </w:r>
      </w:hyperlink>
    </w:p>
    <w:p w14:paraId="1645DA65" w14:textId="77777777" w:rsidR="00BA2C7E" w:rsidRPr="00740668" w:rsidRDefault="005E7B6C" w:rsidP="00971EBD">
      <w:pPr>
        <w:spacing w:line="276" w:lineRule="auto"/>
        <w:jc w:val="both"/>
        <w:rPr>
          <w:color w:val="000078"/>
          <w:sz w:val="22"/>
          <w:szCs w:val="22"/>
        </w:rPr>
      </w:pPr>
      <w:bookmarkStart w:id="109" w:name="_Ref31"/>
      <w:r w:rsidRPr="00740668">
        <w:rPr>
          <w:color w:val="000078"/>
          <w:sz w:val="22"/>
          <w:szCs w:val="22"/>
        </w:rPr>
        <w:t>[31] Settles, B. (2009). Active Learning Literature Survey. University of Wisconsin-Madison.</w:t>
      </w:r>
      <w:bookmarkEnd w:id="109"/>
    </w:p>
    <w:p w14:paraId="1199A677" w14:textId="77777777" w:rsidR="00C56785" w:rsidRPr="00740668" w:rsidRDefault="00C56785" w:rsidP="00971EBD">
      <w:pPr>
        <w:spacing w:line="276" w:lineRule="auto"/>
        <w:jc w:val="both"/>
        <w:rPr>
          <w:color w:val="000078"/>
          <w:sz w:val="22"/>
          <w:szCs w:val="22"/>
        </w:rPr>
      </w:pPr>
      <w:hyperlink r:id="rId65"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https://burrsettles.com/pub/settles.activelearning.pdf</w:t>
        </w:r>
      </w:hyperlink>
    </w:p>
    <w:p w14:paraId="10D80F97" w14:textId="77777777" w:rsidR="00BA2C7E" w:rsidRPr="00740668" w:rsidRDefault="005E7B6C" w:rsidP="00971EBD">
      <w:pPr>
        <w:spacing w:line="276" w:lineRule="auto"/>
        <w:jc w:val="both"/>
        <w:rPr>
          <w:color w:val="000078"/>
          <w:sz w:val="22"/>
          <w:szCs w:val="22"/>
        </w:rPr>
      </w:pPr>
      <w:bookmarkStart w:id="110" w:name="_Ref32"/>
      <w:r w:rsidRPr="00740668">
        <w:rPr>
          <w:color w:val="000078"/>
          <w:sz w:val="22"/>
          <w:szCs w:val="22"/>
        </w:rPr>
        <w:t>[32] Zhu, X., Ghahramani, Z., &amp; Lafferty, J. (2003). Semi-supervised learning using Gaussian fields and harmonic functions. ICML 2003.</w:t>
      </w:r>
      <w:bookmarkEnd w:id="110"/>
    </w:p>
    <w:p w14:paraId="4BDABE7D" w14:textId="77777777" w:rsidR="00BA2C7E" w:rsidRPr="00740668" w:rsidRDefault="005E7B6C" w:rsidP="00971EBD">
      <w:pPr>
        <w:spacing w:line="276" w:lineRule="auto"/>
        <w:jc w:val="both"/>
        <w:rPr>
          <w:color w:val="000078"/>
          <w:sz w:val="22"/>
          <w:szCs w:val="22"/>
        </w:rPr>
      </w:pPr>
      <w:bookmarkStart w:id="111" w:name="_Ref33"/>
      <w:r w:rsidRPr="00740668">
        <w:rPr>
          <w:color w:val="000078"/>
          <w:sz w:val="22"/>
          <w:szCs w:val="22"/>
        </w:rPr>
        <w:t xml:space="preserve">[33] </w:t>
      </w:r>
      <w:proofErr w:type="spellStart"/>
      <w:r w:rsidRPr="00740668">
        <w:rPr>
          <w:color w:val="000078"/>
          <w:sz w:val="22"/>
          <w:szCs w:val="22"/>
        </w:rPr>
        <w:t>Chatzimparmpas</w:t>
      </w:r>
      <w:proofErr w:type="spellEnd"/>
      <w:r w:rsidRPr="00740668">
        <w:rPr>
          <w:color w:val="000078"/>
          <w:sz w:val="22"/>
          <w:szCs w:val="22"/>
        </w:rPr>
        <w:t>, A., Martins, R. M., Jusufi, I., &amp; Kerren, A. (2020). A survey of surveys on the use of visualization for interpreting ML models. Information Visualization, 19(3).</w:t>
      </w:r>
      <w:bookmarkEnd w:id="111"/>
    </w:p>
    <w:p w14:paraId="4E93CC11" w14:textId="77777777" w:rsidR="00C56785" w:rsidRPr="00740668" w:rsidRDefault="00C56785" w:rsidP="00971EBD">
      <w:pPr>
        <w:spacing w:line="276" w:lineRule="auto"/>
        <w:jc w:val="both"/>
        <w:rPr>
          <w:color w:val="000078"/>
          <w:sz w:val="22"/>
          <w:szCs w:val="22"/>
        </w:rPr>
      </w:pPr>
      <w:hyperlink r:id="rId66"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https://doi.org/10.1177/1473871620904671</w:t>
        </w:r>
      </w:hyperlink>
    </w:p>
    <w:p w14:paraId="21CAA8D0" w14:textId="77777777" w:rsidR="00BA2C7E" w:rsidRPr="00740668" w:rsidRDefault="005E7B6C" w:rsidP="00971EBD">
      <w:pPr>
        <w:spacing w:line="276" w:lineRule="auto"/>
        <w:jc w:val="both"/>
        <w:rPr>
          <w:color w:val="000078"/>
          <w:sz w:val="22"/>
          <w:szCs w:val="22"/>
        </w:rPr>
      </w:pPr>
      <w:bookmarkStart w:id="112" w:name="_Ref34"/>
      <w:r w:rsidRPr="00740668">
        <w:rPr>
          <w:color w:val="000078"/>
          <w:sz w:val="22"/>
          <w:szCs w:val="22"/>
        </w:rPr>
        <w:t xml:space="preserve">[34] Jacob, B., </w:t>
      </w:r>
      <w:proofErr w:type="spellStart"/>
      <w:r w:rsidRPr="00740668">
        <w:rPr>
          <w:color w:val="000078"/>
          <w:sz w:val="22"/>
          <w:szCs w:val="22"/>
        </w:rPr>
        <w:t>Kligys</w:t>
      </w:r>
      <w:proofErr w:type="spellEnd"/>
      <w:r w:rsidRPr="00740668">
        <w:rPr>
          <w:color w:val="000078"/>
          <w:sz w:val="22"/>
          <w:szCs w:val="22"/>
        </w:rPr>
        <w:t>, S., Chen, B., et al. (2018). Quantization and Training of Neural Networks for Efficient Integer-Arithmetic-Only Inference. CVPR 2018.</w:t>
      </w:r>
      <w:bookmarkEnd w:id="112"/>
    </w:p>
    <w:p w14:paraId="170881CB" w14:textId="77777777" w:rsidR="00C56785" w:rsidRPr="00740668" w:rsidRDefault="00C56785" w:rsidP="00971EBD">
      <w:pPr>
        <w:spacing w:line="276" w:lineRule="auto"/>
        <w:jc w:val="both"/>
        <w:rPr>
          <w:color w:val="000078"/>
          <w:sz w:val="22"/>
          <w:szCs w:val="22"/>
        </w:rPr>
      </w:pPr>
      <w:hyperlink r:id="rId67"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https://arxiv.org/abs/1712.05877</w:t>
        </w:r>
      </w:hyperlink>
    </w:p>
    <w:p w14:paraId="76BB0083" w14:textId="77777777" w:rsidR="00BA2C7E" w:rsidRPr="00740668" w:rsidRDefault="005E7B6C" w:rsidP="00971EBD">
      <w:pPr>
        <w:spacing w:line="276" w:lineRule="auto"/>
        <w:jc w:val="both"/>
        <w:rPr>
          <w:color w:val="000078"/>
          <w:sz w:val="22"/>
          <w:szCs w:val="22"/>
          <w:lang w:val="es-ES"/>
        </w:rPr>
      </w:pPr>
      <w:bookmarkStart w:id="113" w:name="_Ref35"/>
      <w:r w:rsidRPr="00740668">
        <w:rPr>
          <w:color w:val="000078"/>
          <w:sz w:val="22"/>
          <w:szCs w:val="22"/>
        </w:rPr>
        <w:t xml:space="preserve">[35] Han, S., Pool, J., Tran, J., &amp; Dally, W. (2015). Learning both weights and connections for efficient neural networks. </w:t>
      </w:r>
      <w:proofErr w:type="spellStart"/>
      <w:r w:rsidRPr="00740668">
        <w:rPr>
          <w:color w:val="000078"/>
          <w:sz w:val="22"/>
          <w:szCs w:val="22"/>
          <w:lang w:val="es-ES"/>
        </w:rPr>
        <w:t>NeurIPS</w:t>
      </w:r>
      <w:proofErr w:type="spellEnd"/>
      <w:r w:rsidRPr="00740668">
        <w:rPr>
          <w:color w:val="000078"/>
          <w:sz w:val="22"/>
          <w:szCs w:val="22"/>
          <w:lang w:val="es-ES"/>
        </w:rPr>
        <w:t xml:space="preserve"> 2015.</w:t>
      </w:r>
      <w:bookmarkEnd w:id="113"/>
    </w:p>
    <w:p w14:paraId="3C680583" w14:textId="77777777" w:rsidR="00C56785" w:rsidRPr="00740668" w:rsidRDefault="00C56785" w:rsidP="00971EBD">
      <w:pPr>
        <w:spacing w:line="276" w:lineRule="auto"/>
        <w:jc w:val="both"/>
        <w:rPr>
          <w:color w:val="000078"/>
          <w:sz w:val="22"/>
          <w:szCs w:val="22"/>
          <w:lang w:val="es-ES"/>
        </w:rPr>
      </w:pPr>
      <w:hyperlink r:id="rId68"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lang w:val="es-ES"/>
          </w:rPr>
          <w:t xml:space="preserve"> https://arxiv.org/abs/1506.02626</w:t>
        </w:r>
      </w:hyperlink>
    </w:p>
    <w:p w14:paraId="7F0F9055" w14:textId="77777777" w:rsidR="00BA2C7E" w:rsidRPr="00740668" w:rsidRDefault="005E7B6C" w:rsidP="00971EBD">
      <w:pPr>
        <w:spacing w:line="276" w:lineRule="auto"/>
        <w:jc w:val="both"/>
        <w:rPr>
          <w:color w:val="000078"/>
          <w:sz w:val="22"/>
          <w:szCs w:val="22"/>
        </w:rPr>
      </w:pPr>
      <w:bookmarkStart w:id="114" w:name="_Ref36"/>
      <w:r w:rsidRPr="00740668">
        <w:rPr>
          <w:color w:val="000078"/>
          <w:sz w:val="22"/>
          <w:szCs w:val="22"/>
          <w:lang w:val="es-ES"/>
        </w:rPr>
        <w:t xml:space="preserve">[36] Ben-Nun, T., &amp; Hoefler, T. (2019). </w:t>
      </w:r>
      <w:r w:rsidRPr="00740668">
        <w:rPr>
          <w:color w:val="000078"/>
          <w:sz w:val="22"/>
          <w:szCs w:val="22"/>
        </w:rPr>
        <w:t>Demystifying Parallel and Distributed Deep Learning. ACM Computing Surveys, 52(4).</w:t>
      </w:r>
      <w:bookmarkEnd w:id="114"/>
    </w:p>
    <w:p w14:paraId="7DA85857" w14:textId="77777777" w:rsidR="00C56785" w:rsidRPr="00740668" w:rsidRDefault="00C56785" w:rsidP="00971EBD">
      <w:pPr>
        <w:spacing w:line="276" w:lineRule="auto"/>
        <w:jc w:val="both"/>
        <w:rPr>
          <w:color w:val="000078"/>
          <w:sz w:val="22"/>
          <w:szCs w:val="22"/>
        </w:rPr>
      </w:pPr>
      <w:hyperlink r:id="rId69"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https://dl.acm.org/doi/10.1145/3320060</w:t>
        </w:r>
      </w:hyperlink>
    </w:p>
    <w:p w14:paraId="1320F8B4" w14:textId="77777777" w:rsidR="00BA2C7E" w:rsidRPr="00740668" w:rsidRDefault="005E7B6C" w:rsidP="00971EBD">
      <w:pPr>
        <w:spacing w:line="276" w:lineRule="auto"/>
        <w:jc w:val="both"/>
        <w:rPr>
          <w:color w:val="000078"/>
          <w:sz w:val="22"/>
          <w:szCs w:val="22"/>
        </w:rPr>
      </w:pPr>
      <w:bookmarkStart w:id="115" w:name="_Ref37"/>
      <w:r w:rsidRPr="00740668">
        <w:rPr>
          <w:color w:val="000078"/>
          <w:sz w:val="22"/>
          <w:szCs w:val="22"/>
        </w:rPr>
        <w:t xml:space="preserve">[37] </w:t>
      </w:r>
      <w:proofErr w:type="spellStart"/>
      <w:r w:rsidRPr="00740668">
        <w:rPr>
          <w:color w:val="000078"/>
          <w:sz w:val="22"/>
          <w:szCs w:val="22"/>
        </w:rPr>
        <w:t>Rousseeuw</w:t>
      </w:r>
      <w:proofErr w:type="spellEnd"/>
      <w:r w:rsidRPr="00740668">
        <w:rPr>
          <w:color w:val="000078"/>
          <w:sz w:val="22"/>
          <w:szCs w:val="22"/>
        </w:rPr>
        <w:t>, P. J. (1987). Silhouettes: A graphical aid to the interpretation and validation of cluster analysis. JCAM, 20, 53-65.</w:t>
      </w:r>
      <w:bookmarkEnd w:id="115"/>
    </w:p>
    <w:p w14:paraId="3E51F512" w14:textId="77777777" w:rsidR="00C56785" w:rsidRPr="00740668" w:rsidRDefault="00C56785" w:rsidP="00971EBD">
      <w:pPr>
        <w:spacing w:line="276" w:lineRule="auto"/>
        <w:jc w:val="both"/>
        <w:rPr>
          <w:color w:val="000078"/>
          <w:sz w:val="22"/>
          <w:szCs w:val="22"/>
        </w:rPr>
      </w:pPr>
      <w:hyperlink r:id="rId70"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https://doi.org/10.1016/0377-0427(87)90125-7</w:t>
        </w:r>
      </w:hyperlink>
    </w:p>
    <w:p w14:paraId="424DB0F9" w14:textId="67F414CE" w:rsidR="00BA2C7E" w:rsidRPr="00740668" w:rsidRDefault="005E7B6C" w:rsidP="00971EBD">
      <w:pPr>
        <w:spacing w:line="276" w:lineRule="auto"/>
        <w:jc w:val="both"/>
        <w:rPr>
          <w:color w:val="000078"/>
          <w:sz w:val="22"/>
          <w:szCs w:val="22"/>
        </w:rPr>
      </w:pPr>
      <w:bookmarkStart w:id="116" w:name="_Ref38"/>
      <w:r w:rsidRPr="00740668">
        <w:rPr>
          <w:color w:val="000078"/>
          <w:sz w:val="22"/>
          <w:szCs w:val="22"/>
        </w:rPr>
        <w:t>[38] Moulavi, D., Jaskowiak, P. A., Campello, R. J., et al. (2014). Density-Based Clustering Validation. SDM 2014.</w:t>
      </w:r>
      <w:bookmarkEnd w:id="116"/>
    </w:p>
    <w:p w14:paraId="693389EE" w14:textId="77777777" w:rsidR="00C56785" w:rsidRPr="00740668" w:rsidRDefault="00C56785" w:rsidP="00971EBD">
      <w:pPr>
        <w:spacing w:line="276" w:lineRule="auto"/>
        <w:jc w:val="both"/>
        <w:rPr>
          <w:color w:val="000078"/>
          <w:sz w:val="22"/>
          <w:szCs w:val="22"/>
        </w:rPr>
      </w:pPr>
      <w:hyperlink r:id="rId71" w:history="1">
        <w:r w:rsidRPr="00740668">
          <w:rPr>
            <w:rStyle w:val="Hyperlink"/>
            <w:rFonts w:ascii="Segoe UI Emoji" w:hAnsi="Segoe UI Emoji" w:cs="Segoe UI Emoji"/>
            <w:color w:val="000078"/>
            <w:sz w:val="22"/>
            <w:szCs w:val="22"/>
            <w:u w:val="none"/>
          </w:rPr>
          <w:t>🔗</w:t>
        </w:r>
        <w:r w:rsidRPr="00740668">
          <w:rPr>
            <w:rStyle w:val="Hyperlink"/>
            <w:color w:val="000078"/>
            <w:sz w:val="22"/>
            <w:szCs w:val="22"/>
            <w:u w:val="none"/>
          </w:rPr>
          <w:t xml:space="preserve"> https://epubs.siam.org/doi/10.1137/1.9781611973440.96</w:t>
        </w:r>
      </w:hyperlink>
    </w:p>
    <w:sectPr w:rsidR="00C56785" w:rsidRPr="00740668">
      <w:headerReference w:type="default" r:id="rId72"/>
      <w:footerReference w:type="default" r:id="rId7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0611" w14:textId="77777777" w:rsidR="00B926FF" w:rsidRDefault="00B926FF">
      <w:r>
        <w:separator/>
      </w:r>
    </w:p>
  </w:endnote>
  <w:endnote w:type="continuationSeparator" w:id="0">
    <w:p w14:paraId="0E251E76" w14:textId="77777777" w:rsidR="00B926FF" w:rsidRDefault="00B92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C490" w14:textId="77777777" w:rsidR="00D12AD9" w:rsidRPr="00D12AD9" w:rsidRDefault="00D12AD9" w:rsidP="00D12AD9">
    <w:pPr>
      <w:jc w:val="center"/>
      <w:rPr>
        <w:sz w:val="20"/>
        <w:szCs w:val="20"/>
        <w:lang w:val="es"/>
      </w:rPr>
    </w:pPr>
  </w:p>
  <w:tbl>
    <w:tblPr>
      <w:tblW w:w="9750" w:type="dxa"/>
      <w:tblInd w:w="-34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5625"/>
      <w:gridCol w:w="2625"/>
      <w:gridCol w:w="1500"/>
    </w:tblGrid>
    <w:tr w:rsidR="00D607DA" w:rsidRPr="00D12AD9" w14:paraId="4486FDC8" w14:textId="77777777" w:rsidTr="00D12AD9">
      <w:tc>
        <w:tcPr>
          <w:tcW w:w="5625" w:type="dxa"/>
          <w:tcBorders>
            <w:top w:val="single" w:sz="18" w:space="0" w:color="73EDFF"/>
            <w:left w:val="nil"/>
            <w:right w:val="single" w:sz="36" w:space="0" w:color="FFFFFF"/>
          </w:tcBorders>
          <w:tcMar>
            <w:top w:w="100" w:type="dxa"/>
            <w:left w:w="100" w:type="dxa"/>
            <w:bottom w:w="100" w:type="dxa"/>
            <w:right w:w="100" w:type="dxa"/>
          </w:tcMar>
        </w:tcPr>
        <w:p w14:paraId="3682B5EF" w14:textId="686378A1" w:rsidR="00D12AD9" w:rsidRPr="00D12AD9" w:rsidRDefault="007A0EBB" w:rsidP="00D12AD9">
          <w:pPr>
            <w:jc w:val="center"/>
            <w:rPr>
              <w:color w:val="000078"/>
              <w:sz w:val="20"/>
              <w:szCs w:val="20"/>
              <w:lang w:val="es"/>
            </w:rPr>
          </w:pPr>
          <w:r w:rsidRPr="007A0EBB">
            <w:rPr>
              <w:color w:val="000078"/>
              <w:sz w:val="20"/>
              <w:szCs w:val="20"/>
              <w:lang w:val="es"/>
            </w:rPr>
            <w:t>Organización de fotos inteligente</w:t>
          </w:r>
        </w:p>
      </w:tc>
      <w:tc>
        <w:tcPr>
          <w:tcW w:w="2625" w:type="dxa"/>
          <w:tcBorders>
            <w:top w:val="single" w:sz="18" w:space="0" w:color="73EDFF"/>
            <w:left w:val="single" w:sz="36" w:space="0" w:color="FFFFFF"/>
            <w:right w:val="single" w:sz="36" w:space="0" w:color="FFFFFF"/>
          </w:tcBorders>
          <w:tcMar>
            <w:top w:w="100" w:type="dxa"/>
            <w:left w:w="100" w:type="dxa"/>
            <w:bottom w:w="100" w:type="dxa"/>
            <w:right w:w="100" w:type="dxa"/>
          </w:tcMar>
        </w:tcPr>
        <w:p w14:paraId="4F8A61C6" w14:textId="3E1B15C4" w:rsidR="00D12AD9" w:rsidRPr="00D12AD9" w:rsidRDefault="00D12AD9" w:rsidP="00D12AD9">
          <w:pPr>
            <w:jc w:val="center"/>
            <w:rPr>
              <w:color w:val="000078"/>
              <w:sz w:val="20"/>
              <w:szCs w:val="20"/>
              <w:lang w:val="es"/>
            </w:rPr>
          </w:pPr>
          <w:r w:rsidRPr="00D12AD9">
            <w:rPr>
              <w:color w:val="000078"/>
              <w:sz w:val="20"/>
              <w:szCs w:val="20"/>
              <w:lang w:val="es"/>
            </w:rPr>
            <w:t xml:space="preserve"> </w:t>
          </w:r>
          <w:r w:rsidR="00FD45BE">
            <w:rPr>
              <w:color w:val="000078"/>
              <w:sz w:val="20"/>
              <w:szCs w:val="20"/>
              <w:lang w:val="es"/>
            </w:rPr>
            <w:t>1</w:t>
          </w:r>
          <w:r w:rsidRPr="00D12AD9">
            <w:rPr>
              <w:color w:val="000078"/>
              <w:sz w:val="20"/>
              <w:szCs w:val="20"/>
              <w:lang w:val="es"/>
            </w:rPr>
            <w:t>0/</w:t>
          </w:r>
          <w:r w:rsidR="00FD45BE">
            <w:rPr>
              <w:color w:val="000078"/>
              <w:sz w:val="20"/>
              <w:szCs w:val="20"/>
              <w:lang w:val="es"/>
            </w:rPr>
            <w:t>07</w:t>
          </w:r>
          <w:r w:rsidRPr="00D12AD9">
            <w:rPr>
              <w:color w:val="000078"/>
              <w:sz w:val="20"/>
              <w:szCs w:val="20"/>
              <w:lang w:val="es"/>
            </w:rPr>
            <w:t>/20</w:t>
          </w:r>
          <w:r w:rsidR="00FD45BE">
            <w:rPr>
              <w:color w:val="000078"/>
              <w:sz w:val="20"/>
              <w:szCs w:val="20"/>
              <w:lang w:val="es"/>
            </w:rPr>
            <w:t>2</w:t>
          </w:r>
          <w:r w:rsidRPr="00D12AD9">
            <w:rPr>
              <w:color w:val="000078"/>
              <w:sz w:val="20"/>
              <w:szCs w:val="20"/>
              <w:lang w:val="es"/>
            </w:rPr>
            <w:t>6</w:t>
          </w:r>
        </w:p>
      </w:tc>
      <w:tc>
        <w:tcPr>
          <w:tcW w:w="1500" w:type="dxa"/>
          <w:tcBorders>
            <w:top w:val="single" w:sz="18" w:space="0" w:color="73EDFF"/>
            <w:left w:val="single" w:sz="36" w:space="0" w:color="FFFFFF"/>
            <w:right w:val="nil"/>
          </w:tcBorders>
          <w:tcMar>
            <w:top w:w="100" w:type="dxa"/>
            <w:left w:w="100" w:type="dxa"/>
            <w:bottom w:w="100" w:type="dxa"/>
            <w:right w:w="100" w:type="dxa"/>
          </w:tcMar>
        </w:tcPr>
        <w:p w14:paraId="0AD5BB81" w14:textId="77777777" w:rsidR="00D12AD9" w:rsidRPr="00D12AD9" w:rsidRDefault="00D12AD9" w:rsidP="00D12AD9">
          <w:pPr>
            <w:jc w:val="center"/>
            <w:rPr>
              <w:b/>
              <w:color w:val="000078"/>
              <w:sz w:val="20"/>
              <w:szCs w:val="20"/>
              <w:lang w:val="es"/>
            </w:rPr>
          </w:pPr>
          <w:r w:rsidRPr="00D12AD9">
            <w:rPr>
              <w:b/>
              <w:color w:val="000078"/>
              <w:sz w:val="20"/>
              <w:szCs w:val="20"/>
              <w:lang w:val="es"/>
            </w:rPr>
            <w:t xml:space="preserve"> </w:t>
          </w:r>
        </w:p>
      </w:tc>
    </w:tr>
  </w:tbl>
  <w:p w14:paraId="09C2CB29" w14:textId="77777777" w:rsidR="00D12AD9" w:rsidRPr="00D12AD9" w:rsidRDefault="00D12AD9" w:rsidP="00D12AD9">
    <w:pPr>
      <w:jc w:val="center"/>
      <w:rPr>
        <w:color w:val="000078"/>
        <w:sz w:val="20"/>
        <w:szCs w:val="20"/>
        <w:lang w:val="es"/>
      </w:rPr>
    </w:pPr>
  </w:p>
  <w:p w14:paraId="2D87D99F" w14:textId="77777777" w:rsidR="00BA2C7E" w:rsidRPr="00D607DA" w:rsidRDefault="005E7B6C">
    <w:pPr>
      <w:jc w:val="center"/>
      <w:rPr>
        <w:color w:val="000078"/>
      </w:rPr>
    </w:pPr>
    <w:r w:rsidRPr="00D607DA">
      <w:rPr>
        <w:color w:val="000078"/>
        <w:sz w:val="20"/>
        <w:szCs w:val="20"/>
      </w:rPr>
      <w:fldChar w:fldCharType="begin"/>
    </w:r>
    <w:r w:rsidRPr="00D607DA">
      <w:rPr>
        <w:color w:val="000078"/>
        <w:sz w:val="20"/>
        <w:szCs w:val="20"/>
      </w:rPr>
      <w:instrText>PAGE</w:instrText>
    </w:r>
    <w:r w:rsidRPr="00D607DA">
      <w:rPr>
        <w:color w:val="000078"/>
        <w:sz w:val="20"/>
        <w:szCs w:val="20"/>
      </w:rPr>
      <w:fldChar w:fldCharType="separate"/>
    </w:r>
    <w:r w:rsidR="00F25669" w:rsidRPr="00D607DA">
      <w:rPr>
        <w:noProof/>
        <w:color w:val="000078"/>
        <w:sz w:val="20"/>
        <w:szCs w:val="20"/>
      </w:rPr>
      <w:t>2</w:t>
    </w:r>
    <w:r w:rsidRPr="00D607DA">
      <w:rPr>
        <w:color w:val="00007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2ACA" w14:textId="77777777" w:rsidR="00B926FF" w:rsidRDefault="00B926FF">
      <w:r>
        <w:separator/>
      </w:r>
    </w:p>
  </w:footnote>
  <w:footnote w:type="continuationSeparator" w:id="0">
    <w:p w14:paraId="4F26DBB5" w14:textId="77777777" w:rsidR="00B926FF" w:rsidRDefault="00B92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1A56" w14:textId="70927705" w:rsidR="00BA2C7E" w:rsidRDefault="00106CBC" w:rsidP="00F25669">
    <w:pPr>
      <w:jc w:val="center"/>
    </w:pPr>
    <w:r>
      <w:rPr>
        <w:noProof/>
      </w:rPr>
      <w:drawing>
        <wp:inline distT="0" distB="0" distL="0" distR="0" wp14:anchorId="3DECE55D" wp14:editId="1242E153">
          <wp:extent cx="5731510" cy="559435"/>
          <wp:effectExtent l="0" t="0" r="2540" b="0"/>
          <wp:docPr id="2" name="image9.jpg" descr="plantilla word_2.jpg"/>
          <wp:cNvGraphicFramePr/>
          <a:graphic xmlns:a="http://schemas.openxmlformats.org/drawingml/2006/main">
            <a:graphicData uri="http://schemas.openxmlformats.org/drawingml/2006/picture">
              <pic:pic xmlns:pic="http://schemas.openxmlformats.org/drawingml/2006/picture">
                <pic:nvPicPr>
                  <pic:cNvPr id="2" name="image9.jpg" descr="plantilla word_2.jpg"/>
                  <pic:cNvPicPr/>
                </pic:nvPicPr>
                <pic:blipFill>
                  <a:blip r:embed="rId1"/>
                  <a:srcRect l="119" t="-7575" r="28941" b="7575"/>
                  <a:stretch>
                    <a:fillRect/>
                  </a:stretch>
                </pic:blipFill>
                <pic:spPr>
                  <a:xfrm>
                    <a:off x="0" y="0"/>
                    <a:ext cx="5731510" cy="559435"/>
                  </a:xfrm>
                  <a:prstGeom prst="rect">
                    <a:avLst/>
                  </a:prstGeom>
                  <a:ln/>
                </pic:spPr>
              </pic:pic>
            </a:graphicData>
          </a:graphic>
        </wp:inline>
      </w:drawing>
    </w:r>
  </w:p>
  <w:p w14:paraId="3135F71A" w14:textId="77777777" w:rsidR="00106CBC" w:rsidRDefault="00106CBC" w:rsidP="00F25669">
    <w:pPr>
      <w:jc w:val="center"/>
    </w:pPr>
  </w:p>
  <w:p w14:paraId="2EDCA43B" w14:textId="77777777" w:rsidR="00106CBC" w:rsidRDefault="00106CBC" w:rsidP="00F2566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E8"/>
    <w:multiLevelType w:val="multilevel"/>
    <w:tmpl w:val="045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1334B"/>
    <w:multiLevelType w:val="hybridMultilevel"/>
    <w:tmpl w:val="7EFA9F5C"/>
    <w:lvl w:ilvl="0" w:tplc="7060891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34C08"/>
    <w:multiLevelType w:val="multilevel"/>
    <w:tmpl w:val="39E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35551"/>
    <w:multiLevelType w:val="hybridMultilevel"/>
    <w:tmpl w:val="B5DA208C"/>
    <w:lvl w:ilvl="0" w:tplc="7060891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01E5E"/>
    <w:multiLevelType w:val="multilevel"/>
    <w:tmpl w:val="4F6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C01F4"/>
    <w:multiLevelType w:val="hybridMultilevel"/>
    <w:tmpl w:val="EB3260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662A74"/>
    <w:multiLevelType w:val="hybridMultilevel"/>
    <w:tmpl w:val="823E1962"/>
    <w:lvl w:ilvl="0" w:tplc="31FCF5CE">
      <w:start w:val="1"/>
      <w:numFmt w:val="bullet"/>
      <w:lvlText w:val="•"/>
      <w:lvlJc w:val="left"/>
      <w:pPr>
        <w:ind w:left="720" w:hanging="360"/>
      </w:pPr>
    </w:lvl>
    <w:lvl w:ilvl="1" w:tplc="7D6AABFA">
      <w:numFmt w:val="decimal"/>
      <w:lvlText w:val=""/>
      <w:lvlJc w:val="left"/>
    </w:lvl>
    <w:lvl w:ilvl="2" w:tplc="33A6AD46">
      <w:numFmt w:val="decimal"/>
      <w:lvlText w:val=""/>
      <w:lvlJc w:val="left"/>
    </w:lvl>
    <w:lvl w:ilvl="3" w:tplc="7060891C">
      <w:start w:val="1"/>
      <w:numFmt w:val="bullet"/>
      <w:lvlText w:val="-"/>
      <w:lvlJc w:val="left"/>
      <w:pPr>
        <w:ind w:left="360" w:hanging="360"/>
      </w:pPr>
      <w:rPr>
        <w:rFonts w:ascii="Arial" w:eastAsia="Arial" w:hAnsi="Arial" w:cs="Arial" w:hint="default"/>
      </w:rPr>
    </w:lvl>
    <w:lvl w:ilvl="4" w:tplc="2CC4D8B4">
      <w:numFmt w:val="decimal"/>
      <w:lvlText w:val=""/>
      <w:lvlJc w:val="left"/>
    </w:lvl>
    <w:lvl w:ilvl="5" w:tplc="F86AC3FE">
      <w:numFmt w:val="decimal"/>
      <w:lvlText w:val=""/>
      <w:lvlJc w:val="left"/>
    </w:lvl>
    <w:lvl w:ilvl="6" w:tplc="6EF42654">
      <w:numFmt w:val="decimal"/>
      <w:lvlText w:val=""/>
      <w:lvlJc w:val="left"/>
    </w:lvl>
    <w:lvl w:ilvl="7" w:tplc="B8E2243A">
      <w:numFmt w:val="decimal"/>
      <w:lvlText w:val=""/>
      <w:lvlJc w:val="left"/>
    </w:lvl>
    <w:lvl w:ilvl="8" w:tplc="28F242E4">
      <w:numFmt w:val="decimal"/>
      <w:lvlText w:val=""/>
      <w:lvlJc w:val="left"/>
    </w:lvl>
  </w:abstractNum>
  <w:abstractNum w:abstractNumId="7" w15:restartNumberingAfterBreak="0">
    <w:nsid w:val="30962037"/>
    <w:multiLevelType w:val="multilevel"/>
    <w:tmpl w:val="11D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B5900"/>
    <w:multiLevelType w:val="multilevel"/>
    <w:tmpl w:val="5B5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A3748"/>
    <w:multiLevelType w:val="hybridMultilevel"/>
    <w:tmpl w:val="A8E85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5025D"/>
    <w:multiLevelType w:val="hybridMultilevel"/>
    <w:tmpl w:val="AE801A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026309B"/>
    <w:multiLevelType w:val="hybridMultilevel"/>
    <w:tmpl w:val="B8E22890"/>
    <w:lvl w:ilvl="0" w:tplc="E54C3B68">
      <w:start w:val="1"/>
      <w:numFmt w:val="bullet"/>
      <w:lvlText w:val="●"/>
      <w:lvlJc w:val="left"/>
      <w:pPr>
        <w:ind w:left="720" w:hanging="360"/>
      </w:pPr>
    </w:lvl>
    <w:lvl w:ilvl="1" w:tplc="734EDC56">
      <w:start w:val="1"/>
      <w:numFmt w:val="bullet"/>
      <w:lvlText w:val="○"/>
      <w:lvlJc w:val="left"/>
      <w:pPr>
        <w:ind w:left="1440" w:hanging="360"/>
      </w:pPr>
    </w:lvl>
    <w:lvl w:ilvl="2" w:tplc="856C2616">
      <w:start w:val="1"/>
      <w:numFmt w:val="bullet"/>
      <w:lvlText w:val="■"/>
      <w:lvlJc w:val="left"/>
      <w:pPr>
        <w:ind w:left="2160" w:hanging="360"/>
      </w:pPr>
    </w:lvl>
    <w:lvl w:ilvl="3" w:tplc="A6EEA35A">
      <w:start w:val="1"/>
      <w:numFmt w:val="bullet"/>
      <w:lvlText w:val="●"/>
      <w:lvlJc w:val="left"/>
      <w:pPr>
        <w:ind w:left="2880" w:hanging="360"/>
      </w:pPr>
    </w:lvl>
    <w:lvl w:ilvl="4" w:tplc="1D664560">
      <w:start w:val="1"/>
      <w:numFmt w:val="bullet"/>
      <w:lvlText w:val="○"/>
      <w:lvlJc w:val="left"/>
      <w:pPr>
        <w:ind w:left="3600" w:hanging="360"/>
      </w:pPr>
    </w:lvl>
    <w:lvl w:ilvl="5" w:tplc="EFE824DE">
      <w:start w:val="1"/>
      <w:numFmt w:val="bullet"/>
      <w:lvlText w:val="■"/>
      <w:lvlJc w:val="left"/>
      <w:pPr>
        <w:ind w:left="4320" w:hanging="360"/>
      </w:pPr>
    </w:lvl>
    <w:lvl w:ilvl="6" w:tplc="D2B28426">
      <w:start w:val="1"/>
      <w:numFmt w:val="bullet"/>
      <w:lvlText w:val="●"/>
      <w:lvlJc w:val="left"/>
      <w:pPr>
        <w:ind w:left="5040" w:hanging="360"/>
      </w:pPr>
    </w:lvl>
    <w:lvl w:ilvl="7" w:tplc="222A0D34">
      <w:start w:val="1"/>
      <w:numFmt w:val="bullet"/>
      <w:lvlText w:val="●"/>
      <w:lvlJc w:val="left"/>
      <w:pPr>
        <w:ind w:left="5760" w:hanging="360"/>
      </w:pPr>
    </w:lvl>
    <w:lvl w:ilvl="8" w:tplc="E938A51C">
      <w:start w:val="1"/>
      <w:numFmt w:val="bullet"/>
      <w:lvlText w:val="●"/>
      <w:lvlJc w:val="left"/>
      <w:pPr>
        <w:ind w:left="6480" w:hanging="360"/>
      </w:pPr>
    </w:lvl>
  </w:abstractNum>
  <w:abstractNum w:abstractNumId="12" w15:restartNumberingAfterBreak="0">
    <w:nsid w:val="43695D24"/>
    <w:multiLevelType w:val="hybridMultilevel"/>
    <w:tmpl w:val="05C4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A5489"/>
    <w:multiLevelType w:val="hybridMultilevel"/>
    <w:tmpl w:val="AB10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432C4"/>
    <w:multiLevelType w:val="hybridMultilevel"/>
    <w:tmpl w:val="78B8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BF3EB5"/>
    <w:multiLevelType w:val="multilevel"/>
    <w:tmpl w:val="C66EDC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4685CB6"/>
    <w:multiLevelType w:val="hybridMultilevel"/>
    <w:tmpl w:val="17BCFA8C"/>
    <w:lvl w:ilvl="0" w:tplc="6E56625A">
      <w:start w:val="1"/>
      <w:numFmt w:val="bullet"/>
      <w:lvlText w:val="●"/>
      <w:lvlJc w:val="left"/>
      <w:pPr>
        <w:ind w:left="720" w:hanging="360"/>
      </w:pPr>
    </w:lvl>
    <w:lvl w:ilvl="1" w:tplc="764A761A">
      <w:start w:val="1"/>
      <w:numFmt w:val="bullet"/>
      <w:lvlText w:val="○"/>
      <w:lvlJc w:val="left"/>
      <w:pPr>
        <w:ind w:left="1440" w:hanging="360"/>
      </w:pPr>
    </w:lvl>
    <w:lvl w:ilvl="2" w:tplc="35EAB30E">
      <w:start w:val="1"/>
      <w:numFmt w:val="bullet"/>
      <w:lvlText w:val="■"/>
      <w:lvlJc w:val="left"/>
      <w:pPr>
        <w:ind w:left="2160" w:hanging="360"/>
      </w:pPr>
    </w:lvl>
    <w:lvl w:ilvl="3" w:tplc="B6880DAC">
      <w:start w:val="1"/>
      <w:numFmt w:val="bullet"/>
      <w:lvlText w:val="●"/>
      <w:lvlJc w:val="left"/>
      <w:pPr>
        <w:ind w:left="2880" w:hanging="360"/>
      </w:pPr>
    </w:lvl>
    <w:lvl w:ilvl="4" w:tplc="F1700B14">
      <w:start w:val="1"/>
      <w:numFmt w:val="bullet"/>
      <w:lvlText w:val="○"/>
      <w:lvlJc w:val="left"/>
      <w:pPr>
        <w:ind w:left="3600" w:hanging="360"/>
      </w:pPr>
    </w:lvl>
    <w:lvl w:ilvl="5" w:tplc="6FC4190A">
      <w:start w:val="1"/>
      <w:numFmt w:val="bullet"/>
      <w:lvlText w:val="■"/>
      <w:lvlJc w:val="left"/>
      <w:pPr>
        <w:ind w:left="4320" w:hanging="360"/>
      </w:pPr>
    </w:lvl>
    <w:lvl w:ilvl="6" w:tplc="DFC2BF1C">
      <w:start w:val="1"/>
      <w:numFmt w:val="bullet"/>
      <w:lvlText w:val="●"/>
      <w:lvlJc w:val="left"/>
      <w:pPr>
        <w:ind w:left="5040" w:hanging="360"/>
      </w:pPr>
    </w:lvl>
    <w:lvl w:ilvl="7" w:tplc="46D25150">
      <w:start w:val="1"/>
      <w:numFmt w:val="bullet"/>
      <w:lvlText w:val="●"/>
      <w:lvlJc w:val="left"/>
      <w:pPr>
        <w:ind w:left="5760" w:hanging="360"/>
      </w:pPr>
    </w:lvl>
    <w:lvl w:ilvl="8" w:tplc="C900A890">
      <w:start w:val="1"/>
      <w:numFmt w:val="bullet"/>
      <w:lvlText w:val="●"/>
      <w:lvlJc w:val="left"/>
      <w:pPr>
        <w:ind w:left="6480" w:hanging="360"/>
      </w:pPr>
    </w:lvl>
  </w:abstractNum>
  <w:abstractNum w:abstractNumId="17" w15:restartNumberingAfterBreak="0">
    <w:nsid w:val="5DC35EE3"/>
    <w:multiLevelType w:val="hybridMultilevel"/>
    <w:tmpl w:val="752C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FE4227"/>
    <w:multiLevelType w:val="multilevel"/>
    <w:tmpl w:val="3E1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439144">
    <w:abstractNumId w:val="16"/>
    <w:lvlOverride w:ilvl="0">
      <w:startOverride w:val="1"/>
    </w:lvlOverride>
  </w:num>
  <w:num w:numId="2" w16cid:durableId="2104182696">
    <w:abstractNumId w:val="6"/>
  </w:num>
  <w:num w:numId="3" w16cid:durableId="1016734589">
    <w:abstractNumId w:val="10"/>
  </w:num>
  <w:num w:numId="4" w16cid:durableId="676267780">
    <w:abstractNumId w:val="15"/>
  </w:num>
  <w:num w:numId="5" w16cid:durableId="78020040">
    <w:abstractNumId w:val="1"/>
  </w:num>
  <w:num w:numId="6" w16cid:durableId="691499153">
    <w:abstractNumId w:val="7"/>
  </w:num>
  <w:num w:numId="7" w16cid:durableId="2035033516">
    <w:abstractNumId w:val="6"/>
  </w:num>
  <w:num w:numId="8" w16cid:durableId="2123187117">
    <w:abstractNumId w:val="3"/>
  </w:num>
  <w:num w:numId="9" w16cid:durableId="164437119">
    <w:abstractNumId w:val="5"/>
  </w:num>
  <w:num w:numId="10" w16cid:durableId="1330330358">
    <w:abstractNumId w:val="9"/>
  </w:num>
  <w:num w:numId="11" w16cid:durableId="2128156524">
    <w:abstractNumId w:val="13"/>
  </w:num>
  <w:num w:numId="12" w16cid:durableId="1557426118">
    <w:abstractNumId w:val="14"/>
  </w:num>
  <w:num w:numId="13" w16cid:durableId="1206525708">
    <w:abstractNumId w:val="12"/>
  </w:num>
  <w:num w:numId="14" w16cid:durableId="765928769">
    <w:abstractNumId w:val="17"/>
  </w:num>
  <w:num w:numId="15" w16cid:durableId="504783018">
    <w:abstractNumId w:val="11"/>
  </w:num>
  <w:num w:numId="16" w16cid:durableId="1131748742">
    <w:abstractNumId w:val="8"/>
  </w:num>
  <w:num w:numId="17" w16cid:durableId="1154446474">
    <w:abstractNumId w:val="0"/>
  </w:num>
  <w:num w:numId="18" w16cid:durableId="1323007974">
    <w:abstractNumId w:val="4"/>
  </w:num>
  <w:num w:numId="19" w16cid:durableId="1844199259">
    <w:abstractNumId w:val="18"/>
  </w:num>
  <w:num w:numId="20" w16cid:durableId="365329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7E"/>
    <w:rsid w:val="000014E4"/>
    <w:rsid w:val="00002461"/>
    <w:rsid w:val="00003711"/>
    <w:rsid w:val="000040B7"/>
    <w:rsid w:val="00004858"/>
    <w:rsid w:val="000102D9"/>
    <w:rsid w:val="000138C0"/>
    <w:rsid w:val="000179A9"/>
    <w:rsid w:val="00020C50"/>
    <w:rsid w:val="00023AD9"/>
    <w:rsid w:val="00024711"/>
    <w:rsid w:val="00025498"/>
    <w:rsid w:val="00026C70"/>
    <w:rsid w:val="00027875"/>
    <w:rsid w:val="000333E8"/>
    <w:rsid w:val="00034674"/>
    <w:rsid w:val="00035F15"/>
    <w:rsid w:val="00037353"/>
    <w:rsid w:val="000402CA"/>
    <w:rsid w:val="000405E8"/>
    <w:rsid w:val="000406EB"/>
    <w:rsid w:val="00040BB9"/>
    <w:rsid w:val="000439BD"/>
    <w:rsid w:val="00044746"/>
    <w:rsid w:val="00045A5C"/>
    <w:rsid w:val="00046A30"/>
    <w:rsid w:val="000528AF"/>
    <w:rsid w:val="00057503"/>
    <w:rsid w:val="0005785C"/>
    <w:rsid w:val="0006486F"/>
    <w:rsid w:val="00064D02"/>
    <w:rsid w:val="00065F3B"/>
    <w:rsid w:val="00066B6A"/>
    <w:rsid w:val="0007041F"/>
    <w:rsid w:val="0007095D"/>
    <w:rsid w:val="00072CD1"/>
    <w:rsid w:val="000764D9"/>
    <w:rsid w:val="000812A7"/>
    <w:rsid w:val="000815AF"/>
    <w:rsid w:val="00081E92"/>
    <w:rsid w:val="00082C1D"/>
    <w:rsid w:val="00083D62"/>
    <w:rsid w:val="000852A8"/>
    <w:rsid w:val="00090489"/>
    <w:rsid w:val="00092027"/>
    <w:rsid w:val="00092F97"/>
    <w:rsid w:val="000A080D"/>
    <w:rsid w:val="000A0C70"/>
    <w:rsid w:val="000A18CA"/>
    <w:rsid w:val="000A5736"/>
    <w:rsid w:val="000A6BD9"/>
    <w:rsid w:val="000B4846"/>
    <w:rsid w:val="000B55B5"/>
    <w:rsid w:val="000B56AD"/>
    <w:rsid w:val="000C2142"/>
    <w:rsid w:val="000C21F6"/>
    <w:rsid w:val="000C238C"/>
    <w:rsid w:val="000C4126"/>
    <w:rsid w:val="000C4ACF"/>
    <w:rsid w:val="000C7810"/>
    <w:rsid w:val="000D104F"/>
    <w:rsid w:val="000D10D7"/>
    <w:rsid w:val="000D1CDE"/>
    <w:rsid w:val="000D3809"/>
    <w:rsid w:val="000D4F77"/>
    <w:rsid w:val="000D5674"/>
    <w:rsid w:val="000D6F4C"/>
    <w:rsid w:val="000D7987"/>
    <w:rsid w:val="000E511C"/>
    <w:rsid w:val="000E6C8A"/>
    <w:rsid w:val="000E743F"/>
    <w:rsid w:val="000E7527"/>
    <w:rsid w:val="000F2FE2"/>
    <w:rsid w:val="000F3565"/>
    <w:rsid w:val="000F3AFE"/>
    <w:rsid w:val="000F7711"/>
    <w:rsid w:val="00100672"/>
    <w:rsid w:val="00101D45"/>
    <w:rsid w:val="001031A9"/>
    <w:rsid w:val="001034B9"/>
    <w:rsid w:val="00104B83"/>
    <w:rsid w:val="00106CBC"/>
    <w:rsid w:val="00107DD8"/>
    <w:rsid w:val="001104B4"/>
    <w:rsid w:val="00110AC2"/>
    <w:rsid w:val="001158AC"/>
    <w:rsid w:val="001179E5"/>
    <w:rsid w:val="00121D5B"/>
    <w:rsid w:val="00126C9A"/>
    <w:rsid w:val="00127E56"/>
    <w:rsid w:val="00131017"/>
    <w:rsid w:val="00131285"/>
    <w:rsid w:val="00133476"/>
    <w:rsid w:val="00133EAC"/>
    <w:rsid w:val="001361D9"/>
    <w:rsid w:val="00136AF8"/>
    <w:rsid w:val="00137D3B"/>
    <w:rsid w:val="0014218A"/>
    <w:rsid w:val="0014315E"/>
    <w:rsid w:val="00144988"/>
    <w:rsid w:val="00144C35"/>
    <w:rsid w:val="0014579D"/>
    <w:rsid w:val="001478F3"/>
    <w:rsid w:val="00147B2C"/>
    <w:rsid w:val="00147EDA"/>
    <w:rsid w:val="00150523"/>
    <w:rsid w:val="001509AD"/>
    <w:rsid w:val="00150A4A"/>
    <w:rsid w:val="00162FCF"/>
    <w:rsid w:val="001632CD"/>
    <w:rsid w:val="0016778E"/>
    <w:rsid w:val="00170553"/>
    <w:rsid w:val="00170D92"/>
    <w:rsid w:val="00171869"/>
    <w:rsid w:val="001734C3"/>
    <w:rsid w:val="001767CA"/>
    <w:rsid w:val="001776DA"/>
    <w:rsid w:val="0018018F"/>
    <w:rsid w:val="00180935"/>
    <w:rsid w:val="00180A80"/>
    <w:rsid w:val="00181D6E"/>
    <w:rsid w:val="00184C82"/>
    <w:rsid w:val="00185476"/>
    <w:rsid w:val="00185E29"/>
    <w:rsid w:val="00190ECD"/>
    <w:rsid w:val="00192F69"/>
    <w:rsid w:val="00194725"/>
    <w:rsid w:val="00194AD3"/>
    <w:rsid w:val="001954AE"/>
    <w:rsid w:val="001962ED"/>
    <w:rsid w:val="001A01E9"/>
    <w:rsid w:val="001B1D5F"/>
    <w:rsid w:val="001B43BB"/>
    <w:rsid w:val="001C0817"/>
    <w:rsid w:val="001C15A2"/>
    <w:rsid w:val="001C1F57"/>
    <w:rsid w:val="001C40DE"/>
    <w:rsid w:val="001C4F7F"/>
    <w:rsid w:val="001D2DA7"/>
    <w:rsid w:val="001D445C"/>
    <w:rsid w:val="001D57FB"/>
    <w:rsid w:val="001D5821"/>
    <w:rsid w:val="001D5A73"/>
    <w:rsid w:val="001D5A8B"/>
    <w:rsid w:val="001D5FFF"/>
    <w:rsid w:val="001D73EB"/>
    <w:rsid w:val="001E15A5"/>
    <w:rsid w:val="001E1A8A"/>
    <w:rsid w:val="001E21DB"/>
    <w:rsid w:val="001E246C"/>
    <w:rsid w:val="001E24B7"/>
    <w:rsid w:val="001E4E40"/>
    <w:rsid w:val="001E523F"/>
    <w:rsid w:val="001E5F36"/>
    <w:rsid w:val="001F1139"/>
    <w:rsid w:val="001F279A"/>
    <w:rsid w:val="001F3C69"/>
    <w:rsid w:val="001F50B7"/>
    <w:rsid w:val="001F51BB"/>
    <w:rsid w:val="001F59ED"/>
    <w:rsid w:val="00202B00"/>
    <w:rsid w:val="00202F30"/>
    <w:rsid w:val="00205908"/>
    <w:rsid w:val="002065CE"/>
    <w:rsid w:val="00207008"/>
    <w:rsid w:val="00207018"/>
    <w:rsid w:val="00211D7C"/>
    <w:rsid w:val="00214C3D"/>
    <w:rsid w:val="0021506E"/>
    <w:rsid w:val="00220924"/>
    <w:rsid w:val="00221BE8"/>
    <w:rsid w:val="00221DE3"/>
    <w:rsid w:val="002227AC"/>
    <w:rsid w:val="00227AC1"/>
    <w:rsid w:val="00227DAE"/>
    <w:rsid w:val="00233285"/>
    <w:rsid w:val="00242E04"/>
    <w:rsid w:val="002442AA"/>
    <w:rsid w:val="0025134C"/>
    <w:rsid w:val="00251413"/>
    <w:rsid w:val="0025141C"/>
    <w:rsid w:val="00254491"/>
    <w:rsid w:val="00257447"/>
    <w:rsid w:val="002602EC"/>
    <w:rsid w:val="00261454"/>
    <w:rsid w:val="002622B1"/>
    <w:rsid w:val="002638CF"/>
    <w:rsid w:val="00266ED5"/>
    <w:rsid w:val="002725EF"/>
    <w:rsid w:val="00273197"/>
    <w:rsid w:val="002758F2"/>
    <w:rsid w:val="002766DB"/>
    <w:rsid w:val="00281B9F"/>
    <w:rsid w:val="00284778"/>
    <w:rsid w:val="00284920"/>
    <w:rsid w:val="002857B3"/>
    <w:rsid w:val="00285D56"/>
    <w:rsid w:val="002878AB"/>
    <w:rsid w:val="00287AAF"/>
    <w:rsid w:val="0029108C"/>
    <w:rsid w:val="00291A14"/>
    <w:rsid w:val="00296BD2"/>
    <w:rsid w:val="002A00E3"/>
    <w:rsid w:val="002A3D9B"/>
    <w:rsid w:val="002A6EC0"/>
    <w:rsid w:val="002A71CD"/>
    <w:rsid w:val="002B10EB"/>
    <w:rsid w:val="002B39DC"/>
    <w:rsid w:val="002B491A"/>
    <w:rsid w:val="002B546D"/>
    <w:rsid w:val="002B716D"/>
    <w:rsid w:val="002B7B8A"/>
    <w:rsid w:val="002C3A1E"/>
    <w:rsid w:val="002C5B35"/>
    <w:rsid w:val="002C7A1A"/>
    <w:rsid w:val="002D1356"/>
    <w:rsid w:val="002D2963"/>
    <w:rsid w:val="002D672E"/>
    <w:rsid w:val="002E1C19"/>
    <w:rsid w:val="002E5451"/>
    <w:rsid w:val="002E5A62"/>
    <w:rsid w:val="002E7155"/>
    <w:rsid w:val="002F0030"/>
    <w:rsid w:val="002F305F"/>
    <w:rsid w:val="002F3518"/>
    <w:rsid w:val="002F5B46"/>
    <w:rsid w:val="0030122E"/>
    <w:rsid w:val="00303161"/>
    <w:rsid w:val="00305B48"/>
    <w:rsid w:val="00311145"/>
    <w:rsid w:val="00313605"/>
    <w:rsid w:val="00314C88"/>
    <w:rsid w:val="00314CDB"/>
    <w:rsid w:val="00315469"/>
    <w:rsid w:val="00321CB9"/>
    <w:rsid w:val="0032262A"/>
    <w:rsid w:val="00322FA6"/>
    <w:rsid w:val="0032314E"/>
    <w:rsid w:val="00326D28"/>
    <w:rsid w:val="00326F44"/>
    <w:rsid w:val="003276D9"/>
    <w:rsid w:val="00327D73"/>
    <w:rsid w:val="00327F6A"/>
    <w:rsid w:val="00330A6A"/>
    <w:rsid w:val="00330D44"/>
    <w:rsid w:val="00331264"/>
    <w:rsid w:val="00332308"/>
    <w:rsid w:val="00332F0C"/>
    <w:rsid w:val="0033380E"/>
    <w:rsid w:val="003356ED"/>
    <w:rsid w:val="00342694"/>
    <w:rsid w:val="00351A43"/>
    <w:rsid w:val="00353A3E"/>
    <w:rsid w:val="00353D67"/>
    <w:rsid w:val="0035494F"/>
    <w:rsid w:val="00355A0D"/>
    <w:rsid w:val="00355E0B"/>
    <w:rsid w:val="00355F01"/>
    <w:rsid w:val="0036004A"/>
    <w:rsid w:val="003613B5"/>
    <w:rsid w:val="003617D5"/>
    <w:rsid w:val="003645C9"/>
    <w:rsid w:val="00367690"/>
    <w:rsid w:val="00367C06"/>
    <w:rsid w:val="00372286"/>
    <w:rsid w:val="003737CF"/>
    <w:rsid w:val="003748AF"/>
    <w:rsid w:val="003774E5"/>
    <w:rsid w:val="00381112"/>
    <w:rsid w:val="00381D08"/>
    <w:rsid w:val="003873B0"/>
    <w:rsid w:val="00390613"/>
    <w:rsid w:val="00390BD9"/>
    <w:rsid w:val="003916C7"/>
    <w:rsid w:val="00393B34"/>
    <w:rsid w:val="003A1FA6"/>
    <w:rsid w:val="003A32AF"/>
    <w:rsid w:val="003A42FA"/>
    <w:rsid w:val="003B1421"/>
    <w:rsid w:val="003B1D10"/>
    <w:rsid w:val="003B7144"/>
    <w:rsid w:val="003C3EA5"/>
    <w:rsid w:val="003C47D8"/>
    <w:rsid w:val="003C54F9"/>
    <w:rsid w:val="003D53A1"/>
    <w:rsid w:val="003D663C"/>
    <w:rsid w:val="003D6D59"/>
    <w:rsid w:val="003E0597"/>
    <w:rsid w:val="003E1E98"/>
    <w:rsid w:val="003E3B66"/>
    <w:rsid w:val="003E3B67"/>
    <w:rsid w:val="003E4EFC"/>
    <w:rsid w:val="003E515A"/>
    <w:rsid w:val="003E6489"/>
    <w:rsid w:val="003E7F30"/>
    <w:rsid w:val="003F04EF"/>
    <w:rsid w:val="003F1349"/>
    <w:rsid w:val="003F2ED9"/>
    <w:rsid w:val="003F6582"/>
    <w:rsid w:val="003F752A"/>
    <w:rsid w:val="0040059A"/>
    <w:rsid w:val="00401C30"/>
    <w:rsid w:val="00405CA0"/>
    <w:rsid w:val="00410D73"/>
    <w:rsid w:val="00410E38"/>
    <w:rsid w:val="00412AD7"/>
    <w:rsid w:val="00413AFF"/>
    <w:rsid w:val="004151AD"/>
    <w:rsid w:val="004159F8"/>
    <w:rsid w:val="00417F07"/>
    <w:rsid w:val="00422002"/>
    <w:rsid w:val="0042382B"/>
    <w:rsid w:val="00425B29"/>
    <w:rsid w:val="00425CF0"/>
    <w:rsid w:val="00425DB5"/>
    <w:rsid w:val="00426758"/>
    <w:rsid w:val="00426FA0"/>
    <w:rsid w:val="00427FFB"/>
    <w:rsid w:val="00431723"/>
    <w:rsid w:val="004352E2"/>
    <w:rsid w:val="004354E3"/>
    <w:rsid w:val="00444FF9"/>
    <w:rsid w:val="0044596A"/>
    <w:rsid w:val="00451599"/>
    <w:rsid w:val="0045221A"/>
    <w:rsid w:val="00452C63"/>
    <w:rsid w:val="0045322F"/>
    <w:rsid w:val="00454E07"/>
    <w:rsid w:val="004552DD"/>
    <w:rsid w:val="00456265"/>
    <w:rsid w:val="00456498"/>
    <w:rsid w:val="00463CD2"/>
    <w:rsid w:val="00464D75"/>
    <w:rsid w:val="004730DE"/>
    <w:rsid w:val="0047421A"/>
    <w:rsid w:val="00474C15"/>
    <w:rsid w:val="00474D08"/>
    <w:rsid w:val="0047694C"/>
    <w:rsid w:val="00480F4F"/>
    <w:rsid w:val="004816CD"/>
    <w:rsid w:val="00484397"/>
    <w:rsid w:val="00484C59"/>
    <w:rsid w:val="00487493"/>
    <w:rsid w:val="00490451"/>
    <w:rsid w:val="00491AC7"/>
    <w:rsid w:val="00493E3B"/>
    <w:rsid w:val="004948F7"/>
    <w:rsid w:val="00494C9F"/>
    <w:rsid w:val="004966EF"/>
    <w:rsid w:val="004A37DA"/>
    <w:rsid w:val="004A4991"/>
    <w:rsid w:val="004A4F82"/>
    <w:rsid w:val="004A6C29"/>
    <w:rsid w:val="004B02C4"/>
    <w:rsid w:val="004B0838"/>
    <w:rsid w:val="004B2B97"/>
    <w:rsid w:val="004B5EF8"/>
    <w:rsid w:val="004C0EC0"/>
    <w:rsid w:val="004C125B"/>
    <w:rsid w:val="004C215E"/>
    <w:rsid w:val="004C2234"/>
    <w:rsid w:val="004C26A7"/>
    <w:rsid w:val="004C2F04"/>
    <w:rsid w:val="004C7298"/>
    <w:rsid w:val="004C7D70"/>
    <w:rsid w:val="004D0827"/>
    <w:rsid w:val="004D0F5A"/>
    <w:rsid w:val="004D1DED"/>
    <w:rsid w:val="004D6EA6"/>
    <w:rsid w:val="004D7BA3"/>
    <w:rsid w:val="004E0057"/>
    <w:rsid w:val="004E1B25"/>
    <w:rsid w:val="004E2D02"/>
    <w:rsid w:val="004E32E8"/>
    <w:rsid w:val="004E59B7"/>
    <w:rsid w:val="004E7F0B"/>
    <w:rsid w:val="004E7FFC"/>
    <w:rsid w:val="004F0213"/>
    <w:rsid w:val="004F0518"/>
    <w:rsid w:val="004F16D6"/>
    <w:rsid w:val="004F2A49"/>
    <w:rsid w:val="004F3728"/>
    <w:rsid w:val="004F4652"/>
    <w:rsid w:val="004F5947"/>
    <w:rsid w:val="00500039"/>
    <w:rsid w:val="005012D4"/>
    <w:rsid w:val="00501B34"/>
    <w:rsid w:val="005032FE"/>
    <w:rsid w:val="00503E5C"/>
    <w:rsid w:val="005045D1"/>
    <w:rsid w:val="005076C5"/>
    <w:rsid w:val="005110E2"/>
    <w:rsid w:val="00511948"/>
    <w:rsid w:val="005121AA"/>
    <w:rsid w:val="005145F8"/>
    <w:rsid w:val="0051706D"/>
    <w:rsid w:val="0052045D"/>
    <w:rsid w:val="00522441"/>
    <w:rsid w:val="00523603"/>
    <w:rsid w:val="00524ACA"/>
    <w:rsid w:val="00526701"/>
    <w:rsid w:val="00531DD4"/>
    <w:rsid w:val="00535DAD"/>
    <w:rsid w:val="005401B8"/>
    <w:rsid w:val="00541416"/>
    <w:rsid w:val="0054194D"/>
    <w:rsid w:val="00541C64"/>
    <w:rsid w:val="00542E89"/>
    <w:rsid w:val="005446D5"/>
    <w:rsid w:val="00550287"/>
    <w:rsid w:val="00550489"/>
    <w:rsid w:val="005515FA"/>
    <w:rsid w:val="005526E9"/>
    <w:rsid w:val="00553C77"/>
    <w:rsid w:val="00554EAD"/>
    <w:rsid w:val="00554F7C"/>
    <w:rsid w:val="00555AEC"/>
    <w:rsid w:val="00557053"/>
    <w:rsid w:val="0056281C"/>
    <w:rsid w:val="0056386A"/>
    <w:rsid w:val="005709E5"/>
    <w:rsid w:val="00575985"/>
    <w:rsid w:val="00577758"/>
    <w:rsid w:val="005802B7"/>
    <w:rsid w:val="0058114D"/>
    <w:rsid w:val="005817BD"/>
    <w:rsid w:val="00584698"/>
    <w:rsid w:val="005853FE"/>
    <w:rsid w:val="00585660"/>
    <w:rsid w:val="00585D7C"/>
    <w:rsid w:val="00586300"/>
    <w:rsid w:val="005866C9"/>
    <w:rsid w:val="00586D7C"/>
    <w:rsid w:val="00587D11"/>
    <w:rsid w:val="005921F4"/>
    <w:rsid w:val="005928D1"/>
    <w:rsid w:val="00592E30"/>
    <w:rsid w:val="00595563"/>
    <w:rsid w:val="005962F8"/>
    <w:rsid w:val="00596FFC"/>
    <w:rsid w:val="005A0518"/>
    <w:rsid w:val="005A14DD"/>
    <w:rsid w:val="005A25A3"/>
    <w:rsid w:val="005A39CF"/>
    <w:rsid w:val="005A3E54"/>
    <w:rsid w:val="005A4582"/>
    <w:rsid w:val="005A6058"/>
    <w:rsid w:val="005A7E97"/>
    <w:rsid w:val="005B2B5F"/>
    <w:rsid w:val="005B3599"/>
    <w:rsid w:val="005B41BD"/>
    <w:rsid w:val="005B573D"/>
    <w:rsid w:val="005B7BDF"/>
    <w:rsid w:val="005C03C7"/>
    <w:rsid w:val="005C1274"/>
    <w:rsid w:val="005C1464"/>
    <w:rsid w:val="005C1581"/>
    <w:rsid w:val="005C2CD7"/>
    <w:rsid w:val="005C39EB"/>
    <w:rsid w:val="005C6C95"/>
    <w:rsid w:val="005C6C98"/>
    <w:rsid w:val="005C7280"/>
    <w:rsid w:val="005C7A9A"/>
    <w:rsid w:val="005C7B8A"/>
    <w:rsid w:val="005D0753"/>
    <w:rsid w:val="005D3E22"/>
    <w:rsid w:val="005D3E7A"/>
    <w:rsid w:val="005D440C"/>
    <w:rsid w:val="005D5B4D"/>
    <w:rsid w:val="005D6294"/>
    <w:rsid w:val="005D7654"/>
    <w:rsid w:val="005E08D9"/>
    <w:rsid w:val="005E3C1D"/>
    <w:rsid w:val="005E4330"/>
    <w:rsid w:val="005E4522"/>
    <w:rsid w:val="005E7B6C"/>
    <w:rsid w:val="005F4111"/>
    <w:rsid w:val="005F5E16"/>
    <w:rsid w:val="005F6CE5"/>
    <w:rsid w:val="006005FE"/>
    <w:rsid w:val="00601969"/>
    <w:rsid w:val="00603825"/>
    <w:rsid w:val="00605F21"/>
    <w:rsid w:val="00606054"/>
    <w:rsid w:val="0060640F"/>
    <w:rsid w:val="00606A76"/>
    <w:rsid w:val="00607EA0"/>
    <w:rsid w:val="0061414B"/>
    <w:rsid w:val="0061561A"/>
    <w:rsid w:val="0061573D"/>
    <w:rsid w:val="00616593"/>
    <w:rsid w:val="00617B2F"/>
    <w:rsid w:val="00620A56"/>
    <w:rsid w:val="00622AC3"/>
    <w:rsid w:val="00623EAD"/>
    <w:rsid w:val="00626E9D"/>
    <w:rsid w:val="0062702A"/>
    <w:rsid w:val="00627997"/>
    <w:rsid w:val="00633A1E"/>
    <w:rsid w:val="00634E75"/>
    <w:rsid w:val="00640FFF"/>
    <w:rsid w:val="006414FA"/>
    <w:rsid w:val="0064312A"/>
    <w:rsid w:val="006446D3"/>
    <w:rsid w:val="00644930"/>
    <w:rsid w:val="006472B7"/>
    <w:rsid w:val="00650960"/>
    <w:rsid w:val="00650F12"/>
    <w:rsid w:val="006529FB"/>
    <w:rsid w:val="00653F6F"/>
    <w:rsid w:val="006549F7"/>
    <w:rsid w:val="006558DB"/>
    <w:rsid w:val="0065783C"/>
    <w:rsid w:val="00661633"/>
    <w:rsid w:val="0066515B"/>
    <w:rsid w:val="006702A6"/>
    <w:rsid w:val="00670B7E"/>
    <w:rsid w:val="00676A92"/>
    <w:rsid w:val="00680A6A"/>
    <w:rsid w:val="00681B43"/>
    <w:rsid w:val="00682351"/>
    <w:rsid w:val="00682F77"/>
    <w:rsid w:val="00685348"/>
    <w:rsid w:val="00692C75"/>
    <w:rsid w:val="0069373B"/>
    <w:rsid w:val="00693DC0"/>
    <w:rsid w:val="00694BC5"/>
    <w:rsid w:val="006959E3"/>
    <w:rsid w:val="00696E09"/>
    <w:rsid w:val="00697426"/>
    <w:rsid w:val="006A0DE4"/>
    <w:rsid w:val="006A11B5"/>
    <w:rsid w:val="006A2E40"/>
    <w:rsid w:val="006A3D3A"/>
    <w:rsid w:val="006B0401"/>
    <w:rsid w:val="006B0A60"/>
    <w:rsid w:val="006B4BC5"/>
    <w:rsid w:val="006C0BAE"/>
    <w:rsid w:val="006C2BC3"/>
    <w:rsid w:val="006C2E8D"/>
    <w:rsid w:val="006C370E"/>
    <w:rsid w:val="006C45A7"/>
    <w:rsid w:val="006C4D4D"/>
    <w:rsid w:val="006C603F"/>
    <w:rsid w:val="006C607A"/>
    <w:rsid w:val="006D0D61"/>
    <w:rsid w:val="006D4F57"/>
    <w:rsid w:val="006D6317"/>
    <w:rsid w:val="006E0CED"/>
    <w:rsid w:val="006E1827"/>
    <w:rsid w:val="006E3536"/>
    <w:rsid w:val="006E47A4"/>
    <w:rsid w:val="006E534A"/>
    <w:rsid w:val="006E7153"/>
    <w:rsid w:val="006F0D52"/>
    <w:rsid w:val="006F148F"/>
    <w:rsid w:val="006F1FBA"/>
    <w:rsid w:val="006F2B1F"/>
    <w:rsid w:val="006F2E13"/>
    <w:rsid w:val="006F52F2"/>
    <w:rsid w:val="0070193E"/>
    <w:rsid w:val="00703139"/>
    <w:rsid w:val="0070323B"/>
    <w:rsid w:val="0070375D"/>
    <w:rsid w:val="00704860"/>
    <w:rsid w:val="007057F2"/>
    <w:rsid w:val="007072BA"/>
    <w:rsid w:val="00707BD9"/>
    <w:rsid w:val="00711FE7"/>
    <w:rsid w:val="00712876"/>
    <w:rsid w:val="00714C1A"/>
    <w:rsid w:val="00714DA2"/>
    <w:rsid w:val="007170C3"/>
    <w:rsid w:val="00724274"/>
    <w:rsid w:val="007327E4"/>
    <w:rsid w:val="00732E87"/>
    <w:rsid w:val="00733430"/>
    <w:rsid w:val="007364C6"/>
    <w:rsid w:val="00737185"/>
    <w:rsid w:val="00740668"/>
    <w:rsid w:val="00741594"/>
    <w:rsid w:val="00743F69"/>
    <w:rsid w:val="00744852"/>
    <w:rsid w:val="007451BB"/>
    <w:rsid w:val="007457DF"/>
    <w:rsid w:val="00745E27"/>
    <w:rsid w:val="00745E28"/>
    <w:rsid w:val="00746285"/>
    <w:rsid w:val="0074745F"/>
    <w:rsid w:val="007505F9"/>
    <w:rsid w:val="0075330B"/>
    <w:rsid w:val="0075451C"/>
    <w:rsid w:val="00754D93"/>
    <w:rsid w:val="00755572"/>
    <w:rsid w:val="0075699B"/>
    <w:rsid w:val="0076040E"/>
    <w:rsid w:val="00772106"/>
    <w:rsid w:val="00775E53"/>
    <w:rsid w:val="00776B61"/>
    <w:rsid w:val="0078120C"/>
    <w:rsid w:val="00782824"/>
    <w:rsid w:val="0078443B"/>
    <w:rsid w:val="00784BF9"/>
    <w:rsid w:val="00787F4B"/>
    <w:rsid w:val="00790AB9"/>
    <w:rsid w:val="0079190B"/>
    <w:rsid w:val="00791E0F"/>
    <w:rsid w:val="00792D5B"/>
    <w:rsid w:val="00792FC4"/>
    <w:rsid w:val="00792FF7"/>
    <w:rsid w:val="007937F8"/>
    <w:rsid w:val="00793E10"/>
    <w:rsid w:val="00797F06"/>
    <w:rsid w:val="00797F67"/>
    <w:rsid w:val="007A0EBB"/>
    <w:rsid w:val="007A1F0E"/>
    <w:rsid w:val="007A318F"/>
    <w:rsid w:val="007A53D4"/>
    <w:rsid w:val="007A69E9"/>
    <w:rsid w:val="007A6B94"/>
    <w:rsid w:val="007B0670"/>
    <w:rsid w:val="007B31E9"/>
    <w:rsid w:val="007B42C0"/>
    <w:rsid w:val="007B4F55"/>
    <w:rsid w:val="007B587E"/>
    <w:rsid w:val="007B6CF4"/>
    <w:rsid w:val="007B7C28"/>
    <w:rsid w:val="007C3032"/>
    <w:rsid w:val="007C52E7"/>
    <w:rsid w:val="007C7B8F"/>
    <w:rsid w:val="007D0792"/>
    <w:rsid w:val="007D0E6E"/>
    <w:rsid w:val="007D2730"/>
    <w:rsid w:val="007D2C70"/>
    <w:rsid w:val="007D3134"/>
    <w:rsid w:val="007D3548"/>
    <w:rsid w:val="007D3BC5"/>
    <w:rsid w:val="007D7EB5"/>
    <w:rsid w:val="007E3C17"/>
    <w:rsid w:val="007E4272"/>
    <w:rsid w:val="007E6507"/>
    <w:rsid w:val="007E7383"/>
    <w:rsid w:val="007E7E88"/>
    <w:rsid w:val="007F171B"/>
    <w:rsid w:val="007F4F51"/>
    <w:rsid w:val="007F5AAF"/>
    <w:rsid w:val="007F6C4C"/>
    <w:rsid w:val="007F75CE"/>
    <w:rsid w:val="008024CC"/>
    <w:rsid w:val="008025A2"/>
    <w:rsid w:val="0080390F"/>
    <w:rsid w:val="00810E82"/>
    <w:rsid w:val="0081306D"/>
    <w:rsid w:val="00813078"/>
    <w:rsid w:val="008144A1"/>
    <w:rsid w:val="008154AF"/>
    <w:rsid w:val="00817E8F"/>
    <w:rsid w:val="00822A86"/>
    <w:rsid w:val="008242D6"/>
    <w:rsid w:val="00824ADE"/>
    <w:rsid w:val="00831284"/>
    <w:rsid w:val="00835534"/>
    <w:rsid w:val="00840145"/>
    <w:rsid w:val="00840C50"/>
    <w:rsid w:val="00844DB7"/>
    <w:rsid w:val="00846F61"/>
    <w:rsid w:val="008525E4"/>
    <w:rsid w:val="00854427"/>
    <w:rsid w:val="008622E0"/>
    <w:rsid w:val="008626CA"/>
    <w:rsid w:val="00863688"/>
    <w:rsid w:val="00865D72"/>
    <w:rsid w:val="00866FA0"/>
    <w:rsid w:val="008739DE"/>
    <w:rsid w:val="00873DB9"/>
    <w:rsid w:val="00875943"/>
    <w:rsid w:val="00877292"/>
    <w:rsid w:val="00883852"/>
    <w:rsid w:val="00883DE5"/>
    <w:rsid w:val="00885268"/>
    <w:rsid w:val="008874C3"/>
    <w:rsid w:val="008921E2"/>
    <w:rsid w:val="008930A0"/>
    <w:rsid w:val="00894537"/>
    <w:rsid w:val="00895F89"/>
    <w:rsid w:val="008A0604"/>
    <w:rsid w:val="008A52B9"/>
    <w:rsid w:val="008A64BC"/>
    <w:rsid w:val="008B0B76"/>
    <w:rsid w:val="008B4BE0"/>
    <w:rsid w:val="008B54F5"/>
    <w:rsid w:val="008B5908"/>
    <w:rsid w:val="008C00D4"/>
    <w:rsid w:val="008C04A4"/>
    <w:rsid w:val="008C1E44"/>
    <w:rsid w:val="008C4F5C"/>
    <w:rsid w:val="008C5F83"/>
    <w:rsid w:val="008C7700"/>
    <w:rsid w:val="008C7B7C"/>
    <w:rsid w:val="008D2508"/>
    <w:rsid w:val="008D28FF"/>
    <w:rsid w:val="008D47B1"/>
    <w:rsid w:val="008D65EF"/>
    <w:rsid w:val="008E1386"/>
    <w:rsid w:val="008E306B"/>
    <w:rsid w:val="008E330C"/>
    <w:rsid w:val="008E4498"/>
    <w:rsid w:val="008E642D"/>
    <w:rsid w:val="008E7088"/>
    <w:rsid w:val="008F0021"/>
    <w:rsid w:val="008F199E"/>
    <w:rsid w:val="008F30BA"/>
    <w:rsid w:val="008F3AE0"/>
    <w:rsid w:val="008F58B5"/>
    <w:rsid w:val="008F5F80"/>
    <w:rsid w:val="008F6176"/>
    <w:rsid w:val="008F7002"/>
    <w:rsid w:val="009026B8"/>
    <w:rsid w:val="00903191"/>
    <w:rsid w:val="00903341"/>
    <w:rsid w:val="0091102B"/>
    <w:rsid w:val="00912FFA"/>
    <w:rsid w:val="00916221"/>
    <w:rsid w:val="00922175"/>
    <w:rsid w:val="00926579"/>
    <w:rsid w:val="009269E2"/>
    <w:rsid w:val="0093308C"/>
    <w:rsid w:val="00933A21"/>
    <w:rsid w:val="009361ED"/>
    <w:rsid w:val="00937A76"/>
    <w:rsid w:val="009400E8"/>
    <w:rsid w:val="00941060"/>
    <w:rsid w:val="00941728"/>
    <w:rsid w:val="00942F2D"/>
    <w:rsid w:val="00943E99"/>
    <w:rsid w:val="009440DE"/>
    <w:rsid w:val="00946B77"/>
    <w:rsid w:val="009470BD"/>
    <w:rsid w:val="00951178"/>
    <w:rsid w:val="00952551"/>
    <w:rsid w:val="00955A90"/>
    <w:rsid w:val="00956AD2"/>
    <w:rsid w:val="00961776"/>
    <w:rsid w:val="0096231F"/>
    <w:rsid w:val="00963B83"/>
    <w:rsid w:val="00964ABA"/>
    <w:rsid w:val="00965B1A"/>
    <w:rsid w:val="009706D6"/>
    <w:rsid w:val="00971EBD"/>
    <w:rsid w:val="0097216A"/>
    <w:rsid w:val="00972CF8"/>
    <w:rsid w:val="00974726"/>
    <w:rsid w:val="00974B3B"/>
    <w:rsid w:val="00974CBA"/>
    <w:rsid w:val="00975B0A"/>
    <w:rsid w:val="00976E40"/>
    <w:rsid w:val="0098068F"/>
    <w:rsid w:val="0098120D"/>
    <w:rsid w:val="009833B6"/>
    <w:rsid w:val="009841CD"/>
    <w:rsid w:val="00991E28"/>
    <w:rsid w:val="00992096"/>
    <w:rsid w:val="00993483"/>
    <w:rsid w:val="00994EC7"/>
    <w:rsid w:val="00995B81"/>
    <w:rsid w:val="009966AE"/>
    <w:rsid w:val="009972A8"/>
    <w:rsid w:val="00997D4F"/>
    <w:rsid w:val="009A06A4"/>
    <w:rsid w:val="009A1534"/>
    <w:rsid w:val="009A1D52"/>
    <w:rsid w:val="009A596F"/>
    <w:rsid w:val="009A6A18"/>
    <w:rsid w:val="009A776D"/>
    <w:rsid w:val="009B082F"/>
    <w:rsid w:val="009B34B6"/>
    <w:rsid w:val="009B56AC"/>
    <w:rsid w:val="009B72A7"/>
    <w:rsid w:val="009C1454"/>
    <w:rsid w:val="009C312C"/>
    <w:rsid w:val="009C59E0"/>
    <w:rsid w:val="009C7741"/>
    <w:rsid w:val="009D34A4"/>
    <w:rsid w:val="009D70BF"/>
    <w:rsid w:val="009E5541"/>
    <w:rsid w:val="009E670E"/>
    <w:rsid w:val="009E6F5D"/>
    <w:rsid w:val="009E7844"/>
    <w:rsid w:val="009F002B"/>
    <w:rsid w:val="009F060D"/>
    <w:rsid w:val="009F1401"/>
    <w:rsid w:val="009F71F0"/>
    <w:rsid w:val="00A0285D"/>
    <w:rsid w:val="00A05DA8"/>
    <w:rsid w:val="00A12FBB"/>
    <w:rsid w:val="00A13C04"/>
    <w:rsid w:val="00A158AC"/>
    <w:rsid w:val="00A203A1"/>
    <w:rsid w:val="00A20FCE"/>
    <w:rsid w:val="00A22D6C"/>
    <w:rsid w:val="00A235E5"/>
    <w:rsid w:val="00A25C2B"/>
    <w:rsid w:val="00A26A0A"/>
    <w:rsid w:val="00A276C5"/>
    <w:rsid w:val="00A27CB0"/>
    <w:rsid w:val="00A30E97"/>
    <w:rsid w:val="00A3412D"/>
    <w:rsid w:val="00A3566C"/>
    <w:rsid w:val="00A35A87"/>
    <w:rsid w:val="00A37F46"/>
    <w:rsid w:val="00A41587"/>
    <w:rsid w:val="00A43779"/>
    <w:rsid w:val="00A43831"/>
    <w:rsid w:val="00A4394A"/>
    <w:rsid w:val="00A453AA"/>
    <w:rsid w:val="00A50922"/>
    <w:rsid w:val="00A51DC7"/>
    <w:rsid w:val="00A52858"/>
    <w:rsid w:val="00A5446F"/>
    <w:rsid w:val="00A5665E"/>
    <w:rsid w:val="00A60E0B"/>
    <w:rsid w:val="00A61D52"/>
    <w:rsid w:val="00A65842"/>
    <w:rsid w:val="00A658D5"/>
    <w:rsid w:val="00A66AE2"/>
    <w:rsid w:val="00A71CBC"/>
    <w:rsid w:val="00A724CE"/>
    <w:rsid w:val="00A72FCE"/>
    <w:rsid w:val="00A7306A"/>
    <w:rsid w:val="00A748DE"/>
    <w:rsid w:val="00A85AF6"/>
    <w:rsid w:val="00A91474"/>
    <w:rsid w:val="00A92A04"/>
    <w:rsid w:val="00A95A23"/>
    <w:rsid w:val="00AA135B"/>
    <w:rsid w:val="00AA1737"/>
    <w:rsid w:val="00AA1B47"/>
    <w:rsid w:val="00AA219B"/>
    <w:rsid w:val="00AA54BE"/>
    <w:rsid w:val="00AB39D3"/>
    <w:rsid w:val="00AB59E2"/>
    <w:rsid w:val="00AB74D1"/>
    <w:rsid w:val="00AC0163"/>
    <w:rsid w:val="00AC0858"/>
    <w:rsid w:val="00AC1632"/>
    <w:rsid w:val="00AC2C1C"/>
    <w:rsid w:val="00AC421C"/>
    <w:rsid w:val="00AD2D21"/>
    <w:rsid w:val="00AD3D1A"/>
    <w:rsid w:val="00AD6405"/>
    <w:rsid w:val="00AD73B2"/>
    <w:rsid w:val="00AD74EF"/>
    <w:rsid w:val="00AD7B36"/>
    <w:rsid w:val="00AE076F"/>
    <w:rsid w:val="00AE0F71"/>
    <w:rsid w:val="00AE210E"/>
    <w:rsid w:val="00AE252C"/>
    <w:rsid w:val="00AE3599"/>
    <w:rsid w:val="00AE4244"/>
    <w:rsid w:val="00AE6449"/>
    <w:rsid w:val="00AF1201"/>
    <w:rsid w:val="00AF418A"/>
    <w:rsid w:val="00AF4AA4"/>
    <w:rsid w:val="00AF5776"/>
    <w:rsid w:val="00AF5FD8"/>
    <w:rsid w:val="00B013AC"/>
    <w:rsid w:val="00B03713"/>
    <w:rsid w:val="00B04501"/>
    <w:rsid w:val="00B05545"/>
    <w:rsid w:val="00B0625A"/>
    <w:rsid w:val="00B07E04"/>
    <w:rsid w:val="00B1110B"/>
    <w:rsid w:val="00B130B2"/>
    <w:rsid w:val="00B1330D"/>
    <w:rsid w:val="00B13613"/>
    <w:rsid w:val="00B1587E"/>
    <w:rsid w:val="00B21F06"/>
    <w:rsid w:val="00B24E5E"/>
    <w:rsid w:val="00B25133"/>
    <w:rsid w:val="00B26C6D"/>
    <w:rsid w:val="00B27CED"/>
    <w:rsid w:val="00B30851"/>
    <w:rsid w:val="00B30C3D"/>
    <w:rsid w:val="00B33AA1"/>
    <w:rsid w:val="00B3460C"/>
    <w:rsid w:val="00B43DE0"/>
    <w:rsid w:val="00B45152"/>
    <w:rsid w:val="00B45902"/>
    <w:rsid w:val="00B45F39"/>
    <w:rsid w:val="00B47319"/>
    <w:rsid w:val="00B52703"/>
    <w:rsid w:val="00B560BF"/>
    <w:rsid w:val="00B60001"/>
    <w:rsid w:val="00B6049F"/>
    <w:rsid w:val="00B604D0"/>
    <w:rsid w:val="00B609BE"/>
    <w:rsid w:val="00B60C2C"/>
    <w:rsid w:val="00B61F9D"/>
    <w:rsid w:val="00B63525"/>
    <w:rsid w:val="00B6366B"/>
    <w:rsid w:val="00B64B1D"/>
    <w:rsid w:val="00B67C60"/>
    <w:rsid w:val="00B72032"/>
    <w:rsid w:val="00B723C2"/>
    <w:rsid w:val="00B732C5"/>
    <w:rsid w:val="00B76CF4"/>
    <w:rsid w:val="00B81516"/>
    <w:rsid w:val="00B8177E"/>
    <w:rsid w:val="00B8446B"/>
    <w:rsid w:val="00B849DF"/>
    <w:rsid w:val="00B8712E"/>
    <w:rsid w:val="00B871BA"/>
    <w:rsid w:val="00B9176D"/>
    <w:rsid w:val="00B926D1"/>
    <w:rsid w:val="00B926FF"/>
    <w:rsid w:val="00B95AF8"/>
    <w:rsid w:val="00B96A7C"/>
    <w:rsid w:val="00B96B04"/>
    <w:rsid w:val="00B96B32"/>
    <w:rsid w:val="00BA0817"/>
    <w:rsid w:val="00BA2C7E"/>
    <w:rsid w:val="00BA2E3C"/>
    <w:rsid w:val="00BA4DE6"/>
    <w:rsid w:val="00BA553A"/>
    <w:rsid w:val="00BB035F"/>
    <w:rsid w:val="00BB057C"/>
    <w:rsid w:val="00BB076C"/>
    <w:rsid w:val="00BB170A"/>
    <w:rsid w:val="00BB2B41"/>
    <w:rsid w:val="00BB3821"/>
    <w:rsid w:val="00BB448B"/>
    <w:rsid w:val="00BB4810"/>
    <w:rsid w:val="00BB4B73"/>
    <w:rsid w:val="00BB5FDC"/>
    <w:rsid w:val="00BB6C4A"/>
    <w:rsid w:val="00BB7549"/>
    <w:rsid w:val="00BB7966"/>
    <w:rsid w:val="00BC0A27"/>
    <w:rsid w:val="00BC1B15"/>
    <w:rsid w:val="00BC1FF5"/>
    <w:rsid w:val="00BC276B"/>
    <w:rsid w:val="00BC48FA"/>
    <w:rsid w:val="00BC595A"/>
    <w:rsid w:val="00BC650D"/>
    <w:rsid w:val="00BD0414"/>
    <w:rsid w:val="00BD0419"/>
    <w:rsid w:val="00BD0553"/>
    <w:rsid w:val="00BD1EF2"/>
    <w:rsid w:val="00BD2A7B"/>
    <w:rsid w:val="00BD3C59"/>
    <w:rsid w:val="00BD6146"/>
    <w:rsid w:val="00BE09C0"/>
    <w:rsid w:val="00BE2FF7"/>
    <w:rsid w:val="00BE4967"/>
    <w:rsid w:val="00BE4D90"/>
    <w:rsid w:val="00BF1068"/>
    <w:rsid w:val="00BF2083"/>
    <w:rsid w:val="00BF3424"/>
    <w:rsid w:val="00BF3701"/>
    <w:rsid w:val="00BF3DD3"/>
    <w:rsid w:val="00BF4750"/>
    <w:rsid w:val="00BF7A3B"/>
    <w:rsid w:val="00C00A7F"/>
    <w:rsid w:val="00C01340"/>
    <w:rsid w:val="00C01C93"/>
    <w:rsid w:val="00C02DBC"/>
    <w:rsid w:val="00C04659"/>
    <w:rsid w:val="00C059B6"/>
    <w:rsid w:val="00C07443"/>
    <w:rsid w:val="00C11FAF"/>
    <w:rsid w:val="00C163EA"/>
    <w:rsid w:val="00C164DD"/>
    <w:rsid w:val="00C22A42"/>
    <w:rsid w:val="00C230B5"/>
    <w:rsid w:val="00C245E8"/>
    <w:rsid w:val="00C24C07"/>
    <w:rsid w:val="00C26857"/>
    <w:rsid w:val="00C31725"/>
    <w:rsid w:val="00C32568"/>
    <w:rsid w:val="00C40620"/>
    <w:rsid w:val="00C4098C"/>
    <w:rsid w:val="00C42F06"/>
    <w:rsid w:val="00C43418"/>
    <w:rsid w:val="00C4479E"/>
    <w:rsid w:val="00C44B45"/>
    <w:rsid w:val="00C462FB"/>
    <w:rsid w:val="00C4676D"/>
    <w:rsid w:val="00C52E8E"/>
    <w:rsid w:val="00C554DE"/>
    <w:rsid w:val="00C55A16"/>
    <w:rsid w:val="00C56785"/>
    <w:rsid w:val="00C64FFD"/>
    <w:rsid w:val="00C65BC9"/>
    <w:rsid w:val="00C678DB"/>
    <w:rsid w:val="00C70205"/>
    <w:rsid w:val="00C72758"/>
    <w:rsid w:val="00C72D11"/>
    <w:rsid w:val="00C72E4F"/>
    <w:rsid w:val="00C75EBB"/>
    <w:rsid w:val="00C77E98"/>
    <w:rsid w:val="00C80646"/>
    <w:rsid w:val="00C845DC"/>
    <w:rsid w:val="00C8514D"/>
    <w:rsid w:val="00C855BC"/>
    <w:rsid w:val="00C8690B"/>
    <w:rsid w:val="00C86988"/>
    <w:rsid w:val="00C87E8E"/>
    <w:rsid w:val="00C90B83"/>
    <w:rsid w:val="00C91F38"/>
    <w:rsid w:val="00C92729"/>
    <w:rsid w:val="00C9279E"/>
    <w:rsid w:val="00C940C4"/>
    <w:rsid w:val="00C96DCB"/>
    <w:rsid w:val="00C97CBE"/>
    <w:rsid w:val="00CA0694"/>
    <w:rsid w:val="00CA408C"/>
    <w:rsid w:val="00CA644A"/>
    <w:rsid w:val="00CB207E"/>
    <w:rsid w:val="00CB4397"/>
    <w:rsid w:val="00CB503E"/>
    <w:rsid w:val="00CB68BB"/>
    <w:rsid w:val="00CB6F8A"/>
    <w:rsid w:val="00CC00B6"/>
    <w:rsid w:val="00CC528E"/>
    <w:rsid w:val="00CD1C30"/>
    <w:rsid w:val="00CD28B2"/>
    <w:rsid w:val="00CD2DBD"/>
    <w:rsid w:val="00CD32B1"/>
    <w:rsid w:val="00CD3FC3"/>
    <w:rsid w:val="00CD7775"/>
    <w:rsid w:val="00CE10EF"/>
    <w:rsid w:val="00CE2BE2"/>
    <w:rsid w:val="00CE4E98"/>
    <w:rsid w:val="00CE58FA"/>
    <w:rsid w:val="00CE6E73"/>
    <w:rsid w:val="00CF0396"/>
    <w:rsid w:val="00CF3DA9"/>
    <w:rsid w:val="00CF6CB1"/>
    <w:rsid w:val="00CF79A2"/>
    <w:rsid w:val="00D01682"/>
    <w:rsid w:val="00D01BC7"/>
    <w:rsid w:val="00D0213A"/>
    <w:rsid w:val="00D03B63"/>
    <w:rsid w:val="00D10995"/>
    <w:rsid w:val="00D10EE7"/>
    <w:rsid w:val="00D118C7"/>
    <w:rsid w:val="00D12A21"/>
    <w:rsid w:val="00D12AD9"/>
    <w:rsid w:val="00D170CB"/>
    <w:rsid w:val="00D20E81"/>
    <w:rsid w:val="00D25FC9"/>
    <w:rsid w:val="00D2610B"/>
    <w:rsid w:val="00D26D4B"/>
    <w:rsid w:val="00D30529"/>
    <w:rsid w:val="00D3065C"/>
    <w:rsid w:val="00D35D4F"/>
    <w:rsid w:val="00D36843"/>
    <w:rsid w:val="00D36CEF"/>
    <w:rsid w:val="00D37E49"/>
    <w:rsid w:val="00D427AD"/>
    <w:rsid w:val="00D4349F"/>
    <w:rsid w:val="00D44542"/>
    <w:rsid w:val="00D46BED"/>
    <w:rsid w:val="00D476F9"/>
    <w:rsid w:val="00D509BE"/>
    <w:rsid w:val="00D50A47"/>
    <w:rsid w:val="00D5104C"/>
    <w:rsid w:val="00D52DDB"/>
    <w:rsid w:val="00D6000E"/>
    <w:rsid w:val="00D607DA"/>
    <w:rsid w:val="00D63A39"/>
    <w:rsid w:val="00D64425"/>
    <w:rsid w:val="00D6530D"/>
    <w:rsid w:val="00D67681"/>
    <w:rsid w:val="00D70FF5"/>
    <w:rsid w:val="00D72458"/>
    <w:rsid w:val="00D8024D"/>
    <w:rsid w:val="00D8220E"/>
    <w:rsid w:val="00D84BFB"/>
    <w:rsid w:val="00D86FA6"/>
    <w:rsid w:val="00D90550"/>
    <w:rsid w:val="00DA14CD"/>
    <w:rsid w:val="00DA14FE"/>
    <w:rsid w:val="00DA1A46"/>
    <w:rsid w:val="00DA3077"/>
    <w:rsid w:val="00DA468E"/>
    <w:rsid w:val="00DB2131"/>
    <w:rsid w:val="00DB298E"/>
    <w:rsid w:val="00DB5AE7"/>
    <w:rsid w:val="00DC16BF"/>
    <w:rsid w:val="00DC524D"/>
    <w:rsid w:val="00DD0117"/>
    <w:rsid w:val="00DD144C"/>
    <w:rsid w:val="00DD2A3E"/>
    <w:rsid w:val="00DD67CF"/>
    <w:rsid w:val="00DD7DA4"/>
    <w:rsid w:val="00DE0D42"/>
    <w:rsid w:val="00DE460D"/>
    <w:rsid w:val="00DE472D"/>
    <w:rsid w:val="00E0473C"/>
    <w:rsid w:val="00E05009"/>
    <w:rsid w:val="00E06833"/>
    <w:rsid w:val="00E10CA8"/>
    <w:rsid w:val="00E167EE"/>
    <w:rsid w:val="00E17F8C"/>
    <w:rsid w:val="00E2007C"/>
    <w:rsid w:val="00E227BE"/>
    <w:rsid w:val="00E228D9"/>
    <w:rsid w:val="00E22C68"/>
    <w:rsid w:val="00E27BB9"/>
    <w:rsid w:val="00E31C66"/>
    <w:rsid w:val="00E32F6C"/>
    <w:rsid w:val="00E354F9"/>
    <w:rsid w:val="00E37F5A"/>
    <w:rsid w:val="00E40E2F"/>
    <w:rsid w:val="00E41A2E"/>
    <w:rsid w:val="00E50B1C"/>
    <w:rsid w:val="00E54418"/>
    <w:rsid w:val="00E55D36"/>
    <w:rsid w:val="00E62A40"/>
    <w:rsid w:val="00E62DD2"/>
    <w:rsid w:val="00E64922"/>
    <w:rsid w:val="00E6744D"/>
    <w:rsid w:val="00E705E4"/>
    <w:rsid w:val="00E70D50"/>
    <w:rsid w:val="00E71075"/>
    <w:rsid w:val="00E71463"/>
    <w:rsid w:val="00E74A00"/>
    <w:rsid w:val="00E74BBC"/>
    <w:rsid w:val="00E75BFC"/>
    <w:rsid w:val="00E76A71"/>
    <w:rsid w:val="00E772EA"/>
    <w:rsid w:val="00E83746"/>
    <w:rsid w:val="00E83960"/>
    <w:rsid w:val="00E85BBF"/>
    <w:rsid w:val="00E90EEA"/>
    <w:rsid w:val="00E93FDE"/>
    <w:rsid w:val="00E95695"/>
    <w:rsid w:val="00EA433D"/>
    <w:rsid w:val="00EB0428"/>
    <w:rsid w:val="00EB0C8B"/>
    <w:rsid w:val="00EB0DC9"/>
    <w:rsid w:val="00EB365E"/>
    <w:rsid w:val="00EB501D"/>
    <w:rsid w:val="00EB599D"/>
    <w:rsid w:val="00EB731D"/>
    <w:rsid w:val="00EB7E19"/>
    <w:rsid w:val="00EC0B31"/>
    <w:rsid w:val="00EC3134"/>
    <w:rsid w:val="00ED37E6"/>
    <w:rsid w:val="00ED4BC4"/>
    <w:rsid w:val="00ED56A9"/>
    <w:rsid w:val="00ED59EC"/>
    <w:rsid w:val="00ED625B"/>
    <w:rsid w:val="00ED628B"/>
    <w:rsid w:val="00ED67A4"/>
    <w:rsid w:val="00EE05D0"/>
    <w:rsid w:val="00EE06FB"/>
    <w:rsid w:val="00EE1B1B"/>
    <w:rsid w:val="00EE1B3D"/>
    <w:rsid w:val="00EE30C6"/>
    <w:rsid w:val="00EE3D91"/>
    <w:rsid w:val="00EE4B8B"/>
    <w:rsid w:val="00EE5448"/>
    <w:rsid w:val="00EF0C0A"/>
    <w:rsid w:val="00EF2FCD"/>
    <w:rsid w:val="00F0398D"/>
    <w:rsid w:val="00F050C4"/>
    <w:rsid w:val="00F109AD"/>
    <w:rsid w:val="00F11B20"/>
    <w:rsid w:val="00F16B4D"/>
    <w:rsid w:val="00F17393"/>
    <w:rsid w:val="00F17918"/>
    <w:rsid w:val="00F25669"/>
    <w:rsid w:val="00F26164"/>
    <w:rsid w:val="00F2622B"/>
    <w:rsid w:val="00F26E28"/>
    <w:rsid w:val="00F3648E"/>
    <w:rsid w:val="00F37982"/>
    <w:rsid w:val="00F423FE"/>
    <w:rsid w:val="00F45081"/>
    <w:rsid w:val="00F4639E"/>
    <w:rsid w:val="00F46A21"/>
    <w:rsid w:val="00F50663"/>
    <w:rsid w:val="00F50C8B"/>
    <w:rsid w:val="00F51301"/>
    <w:rsid w:val="00F56733"/>
    <w:rsid w:val="00F61353"/>
    <w:rsid w:val="00F614A4"/>
    <w:rsid w:val="00F6235B"/>
    <w:rsid w:val="00F6418B"/>
    <w:rsid w:val="00F65F54"/>
    <w:rsid w:val="00F70512"/>
    <w:rsid w:val="00F71573"/>
    <w:rsid w:val="00F73D6E"/>
    <w:rsid w:val="00F7630D"/>
    <w:rsid w:val="00F769D8"/>
    <w:rsid w:val="00F76E1C"/>
    <w:rsid w:val="00F809CA"/>
    <w:rsid w:val="00F80FE7"/>
    <w:rsid w:val="00F8787B"/>
    <w:rsid w:val="00F87D82"/>
    <w:rsid w:val="00F90ABA"/>
    <w:rsid w:val="00F90B63"/>
    <w:rsid w:val="00F91076"/>
    <w:rsid w:val="00F9304D"/>
    <w:rsid w:val="00F965AE"/>
    <w:rsid w:val="00FA3EF5"/>
    <w:rsid w:val="00FA5C26"/>
    <w:rsid w:val="00FA6508"/>
    <w:rsid w:val="00FB4F7E"/>
    <w:rsid w:val="00FB500A"/>
    <w:rsid w:val="00FB75AB"/>
    <w:rsid w:val="00FC09E5"/>
    <w:rsid w:val="00FC15B6"/>
    <w:rsid w:val="00FC1F6A"/>
    <w:rsid w:val="00FC34D4"/>
    <w:rsid w:val="00FC4882"/>
    <w:rsid w:val="00FC6744"/>
    <w:rsid w:val="00FC6C40"/>
    <w:rsid w:val="00FD1471"/>
    <w:rsid w:val="00FD1EA6"/>
    <w:rsid w:val="00FD2AF2"/>
    <w:rsid w:val="00FD45BE"/>
    <w:rsid w:val="00FD4658"/>
    <w:rsid w:val="00FD5682"/>
    <w:rsid w:val="00FD5AF8"/>
    <w:rsid w:val="00FD789B"/>
    <w:rsid w:val="00FD7FC3"/>
    <w:rsid w:val="00FE0C24"/>
    <w:rsid w:val="00FE0CA9"/>
    <w:rsid w:val="00FE3034"/>
    <w:rsid w:val="00FF30E5"/>
    <w:rsid w:val="00FF6CF7"/>
    <w:rsid w:val="00FF7D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2AE61"/>
  <w15:docId w15:val="{BBC14BAE-6F54-4467-B811-91923FD7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3864"/>
      <w:sz w:val="32"/>
      <w:szCs w:val="32"/>
    </w:rPr>
  </w:style>
  <w:style w:type="paragraph" w:styleId="Heading2">
    <w:name w:val="heading 2"/>
    <w:link w:val="Heading2Char"/>
    <w:uiPriority w:val="9"/>
    <w:unhideWhenUsed/>
    <w:qFormat/>
    <w:pPr>
      <w:spacing w:before="240" w:after="160"/>
      <w:outlineLvl w:val="1"/>
    </w:pPr>
    <w:rPr>
      <w:b/>
      <w:bCs/>
      <w:color w:val="2E75B6"/>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5669"/>
    <w:pPr>
      <w:spacing w:after="100"/>
    </w:pPr>
  </w:style>
  <w:style w:type="paragraph" w:styleId="TOC2">
    <w:name w:val="toc 2"/>
    <w:basedOn w:val="Normal"/>
    <w:next w:val="Normal"/>
    <w:autoRedefine/>
    <w:uiPriority w:val="39"/>
    <w:unhideWhenUsed/>
    <w:rsid w:val="00F25669"/>
    <w:pPr>
      <w:spacing w:after="100"/>
      <w:ind w:left="240"/>
    </w:pPr>
  </w:style>
  <w:style w:type="character" w:styleId="FollowedHyperlink">
    <w:name w:val="FollowedHyperlink"/>
    <w:basedOn w:val="DefaultParagraphFont"/>
    <w:uiPriority w:val="99"/>
    <w:semiHidden/>
    <w:unhideWhenUsed/>
    <w:rsid w:val="00F25669"/>
    <w:rPr>
      <w:color w:val="96607D" w:themeColor="followedHyperlink"/>
      <w:u w:val="single"/>
    </w:rPr>
  </w:style>
  <w:style w:type="character" w:styleId="UnresolvedMention">
    <w:name w:val="Unresolved Mention"/>
    <w:basedOn w:val="DefaultParagraphFont"/>
    <w:uiPriority w:val="99"/>
    <w:semiHidden/>
    <w:unhideWhenUsed/>
    <w:rsid w:val="00F25669"/>
    <w:rPr>
      <w:color w:val="605E5C"/>
      <w:shd w:val="clear" w:color="auto" w:fill="E1DFDD"/>
    </w:rPr>
  </w:style>
  <w:style w:type="paragraph" w:styleId="Header">
    <w:name w:val="header"/>
    <w:basedOn w:val="Normal"/>
    <w:link w:val="HeaderChar"/>
    <w:uiPriority w:val="99"/>
    <w:unhideWhenUsed/>
    <w:rsid w:val="00F25669"/>
    <w:pPr>
      <w:tabs>
        <w:tab w:val="center" w:pos="4680"/>
        <w:tab w:val="right" w:pos="9360"/>
      </w:tabs>
    </w:pPr>
  </w:style>
  <w:style w:type="character" w:customStyle="1" w:styleId="HeaderChar">
    <w:name w:val="Header Char"/>
    <w:basedOn w:val="DefaultParagraphFont"/>
    <w:link w:val="Header"/>
    <w:uiPriority w:val="99"/>
    <w:rsid w:val="00F25669"/>
  </w:style>
  <w:style w:type="paragraph" w:styleId="Footer">
    <w:name w:val="footer"/>
    <w:basedOn w:val="Normal"/>
    <w:link w:val="FooterChar"/>
    <w:uiPriority w:val="99"/>
    <w:unhideWhenUsed/>
    <w:rsid w:val="00F25669"/>
    <w:pPr>
      <w:tabs>
        <w:tab w:val="center" w:pos="4680"/>
        <w:tab w:val="right" w:pos="9360"/>
      </w:tabs>
    </w:pPr>
  </w:style>
  <w:style w:type="character" w:customStyle="1" w:styleId="FooterChar">
    <w:name w:val="Footer Char"/>
    <w:basedOn w:val="DefaultParagraphFont"/>
    <w:link w:val="Footer"/>
    <w:uiPriority w:val="99"/>
    <w:rsid w:val="00F25669"/>
  </w:style>
  <w:style w:type="character" w:styleId="CommentReference">
    <w:name w:val="annotation reference"/>
    <w:basedOn w:val="DefaultParagraphFont"/>
    <w:uiPriority w:val="99"/>
    <w:semiHidden/>
    <w:unhideWhenUsed/>
    <w:rsid w:val="0091102B"/>
    <w:rPr>
      <w:sz w:val="16"/>
      <w:szCs w:val="16"/>
    </w:rPr>
  </w:style>
  <w:style w:type="paragraph" w:styleId="CommentText">
    <w:name w:val="annotation text"/>
    <w:basedOn w:val="Normal"/>
    <w:link w:val="CommentTextChar"/>
    <w:uiPriority w:val="99"/>
    <w:unhideWhenUsed/>
    <w:rsid w:val="0091102B"/>
    <w:rPr>
      <w:sz w:val="20"/>
      <w:szCs w:val="20"/>
    </w:rPr>
  </w:style>
  <w:style w:type="character" w:customStyle="1" w:styleId="CommentTextChar">
    <w:name w:val="Comment Text Char"/>
    <w:basedOn w:val="DefaultParagraphFont"/>
    <w:link w:val="CommentText"/>
    <w:uiPriority w:val="99"/>
    <w:rsid w:val="0091102B"/>
    <w:rPr>
      <w:sz w:val="20"/>
      <w:szCs w:val="20"/>
    </w:rPr>
  </w:style>
  <w:style w:type="paragraph" w:styleId="CommentSubject">
    <w:name w:val="annotation subject"/>
    <w:basedOn w:val="CommentText"/>
    <w:next w:val="CommentText"/>
    <w:link w:val="CommentSubjectChar"/>
    <w:uiPriority w:val="99"/>
    <w:semiHidden/>
    <w:unhideWhenUsed/>
    <w:rsid w:val="0091102B"/>
    <w:rPr>
      <w:b/>
      <w:bCs/>
    </w:rPr>
  </w:style>
  <w:style w:type="character" w:customStyle="1" w:styleId="CommentSubjectChar">
    <w:name w:val="Comment Subject Char"/>
    <w:basedOn w:val="CommentTextChar"/>
    <w:link w:val="CommentSubject"/>
    <w:uiPriority w:val="99"/>
    <w:semiHidden/>
    <w:rsid w:val="0091102B"/>
    <w:rPr>
      <w:b/>
      <w:bCs/>
      <w:sz w:val="20"/>
      <w:szCs w:val="20"/>
    </w:rPr>
  </w:style>
  <w:style w:type="paragraph" w:styleId="Revision">
    <w:name w:val="Revision"/>
    <w:hidden/>
    <w:uiPriority w:val="99"/>
    <w:semiHidden/>
    <w:rsid w:val="00D118C7"/>
  </w:style>
  <w:style w:type="character" w:customStyle="1" w:styleId="Heading1Char">
    <w:name w:val="Heading 1 Char"/>
    <w:basedOn w:val="DefaultParagraphFont"/>
    <w:link w:val="Heading1"/>
    <w:uiPriority w:val="9"/>
    <w:rsid w:val="00E354F9"/>
    <w:rPr>
      <w:b/>
      <w:bCs/>
      <w:color w:val="1F3864"/>
      <w:sz w:val="32"/>
      <w:szCs w:val="32"/>
    </w:rPr>
  </w:style>
  <w:style w:type="paragraph" w:styleId="NoSpacing">
    <w:name w:val="No Spacing"/>
    <w:link w:val="NoSpacingChar"/>
    <w:uiPriority w:val="1"/>
    <w:qFormat/>
    <w:rsid w:val="00BD3C5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D3C59"/>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B30C3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3">
    <w:name w:val="toc 3"/>
    <w:basedOn w:val="Normal"/>
    <w:next w:val="Normal"/>
    <w:autoRedefine/>
    <w:uiPriority w:val="39"/>
    <w:unhideWhenUsed/>
    <w:rsid w:val="007F5AAF"/>
    <w:pPr>
      <w:spacing w:after="100" w:line="259" w:lineRule="auto"/>
      <w:ind w:left="440"/>
    </w:pPr>
    <w:rPr>
      <w:rFonts w:asciiTheme="minorHAnsi" w:eastAsiaTheme="minorEastAsia" w:hAnsiTheme="minorHAnsi" w:cs="Times New Roman"/>
      <w:sz w:val="22"/>
      <w:szCs w:val="22"/>
    </w:rPr>
  </w:style>
  <w:style w:type="table" w:styleId="TableGrid">
    <w:name w:val="Table Grid"/>
    <w:basedOn w:val="TableNormal"/>
    <w:uiPriority w:val="39"/>
    <w:rsid w:val="004C2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UOC">
    <w:name w:val="UOC"/>
    <w:basedOn w:val="TableNormal"/>
    <w:uiPriority w:val="99"/>
    <w:rsid w:val="00D37E49"/>
    <w:tblPr/>
  </w:style>
  <w:style w:type="character" w:customStyle="1" w:styleId="TitleChar">
    <w:name w:val="Title Char"/>
    <w:basedOn w:val="DefaultParagraphFont"/>
    <w:link w:val="Title"/>
    <w:uiPriority w:val="10"/>
    <w:rsid w:val="00474D08"/>
    <w:rPr>
      <w:sz w:val="56"/>
      <w:szCs w:val="56"/>
    </w:rPr>
  </w:style>
  <w:style w:type="character" w:customStyle="1" w:styleId="Heading2Char">
    <w:name w:val="Heading 2 Char"/>
    <w:basedOn w:val="DefaultParagraphFont"/>
    <w:link w:val="Heading2"/>
    <w:uiPriority w:val="9"/>
    <w:rsid w:val="00BB7966"/>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arxiv.org/abs/1409.4842" TargetMode="External"/><Relationship Id="rId47" Type="http://schemas.openxmlformats.org/officeDocument/2006/relationships/hyperlink" Target="https://arxiv.org/abs/2010.11929" TargetMode="External"/><Relationship Id="rId63" Type="http://schemas.openxmlformats.org/officeDocument/2006/relationships/hyperlink" Target="https://eur-lex.europa.eu/legal-content/ES/TXT/?uri=CELEX:32016R0679" TargetMode="External"/><Relationship Id="rId68" Type="http://schemas.openxmlformats.org/officeDocument/2006/relationships/hyperlink" Target="https://arxiv.org/abs/1506.02626"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diagramData" Target="diagrams/data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photos.google.com" TargetMode="External"/><Relationship Id="rId40" Type="http://schemas.openxmlformats.org/officeDocument/2006/relationships/hyperlink" Target="https://arxiv.org/abs/1409.1556" TargetMode="External"/><Relationship Id="rId45" Type="http://schemas.openxmlformats.org/officeDocument/2006/relationships/hyperlink" Target="https://arxiv.org/abs/1905.02244" TargetMode="External"/><Relationship Id="rId53" Type="http://schemas.openxmlformats.org/officeDocument/2006/relationships/hyperlink" Target="https://ieeexplore.ieee.org/document/1056489" TargetMode="External"/><Relationship Id="rId58" Type="http://schemas.openxmlformats.org/officeDocument/2006/relationships/hyperlink" Target="https://arxiv.org/abs/1604.02878" TargetMode="External"/><Relationship Id="rId66" Type="http://schemas.openxmlformats.org/officeDocument/2006/relationships/hyperlink" Target="https://doi.org/10.1177/1473871620904671"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rxiv.org/abs/1710.08092" TargetMode="External"/><Relationship Id="rId19" Type="http://schemas.openxmlformats.org/officeDocument/2006/relationships/image" Target="media/image6.png"/><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arxiv.org/abs/1704.04861" TargetMode="External"/><Relationship Id="rId48" Type="http://schemas.openxmlformats.org/officeDocument/2006/relationships/hyperlink" Target="https://arxiv.org/abs/2103.00020" TargetMode="External"/><Relationship Id="rId56" Type="http://schemas.openxmlformats.org/officeDocument/2006/relationships/hyperlink" Target="https://joss.theoj.org/papers/10.21105/joss.00205" TargetMode="External"/><Relationship Id="rId64" Type="http://schemas.openxmlformats.org/officeDocument/2006/relationships/hyperlink" Target="https://arxiv.org/abs/1702.08734" TargetMode="External"/><Relationship Id="rId69" Type="http://schemas.openxmlformats.org/officeDocument/2006/relationships/hyperlink" Target="https://dl.acm.org/doi/10.1145/3320060" TargetMode="External"/><Relationship Id="rId8" Type="http://schemas.openxmlformats.org/officeDocument/2006/relationships/image" Target="media/image1.png"/><Relationship Id="rId51" Type="http://schemas.openxmlformats.org/officeDocument/2006/relationships/hyperlink" Target="https://arxiv.org/abs/1802.03426"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eveloper.apple.com/documentation/vision" TargetMode="External"/><Relationship Id="rId46" Type="http://schemas.openxmlformats.org/officeDocument/2006/relationships/hyperlink" Target="https://arxiv.org/abs/1905.11946" TargetMode="External"/><Relationship Id="rId59" Type="http://schemas.openxmlformats.org/officeDocument/2006/relationships/hyperlink" Target="https://arxiv.org/abs/1906.08172" TargetMode="External"/><Relationship Id="rId67" Type="http://schemas.openxmlformats.org/officeDocument/2006/relationships/hyperlink" Target="https://arxiv.org/abs/1712.05877" TargetMode="External"/><Relationship Id="rId20" Type="http://schemas.openxmlformats.org/officeDocument/2006/relationships/image" Target="media/image7.png"/><Relationship Id="rId41" Type="http://schemas.openxmlformats.org/officeDocument/2006/relationships/hyperlink" Target="https://arxiv.org/abs/1512.03385" TargetMode="External"/><Relationship Id="rId54" Type="http://schemas.openxmlformats.org/officeDocument/2006/relationships/hyperlink" Target="https://dl.acm.org/doi/10.5555/3001460.3001507" TargetMode="External"/><Relationship Id="rId62" Type="http://schemas.openxmlformats.org/officeDocument/2006/relationships/hyperlink" Target="https://arxiv.org/abs/1801.07698" TargetMode="External"/><Relationship Id="rId70" Type="http://schemas.openxmlformats.org/officeDocument/2006/relationships/hyperlink" Target="https://doi.org/10.1016/0377-0427(87)90125-7"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cikit-learn.org/stable/" TargetMode="External"/><Relationship Id="rId57" Type="http://schemas.openxmlformats.org/officeDocument/2006/relationships/hyperlink" Target="https://arxiv.org/abs/1911.02282" TargetMode="Externa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hyperlink" Target="https://arxiv.org/abs/1801.04381" TargetMode="External"/><Relationship Id="rId52" Type="http://schemas.openxmlformats.org/officeDocument/2006/relationships/hyperlink" Target="https://link.springer.com/chapter/10.1007/978-3-030-50347-5_27" TargetMode="External"/><Relationship Id="rId60" Type="http://schemas.openxmlformats.org/officeDocument/2006/relationships/hyperlink" Target="https://arxiv.org/abs/1503.03832" TargetMode="External"/><Relationship Id="rId65" Type="http://schemas.openxmlformats.org/officeDocument/2006/relationships/hyperlink" Target="https://burrsettles.com/pub/settles.activelearning.pdf"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creativecommons.org/licenses/by-nc-nd/3.0/es/" TargetMode="External"/><Relationship Id="rId13" Type="http://schemas.openxmlformats.org/officeDocument/2006/relationships/diagramQuickStyle" Target="diagrams/quickStyle1.xml"/><Relationship Id="rId18" Type="http://schemas.openxmlformats.org/officeDocument/2006/relationships/image" Target="media/image5.png"/><Relationship Id="rId39" Type="http://schemas.openxmlformats.org/officeDocument/2006/relationships/hyperlink" Target="https://www.digikam.org" TargetMode="External"/><Relationship Id="rId34" Type="http://schemas.openxmlformats.org/officeDocument/2006/relationships/image" Target="media/image21.png"/><Relationship Id="rId50" Type="http://schemas.openxmlformats.org/officeDocument/2006/relationships/hyperlink" Target="https://jmlr.org/papers/v9/vandermaaten08a.html" TargetMode="External"/><Relationship Id="rId55" Type="http://schemas.openxmlformats.org/officeDocument/2006/relationships/hyperlink" Target="https://link.springer.com/chapter/10.1007/978-3-642-37456-2_14" TargetMode="External"/><Relationship Id="rId7" Type="http://schemas.openxmlformats.org/officeDocument/2006/relationships/endnotes" Target="endnotes.xml"/><Relationship Id="rId71" Type="http://schemas.openxmlformats.org/officeDocument/2006/relationships/hyperlink" Target="https://epubs.siam.org/doi/10.1137/1.9781611973440.9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26CFAF-A853-40C3-ADD2-DF6D39A48E8A}" type="doc">
      <dgm:prSet loTypeId="urn:microsoft.com/office/officeart/2005/8/layout/process4" loCatId="list" qsTypeId="urn:microsoft.com/office/officeart/2005/8/quickstyle/simple1" qsCatId="simple" csTypeId="urn:microsoft.com/office/officeart/2005/8/colors/accent1_3" csCatId="accent1" phldr="1"/>
      <dgm:spPr/>
      <dgm:t>
        <a:bodyPr/>
        <a:lstStyle/>
        <a:p>
          <a:endParaRPr lang="en-US"/>
        </a:p>
      </dgm:t>
    </dgm:pt>
    <dgm:pt modelId="{DA08BA6C-9460-473B-B361-9AD362F91939}">
      <dgm:prSet custT="1"/>
      <dgm:spPr/>
      <dgm:t>
        <a:bodyPr/>
        <a:lstStyle/>
        <a:p>
          <a:pPr>
            <a:buNone/>
          </a:pPr>
          <a:r>
            <a:rPr lang="en-US" sz="1100" b="0" i="0"/>
            <a:t>Carpeta de fotos</a:t>
          </a:r>
        </a:p>
      </dgm:t>
    </dgm:pt>
    <dgm:pt modelId="{EE3B41A3-E092-437B-AC64-000D06E93D41}" type="parTrans" cxnId="{F6D67ED6-2F56-4CB4-8E69-A797145A8A55}">
      <dgm:prSet/>
      <dgm:spPr/>
      <dgm:t>
        <a:bodyPr/>
        <a:lstStyle/>
        <a:p>
          <a:endParaRPr lang="en-US" sz="4400"/>
        </a:p>
      </dgm:t>
    </dgm:pt>
    <dgm:pt modelId="{78B3474F-E12A-40FA-A8C7-4929FD81913C}" type="sibTrans" cxnId="{F6D67ED6-2F56-4CB4-8E69-A797145A8A55}">
      <dgm:prSet/>
      <dgm:spPr/>
      <dgm:t>
        <a:bodyPr/>
        <a:lstStyle/>
        <a:p>
          <a:endParaRPr lang="en-US" sz="4400"/>
        </a:p>
      </dgm:t>
    </dgm:pt>
    <dgm:pt modelId="{B28C28A3-7C98-4ACC-AC20-33AFEE4C4031}">
      <dgm:prSet custT="1"/>
      <dgm:spPr/>
      <dgm:t>
        <a:bodyPr/>
        <a:lstStyle/>
        <a:p>
          <a:pPr>
            <a:buNone/>
          </a:pPr>
          <a:r>
            <a:rPr lang="en-US" sz="1100" b="0" i="0"/>
            <a:t>Filtrado incremental</a:t>
          </a:r>
        </a:p>
      </dgm:t>
    </dgm:pt>
    <dgm:pt modelId="{5376D82A-520F-477C-B91B-DD681BAE9EFD}" type="parTrans" cxnId="{549C80EE-7401-4E57-A54C-F3BD3CF5D6B7}">
      <dgm:prSet/>
      <dgm:spPr/>
      <dgm:t>
        <a:bodyPr/>
        <a:lstStyle/>
        <a:p>
          <a:endParaRPr lang="en-US" sz="4400"/>
        </a:p>
      </dgm:t>
    </dgm:pt>
    <dgm:pt modelId="{624EC255-C754-46A2-9CE2-013EDC3F7413}" type="sibTrans" cxnId="{549C80EE-7401-4E57-A54C-F3BD3CF5D6B7}">
      <dgm:prSet/>
      <dgm:spPr/>
      <dgm:t>
        <a:bodyPr/>
        <a:lstStyle/>
        <a:p>
          <a:endParaRPr lang="en-US" sz="4400"/>
        </a:p>
      </dgm:t>
    </dgm:pt>
    <dgm:pt modelId="{031F6993-F1D0-4F83-A9C0-95B7FFD155B0}">
      <dgm:prSet custT="1"/>
      <dgm:spPr/>
      <dgm:t>
        <a:bodyPr/>
        <a:lstStyle/>
        <a:p>
          <a:pPr>
            <a:buNone/>
          </a:pPr>
          <a:r>
            <a:rPr lang="en-US" sz="1100" b="0" i="0"/>
            <a:t>◆ Pipeline FACIAL◆</a:t>
          </a:r>
        </a:p>
      </dgm:t>
    </dgm:pt>
    <dgm:pt modelId="{8907EE9D-6795-482C-A281-F44A11D138E0}" type="parTrans" cxnId="{BC3272C7-378C-4A5B-A5F4-FD6957AFFD8E}">
      <dgm:prSet/>
      <dgm:spPr/>
      <dgm:t>
        <a:bodyPr/>
        <a:lstStyle/>
        <a:p>
          <a:endParaRPr lang="en-US" sz="4400"/>
        </a:p>
      </dgm:t>
    </dgm:pt>
    <dgm:pt modelId="{1DB664EA-7382-478F-9BDD-D9F6687ACE67}" type="sibTrans" cxnId="{BC3272C7-378C-4A5B-A5F4-FD6957AFFD8E}">
      <dgm:prSet/>
      <dgm:spPr/>
      <dgm:t>
        <a:bodyPr/>
        <a:lstStyle/>
        <a:p>
          <a:endParaRPr lang="en-US" sz="4400"/>
        </a:p>
      </dgm:t>
    </dgm:pt>
    <dgm:pt modelId="{B2A89EEA-8806-4911-99A7-4D2948BFA10A}">
      <dgm:prSet custT="1"/>
      <dgm:spPr/>
      <dgm:t>
        <a:bodyPr/>
        <a:lstStyle/>
        <a:p>
          <a:pPr>
            <a:buFont typeface="Arial" panose="020B0604020202020204" pitchFamily="34" charset="0"/>
            <a:buChar char="•"/>
          </a:pPr>
          <a:r>
            <a:rPr lang="en-US" sz="1100" b="0" i="0"/>
            <a:t>(C) Sin pipeline facial</a:t>
          </a:r>
        </a:p>
      </dgm:t>
    </dgm:pt>
    <dgm:pt modelId="{CF7B14EE-0887-467A-93D4-661F85C68A87}" type="parTrans" cxnId="{13FFB230-0B78-45B1-A8EE-2D0077D6ED2F}">
      <dgm:prSet/>
      <dgm:spPr/>
      <dgm:t>
        <a:bodyPr/>
        <a:lstStyle/>
        <a:p>
          <a:endParaRPr lang="en-US" sz="4400"/>
        </a:p>
      </dgm:t>
    </dgm:pt>
    <dgm:pt modelId="{79C32B18-ED44-4674-A4AD-4047C6566002}" type="sibTrans" cxnId="{13FFB230-0B78-45B1-A8EE-2D0077D6ED2F}">
      <dgm:prSet/>
      <dgm:spPr/>
      <dgm:t>
        <a:bodyPr/>
        <a:lstStyle/>
        <a:p>
          <a:endParaRPr lang="en-US" sz="4400"/>
        </a:p>
      </dgm:t>
    </dgm:pt>
    <dgm:pt modelId="{61B720C2-6929-4B64-8964-B88BBD648B59}">
      <dgm:prSet custT="1"/>
      <dgm:spPr/>
      <dgm:t>
        <a:bodyPr/>
        <a:lstStyle/>
        <a:p>
          <a:pPr>
            <a:buNone/>
          </a:pPr>
          <a:r>
            <a:rPr lang="en-US" sz="1100" b="0" i="0"/>
            <a:t>Fusión ponderada + renormalización L2</a:t>
          </a:r>
        </a:p>
      </dgm:t>
    </dgm:pt>
    <dgm:pt modelId="{8AB5D1F3-6A97-4FED-9557-EA39FBDF7275}" type="parTrans" cxnId="{18B81B1A-0585-4CBD-9486-E9DF2875F02F}">
      <dgm:prSet/>
      <dgm:spPr/>
      <dgm:t>
        <a:bodyPr/>
        <a:lstStyle/>
        <a:p>
          <a:endParaRPr lang="en-US" sz="4400"/>
        </a:p>
      </dgm:t>
    </dgm:pt>
    <dgm:pt modelId="{64778E72-18CE-4597-840F-D1152E628448}" type="sibTrans" cxnId="{18B81B1A-0585-4CBD-9486-E9DF2875F02F}">
      <dgm:prSet/>
      <dgm:spPr/>
      <dgm:t>
        <a:bodyPr/>
        <a:lstStyle/>
        <a:p>
          <a:endParaRPr lang="en-US" sz="4400"/>
        </a:p>
      </dgm:t>
    </dgm:pt>
    <dgm:pt modelId="{A0AA15B7-DD0A-4F2F-955B-60C29D3E60EA}">
      <dgm:prSet custT="1"/>
      <dgm:spPr/>
      <dgm:t>
        <a:bodyPr/>
        <a:lstStyle/>
        <a:p>
          <a:pPr>
            <a:buNone/>
          </a:pPr>
          <a:r>
            <a:rPr lang="en-US" sz="1100" b="0" i="0"/>
            <a:t>◆Reducción dimensional◆</a:t>
          </a:r>
        </a:p>
      </dgm:t>
    </dgm:pt>
    <dgm:pt modelId="{AEE4FD2D-CEB5-409A-9D0D-35401B5136E9}" type="parTrans" cxnId="{6F4F157F-132E-4CB5-A74E-8BD4E149584E}">
      <dgm:prSet/>
      <dgm:spPr/>
      <dgm:t>
        <a:bodyPr/>
        <a:lstStyle/>
        <a:p>
          <a:endParaRPr lang="en-US" sz="4400"/>
        </a:p>
      </dgm:t>
    </dgm:pt>
    <dgm:pt modelId="{6632FED9-8263-4449-ABD5-2892F8AE105B}" type="sibTrans" cxnId="{6F4F157F-132E-4CB5-A74E-8BD4E149584E}">
      <dgm:prSet/>
      <dgm:spPr/>
      <dgm:t>
        <a:bodyPr/>
        <a:lstStyle/>
        <a:p>
          <a:endParaRPr lang="en-US" sz="4400"/>
        </a:p>
      </dgm:t>
    </dgm:pt>
    <dgm:pt modelId="{AE23F043-F90D-4DF2-8838-A1EE318FF30F}">
      <dgm:prSet custT="1"/>
      <dgm:spPr/>
      <dgm:t>
        <a:bodyPr/>
        <a:lstStyle/>
        <a:p>
          <a:pPr>
            <a:buFont typeface="Arial" panose="020B0604020202020204" pitchFamily="34" charset="0"/>
            <a:buChar char="•"/>
          </a:pPr>
          <a:r>
            <a:rPr lang="en-US" sz="1100" b="0" i="0"/>
            <a:t>(B) Solo PCA</a:t>
          </a:r>
        </a:p>
      </dgm:t>
    </dgm:pt>
    <dgm:pt modelId="{B954E782-7773-4FA2-BA00-6A56994CDEAD}" type="parTrans" cxnId="{40E6D466-FF30-4CF8-B1DC-B0DF83C21887}">
      <dgm:prSet/>
      <dgm:spPr/>
      <dgm:t>
        <a:bodyPr/>
        <a:lstStyle/>
        <a:p>
          <a:endParaRPr lang="en-US" sz="4400"/>
        </a:p>
      </dgm:t>
    </dgm:pt>
    <dgm:pt modelId="{817ACC85-8EB4-4BA6-BEBC-828A24B74E08}" type="sibTrans" cxnId="{40E6D466-FF30-4CF8-B1DC-B0DF83C21887}">
      <dgm:prSet/>
      <dgm:spPr/>
      <dgm:t>
        <a:bodyPr/>
        <a:lstStyle/>
        <a:p>
          <a:endParaRPr lang="en-US" sz="4400"/>
        </a:p>
      </dgm:t>
    </dgm:pt>
    <dgm:pt modelId="{11F5EA5D-0F9F-4841-9012-3068CD66347A}">
      <dgm:prSet custT="1"/>
      <dgm:spPr/>
      <dgm:t>
        <a:bodyPr/>
        <a:lstStyle/>
        <a:p>
          <a:pPr>
            <a:buFont typeface="Arial" panose="020B0604020202020204" pitchFamily="34" charset="0"/>
            <a:buChar char="•"/>
          </a:pPr>
          <a:r>
            <a:rPr lang="en-US" sz="1100" b="0" i="0"/>
            <a:t>(C) Solo UMAP</a:t>
          </a:r>
        </a:p>
      </dgm:t>
    </dgm:pt>
    <dgm:pt modelId="{32744C17-E67B-44FC-935D-6FCBBB2CBAD4}" type="parTrans" cxnId="{222B9172-80DB-496A-9A52-5C8F98EEFB65}">
      <dgm:prSet/>
      <dgm:spPr/>
      <dgm:t>
        <a:bodyPr/>
        <a:lstStyle/>
        <a:p>
          <a:endParaRPr lang="en-US" sz="4400"/>
        </a:p>
      </dgm:t>
    </dgm:pt>
    <dgm:pt modelId="{5BE79067-A048-4E88-A45A-D80D49F6AF42}" type="sibTrans" cxnId="{222B9172-80DB-496A-9A52-5C8F98EEFB65}">
      <dgm:prSet/>
      <dgm:spPr/>
      <dgm:t>
        <a:bodyPr/>
        <a:lstStyle/>
        <a:p>
          <a:endParaRPr lang="en-US" sz="4400"/>
        </a:p>
      </dgm:t>
    </dgm:pt>
    <dgm:pt modelId="{F061166B-7BFE-4597-AB62-2730F1FDD7BB}">
      <dgm:prSet custT="1"/>
      <dgm:spPr/>
      <dgm:t>
        <a:bodyPr/>
        <a:lstStyle/>
        <a:p>
          <a:pPr>
            <a:buNone/>
          </a:pPr>
          <a:r>
            <a:rPr lang="en-US" sz="1100" b="0" i="0"/>
            <a:t>Asignación incremental por distancia coseno a centroides previos</a:t>
          </a:r>
        </a:p>
      </dgm:t>
    </dgm:pt>
    <dgm:pt modelId="{D7F26426-7D56-4231-B738-F67E783861A5}" type="parTrans" cxnId="{FF3CE3F7-8446-4F20-AF26-D2A2113B4FD9}">
      <dgm:prSet/>
      <dgm:spPr/>
      <dgm:t>
        <a:bodyPr/>
        <a:lstStyle/>
        <a:p>
          <a:endParaRPr lang="en-US" sz="4400"/>
        </a:p>
      </dgm:t>
    </dgm:pt>
    <dgm:pt modelId="{88EA782F-7431-4D07-B640-06C629DB351A}" type="sibTrans" cxnId="{FF3CE3F7-8446-4F20-AF26-D2A2113B4FD9}">
      <dgm:prSet/>
      <dgm:spPr/>
      <dgm:t>
        <a:bodyPr/>
        <a:lstStyle/>
        <a:p>
          <a:endParaRPr lang="en-US" sz="4400"/>
        </a:p>
      </dgm:t>
    </dgm:pt>
    <dgm:pt modelId="{67C66378-F6B3-4DDE-8395-32EF65766671}">
      <dgm:prSet custT="1"/>
      <dgm:spPr/>
      <dgm:t>
        <a:bodyPr/>
        <a:lstStyle/>
        <a:p>
          <a:pPr>
            <a:buFont typeface="Arial" panose="020B0604020202020204" pitchFamily="34" charset="0"/>
            <a:buChar char="•"/>
          </a:pPr>
          <a:r>
            <a:rPr lang="en-US" sz="1100" b="0" i="0"/>
            <a:t>umbral ASSIGN_DISTANCE_THRESHOLD</a:t>
          </a:r>
        </a:p>
      </dgm:t>
    </dgm:pt>
    <dgm:pt modelId="{3E894074-336A-4B49-A549-E49327950636}" type="parTrans" cxnId="{6A45A318-DEA0-4BD1-9273-FAF5E1E5F6F5}">
      <dgm:prSet/>
      <dgm:spPr/>
      <dgm:t>
        <a:bodyPr/>
        <a:lstStyle/>
        <a:p>
          <a:endParaRPr lang="en-US" sz="4400"/>
        </a:p>
      </dgm:t>
    </dgm:pt>
    <dgm:pt modelId="{14D42735-B35B-46F8-B2F2-9C3E35A46C4E}" type="sibTrans" cxnId="{6A45A318-DEA0-4BD1-9273-FAF5E1E5F6F5}">
      <dgm:prSet/>
      <dgm:spPr/>
      <dgm:t>
        <a:bodyPr/>
        <a:lstStyle/>
        <a:p>
          <a:endParaRPr lang="en-US" sz="4400"/>
        </a:p>
      </dgm:t>
    </dgm:pt>
    <dgm:pt modelId="{263FAE11-205D-4745-99DE-BC13D73E1270}">
      <dgm:prSet custT="1"/>
      <dgm:spPr/>
      <dgm:t>
        <a:bodyPr/>
        <a:lstStyle/>
        <a:p>
          <a:pPr>
            <a:buNone/>
          </a:pPr>
          <a:r>
            <a:rPr lang="en-US" sz="1100" b="0" i="0"/>
            <a:t>◆Re-clustering del pool◆</a:t>
          </a:r>
        </a:p>
      </dgm:t>
    </dgm:pt>
    <dgm:pt modelId="{3724A146-8D1D-414D-AB09-B01378AF9C0C}" type="parTrans" cxnId="{600502A3-3A4E-40E6-A28C-EC69493C5CA0}">
      <dgm:prSet/>
      <dgm:spPr/>
      <dgm:t>
        <a:bodyPr/>
        <a:lstStyle/>
        <a:p>
          <a:endParaRPr lang="en-US" sz="4400"/>
        </a:p>
      </dgm:t>
    </dgm:pt>
    <dgm:pt modelId="{EC32C7FD-5C0C-4DC5-878E-0B96FE543780}" type="sibTrans" cxnId="{600502A3-3A4E-40E6-A28C-EC69493C5CA0}">
      <dgm:prSet/>
      <dgm:spPr/>
      <dgm:t>
        <a:bodyPr/>
        <a:lstStyle/>
        <a:p>
          <a:endParaRPr lang="en-US" sz="4400"/>
        </a:p>
      </dgm:t>
    </dgm:pt>
    <dgm:pt modelId="{B0007303-550F-4169-A8C8-CBCEE7472659}">
      <dgm:prSet custT="1"/>
      <dgm:spPr/>
      <dgm:t>
        <a:bodyPr/>
        <a:lstStyle/>
        <a:p>
          <a:pPr>
            <a:buFont typeface="Arial" panose="020B0604020202020204" pitchFamily="34" charset="0"/>
            <a:buChar char="•"/>
          </a:pPr>
          <a:r>
            <a:rPr lang="en-US" sz="1100" b="0" i="0"/>
            <a:t>(A) HDBSCAN</a:t>
          </a:r>
        </a:p>
      </dgm:t>
    </dgm:pt>
    <dgm:pt modelId="{A34792E2-F37D-4434-8E8E-6E379038F66B}" type="parTrans" cxnId="{67A17910-F87B-49B8-9E43-6726BFB28491}">
      <dgm:prSet/>
      <dgm:spPr/>
      <dgm:t>
        <a:bodyPr/>
        <a:lstStyle/>
        <a:p>
          <a:endParaRPr lang="en-US" sz="4400"/>
        </a:p>
      </dgm:t>
    </dgm:pt>
    <dgm:pt modelId="{019F99DC-69E1-4514-B3A6-33414F65D884}" type="sibTrans" cxnId="{67A17910-F87B-49B8-9E43-6726BFB28491}">
      <dgm:prSet/>
      <dgm:spPr/>
      <dgm:t>
        <a:bodyPr/>
        <a:lstStyle/>
        <a:p>
          <a:endParaRPr lang="en-US" sz="4400"/>
        </a:p>
      </dgm:t>
    </dgm:pt>
    <dgm:pt modelId="{9B8C6840-2511-4697-8248-3219FFCE4257}">
      <dgm:prSet custT="1"/>
      <dgm:spPr/>
      <dgm:t>
        <a:bodyPr/>
        <a:lstStyle/>
        <a:p>
          <a:pPr>
            <a:buFont typeface="Arial" panose="020B0604020202020204" pitchFamily="34" charset="0"/>
            <a:buChar char="•"/>
          </a:pPr>
          <a:r>
            <a:rPr lang="en-US" sz="1100" b="0" i="0"/>
            <a:t>(B) K-Means (k automático)</a:t>
          </a:r>
        </a:p>
      </dgm:t>
    </dgm:pt>
    <dgm:pt modelId="{0327C455-CCAB-4495-A7AC-D703B3F8D743}" type="parTrans" cxnId="{9A781703-1AF3-46B9-A872-6701FE38B6F8}">
      <dgm:prSet/>
      <dgm:spPr/>
      <dgm:t>
        <a:bodyPr/>
        <a:lstStyle/>
        <a:p>
          <a:endParaRPr lang="en-US" sz="4400"/>
        </a:p>
      </dgm:t>
    </dgm:pt>
    <dgm:pt modelId="{CE4C6EF5-48F9-4EAA-A52F-160572D57FB0}" type="sibTrans" cxnId="{9A781703-1AF3-46B9-A872-6701FE38B6F8}">
      <dgm:prSet/>
      <dgm:spPr/>
      <dgm:t>
        <a:bodyPr/>
        <a:lstStyle/>
        <a:p>
          <a:endParaRPr lang="en-US" sz="4400"/>
        </a:p>
      </dgm:t>
    </dgm:pt>
    <dgm:pt modelId="{D9A31B6B-CD87-42B9-9AC0-F419158DCE5F}">
      <dgm:prSet custT="1"/>
      <dgm:spPr/>
      <dgm:t>
        <a:bodyPr/>
        <a:lstStyle/>
        <a:p>
          <a:pPr>
            <a:buFont typeface="Arial" panose="020B0604020202020204" pitchFamily="34" charset="0"/>
            <a:buChar char="•"/>
          </a:pPr>
          <a:r>
            <a:rPr lang="en-US" sz="1100" b="0" i="0"/>
            <a:t>(C) GMM con BIC</a:t>
          </a:r>
        </a:p>
      </dgm:t>
    </dgm:pt>
    <dgm:pt modelId="{D2E2DC87-61DA-446E-BADF-E1722762AD9E}" type="parTrans" cxnId="{2A9BCE2E-DAED-4F68-B015-53A05E1D22DD}">
      <dgm:prSet/>
      <dgm:spPr/>
      <dgm:t>
        <a:bodyPr/>
        <a:lstStyle/>
        <a:p>
          <a:endParaRPr lang="en-US" sz="4400"/>
        </a:p>
      </dgm:t>
    </dgm:pt>
    <dgm:pt modelId="{3E8FE8F0-354D-4E5C-910F-4B96871B88FD}" type="sibTrans" cxnId="{2A9BCE2E-DAED-4F68-B015-53A05E1D22DD}">
      <dgm:prSet/>
      <dgm:spPr/>
      <dgm:t>
        <a:bodyPr/>
        <a:lstStyle/>
        <a:p>
          <a:endParaRPr lang="en-US" sz="4400"/>
        </a:p>
      </dgm:t>
    </dgm:pt>
    <dgm:pt modelId="{8067C72A-4886-44DA-9F9D-CA18171A8EC5}">
      <dgm:prSet custT="1"/>
      <dgm:spPr/>
      <dgm:t>
        <a:bodyPr/>
        <a:lstStyle/>
        <a:p>
          <a:pPr>
            <a:buNone/>
          </a:pPr>
          <a:r>
            <a:rPr lang="en-US" sz="1100" b="0" i="0"/>
            <a:t>Etiquetado interactivo</a:t>
          </a:r>
        </a:p>
      </dgm:t>
    </dgm:pt>
    <dgm:pt modelId="{F6E706EB-F88E-4655-996F-CC8B09D39496}" type="parTrans" cxnId="{0059D5D7-E120-4227-98A8-DB0E859343A9}">
      <dgm:prSet/>
      <dgm:spPr/>
      <dgm:t>
        <a:bodyPr/>
        <a:lstStyle/>
        <a:p>
          <a:endParaRPr lang="en-US" sz="4400"/>
        </a:p>
      </dgm:t>
    </dgm:pt>
    <dgm:pt modelId="{2DC6386B-48A9-4D79-8F1F-E76C13CC4CFD}" type="sibTrans" cxnId="{0059D5D7-E120-4227-98A8-DB0E859343A9}">
      <dgm:prSet/>
      <dgm:spPr/>
      <dgm:t>
        <a:bodyPr/>
        <a:lstStyle/>
        <a:p>
          <a:endParaRPr lang="en-US" sz="4400"/>
        </a:p>
      </dgm:t>
    </dgm:pt>
    <dgm:pt modelId="{966FBC5B-09E4-44F6-8AE1-C015C33D65C1}">
      <dgm:prSet custT="1"/>
      <dgm:spPr/>
      <dgm:t>
        <a:bodyPr/>
        <a:lstStyle/>
        <a:p>
          <a:pPr>
            <a:buNone/>
          </a:pPr>
          <a:r>
            <a:rPr lang="en-US" sz="1100" b="0" i="0"/>
            <a:t>Salidas</a:t>
          </a:r>
        </a:p>
      </dgm:t>
    </dgm:pt>
    <dgm:pt modelId="{3A014210-74D4-41CC-89FC-6362F2C909F5}" type="parTrans" cxnId="{8BF38109-941F-4173-A01F-0EEE7016C73B}">
      <dgm:prSet/>
      <dgm:spPr/>
      <dgm:t>
        <a:bodyPr/>
        <a:lstStyle/>
        <a:p>
          <a:endParaRPr lang="en-US" sz="4400"/>
        </a:p>
      </dgm:t>
    </dgm:pt>
    <dgm:pt modelId="{652D8574-57BD-489D-A31A-157F4280AFDE}" type="sibTrans" cxnId="{8BF38109-941F-4173-A01F-0EEE7016C73B}">
      <dgm:prSet/>
      <dgm:spPr/>
      <dgm:t>
        <a:bodyPr/>
        <a:lstStyle/>
        <a:p>
          <a:endParaRPr lang="en-US" sz="4400"/>
        </a:p>
      </dgm:t>
    </dgm:pt>
    <dgm:pt modelId="{B393F181-A540-4E83-B91C-4BD85FA64DDA}">
      <dgm:prSet custT="1"/>
      <dgm:spPr/>
      <dgm:t>
        <a:bodyPr/>
        <a:lstStyle/>
        <a:p>
          <a:pPr>
            <a:buNone/>
          </a:pPr>
          <a:r>
            <a:rPr lang="en-US" sz="1100" b="0" i="0"/>
            <a:t>◆Extracción embeddings ESCENA◆</a:t>
          </a:r>
        </a:p>
      </dgm:t>
    </dgm:pt>
    <dgm:pt modelId="{3649E695-5BA8-4FD2-A8D0-382A10E9726C}" type="sibTrans" cxnId="{872864B9-E4D2-4F72-BE90-42380BC1FF51}">
      <dgm:prSet/>
      <dgm:spPr/>
      <dgm:t>
        <a:bodyPr/>
        <a:lstStyle/>
        <a:p>
          <a:endParaRPr lang="en-US" sz="4400"/>
        </a:p>
      </dgm:t>
    </dgm:pt>
    <dgm:pt modelId="{750763BE-7295-4E99-B1F6-4AFB1FE50FBF}" type="parTrans" cxnId="{872864B9-E4D2-4F72-BE90-42380BC1FF51}">
      <dgm:prSet/>
      <dgm:spPr/>
      <dgm:t>
        <a:bodyPr/>
        <a:lstStyle/>
        <a:p>
          <a:endParaRPr lang="en-US" sz="4400"/>
        </a:p>
      </dgm:t>
    </dgm:pt>
    <dgm:pt modelId="{98E6313B-659F-401F-8367-79EA7F38422D}">
      <dgm:prSet custT="1"/>
      <dgm:spPr/>
      <dgm:t>
        <a:bodyPr/>
        <a:lstStyle/>
        <a:p>
          <a:pPr>
            <a:buFont typeface="Arial" panose="020B0604020202020204" pitchFamily="34" charset="0"/>
            <a:buChar char="•"/>
          </a:pPr>
          <a:r>
            <a:rPr lang="en-US" sz="1100" b="0" i="0"/>
            <a:t>Usuario nombra cada cluster nuevo viendo imágenes representativas</a:t>
          </a:r>
        </a:p>
      </dgm:t>
    </dgm:pt>
    <dgm:pt modelId="{5E98E3DD-0C66-4214-8A7C-184899631C6D}" type="sibTrans" cxnId="{5C2F0205-96BE-46F8-9798-9B61397BC636}">
      <dgm:prSet/>
      <dgm:spPr/>
      <dgm:t>
        <a:bodyPr/>
        <a:lstStyle/>
        <a:p>
          <a:endParaRPr lang="en-US" sz="4400"/>
        </a:p>
      </dgm:t>
    </dgm:pt>
    <dgm:pt modelId="{4540F707-321D-4DC4-92C9-C56D8AFBD946}" type="parTrans" cxnId="{5C2F0205-96BE-46F8-9798-9B61397BC636}">
      <dgm:prSet/>
      <dgm:spPr/>
      <dgm:t>
        <a:bodyPr/>
        <a:lstStyle/>
        <a:p>
          <a:endParaRPr lang="en-US" sz="4400"/>
        </a:p>
      </dgm:t>
    </dgm:pt>
    <dgm:pt modelId="{9DD2FDBD-F166-4BD3-B8BE-9578451CAA52}">
      <dgm:prSet custT="1"/>
      <dgm:spPr/>
      <dgm:t>
        <a:bodyPr/>
        <a:lstStyle/>
        <a:p>
          <a:pPr>
            <a:buFont typeface="Arial" panose="020B0604020202020204" pitchFamily="34" charset="0"/>
            <a:buChar char="•"/>
          </a:pPr>
          <a:r>
            <a:rPr lang="en-US" sz="1100" b="0" i="0"/>
            <a:t>Mapa 2D UMAP</a:t>
          </a:r>
        </a:p>
      </dgm:t>
    </dgm:pt>
    <dgm:pt modelId="{3FC04EAC-1E69-4B65-AD1E-8BEAD5E13D6B}" type="sibTrans" cxnId="{06891A60-4BE1-4908-83B6-3EDFC0721DAE}">
      <dgm:prSet/>
      <dgm:spPr/>
      <dgm:t>
        <a:bodyPr/>
        <a:lstStyle/>
        <a:p>
          <a:endParaRPr lang="en-US" sz="4400"/>
        </a:p>
      </dgm:t>
    </dgm:pt>
    <dgm:pt modelId="{7395CE7C-8545-4217-8ED3-042BFE8AE1AE}" type="parTrans" cxnId="{06891A60-4BE1-4908-83B6-3EDFC0721DAE}">
      <dgm:prSet/>
      <dgm:spPr/>
      <dgm:t>
        <a:bodyPr/>
        <a:lstStyle/>
        <a:p>
          <a:endParaRPr lang="en-US" sz="4400"/>
        </a:p>
      </dgm:t>
    </dgm:pt>
    <dgm:pt modelId="{DC928721-2E70-4249-AB71-99501784909C}">
      <dgm:prSet custT="1"/>
      <dgm:spPr/>
      <dgm:t>
        <a:bodyPr/>
        <a:lstStyle/>
        <a:p>
          <a:pPr>
            <a:buFont typeface="Arial" panose="020B0604020202020204" pitchFamily="34" charset="0"/>
            <a:buChar char="•"/>
          </a:pPr>
          <a:r>
            <a:rPr lang="en-US" sz="1100" b="0" i="0"/>
            <a:t>ChromaDB</a:t>
          </a:r>
        </a:p>
      </dgm:t>
    </dgm:pt>
    <dgm:pt modelId="{FE21534B-4023-4AE2-A261-A21647AC6A8D}" type="sibTrans" cxnId="{37A25C69-57A2-4D57-A27F-CC4B108C9471}">
      <dgm:prSet/>
      <dgm:spPr/>
      <dgm:t>
        <a:bodyPr/>
        <a:lstStyle/>
        <a:p>
          <a:endParaRPr lang="en-US" sz="4400"/>
        </a:p>
      </dgm:t>
    </dgm:pt>
    <dgm:pt modelId="{53562B0E-0E1A-411A-AAB8-38B2547D555A}" type="parTrans" cxnId="{37A25C69-57A2-4D57-A27F-CC4B108C9471}">
      <dgm:prSet/>
      <dgm:spPr/>
      <dgm:t>
        <a:bodyPr/>
        <a:lstStyle/>
        <a:p>
          <a:endParaRPr lang="en-US" sz="4400"/>
        </a:p>
      </dgm:t>
    </dgm:pt>
    <dgm:pt modelId="{2B6F727D-0027-4F95-91B4-379750D794B2}">
      <dgm:prSet custT="1"/>
      <dgm:spPr/>
      <dgm:t>
        <a:bodyPr/>
        <a:lstStyle/>
        <a:p>
          <a:pPr>
            <a:buFont typeface="Arial" panose="020B0604020202020204" pitchFamily="34" charset="0"/>
            <a:buChar char="•"/>
          </a:pPr>
          <a:r>
            <a:rPr lang="en-US" sz="1100" b="0" i="0"/>
            <a:t>Carpetas organizadas</a:t>
          </a:r>
        </a:p>
      </dgm:t>
    </dgm:pt>
    <dgm:pt modelId="{235521BF-6899-4855-BF13-18E8D87C2AE9}" type="sibTrans" cxnId="{F459BD22-A63A-40FB-ABC6-EAB9F3C20F91}">
      <dgm:prSet/>
      <dgm:spPr/>
      <dgm:t>
        <a:bodyPr/>
        <a:lstStyle/>
        <a:p>
          <a:endParaRPr lang="en-US" sz="4400"/>
        </a:p>
      </dgm:t>
    </dgm:pt>
    <dgm:pt modelId="{1B4C6AF9-25CC-48B4-BE9B-B56CABDB65DA}" type="parTrans" cxnId="{F459BD22-A63A-40FB-ABC6-EAB9F3C20F91}">
      <dgm:prSet/>
      <dgm:spPr/>
      <dgm:t>
        <a:bodyPr/>
        <a:lstStyle/>
        <a:p>
          <a:endParaRPr lang="en-US" sz="4400"/>
        </a:p>
      </dgm:t>
    </dgm:pt>
    <dgm:pt modelId="{34B36380-3D90-412E-A056-F82601D849E1}">
      <dgm:prSet custT="1"/>
      <dgm:spPr/>
      <dgm:t>
        <a:bodyPr/>
        <a:lstStyle/>
        <a:p>
          <a:pPr>
            <a:buFont typeface="Arial" panose="020B0604020202020204" pitchFamily="34" charset="0"/>
            <a:buChar char="•"/>
          </a:pPr>
          <a:r>
            <a:rPr lang="en-US" sz="1100" b="0" i="0"/>
            <a:t>(B) MediaPipe + FaceNet</a:t>
          </a:r>
        </a:p>
      </dgm:t>
    </dgm:pt>
    <dgm:pt modelId="{6646E2F5-ABE5-45DC-9019-2D77495C5DC8}" type="sibTrans" cxnId="{FB4D5B60-0B74-4EDE-8EF1-D4D649C8D5EF}">
      <dgm:prSet/>
      <dgm:spPr/>
      <dgm:t>
        <a:bodyPr/>
        <a:lstStyle/>
        <a:p>
          <a:endParaRPr lang="en-US" sz="4400"/>
        </a:p>
      </dgm:t>
    </dgm:pt>
    <dgm:pt modelId="{C9926BDA-7874-44D4-8F42-1CDF977747F7}" type="parTrans" cxnId="{FB4D5B60-0B74-4EDE-8EF1-D4D649C8D5EF}">
      <dgm:prSet/>
      <dgm:spPr/>
      <dgm:t>
        <a:bodyPr/>
        <a:lstStyle/>
        <a:p>
          <a:endParaRPr lang="en-US" sz="4400"/>
        </a:p>
      </dgm:t>
    </dgm:pt>
    <dgm:pt modelId="{D1ECE10B-96CC-45F6-8707-7DEDC9625BE5}">
      <dgm:prSet custT="1"/>
      <dgm:spPr/>
      <dgm:t>
        <a:bodyPr/>
        <a:lstStyle/>
        <a:p>
          <a:pPr>
            <a:buFont typeface="Arial" panose="020B0604020202020204" pitchFamily="34" charset="0"/>
            <a:buChar char="•"/>
          </a:pPr>
          <a:r>
            <a:rPr lang="en-US" sz="1100" b="0" i="0"/>
            <a:t>(C) CLIP ViT-B/32</a:t>
          </a:r>
        </a:p>
      </dgm:t>
    </dgm:pt>
    <dgm:pt modelId="{535EF529-B702-4255-8D15-F3DBC7C2576B}" type="sibTrans" cxnId="{49C10228-328A-4FFA-822A-4583B2999020}">
      <dgm:prSet/>
      <dgm:spPr/>
      <dgm:t>
        <a:bodyPr/>
        <a:lstStyle/>
        <a:p>
          <a:endParaRPr lang="en-US" sz="4400"/>
        </a:p>
      </dgm:t>
    </dgm:pt>
    <dgm:pt modelId="{C2610CCC-0FB6-41F8-A345-365AC2088730}" type="parTrans" cxnId="{49C10228-328A-4FFA-822A-4583B2999020}">
      <dgm:prSet/>
      <dgm:spPr/>
      <dgm:t>
        <a:bodyPr/>
        <a:lstStyle/>
        <a:p>
          <a:endParaRPr lang="en-US" sz="4400"/>
        </a:p>
      </dgm:t>
    </dgm:pt>
    <dgm:pt modelId="{F682A197-71CB-46F2-883A-3852556EFCB8}">
      <dgm:prSet custT="1"/>
      <dgm:spPr/>
      <dgm:t>
        <a:bodyPr/>
        <a:lstStyle/>
        <a:p>
          <a:pPr>
            <a:buFont typeface="Arial" panose="020B0604020202020204" pitchFamily="34" charset="0"/>
            <a:buChar char="•"/>
          </a:pPr>
          <a:r>
            <a:rPr lang="en-US" sz="1100" b="0" i="0"/>
            <a:t>(B) EfficientNet-B0</a:t>
          </a:r>
        </a:p>
      </dgm:t>
    </dgm:pt>
    <dgm:pt modelId="{C4886416-04DC-4E4F-AD56-F1B30D9FE12C}" type="sibTrans" cxnId="{552D22CF-6572-469D-82EE-73137A9E589A}">
      <dgm:prSet/>
      <dgm:spPr/>
      <dgm:t>
        <a:bodyPr/>
        <a:lstStyle/>
        <a:p>
          <a:endParaRPr lang="en-US" sz="4400"/>
        </a:p>
      </dgm:t>
    </dgm:pt>
    <dgm:pt modelId="{CF413199-0661-482E-9D48-79214A6F3CC4}" type="parTrans" cxnId="{552D22CF-6572-469D-82EE-73137A9E589A}">
      <dgm:prSet/>
      <dgm:spPr/>
      <dgm:t>
        <a:bodyPr/>
        <a:lstStyle/>
        <a:p>
          <a:endParaRPr lang="en-US" sz="4400"/>
        </a:p>
      </dgm:t>
    </dgm:pt>
    <dgm:pt modelId="{636E2604-AB1A-4C3E-8B5D-5D65DECBF294}">
      <dgm:prSet custT="1"/>
      <dgm:spPr/>
      <dgm:t>
        <a:bodyPr/>
        <a:lstStyle/>
        <a:p>
          <a:pPr>
            <a:buFont typeface="Arial" panose="020B0604020202020204" pitchFamily="34" charset="0"/>
            <a:buChar char="•"/>
          </a:pPr>
          <a:r>
            <a:rPr lang="en-US" sz="1100" b="0" i="0"/>
            <a:t>Descarta archivos ya procesados en sesiones anteriores</a:t>
          </a:r>
        </a:p>
      </dgm:t>
    </dgm:pt>
    <dgm:pt modelId="{4614EA84-477F-41F8-8E0A-03D9C6779904}" type="sibTrans" cxnId="{8159C035-4E63-488A-BDA8-87E19BBA7A34}">
      <dgm:prSet/>
      <dgm:spPr/>
      <dgm:t>
        <a:bodyPr/>
        <a:lstStyle/>
        <a:p>
          <a:endParaRPr lang="en-US" sz="4400"/>
        </a:p>
      </dgm:t>
    </dgm:pt>
    <dgm:pt modelId="{C6D875BD-00FE-4F5D-AF46-95943335FA11}" type="parTrans" cxnId="{8159C035-4E63-488A-BDA8-87E19BBA7A34}">
      <dgm:prSet/>
      <dgm:spPr/>
      <dgm:t>
        <a:bodyPr/>
        <a:lstStyle/>
        <a:p>
          <a:endParaRPr lang="en-US" sz="4400"/>
        </a:p>
      </dgm:t>
    </dgm:pt>
    <dgm:pt modelId="{FE58523B-6AEE-4946-8582-47E52C9F0E9F}">
      <dgm:prSet custT="1"/>
      <dgm:spPr/>
      <dgm:t>
        <a:bodyPr/>
        <a:lstStyle/>
        <a:p>
          <a:pPr>
            <a:buNone/>
          </a:pPr>
          <a:r>
            <a:rPr lang="en-US" sz="1100" b="0" i="0"/>
            <a:t>(A) MobileNetV3-Large</a:t>
          </a:r>
        </a:p>
      </dgm:t>
    </dgm:pt>
    <dgm:pt modelId="{9FFD6EBE-5C2C-494D-B1FC-F5616E2EAFD9}" type="parTrans" cxnId="{15609BE6-FED0-4E23-8643-B8816D88E504}">
      <dgm:prSet/>
      <dgm:spPr/>
      <dgm:t>
        <a:bodyPr/>
        <a:lstStyle/>
        <a:p>
          <a:endParaRPr lang="en-US" sz="4400"/>
        </a:p>
      </dgm:t>
    </dgm:pt>
    <dgm:pt modelId="{6CD7AA97-5036-4CF0-AE2A-18442DC823F1}" type="sibTrans" cxnId="{15609BE6-FED0-4E23-8643-B8816D88E504}">
      <dgm:prSet/>
      <dgm:spPr/>
      <dgm:t>
        <a:bodyPr/>
        <a:lstStyle/>
        <a:p>
          <a:endParaRPr lang="en-US" sz="4400"/>
        </a:p>
      </dgm:t>
    </dgm:pt>
    <dgm:pt modelId="{6847851F-32B7-4312-AD12-13F99B05A7C2}">
      <dgm:prSet custT="1"/>
      <dgm:spPr/>
      <dgm:t>
        <a:bodyPr/>
        <a:lstStyle/>
        <a:p>
          <a:pPr>
            <a:buFont typeface="Arial" panose="020B0604020202020204" pitchFamily="34" charset="0"/>
            <a:buChar char="•"/>
          </a:pPr>
          <a:r>
            <a:rPr lang="en-US" sz="1100" b="0" i="0"/>
            <a:t>(A) InsightFace + ArcFace</a:t>
          </a:r>
        </a:p>
      </dgm:t>
    </dgm:pt>
    <dgm:pt modelId="{B56AA525-E79A-49A7-9361-7D10B0FC85B8}" type="sibTrans" cxnId="{AAA17C9F-7A57-43C6-A15C-6416FFA8C106}">
      <dgm:prSet/>
      <dgm:spPr/>
      <dgm:t>
        <a:bodyPr/>
        <a:lstStyle/>
        <a:p>
          <a:endParaRPr lang="en-US" sz="4400"/>
        </a:p>
      </dgm:t>
    </dgm:pt>
    <dgm:pt modelId="{12EBA6A9-A322-4D9B-9DCC-43326411B433}" type="parTrans" cxnId="{AAA17C9F-7A57-43C6-A15C-6416FFA8C106}">
      <dgm:prSet/>
      <dgm:spPr/>
      <dgm:t>
        <a:bodyPr/>
        <a:lstStyle/>
        <a:p>
          <a:endParaRPr lang="en-US" sz="4400"/>
        </a:p>
      </dgm:t>
    </dgm:pt>
    <dgm:pt modelId="{452AE0E4-13FC-44E1-B2CB-B5579426C707}">
      <dgm:prSet custT="1"/>
      <dgm:spPr/>
      <dgm:t>
        <a:bodyPr/>
        <a:lstStyle/>
        <a:p>
          <a:pPr>
            <a:buFont typeface="Arial" panose="020B0604020202020204" pitchFamily="34" charset="0"/>
            <a:buChar char="•"/>
          </a:pPr>
          <a:r>
            <a:rPr lang="en-US" sz="1100" b="0" i="0"/>
            <a:t>(A) PCA → UMAP</a:t>
          </a:r>
        </a:p>
      </dgm:t>
    </dgm:pt>
    <dgm:pt modelId="{2D35DD81-6DDA-44F4-9522-0DB51FD7938A}" type="sibTrans" cxnId="{F9AE9578-E7E2-42A1-AEF8-43A541149EEA}">
      <dgm:prSet/>
      <dgm:spPr/>
      <dgm:t>
        <a:bodyPr/>
        <a:lstStyle/>
        <a:p>
          <a:endParaRPr lang="en-US" sz="4400"/>
        </a:p>
      </dgm:t>
    </dgm:pt>
    <dgm:pt modelId="{FD45E66E-EF85-4B49-9BF5-38E8FECA00BB}" type="parTrans" cxnId="{F9AE9578-E7E2-42A1-AEF8-43A541149EEA}">
      <dgm:prSet/>
      <dgm:spPr/>
      <dgm:t>
        <a:bodyPr/>
        <a:lstStyle/>
        <a:p>
          <a:endParaRPr lang="en-US" sz="4400"/>
        </a:p>
      </dgm:t>
    </dgm:pt>
    <dgm:pt modelId="{64A0B3B7-5122-4802-B02B-0B3B09899C1F}">
      <dgm:prSet custT="1"/>
      <dgm:spPr/>
      <dgm:t>
        <a:bodyPr/>
        <a:lstStyle/>
        <a:p>
          <a:pPr>
            <a:buNone/>
          </a:pPr>
          <a:r>
            <a:rPr lang="en-US" sz="1100" b="0" i="0"/>
            <a:t>(.jpg / .png / .heic / .mov)</a:t>
          </a:r>
        </a:p>
      </dgm:t>
    </dgm:pt>
    <dgm:pt modelId="{69C00BE0-0230-4530-B5B6-C9D4896F43B9}" type="parTrans" cxnId="{3C98E6A9-3649-4163-AB9F-0BA1C16BA3AC}">
      <dgm:prSet/>
      <dgm:spPr/>
      <dgm:t>
        <a:bodyPr/>
        <a:lstStyle/>
        <a:p>
          <a:endParaRPr lang="en-US"/>
        </a:p>
      </dgm:t>
    </dgm:pt>
    <dgm:pt modelId="{45C6801F-0191-496E-A735-DA34DCDC50BC}" type="sibTrans" cxnId="{3C98E6A9-3649-4163-AB9F-0BA1C16BA3AC}">
      <dgm:prSet/>
      <dgm:spPr/>
      <dgm:t>
        <a:bodyPr/>
        <a:lstStyle/>
        <a:p>
          <a:endParaRPr lang="en-US"/>
        </a:p>
      </dgm:t>
    </dgm:pt>
    <dgm:pt modelId="{8A84F922-BCDE-4EBC-BEDF-F4A0F34C6FD6}" type="pres">
      <dgm:prSet presAssocID="{1F26CFAF-A853-40C3-ADD2-DF6D39A48E8A}" presName="Name0" presStyleCnt="0">
        <dgm:presLayoutVars>
          <dgm:dir/>
          <dgm:animLvl val="lvl"/>
          <dgm:resizeHandles val="exact"/>
        </dgm:presLayoutVars>
      </dgm:prSet>
      <dgm:spPr/>
    </dgm:pt>
    <dgm:pt modelId="{C172D0B1-9894-499B-BA0F-4BF8524A9E7D}" type="pres">
      <dgm:prSet presAssocID="{966FBC5B-09E4-44F6-8AE1-C015C33D65C1}" presName="boxAndChildren" presStyleCnt="0"/>
      <dgm:spPr/>
    </dgm:pt>
    <dgm:pt modelId="{0C9FBAD6-210F-46C0-BA2F-8EEFDDFA46F0}" type="pres">
      <dgm:prSet presAssocID="{966FBC5B-09E4-44F6-8AE1-C015C33D65C1}" presName="parentTextBox" presStyleLbl="node1" presStyleIdx="0" presStyleCnt="10"/>
      <dgm:spPr/>
    </dgm:pt>
    <dgm:pt modelId="{F19B94AF-83D8-42F9-8AA0-C791B576D213}" type="pres">
      <dgm:prSet presAssocID="{966FBC5B-09E4-44F6-8AE1-C015C33D65C1}" presName="entireBox" presStyleLbl="node1" presStyleIdx="0" presStyleCnt="10"/>
      <dgm:spPr/>
    </dgm:pt>
    <dgm:pt modelId="{BEF471EA-4761-415D-86AD-2321D12DBFFB}" type="pres">
      <dgm:prSet presAssocID="{966FBC5B-09E4-44F6-8AE1-C015C33D65C1}" presName="descendantBox" presStyleCnt="0"/>
      <dgm:spPr/>
    </dgm:pt>
    <dgm:pt modelId="{EB420868-55BE-44E8-867B-A61C3EF0270D}" type="pres">
      <dgm:prSet presAssocID="{2B6F727D-0027-4F95-91B4-379750D794B2}" presName="childTextBox" presStyleLbl="fgAccFollowNode1" presStyleIdx="0" presStyleCnt="19">
        <dgm:presLayoutVars>
          <dgm:bulletEnabled val="1"/>
        </dgm:presLayoutVars>
      </dgm:prSet>
      <dgm:spPr/>
    </dgm:pt>
    <dgm:pt modelId="{4114E7D7-BF52-4960-8650-E4127F511312}" type="pres">
      <dgm:prSet presAssocID="{DC928721-2E70-4249-AB71-99501784909C}" presName="childTextBox" presStyleLbl="fgAccFollowNode1" presStyleIdx="1" presStyleCnt="19">
        <dgm:presLayoutVars>
          <dgm:bulletEnabled val="1"/>
        </dgm:presLayoutVars>
      </dgm:prSet>
      <dgm:spPr/>
    </dgm:pt>
    <dgm:pt modelId="{B1AC68BF-410C-458E-9710-F38832538B0C}" type="pres">
      <dgm:prSet presAssocID="{9DD2FDBD-F166-4BD3-B8BE-9578451CAA52}" presName="childTextBox" presStyleLbl="fgAccFollowNode1" presStyleIdx="2" presStyleCnt="19">
        <dgm:presLayoutVars>
          <dgm:bulletEnabled val="1"/>
        </dgm:presLayoutVars>
      </dgm:prSet>
      <dgm:spPr/>
    </dgm:pt>
    <dgm:pt modelId="{AD2499FF-14CD-4F84-BF40-7AEC2C02726F}" type="pres">
      <dgm:prSet presAssocID="{2DC6386B-48A9-4D79-8F1F-E76C13CC4CFD}" presName="sp" presStyleCnt="0"/>
      <dgm:spPr/>
    </dgm:pt>
    <dgm:pt modelId="{1F7E5BE6-24AB-40BF-B5B3-6B78EE562356}" type="pres">
      <dgm:prSet presAssocID="{8067C72A-4886-44DA-9F9D-CA18171A8EC5}" presName="arrowAndChildren" presStyleCnt="0"/>
      <dgm:spPr/>
    </dgm:pt>
    <dgm:pt modelId="{9222B8BB-9FAF-4A46-B6D7-D9ACA0119D3C}" type="pres">
      <dgm:prSet presAssocID="{8067C72A-4886-44DA-9F9D-CA18171A8EC5}" presName="parentTextArrow" presStyleLbl="node1" presStyleIdx="0" presStyleCnt="10"/>
      <dgm:spPr/>
    </dgm:pt>
    <dgm:pt modelId="{57998AD9-99B3-4A05-90E7-FAF45D962AF7}" type="pres">
      <dgm:prSet presAssocID="{8067C72A-4886-44DA-9F9D-CA18171A8EC5}" presName="arrow" presStyleLbl="node1" presStyleIdx="1" presStyleCnt="10"/>
      <dgm:spPr/>
    </dgm:pt>
    <dgm:pt modelId="{3698804D-2C23-411D-B95A-08D4D861678F}" type="pres">
      <dgm:prSet presAssocID="{8067C72A-4886-44DA-9F9D-CA18171A8EC5}" presName="descendantArrow" presStyleCnt="0"/>
      <dgm:spPr/>
    </dgm:pt>
    <dgm:pt modelId="{DC1FE7F1-C36D-4AF6-ADFF-FE2E2E0B5797}" type="pres">
      <dgm:prSet presAssocID="{98E6313B-659F-401F-8367-79EA7F38422D}" presName="childTextArrow" presStyleLbl="fgAccFollowNode1" presStyleIdx="3" presStyleCnt="19">
        <dgm:presLayoutVars>
          <dgm:bulletEnabled val="1"/>
        </dgm:presLayoutVars>
      </dgm:prSet>
      <dgm:spPr/>
    </dgm:pt>
    <dgm:pt modelId="{DE74B13E-3CEE-43E3-967E-550B0E9FBDAC}" type="pres">
      <dgm:prSet presAssocID="{EC32C7FD-5C0C-4DC5-878E-0B96FE543780}" presName="sp" presStyleCnt="0"/>
      <dgm:spPr/>
    </dgm:pt>
    <dgm:pt modelId="{A8857861-D14B-4785-B45C-772B6EF2B743}" type="pres">
      <dgm:prSet presAssocID="{263FAE11-205D-4745-99DE-BC13D73E1270}" presName="arrowAndChildren" presStyleCnt="0"/>
      <dgm:spPr/>
    </dgm:pt>
    <dgm:pt modelId="{E0A41F73-490A-4DE8-A371-9F7B4BC48EE7}" type="pres">
      <dgm:prSet presAssocID="{263FAE11-205D-4745-99DE-BC13D73E1270}" presName="parentTextArrow" presStyleLbl="node1" presStyleIdx="1" presStyleCnt="10"/>
      <dgm:spPr/>
    </dgm:pt>
    <dgm:pt modelId="{B362E54D-03C0-44EE-9E21-B7B0FB131CB5}" type="pres">
      <dgm:prSet presAssocID="{263FAE11-205D-4745-99DE-BC13D73E1270}" presName="arrow" presStyleLbl="node1" presStyleIdx="2" presStyleCnt="10"/>
      <dgm:spPr/>
    </dgm:pt>
    <dgm:pt modelId="{CE9F10B7-2777-4065-AA62-AB991B49AC0A}" type="pres">
      <dgm:prSet presAssocID="{263FAE11-205D-4745-99DE-BC13D73E1270}" presName="descendantArrow" presStyleCnt="0"/>
      <dgm:spPr/>
    </dgm:pt>
    <dgm:pt modelId="{2107DCC1-176F-4E4C-8966-A8CF91A91A7C}" type="pres">
      <dgm:prSet presAssocID="{B0007303-550F-4169-A8C8-CBCEE7472659}" presName="childTextArrow" presStyleLbl="fgAccFollowNode1" presStyleIdx="4" presStyleCnt="19">
        <dgm:presLayoutVars>
          <dgm:bulletEnabled val="1"/>
        </dgm:presLayoutVars>
      </dgm:prSet>
      <dgm:spPr/>
    </dgm:pt>
    <dgm:pt modelId="{7DD4F14F-1579-4073-AAF7-A95502F31C24}" type="pres">
      <dgm:prSet presAssocID="{9B8C6840-2511-4697-8248-3219FFCE4257}" presName="childTextArrow" presStyleLbl="fgAccFollowNode1" presStyleIdx="5" presStyleCnt="19">
        <dgm:presLayoutVars>
          <dgm:bulletEnabled val="1"/>
        </dgm:presLayoutVars>
      </dgm:prSet>
      <dgm:spPr/>
    </dgm:pt>
    <dgm:pt modelId="{6CA29DA7-6446-4890-A59D-C67D25A472F8}" type="pres">
      <dgm:prSet presAssocID="{D9A31B6B-CD87-42B9-9AC0-F419158DCE5F}" presName="childTextArrow" presStyleLbl="fgAccFollowNode1" presStyleIdx="6" presStyleCnt="19">
        <dgm:presLayoutVars>
          <dgm:bulletEnabled val="1"/>
        </dgm:presLayoutVars>
      </dgm:prSet>
      <dgm:spPr/>
    </dgm:pt>
    <dgm:pt modelId="{D45FFF3C-9E00-4EAB-8729-D2EDA438D180}" type="pres">
      <dgm:prSet presAssocID="{88EA782F-7431-4D07-B640-06C629DB351A}" presName="sp" presStyleCnt="0"/>
      <dgm:spPr/>
    </dgm:pt>
    <dgm:pt modelId="{A3C54A98-B565-4F53-9477-4FC40D815853}" type="pres">
      <dgm:prSet presAssocID="{F061166B-7BFE-4597-AB62-2730F1FDD7BB}" presName="arrowAndChildren" presStyleCnt="0"/>
      <dgm:spPr/>
    </dgm:pt>
    <dgm:pt modelId="{0BA4E309-D349-4558-A367-5767825AD57F}" type="pres">
      <dgm:prSet presAssocID="{F061166B-7BFE-4597-AB62-2730F1FDD7BB}" presName="parentTextArrow" presStyleLbl="node1" presStyleIdx="2" presStyleCnt="10"/>
      <dgm:spPr/>
    </dgm:pt>
    <dgm:pt modelId="{1421A97E-DA62-4AA2-8329-9694A40940A7}" type="pres">
      <dgm:prSet presAssocID="{F061166B-7BFE-4597-AB62-2730F1FDD7BB}" presName="arrow" presStyleLbl="node1" presStyleIdx="3" presStyleCnt="10"/>
      <dgm:spPr/>
    </dgm:pt>
    <dgm:pt modelId="{C46D99AE-DFA2-45E9-ABFF-7B60EFE572BD}" type="pres">
      <dgm:prSet presAssocID="{F061166B-7BFE-4597-AB62-2730F1FDD7BB}" presName="descendantArrow" presStyleCnt="0"/>
      <dgm:spPr/>
    </dgm:pt>
    <dgm:pt modelId="{BAAA7D8B-28FD-4F54-B143-1C48EAB92110}" type="pres">
      <dgm:prSet presAssocID="{67C66378-F6B3-4DDE-8395-32EF65766671}" presName="childTextArrow" presStyleLbl="fgAccFollowNode1" presStyleIdx="7" presStyleCnt="19">
        <dgm:presLayoutVars>
          <dgm:bulletEnabled val="1"/>
        </dgm:presLayoutVars>
      </dgm:prSet>
      <dgm:spPr/>
    </dgm:pt>
    <dgm:pt modelId="{2D8FE57F-B5B7-4932-8B85-B5DECFEDA8D9}" type="pres">
      <dgm:prSet presAssocID="{6632FED9-8263-4449-ABD5-2892F8AE105B}" presName="sp" presStyleCnt="0"/>
      <dgm:spPr/>
    </dgm:pt>
    <dgm:pt modelId="{388B3B4C-6EFC-4778-B5E9-4871DA2E854A}" type="pres">
      <dgm:prSet presAssocID="{A0AA15B7-DD0A-4F2F-955B-60C29D3E60EA}" presName="arrowAndChildren" presStyleCnt="0"/>
      <dgm:spPr/>
    </dgm:pt>
    <dgm:pt modelId="{D5FA70B7-C26F-4838-9242-AF733FE8023A}" type="pres">
      <dgm:prSet presAssocID="{A0AA15B7-DD0A-4F2F-955B-60C29D3E60EA}" presName="parentTextArrow" presStyleLbl="node1" presStyleIdx="3" presStyleCnt="10"/>
      <dgm:spPr/>
    </dgm:pt>
    <dgm:pt modelId="{85E25C52-035C-4F54-822A-61418667814F}" type="pres">
      <dgm:prSet presAssocID="{A0AA15B7-DD0A-4F2F-955B-60C29D3E60EA}" presName="arrow" presStyleLbl="node1" presStyleIdx="4" presStyleCnt="10"/>
      <dgm:spPr/>
    </dgm:pt>
    <dgm:pt modelId="{F32B6015-B372-4F2C-AD70-C2396650E3B8}" type="pres">
      <dgm:prSet presAssocID="{A0AA15B7-DD0A-4F2F-955B-60C29D3E60EA}" presName="descendantArrow" presStyleCnt="0"/>
      <dgm:spPr/>
    </dgm:pt>
    <dgm:pt modelId="{F42C1682-F423-4EFC-BF95-E3744FD7C397}" type="pres">
      <dgm:prSet presAssocID="{452AE0E4-13FC-44E1-B2CB-B5579426C707}" presName="childTextArrow" presStyleLbl="fgAccFollowNode1" presStyleIdx="8" presStyleCnt="19">
        <dgm:presLayoutVars>
          <dgm:bulletEnabled val="1"/>
        </dgm:presLayoutVars>
      </dgm:prSet>
      <dgm:spPr/>
    </dgm:pt>
    <dgm:pt modelId="{E2412409-0371-4269-91AF-F90AC168207A}" type="pres">
      <dgm:prSet presAssocID="{AE23F043-F90D-4DF2-8838-A1EE318FF30F}" presName="childTextArrow" presStyleLbl="fgAccFollowNode1" presStyleIdx="9" presStyleCnt="19">
        <dgm:presLayoutVars>
          <dgm:bulletEnabled val="1"/>
        </dgm:presLayoutVars>
      </dgm:prSet>
      <dgm:spPr/>
    </dgm:pt>
    <dgm:pt modelId="{A1E3FDDA-088B-4D48-96B4-3ADBC8ACD217}" type="pres">
      <dgm:prSet presAssocID="{11F5EA5D-0F9F-4841-9012-3068CD66347A}" presName="childTextArrow" presStyleLbl="fgAccFollowNode1" presStyleIdx="10" presStyleCnt="19">
        <dgm:presLayoutVars>
          <dgm:bulletEnabled val="1"/>
        </dgm:presLayoutVars>
      </dgm:prSet>
      <dgm:spPr/>
    </dgm:pt>
    <dgm:pt modelId="{02C2C93E-94B0-49B0-BE7F-374A2B018A5E}" type="pres">
      <dgm:prSet presAssocID="{64778E72-18CE-4597-840F-D1152E628448}" presName="sp" presStyleCnt="0"/>
      <dgm:spPr/>
    </dgm:pt>
    <dgm:pt modelId="{F10F755E-A31E-49C9-839E-91D1A23AF0DF}" type="pres">
      <dgm:prSet presAssocID="{61B720C2-6929-4B64-8964-B88BBD648B59}" presName="arrowAndChildren" presStyleCnt="0"/>
      <dgm:spPr/>
    </dgm:pt>
    <dgm:pt modelId="{7EAC3938-2FB9-4D8F-A67E-C5F47989BE63}" type="pres">
      <dgm:prSet presAssocID="{61B720C2-6929-4B64-8964-B88BBD648B59}" presName="parentTextArrow" presStyleLbl="node1" presStyleIdx="5" presStyleCnt="10"/>
      <dgm:spPr/>
    </dgm:pt>
    <dgm:pt modelId="{438B9ED5-5E42-4CC5-9BCB-C0C33FCB60F0}" type="pres">
      <dgm:prSet presAssocID="{1DB664EA-7382-478F-9BDD-D9F6687ACE67}" presName="sp" presStyleCnt="0"/>
      <dgm:spPr/>
    </dgm:pt>
    <dgm:pt modelId="{BAC16F5B-D06B-4F2E-9A3D-4CA52DAF3925}" type="pres">
      <dgm:prSet presAssocID="{031F6993-F1D0-4F83-A9C0-95B7FFD155B0}" presName="arrowAndChildren" presStyleCnt="0"/>
      <dgm:spPr/>
    </dgm:pt>
    <dgm:pt modelId="{CF2208A6-8051-471E-AA30-54ECDE7214E0}" type="pres">
      <dgm:prSet presAssocID="{031F6993-F1D0-4F83-A9C0-95B7FFD155B0}" presName="parentTextArrow" presStyleLbl="node1" presStyleIdx="5" presStyleCnt="10"/>
      <dgm:spPr/>
    </dgm:pt>
    <dgm:pt modelId="{D473134D-13E4-4693-82FD-999AB14A8D63}" type="pres">
      <dgm:prSet presAssocID="{031F6993-F1D0-4F83-A9C0-95B7FFD155B0}" presName="arrow" presStyleLbl="node1" presStyleIdx="6" presStyleCnt="10"/>
      <dgm:spPr/>
    </dgm:pt>
    <dgm:pt modelId="{90798EED-78C4-4AC3-AF35-44BE9D65FF20}" type="pres">
      <dgm:prSet presAssocID="{031F6993-F1D0-4F83-A9C0-95B7FFD155B0}" presName="descendantArrow" presStyleCnt="0"/>
      <dgm:spPr/>
    </dgm:pt>
    <dgm:pt modelId="{98058541-4546-4B34-BAB2-66E3F6F572C7}" type="pres">
      <dgm:prSet presAssocID="{6847851F-32B7-4312-AD12-13F99B05A7C2}" presName="childTextArrow" presStyleLbl="fgAccFollowNode1" presStyleIdx="11" presStyleCnt="19">
        <dgm:presLayoutVars>
          <dgm:bulletEnabled val="1"/>
        </dgm:presLayoutVars>
      </dgm:prSet>
      <dgm:spPr/>
    </dgm:pt>
    <dgm:pt modelId="{3499AB59-79E3-4129-9F66-3EABDA310D95}" type="pres">
      <dgm:prSet presAssocID="{34B36380-3D90-412E-A056-F82601D849E1}" presName="childTextArrow" presStyleLbl="fgAccFollowNode1" presStyleIdx="12" presStyleCnt="19">
        <dgm:presLayoutVars>
          <dgm:bulletEnabled val="1"/>
        </dgm:presLayoutVars>
      </dgm:prSet>
      <dgm:spPr/>
    </dgm:pt>
    <dgm:pt modelId="{BB08BA17-F8B2-4930-989F-446917952A6E}" type="pres">
      <dgm:prSet presAssocID="{B2A89EEA-8806-4911-99A7-4D2948BFA10A}" presName="childTextArrow" presStyleLbl="fgAccFollowNode1" presStyleIdx="13" presStyleCnt="19">
        <dgm:presLayoutVars>
          <dgm:bulletEnabled val="1"/>
        </dgm:presLayoutVars>
      </dgm:prSet>
      <dgm:spPr/>
    </dgm:pt>
    <dgm:pt modelId="{132F73BD-0359-4297-8A76-2131761929D6}" type="pres">
      <dgm:prSet presAssocID="{3649E695-5BA8-4FD2-A8D0-382A10E9726C}" presName="sp" presStyleCnt="0"/>
      <dgm:spPr/>
    </dgm:pt>
    <dgm:pt modelId="{71EA7414-9AFD-4B10-9DF6-9E5A4C6323BA}" type="pres">
      <dgm:prSet presAssocID="{B393F181-A540-4E83-B91C-4BD85FA64DDA}" presName="arrowAndChildren" presStyleCnt="0"/>
      <dgm:spPr/>
    </dgm:pt>
    <dgm:pt modelId="{9AFF38B7-9C48-481D-8610-5A96330515BF}" type="pres">
      <dgm:prSet presAssocID="{B393F181-A540-4E83-B91C-4BD85FA64DDA}" presName="parentTextArrow" presStyleLbl="node1" presStyleIdx="6" presStyleCnt="10"/>
      <dgm:spPr/>
    </dgm:pt>
    <dgm:pt modelId="{94A67A7C-D688-4F0F-9868-5E005AB2EEA3}" type="pres">
      <dgm:prSet presAssocID="{B393F181-A540-4E83-B91C-4BD85FA64DDA}" presName="arrow" presStyleLbl="node1" presStyleIdx="7" presStyleCnt="10"/>
      <dgm:spPr/>
    </dgm:pt>
    <dgm:pt modelId="{93165D2F-4301-496C-942D-BC23E31ABB84}" type="pres">
      <dgm:prSet presAssocID="{B393F181-A540-4E83-B91C-4BD85FA64DDA}" presName="descendantArrow" presStyleCnt="0"/>
      <dgm:spPr/>
    </dgm:pt>
    <dgm:pt modelId="{3CE4ADB6-3D81-4B1B-849A-296AEB3DBDF2}" type="pres">
      <dgm:prSet presAssocID="{FE58523B-6AEE-4946-8582-47E52C9F0E9F}" presName="childTextArrow" presStyleLbl="fgAccFollowNode1" presStyleIdx="14" presStyleCnt="19">
        <dgm:presLayoutVars>
          <dgm:bulletEnabled val="1"/>
        </dgm:presLayoutVars>
      </dgm:prSet>
      <dgm:spPr/>
    </dgm:pt>
    <dgm:pt modelId="{D11E6F97-CE87-4167-9DF8-FF7DD25FCB51}" type="pres">
      <dgm:prSet presAssocID="{F682A197-71CB-46F2-883A-3852556EFCB8}" presName="childTextArrow" presStyleLbl="fgAccFollowNode1" presStyleIdx="15" presStyleCnt="19">
        <dgm:presLayoutVars>
          <dgm:bulletEnabled val="1"/>
        </dgm:presLayoutVars>
      </dgm:prSet>
      <dgm:spPr/>
    </dgm:pt>
    <dgm:pt modelId="{9B162D0E-B472-451B-8556-601F472C20BB}" type="pres">
      <dgm:prSet presAssocID="{D1ECE10B-96CC-45F6-8707-7DEDC9625BE5}" presName="childTextArrow" presStyleLbl="fgAccFollowNode1" presStyleIdx="16" presStyleCnt="19">
        <dgm:presLayoutVars>
          <dgm:bulletEnabled val="1"/>
        </dgm:presLayoutVars>
      </dgm:prSet>
      <dgm:spPr/>
    </dgm:pt>
    <dgm:pt modelId="{CF2A6B07-DCCB-42A3-BA53-142B06D3B444}" type="pres">
      <dgm:prSet presAssocID="{624EC255-C754-46A2-9CE2-013EDC3F7413}" presName="sp" presStyleCnt="0"/>
      <dgm:spPr/>
    </dgm:pt>
    <dgm:pt modelId="{5A3A2ED7-8FD9-4285-9333-92EE0EB96BD7}" type="pres">
      <dgm:prSet presAssocID="{B28C28A3-7C98-4ACC-AC20-33AFEE4C4031}" presName="arrowAndChildren" presStyleCnt="0"/>
      <dgm:spPr/>
    </dgm:pt>
    <dgm:pt modelId="{40EE9844-7B55-481C-91FB-A5DFE4F9628E}" type="pres">
      <dgm:prSet presAssocID="{B28C28A3-7C98-4ACC-AC20-33AFEE4C4031}" presName="parentTextArrow" presStyleLbl="node1" presStyleIdx="7" presStyleCnt="10"/>
      <dgm:spPr/>
    </dgm:pt>
    <dgm:pt modelId="{252B4F1E-AB51-4DF3-8426-D98D40B49CF0}" type="pres">
      <dgm:prSet presAssocID="{B28C28A3-7C98-4ACC-AC20-33AFEE4C4031}" presName="arrow" presStyleLbl="node1" presStyleIdx="8" presStyleCnt="10"/>
      <dgm:spPr/>
    </dgm:pt>
    <dgm:pt modelId="{076F89BB-10DF-4A83-9C59-03D8ED45AA2A}" type="pres">
      <dgm:prSet presAssocID="{B28C28A3-7C98-4ACC-AC20-33AFEE4C4031}" presName="descendantArrow" presStyleCnt="0"/>
      <dgm:spPr/>
    </dgm:pt>
    <dgm:pt modelId="{063E8B58-17CC-429C-B3C6-03D897D1D00A}" type="pres">
      <dgm:prSet presAssocID="{636E2604-AB1A-4C3E-8B5D-5D65DECBF294}" presName="childTextArrow" presStyleLbl="fgAccFollowNode1" presStyleIdx="17" presStyleCnt="19">
        <dgm:presLayoutVars>
          <dgm:bulletEnabled val="1"/>
        </dgm:presLayoutVars>
      </dgm:prSet>
      <dgm:spPr/>
    </dgm:pt>
    <dgm:pt modelId="{6D766912-8026-4206-B29D-4295F68ECA0F}" type="pres">
      <dgm:prSet presAssocID="{78B3474F-E12A-40FA-A8C7-4929FD81913C}" presName="sp" presStyleCnt="0"/>
      <dgm:spPr/>
    </dgm:pt>
    <dgm:pt modelId="{A7143B02-B2E5-4DA4-A120-CA913AE9BE34}" type="pres">
      <dgm:prSet presAssocID="{DA08BA6C-9460-473B-B361-9AD362F91939}" presName="arrowAndChildren" presStyleCnt="0"/>
      <dgm:spPr/>
    </dgm:pt>
    <dgm:pt modelId="{C1FA9107-49B1-4EF7-8A66-7A223CBA6ADA}" type="pres">
      <dgm:prSet presAssocID="{DA08BA6C-9460-473B-B361-9AD362F91939}" presName="parentTextArrow" presStyleLbl="node1" presStyleIdx="8" presStyleCnt="10"/>
      <dgm:spPr/>
    </dgm:pt>
    <dgm:pt modelId="{1A0F3946-C2EE-4681-AECA-A23ECFFDCA2E}" type="pres">
      <dgm:prSet presAssocID="{DA08BA6C-9460-473B-B361-9AD362F91939}" presName="arrow" presStyleLbl="node1" presStyleIdx="9" presStyleCnt="10"/>
      <dgm:spPr/>
    </dgm:pt>
    <dgm:pt modelId="{6745DAF9-4E11-4675-8BBD-52775BCB0E80}" type="pres">
      <dgm:prSet presAssocID="{DA08BA6C-9460-473B-B361-9AD362F91939}" presName="descendantArrow" presStyleCnt="0"/>
      <dgm:spPr/>
    </dgm:pt>
    <dgm:pt modelId="{CE9E6A55-ED67-49AF-947B-A421BD73EBC5}" type="pres">
      <dgm:prSet presAssocID="{64A0B3B7-5122-4802-B02B-0B3B09899C1F}" presName="childTextArrow" presStyleLbl="fgAccFollowNode1" presStyleIdx="18" presStyleCnt="19">
        <dgm:presLayoutVars>
          <dgm:bulletEnabled val="1"/>
        </dgm:presLayoutVars>
      </dgm:prSet>
      <dgm:spPr/>
    </dgm:pt>
  </dgm:ptLst>
  <dgm:cxnLst>
    <dgm:cxn modelId="{9A781703-1AF3-46B9-A872-6701FE38B6F8}" srcId="{263FAE11-205D-4745-99DE-BC13D73E1270}" destId="{9B8C6840-2511-4697-8248-3219FFCE4257}" srcOrd="1" destOrd="0" parTransId="{0327C455-CCAB-4495-A7AC-D703B3F8D743}" sibTransId="{CE4C6EF5-48F9-4EAA-A52F-160572D57FB0}"/>
    <dgm:cxn modelId="{5C2F0205-96BE-46F8-9798-9B61397BC636}" srcId="{8067C72A-4886-44DA-9F9D-CA18171A8EC5}" destId="{98E6313B-659F-401F-8367-79EA7F38422D}" srcOrd="0" destOrd="0" parTransId="{4540F707-321D-4DC4-92C9-C56D8AFBD946}" sibTransId="{5E98E3DD-0C66-4214-8A7C-184899631C6D}"/>
    <dgm:cxn modelId="{03751106-53DE-47AB-8065-CADA7D55429E}" type="presOf" srcId="{263FAE11-205D-4745-99DE-BC13D73E1270}" destId="{E0A41F73-490A-4DE8-A371-9F7B4BC48EE7}" srcOrd="0" destOrd="0" presId="urn:microsoft.com/office/officeart/2005/8/layout/process4"/>
    <dgm:cxn modelId="{8BF38109-941F-4173-A01F-0EEE7016C73B}" srcId="{1F26CFAF-A853-40C3-ADD2-DF6D39A48E8A}" destId="{966FBC5B-09E4-44F6-8AE1-C015C33D65C1}" srcOrd="9" destOrd="0" parTransId="{3A014210-74D4-41CC-89FC-6362F2C909F5}" sibTransId="{652D8574-57BD-489D-A31A-157F4280AFDE}"/>
    <dgm:cxn modelId="{31741D0F-7268-4219-8A87-9BFA2104CE60}" type="presOf" srcId="{9B8C6840-2511-4697-8248-3219FFCE4257}" destId="{7DD4F14F-1579-4073-AAF7-A95502F31C24}" srcOrd="0" destOrd="0" presId="urn:microsoft.com/office/officeart/2005/8/layout/process4"/>
    <dgm:cxn modelId="{67A17910-F87B-49B8-9E43-6726BFB28491}" srcId="{263FAE11-205D-4745-99DE-BC13D73E1270}" destId="{B0007303-550F-4169-A8C8-CBCEE7472659}" srcOrd="0" destOrd="0" parTransId="{A34792E2-F37D-4434-8E8E-6E379038F66B}" sibTransId="{019F99DC-69E1-4514-B3A6-33414F65D884}"/>
    <dgm:cxn modelId="{68BEA215-CF67-4A37-8EF4-2B1614D1B713}" type="presOf" srcId="{F682A197-71CB-46F2-883A-3852556EFCB8}" destId="{D11E6F97-CE87-4167-9DF8-FF7DD25FCB51}" srcOrd="0" destOrd="0" presId="urn:microsoft.com/office/officeart/2005/8/layout/process4"/>
    <dgm:cxn modelId="{6A45A318-DEA0-4BD1-9273-FAF5E1E5F6F5}" srcId="{F061166B-7BFE-4597-AB62-2730F1FDD7BB}" destId="{67C66378-F6B3-4DDE-8395-32EF65766671}" srcOrd="0" destOrd="0" parTransId="{3E894074-336A-4B49-A549-E49327950636}" sibTransId="{14D42735-B35B-46F8-B2F2-9C3E35A46C4E}"/>
    <dgm:cxn modelId="{96FF2A19-6A01-4AA0-A084-DC5DC5DC0160}" type="presOf" srcId="{B0007303-550F-4169-A8C8-CBCEE7472659}" destId="{2107DCC1-176F-4E4C-8966-A8CF91A91A7C}" srcOrd="0" destOrd="0" presId="urn:microsoft.com/office/officeart/2005/8/layout/process4"/>
    <dgm:cxn modelId="{18B81B1A-0585-4CBD-9486-E9DF2875F02F}" srcId="{1F26CFAF-A853-40C3-ADD2-DF6D39A48E8A}" destId="{61B720C2-6929-4B64-8964-B88BBD648B59}" srcOrd="4" destOrd="0" parTransId="{8AB5D1F3-6A97-4FED-9557-EA39FBDF7275}" sibTransId="{64778E72-18CE-4597-840F-D1152E628448}"/>
    <dgm:cxn modelId="{F459BD22-A63A-40FB-ABC6-EAB9F3C20F91}" srcId="{966FBC5B-09E4-44F6-8AE1-C015C33D65C1}" destId="{2B6F727D-0027-4F95-91B4-379750D794B2}" srcOrd="0" destOrd="0" parTransId="{1B4C6AF9-25CC-48B4-BE9B-B56CABDB65DA}" sibTransId="{235521BF-6899-4855-BF13-18E8D87C2AE9}"/>
    <dgm:cxn modelId="{A74A9423-0CFE-46EC-AEEA-10569615787F}" type="presOf" srcId="{966FBC5B-09E4-44F6-8AE1-C015C33D65C1}" destId="{0C9FBAD6-210F-46C0-BA2F-8EEFDDFA46F0}" srcOrd="0" destOrd="0" presId="urn:microsoft.com/office/officeart/2005/8/layout/process4"/>
    <dgm:cxn modelId="{49C10228-328A-4FFA-822A-4583B2999020}" srcId="{B393F181-A540-4E83-B91C-4BD85FA64DDA}" destId="{D1ECE10B-96CC-45F6-8707-7DEDC9625BE5}" srcOrd="2" destOrd="0" parTransId="{C2610CCC-0FB6-41F8-A345-365AC2088730}" sibTransId="{535EF529-B702-4255-8D15-F3DBC7C2576B}"/>
    <dgm:cxn modelId="{E0842B2A-18B2-4152-B8BE-B4074EAA45EC}" type="presOf" srcId="{11F5EA5D-0F9F-4841-9012-3068CD66347A}" destId="{A1E3FDDA-088B-4D48-96B4-3ADBC8ACD217}" srcOrd="0" destOrd="0" presId="urn:microsoft.com/office/officeart/2005/8/layout/process4"/>
    <dgm:cxn modelId="{DEE2CD2E-A673-4736-A5EC-E5411D454CD1}" type="presOf" srcId="{B28C28A3-7C98-4ACC-AC20-33AFEE4C4031}" destId="{40EE9844-7B55-481C-91FB-A5DFE4F9628E}" srcOrd="0" destOrd="0" presId="urn:microsoft.com/office/officeart/2005/8/layout/process4"/>
    <dgm:cxn modelId="{2A9BCE2E-DAED-4F68-B015-53A05E1D22DD}" srcId="{263FAE11-205D-4745-99DE-BC13D73E1270}" destId="{D9A31B6B-CD87-42B9-9AC0-F419158DCE5F}" srcOrd="2" destOrd="0" parTransId="{D2E2DC87-61DA-446E-BADF-E1722762AD9E}" sibTransId="{3E8FE8F0-354D-4E5C-910F-4B96871B88FD}"/>
    <dgm:cxn modelId="{13FFB230-0B78-45B1-A8EE-2D0077D6ED2F}" srcId="{031F6993-F1D0-4F83-A9C0-95B7FFD155B0}" destId="{B2A89EEA-8806-4911-99A7-4D2948BFA10A}" srcOrd="2" destOrd="0" parTransId="{CF7B14EE-0887-467A-93D4-661F85C68A87}" sibTransId="{79C32B18-ED44-4674-A4AD-4047C6566002}"/>
    <dgm:cxn modelId="{8159C035-4E63-488A-BDA8-87E19BBA7A34}" srcId="{B28C28A3-7C98-4ACC-AC20-33AFEE4C4031}" destId="{636E2604-AB1A-4C3E-8B5D-5D65DECBF294}" srcOrd="0" destOrd="0" parTransId="{C6D875BD-00FE-4F5D-AF46-95943335FA11}" sibTransId="{4614EA84-477F-41F8-8E0A-03D9C6779904}"/>
    <dgm:cxn modelId="{9F415E3B-1E56-4F0A-B71F-B452C0187EF1}" type="presOf" srcId="{F061166B-7BFE-4597-AB62-2730F1FDD7BB}" destId="{0BA4E309-D349-4558-A367-5767825AD57F}" srcOrd="0" destOrd="0" presId="urn:microsoft.com/office/officeart/2005/8/layout/process4"/>
    <dgm:cxn modelId="{06891A60-4BE1-4908-83B6-3EDFC0721DAE}" srcId="{966FBC5B-09E4-44F6-8AE1-C015C33D65C1}" destId="{9DD2FDBD-F166-4BD3-B8BE-9578451CAA52}" srcOrd="2" destOrd="0" parTransId="{7395CE7C-8545-4217-8ED3-042BFE8AE1AE}" sibTransId="{3FC04EAC-1E69-4B65-AD1E-8BEAD5E13D6B}"/>
    <dgm:cxn modelId="{FB4D5B60-0B74-4EDE-8EF1-D4D649C8D5EF}" srcId="{031F6993-F1D0-4F83-A9C0-95B7FFD155B0}" destId="{34B36380-3D90-412E-A056-F82601D849E1}" srcOrd="1" destOrd="0" parTransId="{C9926BDA-7874-44D4-8F42-1CDF977747F7}" sibTransId="{6646E2F5-ABE5-45DC-9019-2D77495C5DC8}"/>
    <dgm:cxn modelId="{26458962-F172-4E32-B09C-8DEEBA13ADA7}" type="presOf" srcId="{98E6313B-659F-401F-8367-79EA7F38422D}" destId="{DC1FE7F1-C36D-4AF6-ADFF-FE2E2E0B5797}" srcOrd="0" destOrd="0" presId="urn:microsoft.com/office/officeart/2005/8/layout/process4"/>
    <dgm:cxn modelId="{17576463-1F7B-4945-B6C2-C7EFCEA2884F}" type="presOf" srcId="{D1ECE10B-96CC-45F6-8707-7DEDC9625BE5}" destId="{9B162D0E-B472-451B-8556-601F472C20BB}" srcOrd="0" destOrd="0" presId="urn:microsoft.com/office/officeart/2005/8/layout/process4"/>
    <dgm:cxn modelId="{35FB0C45-AE8A-4A80-A83F-41C2D403CF5A}" type="presOf" srcId="{FE58523B-6AEE-4946-8582-47E52C9F0E9F}" destId="{3CE4ADB6-3D81-4B1B-849A-296AEB3DBDF2}" srcOrd="0" destOrd="0" presId="urn:microsoft.com/office/officeart/2005/8/layout/process4"/>
    <dgm:cxn modelId="{A402A866-499C-4721-8CC1-CBAA1A3AC6C1}" type="presOf" srcId="{DA08BA6C-9460-473B-B361-9AD362F91939}" destId="{C1FA9107-49B1-4EF7-8A66-7A223CBA6ADA}" srcOrd="0" destOrd="0" presId="urn:microsoft.com/office/officeart/2005/8/layout/process4"/>
    <dgm:cxn modelId="{40E6D466-FF30-4CF8-B1DC-B0DF83C21887}" srcId="{A0AA15B7-DD0A-4F2F-955B-60C29D3E60EA}" destId="{AE23F043-F90D-4DF2-8838-A1EE318FF30F}" srcOrd="1" destOrd="0" parTransId="{B954E782-7773-4FA2-BA00-6A56994CDEAD}" sibTransId="{817ACC85-8EB4-4BA6-BEBC-828A24B74E08}"/>
    <dgm:cxn modelId="{EBF71447-ECC5-45D4-A7FD-7038143708C2}" type="presOf" srcId="{B393F181-A540-4E83-B91C-4BD85FA64DDA}" destId="{9AFF38B7-9C48-481D-8610-5A96330515BF}" srcOrd="0" destOrd="0" presId="urn:microsoft.com/office/officeart/2005/8/layout/process4"/>
    <dgm:cxn modelId="{37A25C69-57A2-4D57-A27F-CC4B108C9471}" srcId="{966FBC5B-09E4-44F6-8AE1-C015C33D65C1}" destId="{DC928721-2E70-4249-AB71-99501784909C}" srcOrd="1" destOrd="0" parTransId="{53562B0E-0E1A-411A-AAB8-38B2547D555A}" sibTransId="{FE21534B-4023-4AE2-A261-A21647AC6A8D}"/>
    <dgm:cxn modelId="{13518849-D907-43DB-849C-285F40B65EF8}" type="presOf" srcId="{AE23F043-F90D-4DF2-8838-A1EE318FF30F}" destId="{E2412409-0371-4269-91AF-F90AC168207A}" srcOrd="0" destOrd="0" presId="urn:microsoft.com/office/officeart/2005/8/layout/process4"/>
    <dgm:cxn modelId="{707CC36E-9047-49CC-8F2E-E86037486DAE}" type="presOf" srcId="{64A0B3B7-5122-4802-B02B-0B3B09899C1F}" destId="{CE9E6A55-ED67-49AF-947B-A421BD73EBC5}" srcOrd="0" destOrd="0" presId="urn:microsoft.com/office/officeart/2005/8/layout/process4"/>
    <dgm:cxn modelId="{222B9172-80DB-496A-9A52-5C8F98EEFB65}" srcId="{A0AA15B7-DD0A-4F2F-955B-60C29D3E60EA}" destId="{11F5EA5D-0F9F-4841-9012-3068CD66347A}" srcOrd="2" destOrd="0" parTransId="{32744C17-E67B-44FC-935D-6FCBBB2CBAD4}" sibTransId="{5BE79067-A048-4E88-A45A-D80D49F6AF42}"/>
    <dgm:cxn modelId="{F9AE9578-E7E2-42A1-AEF8-43A541149EEA}" srcId="{A0AA15B7-DD0A-4F2F-955B-60C29D3E60EA}" destId="{452AE0E4-13FC-44E1-B2CB-B5579426C707}" srcOrd="0" destOrd="0" parTransId="{FD45E66E-EF85-4B49-9BF5-38E8FECA00BB}" sibTransId="{2D35DD81-6DDA-44F4-9522-0DB51FD7938A}"/>
    <dgm:cxn modelId="{6F4F157F-132E-4CB5-A74E-8BD4E149584E}" srcId="{1F26CFAF-A853-40C3-ADD2-DF6D39A48E8A}" destId="{A0AA15B7-DD0A-4F2F-955B-60C29D3E60EA}" srcOrd="5" destOrd="0" parTransId="{AEE4FD2D-CEB5-409A-9D0D-35401B5136E9}" sibTransId="{6632FED9-8263-4449-ABD5-2892F8AE105B}"/>
    <dgm:cxn modelId="{5D051683-6E42-4DE1-A079-7CAD2E592F38}" type="presOf" srcId="{966FBC5B-09E4-44F6-8AE1-C015C33D65C1}" destId="{F19B94AF-83D8-42F9-8AA0-C791B576D213}" srcOrd="1" destOrd="0" presId="urn:microsoft.com/office/officeart/2005/8/layout/process4"/>
    <dgm:cxn modelId="{AA306184-5DFC-4A73-B4ED-844FAA862E43}" type="presOf" srcId="{031F6993-F1D0-4F83-A9C0-95B7FFD155B0}" destId="{CF2208A6-8051-471E-AA30-54ECDE7214E0}" srcOrd="0" destOrd="0" presId="urn:microsoft.com/office/officeart/2005/8/layout/process4"/>
    <dgm:cxn modelId="{69E46B88-5F2F-4E77-B0DE-17E8932103DD}" type="presOf" srcId="{D9A31B6B-CD87-42B9-9AC0-F419158DCE5F}" destId="{6CA29DA7-6446-4890-A59D-C67D25A472F8}" srcOrd="0" destOrd="0" presId="urn:microsoft.com/office/officeart/2005/8/layout/process4"/>
    <dgm:cxn modelId="{76C83D93-1F66-4697-9D9D-467B9FDE3012}" type="presOf" srcId="{A0AA15B7-DD0A-4F2F-955B-60C29D3E60EA}" destId="{85E25C52-035C-4F54-822A-61418667814F}" srcOrd="1" destOrd="0" presId="urn:microsoft.com/office/officeart/2005/8/layout/process4"/>
    <dgm:cxn modelId="{F1995297-7476-4426-8E69-C466BDB0063E}" type="presOf" srcId="{A0AA15B7-DD0A-4F2F-955B-60C29D3E60EA}" destId="{D5FA70B7-C26F-4838-9242-AF733FE8023A}" srcOrd="0" destOrd="0" presId="urn:microsoft.com/office/officeart/2005/8/layout/process4"/>
    <dgm:cxn modelId="{55B0789C-FEF4-4110-997F-550D60F31196}" type="presOf" srcId="{61B720C2-6929-4B64-8964-B88BBD648B59}" destId="{7EAC3938-2FB9-4D8F-A67E-C5F47989BE63}" srcOrd="0" destOrd="0" presId="urn:microsoft.com/office/officeart/2005/8/layout/process4"/>
    <dgm:cxn modelId="{1FFA879D-0ACA-4EAF-948C-DAE303193DCC}" type="presOf" srcId="{34B36380-3D90-412E-A056-F82601D849E1}" destId="{3499AB59-79E3-4129-9F66-3EABDA310D95}" srcOrd="0" destOrd="0" presId="urn:microsoft.com/office/officeart/2005/8/layout/process4"/>
    <dgm:cxn modelId="{91C5919D-B893-4CA1-B55B-791D764B6431}" type="presOf" srcId="{8067C72A-4886-44DA-9F9D-CA18171A8EC5}" destId="{57998AD9-99B3-4A05-90E7-FAF45D962AF7}" srcOrd="1" destOrd="0" presId="urn:microsoft.com/office/officeart/2005/8/layout/process4"/>
    <dgm:cxn modelId="{AAA17C9F-7A57-43C6-A15C-6416FFA8C106}" srcId="{031F6993-F1D0-4F83-A9C0-95B7FFD155B0}" destId="{6847851F-32B7-4312-AD12-13F99B05A7C2}" srcOrd="0" destOrd="0" parTransId="{12EBA6A9-A322-4D9B-9DCC-43326411B433}" sibTransId="{B56AA525-E79A-49A7-9361-7D10B0FC85B8}"/>
    <dgm:cxn modelId="{D05EF1A0-F15E-428A-99A8-090422B389BF}" type="presOf" srcId="{031F6993-F1D0-4F83-A9C0-95B7FFD155B0}" destId="{D473134D-13E4-4693-82FD-999AB14A8D63}" srcOrd="1" destOrd="0" presId="urn:microsoft.com/office/officeart/2005/8/layout/process4"/>
    <dgm:cxn modelId="{8D739EA1-C742-4C43-87F6-C08359E3A345}" type="presOf" srcId="{1F26CFAF-A853-40C3-ADD2-DF6D39A48E8A}" destId="{8A84F922-BCDE-4EBC-BEDF-F4A0F34C6FD6}" srcOrd="0" destOrd="0" presId="urn:microsoft.com/office/officeart/2005/8/layout/process4"/>
    <dgm:cxn modelId="{600502A3-3A4E-40E6-A28C-EC69493C5CA0}" srcId="{1F26CFAF-A853-40C3-ADD2-DF6D39A48E8A}" destId="{263FAE11-205D-4745-99DE-BC13D73E1270}" srcOrd="7" destOrd="0" parTransId="{3724A146-8D1D-414D-AB09-B01378AF9C0C}" sibTransId="{EC32C7FD-5C0C-4DC5-878E-0B96FE543780}"/>
    <dgm:cxn modelId="{1A3614A4-4744-4CCD-BA34-2692D8381308}" type="presOf" srcId="{B2A89EEA-8806-4911-99A7-4D2948BFA10A}" destId="{BB08BA17-F8B2-4930-989F-446917952A6E}" srcOrd="0" destOrd="0" presId="urn:microsoft.com/office/officeart/2005/8/layout/process4"/>
    <dgm:cxn modelId="{CB238AA5-8178-4DE9-AD80-6DF235BCD643}" type="presOf" srcId="{452AE0E4-13FC-44E1-B2CB-B5579426C707}" destId="{F42C1682-F423-4EFC-BF95-E3744FD7C397}" srcOrd="0" destOrd="0" presId="urn:microsoft.com/office/officeart/2005/8/layout/process4"/>
    <dgm:cxn modelId="{9C8F3AA7-4151-4D60-B4EB-C65C2AE0F389}" type="presOf" srcId="{636E2604-AB1A-4C3E-8B5D-5D65DECBF294}" destId="{063E8B58-17CC-429C-B3C6-03D897D1D00A}" srcOrd="0" destOrd="0" presId="urn:microsoft.com/office/officeart/2005/8/layout/process4"/>
    <dgm:cxn modelId="{3C98E6A9-3649-4163-AB9F-0BA1C16BA3AC}" srcId="{DA08BA6C-9460-473B-B361-9AD362F91939}" destId="{64A0B3B7-5122-4802-B02B-0B3B09899C1F}" srcOrd="0" destOrd="0" parTransId="{69C00BE0-0230-4530-B5B6-C9D4896F43B9}" sibTransId="{45C6801F-0191-496E-A735-DA34DCDC50BC}"/>
    <dgm:cxn modelId="{872864B9-E4D2-4F72-BE90-42380BC1FF51}" srcId="{1F26CFAF-A853-40C3-ADD2-DF6D39A48E8A}" destId="{B393F181-A540-4E83-B91C-4BD85FA64DDA}" srcOrd="2" destOrd="0" parTransId="{750763BE-7295-4E99-B1F6-4AFB1FE50FBF}" sibTransId="{3649E695-5BA8-4FD2-A8D0-382A10E9726C}"/>
    <dgm:cxn modelId="{D57658BD-9ADF-4CD8-9165-BA22A831E54C}" type="presOf" srcId="{B393F181-A540-4E83-B91C-4BD85FA64DDA}" destId="{94A67A7C-D688-4F0F-9868-5E005AB2EEA3}" srcOrd="1" destOrd="0" presId="urn:microsoft.com/office/officeart/2005/8/layout/process4"/>
    <dgm:cxn modelId="{8F48FDBD-AC08-49E3-8E62-DDE02F02A68B}" type="presOf" srcId="{B28C28A3-7C98-4ACC-AC20-33AFEE4C4031}" destId="{252B4F1E-AB51-4DF3-8426-D98D40B49CF0}" srcOrd="1" destOrd="0" presId="urn:microsoft.com/office/officeart/2005/8/layout/process4"/>
    <dgm:cxn modelId="{BC3272C7-378C-4A5B-A5F4-FD6957AFFD8E}" srcId="{1F26CFAF-A853-40C3-ADD2-DF6D39A48E8A}" destId="{031F6993-F1D0-4F83-A9C0-95B7FFD155B0}" srcOrd="3" destOrd="0" parTransId="{8907EE9D-6795-482C-A281-F44A11D138E0}" sibTransId="{1DB664EA-7382-478F-9BDD-D9F6687ACE67}"/>
    <dgm:cxn modelId="{A16AE2C7-15F9-41F2-9768-6745F2B1DFD7}" type="presOf" srcId="{DC928721-2E70-4249-AB71-99501784909C}" destId="{4114E7D7-BF52-4960-8650-E4127F511312}" srcOrd="0" destOrd="0" presId="urn:microsoft.com/office/officeart/2005/8/layout/process4"/>
    <dgm:cxn modelId="{552D22CF-6572-469D-82EE-73137A9E589A}" srcId="{B393F181-A540-4E83-B91C-4BD85FA64DDA}" destId="{F682A197-71CB-46F2-883A-3852556EFCB8}" srcOrd="1" destOrd="0" parTransId="{CF413199-0661-482E-9D48-79214A6F3CC4}" sibTransId="{C4886416-04DC-4E4F-AD56-F1B30D9FE12C}"/>
    <dgm:cxn modelId="{8B0F52D5-8475-4DA2-8060-3EAE1694CE94}" type="presOf" srcId="{6847851F-32B7-4312-AD12-13F99B05A7C2}" destId="{98058541-4546-4B34-BAB2-66E3F6F572C7}" srcOrd="0" destOrd="0" presId="urn:microsoft.com/office/officeart/2005/8/layout/process4"/>
    <dgm:cxn modelId="{F6D67ED6-2F56-4CB4-8E69-A797145A8A55}" srcId="{1F26CFAF-A853-40C3-ADD2-DF6D39A48E8A}" destId="{DA08BA6C-9460-473B-B361-9AD362F91939}" srcOrd="0" destOrd="0" parTransId="{EE3B41A3-E092-437B-AC64-000D06E93D41}" sibTransId="{78B3474F-E12A-40FA-A8C7-4929FD81913C}"/>
    <dgm:cxn modelId="{78BD9CD7-07C1-4C59-B6AD-05723B680754}" type="presOf" srcId="{67C66378-F6B3-4DDE-8395-32EF65766671}" destId="{BAAA7D8B-28FD-4F54-B143-1C48EAB92110}" srcOrd="0" destOrd="0" presId="urn:microsoft.com/office/officeart/2005/8/layout/process4"/>
    <dgm:cxn modelId="{0059D5D7-E120-4227-98A8-DB0E859343A9}" srcId="{1F26CFAF-A853-40C3-ADD2-DF6D39A48E8A}" destId="{8067C72A-4886-44DA-9F9D-CA18171A8EC5}" srcOrd="8" destOrd="0" parTransId="{F6E706EB-F88E-4655-996F-CC8B09D39496}" sibTransId="{2DC6386B-48A9-4D79-8F1F-E76C13CC4CFD}"/>
    <dgm:cxn modelId="{B55E90DD-7017-4B73-A2B0-395511BFB97B}" type="presOf" srcId="{DA08BA6C-9460-473B-B361-9AD362F91939}" destId="{1A0F3946-C2EE-4681-AECA-A23ECFFDCA2E}" srcOrd="1" destOrd="0" presId="urn:microsoft.com/office/officeart/2005/8/layout/process4"/>
    <dgm:cxn modelId="{15609BE6-FED0-4E23-8643-B8816D88E504}" srcId="{B393F181-A540-4E83-B91C-4BD85FA64DDA}" destId="{FE58523B-6AEE-4946-8582-47E52C9F0E9F}" srcOrd="0" destOrd="0" parTransId="{9FFD6EBE-5C2C-494D-B1FC-F5616E2EAFD9}" sibTransId="{6CD7AA97-5036-4CF0-AE2A-18442DC823F1}"/>
    <dgm:cxn modelId="{B716A1E8-4453-40FB-AAF3-221A4AD2DBD8}" type="presOf" srcId="{263FAE11-205D-4745-99DE-BC13D73E1270}" destId="{B362E54D-03C0-44EE-9E21-B7B0FB131CB5}" srcOrd="1" destOrd="0" presId="urn:microsoft.com/office/officeart/2005/8/layout/process4"/>
    <dgm:cxn modelId="{93B5B9EA-1C8E-4FFE-930B-937199B9BD85}" type="presOf" srcId="{8067C72A-4886-44DA-9F9D-CA18171A8EC5}" destId="{9222B8BB-9FAF-4A46-B6D7-D9ACA0119D3C}" srcOrd="0" destOrd="0" presId="urn:microsoft.com/office/officeart/2005/8/layout/process4"/>
    <dgm:cxn modelId="{549C80EE-7401-4E57-A54C-F3BD3CF5D6B7}" srcId="{1F26CFAF-A853-40C3-ADD2-DF6D39A48E8A}" destId="{B28C28A3-7C98-4ACC-AC20-33AFEE4C4031}" srcOrd="1" destOrd="0" parTransId="{5376D82A-520F-477C-B91B-DD681BAE9EFD}" sibTransId="{624EC255-C754-46A2-9CE2-013EDC3F7413}"/>
    <dgm:cxn modelId="{BD0F06F0-DB88-4875-8C6A-0C07CCCD5E78}" type="presOf" srcId="{9DD2FDBD-F166-4BD3-B8BE-9578451CAA52}" destId="{B1AC68BF-410C-458E-9710-F38832538B0C}" srcOrd="0" destOrd="0" presId="urn:microsoft.com/office/officeart/2005/8/layout/process4"/>
    <dgm:cxn modelId="{C00617F0-88D0-45EF-8385-AB88BA767446}" type="presOf" srcId="{F061166B-7BFE-4597-AB62-2730F1FDD7BB}" destId="{1421A97E-DA62-4AA2-8329-9694A40940A7}" srcOrd="1" destOrd="0" presId="urn:microsoft.com/office/officeart/2005/8/layout/process4"/>
    <dgm:cxn modelId="{FF3CE3F7-8446-4F20-AF26-D2A2113B4FD9}" srcId="{1F26CFAF-A853-40C3-ADD2-DF6D39A48E8A}" destId="{F061166B-7BFE-4597-AB62-2730F1FDD7BB}" srcOrd="6" destOrd="0" parTransId="{D7F26426-7D56-4231-B738-F67E783861A5}" sibTransId="{88EA782F-7431-4D07-B640-06C629DB351A}"/>
    <dgm:cxn modelId="{5F24CAFF-3BBF-49A9-B6B2-74684536D206}" type="presOf" srcId="{2B6F727D-0027-4F95-91B4-379750D794B2}" destId="{EB420868-55BE-44E8-867B-A61C3EF0270D}" srcOrd="0" destOrd="0" presId="urn:microsoft.com/office/officeart/2005/8/layout/process4"/>
    <dgm:cxn modelId="{32037D18-C2D8-4196-BF7E-B09922C1E039}" type="presParOf" srcId="{8A84F922-BCDE-4EBC-BEDF-F4A0F34C6FD6}" destId="{C172D0B1-9894-499B-BA0F-4BF8524A9E7D}" srcOrd="0" destOrd="0" presId="urn:microsoft.com/office/officeart/2005/8/layout/process4"/>
    <dgm:cxn modelId="{1EFF967E-B9FC-4C2D-8EB1-7E28F390A191}" type="presParOf" srcId="{C172D0B1-9894-499B-BA0F-4BF8524A9E7D}" destId="{0C9FBAD6-210F-46C0-BA2F-8EEFDDFA46F0}" srcOrd="0" destOrd="0" presId="urn:microsoft.com/office/officeart/2005/8/layout/process4"/>
    <dgm:cxn modelId="{06D4D30A-1FC5-4F28-9C9A-0EEF6B0B19BC}" type="presParOf" srcId="{C172D0B1-9894-499B-BA0F-4BF8524A9E7D}" destId="{F19B94AF-83D8-42F9-8AA0-C791B576D213}" srcOrd="1" destOrd="0" presId="urn:microsoft.com/office/officeart/2005/8/layout/process4"/>
    <dgm:cxn modelId="{456D3450-303D-4848-85E8-13DC4438B911}" type="presParOf" srcId="{C172D0B1-9894-499B-BA0F-4BF8524A9E7D}" destId="{BEF471EA-4761-415D-86AD-2321D12DBFFB}" srcOrd="2" destOrd="0" presId="urn:microsoft.com/office/officeart/2005/8/layout/process4"/>
    <dgm:cxn modelId="{93D9F10C-8D39-457F-99ED-9633C312A85E}" type="presParOf" srcId="{BEF471EA-4761-415D-86AD-2321D12DBFFB}" destId="{EB420868-55BE-44E8-867B-A61C3EF0270D}" srcOrd="0" destOrd="0" presId="urn:microsoft.com/office/officeart/2005/8/layout/process4"/>
    <dgm:cxn modelId="{02BC8776-8167-4328-AF4A-2E3A410C6986}" type="presParOf" srcId="{BEF471EA-4761-415D-86AD-2321D12DBFFB}" destId="{4114E7D7-BF52-4960-8650-E4127F511312}" srcOrd="1" destOrd="0" presId="urn:microsoft.com/office/officeart/2005/8/layout/process4"/>
    <dgm:cxn modelId="{A3D8A6FB-78AA-4A00-993F-3A49E05BE2B0}" type="presParOf" srcId="{BEF471EA-4761-415D-86AD-2321D12DBFFB}" destId="{B1AC68BF-410C-458E-9710-F38832538B0C}" srcOrd="2" destOrd="0" presId="urn:microsoft.com/office/officeart/2005/8/layout/process4"/>
    <dgm:cxn modelId="{958E4B0B-BA4A-4E40-B610-8DC5A28A2434}" type="presParOf" srcId="{8A84F922-BCDE-4EBC-BEDF-F4A0F34C6FD6}" destId="{AD2499FF-14CD-4F84-BF40-7AEC2C02726F}" srcOrd="1" destOrd="0" presId="urn:microsoft.com/office/officeart/2005/8/layout/process4"/>
    <dgm:cxn modelId="{1785BA98-CD98-407E-AB68-27170C76A809}" type="presParOf" srcId="{8A84F922-BCDE-4EBC-BEDF-F4A0F34C6FD6}" destId="{1F7E5BE6-24AB-40BF-B5B3-6B78EE562356}" srcOrd="2" destOrd="0" presId="urn:microsoft.com/office/officeart/2005/8/layout/process4"/>
    <dgm:cxn modelId="{36629F55-3EF5-40C8-9626-B37EC08F15D5}" type="presParOf" srcId="{1F7E5BE6-24AB-40BF-B5B3-6B78EE562356}" destId="{9222B8BB-9FAF-4A46-B6D7-D9ACA0119D3C}" srcOrd="0" destOrd="0" presId="urn:microsoft.com/office/officeart/2005/8/layout/process4"/>
    <dgm:cxn modelId="{9B212633-EF93-46FC-A612-15B7BFCF7DF0}" type="presParOf" srcId="{1F7E5BE6-24AB-40BF-B5B3-6B78EE562356}" destId="{57998AD9-99B3-4A05-90E7-FAF45D962AF7}" srcOrd="1" destOrd="0" presId="urn:microsoft.com/office/officeart/2005/8/layout/process4"/>
    <dgm:cxn modelId="{9CA87BEB-825F-490B-B39A-6EA9B3285928}" type="presParOf" srcId="{1F7E5BE6-24AB-40BF-B5B3-6B78EE562356}" destId="{3698804D-2C23-411D-B95A-08D4D861678F}" srcOrd="2" destOrd="0" presId="urn:microsoft.com/office/officeart/2005/8/layout/process4"/>
    <dgm:cxn modelId="{8CB67A79-28CB-4645-8FCF-E488ADE1F2C7}" type="presParOf" srcId="{3698804D-2C23-411D-B95A-08D4D861678F}" destId="{DC1FE7F1-C36D-4AF6-ADFF-FE2E2E0B5797}" srcOrd="0" destOrd="0" presId="urn:microsoft.com/office/officeart/2005/8/layout/process4"/>
    <dgm:cxn modelId="{DD432CF6-A9A7-4B46-9251-6710D35CBD0E}" type="presParOf" srcId="{8A84F922-BCDE-4EBC-BEDF-F4A0F34C6FD6}" destId="{DE74B13E-3CEE-43E3-967E-550B0E9FBDAC}" srcOrd="3" destOrd="0" presId="urn:microsoft.com/office/officeart/2005/8/layout/process4"/>
    <dgm:cxn modelId="{6BBBE0CF-37C5-4E8C-921F-AFA3AF82975D}" type="presParOf" srcId="{8A84F922-BCDE-4EBC-BEDF-F4A0F34C6FD6}" destId="{A8857861-D14B-4785-B45C-772B6EF2B743}" srcOrd="4" destOrd="0" presId="urn:microsoft.com/office/officeart/2005/8/layout/process4"/>
    <dgm:cxn modelId="{2FEB456C-362B-4AB8-A850-85EC76AE4624}" type="presParOf" srcId="{A8857861-D14B-4785-B45C-772B6EF2B743}" destId="{E0A41F73-490A-4DE8-A371-9F7B4BC48EE7}" srcOrd="0" destOrd="0" presId="urn:microsoft.com/office/officeart/2005/8/layout/process4"/>
    <dgm:cxn modelId="{96894AF0-970C-409D-BF73-952604E3D89C}" type="presParOf" srcId="{A8857861-D14B-4785-B45C-772B6EF2B743}" destId="{B362E54D-03C0-44EE-9E21-B7B0FB131CB5}" srcOrd="1" destOrd="0" presId="urn:microsoft.com/office/officeart/2005/8/layout/process4"/>
    <dgm:cxn modelId="{5075EFAF-1D79-408B-B3AB-0ECCF8222516}" type="presParOf" srcId="{A8857861-D14B-4785-B45C-772B6EF2B743}" destId="{CE9F10B7-2777-4065-AA62-AB991B49AC0A}" srcOrd="2" destOrd="0" presId="urn:microsoft.com/office/officeart/2005/8/layout/process4"/>
    <dgm:cxn modelId="{E350B205-B4CF-4CCA-A65B-3208C527A1CA}" type="presParOf" srcId="{CE9F10B7-2777-4065-AA62-AB991B49AC0A}" destId="{2107DCC1-176F-4E4C-8966-A8CF91A91A7C}" srcOrd="0" destOrd="0" presId="urn:microsoft.com/office/officeart/2005/8/layout/process4"/>
    <dgm:cxn modelId="{503E4271-15A9-4860-BF09-8316998BDAC0}" type="presParOf" srcId="{CE9F10B7-2777-4065-AA62-AB991B49AC0A}" destId="{7DD4F14F-1579-4073-AAF7-A95502F31C24}" srcOrd="1" destOrd="0" presId="urn:microsoft.com/office/officeart/2005/8/layout/process4"/>
    <dgm:cxn modelId="{46717B4D-A1E6-4EB3-8765-F0233090125B}" type="presParOf" srcId="{CE9F10B7-2777-4065-AA62-AB991B49AC0A}" destId="{6CA29DA7-6446-4890-A59D-C67D25A472F8}" srcOrd="2" destOrd="0" presId="urn:microsoft.com/office/officeart/2005/8/layout/process4"/>
    <dgm:cxn modelId="{058A6E6D-D841-44C8-89F0-2E61EDFBF683}" type="presParOf" srcId="{8A84F922-BCDE-4EBC-BEDF-F4A0F34C6FD6}" destId="{D45FFF3C-9E00-4EAB-8729-D2EDA438D180}" srcOrd="5" destOrd="0" presId="urn:microsoft.com/office/officeart/2005/8/layout/process4"/>
    <dgm:cxn modelId="{87EF1FD1-EC0D-4438-9129-B6076A677494}" type="presParOf" srcId="{8A84F922-BCDE-4EBC-BEDF-F4A0F34C6FD6}" destId="{A3C54A98-B565-4F53-9477-4FC40D815853}" srcOrd="6" destOrd="0" presId="urn:microsoft.com/office/officeart/2005/8/layout/process4"/>
    <dgm:cxn modelId="{AD2A2751-0995-418D-AE43-2F4079601370}" type="presParOf" srcId="{A3C54A98-B565-4F53-9477-4FC40D815853}" destId="{0BA4E309-D349-4558-A367-5767825AD57F}" srcOrd="0" destOrd="0" presId="urn:microsoft.com/office/officeart/2005/8/layout/process4"/>
    <dgm:cxn modelId="{59A58632-269D-47F4-B6B8-F6E0537BE6B5}" type="presParOf" srcId="{A3C54A98-B565-4F53-9477-4FC40D815853}" destId="{1421A97E-DA62-4AA2-8329-9694A40940A7}" srcOrd="1" destOrd="0" presId="urn:microsoft.com/office/officeart/2005/8/layout/process4"/>
    <dgm:cxn modelId="{DD1209F5-2D47-4AC8-B51E-74F8B8F2C786}" type="presParOf" srcId="{A3C54A98-B565-4F53-9477-4FC40D815853}" destId="{C46D99AE-DFA2-45E9-ABFF-7B60EFE572BD}" srcOrd="2" destOrd="0" presId="urn:microsoft.com/office/officeart/2005/8/layout/process4"/>
    <dgm:cxn modelId="{90F3D6AC-1910-49DB-A2DA-016AAA88FD13}" type="presParOf" srcId="{C46D99AE-DFA2-45E9-ABFF-7B60EFE572BD}" destId="{BAAA7D8B-28FD-4F54-B143-1C48EAB92110}" srcOrd="0" destOrd="0" presId="urn:microsoft.com/office/officeart/2005/8/layout/process4"/>
    <dgm:cxn modelId="{AADA095C-D79F-47EE-A6E5-550C3BD4E124}" type="presParOf" srcId="{8A84F922-BCDE-4EBC-BEDF-F4A0F34C6FD6}" destId="{2D8FE57F-B5B7-4932-8B85-B5DECFEDA8D9}" srcOrd="7" destOrd="0" presId="urn:microsoft.com/office/officeart/2005/8/layout/process4"/>
    <dgm:cxn modelId="{C8BEC6B3-7039-4837-9239-C7470DF21460}" type="presParOf" srcId="{8A84F922-BCDE-4EBC-BEDF-F4A0F34C6FD6}" destId="{388B3B4C-6EFC-4778-B5E9-4871DA2E854A}" srcOrd="8" destOrd="0" presId="urn:microsoft.com/office/officeart/2005/8/layout/process4"/>
    <dgm:cxn modelId="{DD8BC0AA-41B2-48A5-8D0F-4C9C264ED422}" type="presParOf" srcId="{388B3B4C-6EFC-4778-B5E9-4871DA2E854A}" destId="{D5FA70B7-C26F-4838-9242-AF733FE8023A}" srcOrd="0" destOrd="0" presId="urn:microsoft.com/office/officeart/2005/8/layout/process4"/>
    <dgm:cxn modelId="{F22F6398-16DB-4703-8ABF-B6F0D8688B23}" type="presParOf" srcId="{388B3B4C-6EFC-4778-B5E9-4871DA2E854A}" destId="{85E25C52-035C-4F54-822A-61418667814F}" srcOrd="1" destOrd="0" presId="urn:microsoft.com/office/officeart/2005/8/layout/process4"/>
    <dgm:cxn modelId="{7068C7BF-06AE-44A6-AD27-ECE7F0946656}" type="presParOf" srcId="{388B3B4C-6EFC-4778-B5E9-4871DA2E854A}" destId="{F32B6015-B372-4F2C-AD70-C2396650E3B8}" srcOrd="2" destOrd="0" presId="urn:microsoft.com/office/officeart/2005/8/layout/process4"/>
    <dgm:cxn modelId="{A9ED022B-DDE9-4BD5-9E1E-64B0B4FC3202}" type="presParOf" srcId="{F32B6015-B372-4F2C-AD70-C2396650E3B8}" destId="{F42C1682-F423-4EFC-BF95-E3744FD7C397}" srcOrd="0" destOrd="0" presId="urn:microsoft.com/office/officeart/2005/8/layout/process4"/>
    <dgm:cxn modelId="{C6E6404A-736B-4A68-A91E-F9C7CEFB6A03}" type="presParOf" srcId="{F32B6015-B372-4F2C-AD70-C2396650E3B8}" destId="{E2412409-0371-4269-91AF-F90AC168207A}" srcOrd="1" destOrd="0" presId="urn:microsoft.com/office/officeart/2005/8/layout/process4"/>
    <dgm:cxn modelId="{EC92355A-D764-4FD6-8160-05E316F5D37B}" type="presParOf" srcId="{F32B6015-B372-4F2C-AD70-C2396650E3B8}" destId="{A1E3FDDA-088B-4D48-96B4-3ADBC8ACD217}" srcOrd="2" destOrd="0" presId="urn:microsoft.com/office/officeart/2005/8/layout/process4"/>
    <dgm:cxn modelId="{B2C74C38-5CA6-431B-9DBD-E9A21E6FDE08}" type="presParOf" srcId="{8A84F922-BCDE-4EBC-BEDF-F4A0F34C6FD6}" destId="{02C2C93E-94B0-49B0-BE7F-374A2B018A5E}" srcOrd="9" destOrd="0" presId="urn:microsoft.com/office/officeart/2005/8/layout/process4"/>
    <dgm:cxn modelId="{76EB24AD-6D3B-4C55-B291-11FA8BF75BB1}" type="presParOf" srcId="{8A84F922-BCDE-4EBC-BEDF-F4A0F34C6FD6}" destId="{F10F755E-A31E-49C9-839E-91D1A23AF0DF}" srcOrd="10" destOrd="0" presId="urn:microsoft.com/office/officeart/2005/8/layout/process4"/>
    <dgm:cxn modelId="{4DDCFB8F-A862-45ED-882D-9DDF179938D6}" type="presParOf" srcId="{F10F755E-A31E-49C9-839E-91D1A23AF0DF}" destId="{7EAC3938-2FB9-4D8F-A67E-C5F47989BE63}" srcOrd="0" destOrd="0" presId="urn:microsoft.com/office/officeart/2005/8/layout/process4"/>
    <dgm:cxn modelId="{E970AB13-8282-416F-8FBE-2BBF4C3FC8FD}" type="presParOf" srcId="{8A84F922-BCDE-4EBC-BEDF-F4A0F34C6FD6}" destId="{438B9ED5-5E42-4CC5-9BCB-C0C33FCB60F0}" srcOrd="11" destOrd="0" presId="urn:microsoft.com/office/officeart/2005/8/layout/process4"/>
    <dgm:cxn modelId="{96924F81-525E-4CB0-8AFB-17B4C5457CA1}" type="presParOf" srcId="{8A84F922-BCDE-4EBC-BEDF-F4A0F34C6FD6}" destId="{BAC16F5B-D06B-4F2E-9A3D-4CA52DAF3925}" srcOrd="12" destOrd="0" presId="urn:microsoft.com/office/officeart/2005/8/layout/process4"/>
    <dgm:cxn modelId="{C00D3554-AE36-430D-B15A-06CC7693944A}" type="presParOf" srcId="{BAC16F5B-D06B-4F2E-9A3D-4CA52DAF3925}" destId="{CF2208A6-8051-471E-AA30-54ECDE7214E0}" srcOrd="0" destOrd="0" presId="urn:microsoft.com/office/officeart/2005/8/layout/process4"/>
    <dgm:cxn modelId="{A097CE0A-FF8F-4002-9CDF-73FA51C841FE}" type="presParOf" srcId="{BAC16F5B-D06B-4F2E-9A3D-4CA52DAF3925}" destId="{D473134D-13E4-4693-82FD-999AB14A8D63}" srcOrd="1" destOrd="0" presId="urn:microsoft.com/office/officeart/2005/8/layout/process4"/>
    <dgm:cxn modelId="{A8A8272B-02CA-4D0C-9C74-DF494B77B774}" type="presParOf" srcId="{BAC16F5B-D06B-4F2E-9A3D-4CA52DAF3925}" destId="{90798EED-78C4-4AC3-AF35-44BE9D65FF20}" srcOrd="2" destOrd="0" presId="urn:microsoft.com/office/officeart/2005/8/layout/process4"/>
    <dgm:cxn modelId="{B819302C-EA8B-45B1-B804-6B860FC4FEAA}" type="presParOf" srcId="{90798EED-78C4-4AC3-AF35-44BE9D65FF20}" destId="{98058541-4546-4B34-BAB2-66E3F6F572C7}" srcOrd="0" destOrd="0" presId="urn:microsoft.com/office/officeart/2005/8/layout/process4"/>
    <dgm:cxn modelId="{0B48A548-8295-410C-AB8D-A206718946FA}" type="presParOf" srcId="{90798EED-78C4-4AC3-AF35-44BE9D65FF20}" destId="{3499AB59-79E3-4129-9F66-3EABDA310D95}" srcOrd="1" destOrd="0" presId="urn:microsoft.com/office/officeart/2005/8/layout/process4"/>
    <dgm:cxn modelId="{5E215F7A-6E06-4961-9890-B5EAF69548F3}" type="presParOf" srcId="{90798EED-78C4-4AC3-AF35-44BE9D65FF20}" destId="{BB08BA17-F8B2-4930-989F-446917952A6E}" srcOrd="2" destOrd="0" presId="urn:microsoft.com/office/officeart/2005/8/layout/process4"/>
    <dgm:cxn modelId="{23035687-E92B-4D4D-84F3-C97A62D4CCB6}" type="presParOf" srcId="{8A84F922-BCDE-4EBC-BEDF-F4A0F34C6FD6}" destId="{132F73BD-0359-4297-8A76-2131761929D6}" srcOrd="13" destOrd="0" presId="urn:microsoft.com/office/officeart/2005/8/layout/process4"/>
    <dgm:cxn modelId="{15BD7ACF-8B53-4D39-8549-1D6C5B145FAC}" type="presParOf" srcId="{8A84F922-BCDE-4EBC-BEDF-F4A0F34C6FD6}" destId="{71EA7414-9AFD-4B10-9DF6-9E5A4C6323BA}" srcOrd="14" destOrd="0" presId="urn:microsoft.com/office/officeart/2005/8/layout/process4"/>
    <dgm:cxn modelId="{15B0232C-764A-44A0-AE28-9A105C4E49D4}" type="presParOf" srcId="{71EA7414-9AFD-4B10-9DF6-9E5A4C6323BA}" destId="{9AFF38B7-9C48-481D-8610-5A96330515BF}" srcOrd="0" destOrd="0" presId="urn:microsoft.com/office/officeart/2005/8/layout/process4"/>
    <dgm:cxn modelId="{18889BF9-5173-4ABC-A46E-60EECE0833A6}" type="presParOf" srcId="{71EA7414-9AFD-4B10-9DF6-9E5A4C6323BA}" destId="{94A67A7C-D688-4F0F-9868-5E005AB2EEA3}" srcOrd="1" destOrd="0" presId="urn:microsoft.com/office/officeart/2005/8/layout/process4"/>
    <dgm:cxn modelId="{1A226DE7-E6A5-4CA1-9FE3-A3A65F02A8F4}" type="presParOf" srcId="{71EA7414-9AFD-4B10-9DF6-9E5A4C6323BA}" destId="{93165D2F-4301-496C-942D-BC23E31ABB84}" srcOrd="2" destOrd="0" presId="urn:microsoft.com/office/officeart/2005/8/layout/process4"/>
    <dgm:cxn modelId="{8E16BB27-CCBF-4503-852C-103C0ECF2BC1}" type="presParOf" srcId="{93165D2F-4301-496C-942D-BC23E31ABB84}" destId="{3CE4ADB6-3D81-4B1B-849A-296AEB3DBDF2}" srcOrd="0" destOrd="0" presId="urn:microsoft.com/office/officeart/2005/8/layout/process4"/>
    <dgm:cxn modelId="{26555873-B817-4A8C-BF8E-4DF63CB8BD19}" type="presParOf" srcId="{93165D2F-4301-496C-942D-BC23E31ABB84}" destId="{D11E6F97-CE87-4167-9DF8-FF7DD25FCB51}" srcOrd="1" destOrd="0" presId="urn:microsoft.com/office/officeart/2005/8/layout/process4"/>
    <dgm:cxn modelId="{AB75A76F-329B-4F10-A34D-E9D2AC66FFEC}" type="presParOf" srcId="{93165D2F-4301-496C-942D-BC23E31ABB84}" destId="{9B162D0E-B472-451B-8556-601F472C20BB}" srcOrd="2" destOrd="0" presId="urn:microsoft.com/office/officeart/2005/8/layout/process4"/>
    <dgm:cxn modelId="{C4CC5F2F-E9ED-4A73-A1E6-2DFD628B02B5}" type="presParOf" srcId="{8A84F922-BCDE-4EBC-BEDF-F4A0F34C6FD6}" destId="{CF2A6B07-DCCB-42A3-BA53-142B06D3B444}" srcOrd="15" destOrd="0" presId="urn:microsoft.com/office/officeart/2005/8/layout/process4"/>
    <dgm:cxn modelId="{1F815BD6-4AA9-4E7B-B5CD-EEC34CB03160}" type="presParOf" srcId="{8A84F922-BCDE-4EBC-BEDF-F4A0F34C6FD6}" destId="{5A3A2ED7-8FD9-4285-9333-92EE0EB96BD7}" srcOrd="16" destOrd="0" presId="urn:microsoft.com/office/officeart/2005/8/layout/process4"/>
    <dgm:cxn modelId="{2E1186A1-4D53-4415-BB87-730308BF14D4}" type="presParOf" srcId="{5A3A2ED7-8FD9-4285-9333-92EE0EB96BD7}" destId="{40EE9844-7B55-481C-91FB-A5DFE4F9628E}" srcOrd="0" destOrd="0" presId="urn:microsoft.com/office/officeart/2005/8/layout/process4"/>
    <dgm:cxn modelId="{F5A00613-1815-4D78-8A6D-3B2FCF7097D0}" type="presParOf" srcId="{5A3A2ED7-8FD9-4285-9333-92EE0EB96BD7}" destId="{252B4F1E-AB51-4DF3-8426-D98D40B49CF0}" srcOrd="1" destOrd="0" presId="urn:microsoft.com/office/officeart/2005/8/layout/process4"/>
    <dgm:cxn modelId="{7F57E89C-1316-440B-8E4E-2EB3AD3730A4}" type="presParOf" srcId="{5A3A2ED7-8FD9-4285-9333-92EE0EB96BD7}" destId="{076F89BB-10DF-4A83-9C59-03D8ED45AA2A}" srcOrd="2" destOrd="0" presId="urn:microsoft.com/office/officeart/2005/8/layout/process4"/>
    <dgm:cxn modelId="{1ED4E500-5E74-417E-AF22-76EB7F09FCEB}" type="presParOf" srcId="{076F89BB-10DF-4A83-9C59-03D8ED45AA2A}" destId="{063E8B58-17CC-429C-B3C6-03D897D1D00A}" srcOrd="0" destOrd="0" presId="urn:microsoft.com/office/officeart/2005/8/layout/process4"/>
    <dgm:cxn modelId="{5519CDBE-3AAF-401F-881C-99B30AA771D3}" type="presParOf" srcId="{8A84F922-BCDE-4EBC-BEDF-F4A0F34C6FD6}" destId="{6D766912-8026-4206-B29D-4295F68ECA0F}" srcOrd="17" destOrd="0" presId="urn:microsoft.com/office/officeart/2005/8/layout/process4"/>
    <dgm:cxn modelId="{5D7D5F22-4F62-471C-9A01-4AA6B251EF20}" type="presParOf" srcId="{8A84F922-BCDE-4EBC-BEDF-F4A0F34C6FD6}" destId="{A7143B02-B2E5-4DA4-A120-CA913AE9BE34}" srcOrd="18" destOrd="0" presId="urn:microsoft.com/office/officeart/2005/8/layout/process4"/>
    <dgm:cxn modelId="{004BC1D4-1F03-45CD-97F9-918A163E5460}" type="presParOf" srcId="{A7143B02-B2E5-4DA4-A120-CA913AE9BE34}" destId="{C1FA9107-49B1-4EF7-8A66-7A223CBA6ADA}" srcOrd="0" destOrd="0" presId="urn:microsoft.com/office/officeart/2005/8/layout/process4"/>
    <dgm:cxn modelId="{6189814D-A9A5-4D40-BE48-6AC6B5FE6DB2}" type="presParOf" srcId="{A7143B02-B2E5-4DA4-A120-CA913AE9BE34}" destId="{1A0F3946-C2EE-4681-AECA-A23ECFFDCA2E}" srcOrd="1" destOrd="0" presId="urn:microsoft.com/office/officeart/2005/8/layout/process4"/>
    <dgm:cxn modelId="{F70C061F-6BCC-42AD-B966-992F2AC7BAD5}" type="presParOf" srcId="{A7143B02-B2E5-4DA4-A120-CA913AE9BE34}" destId="{6745DAF9-4E11-4675-8BBD-52775BCB0E80}" srcOrd="2" destOrd="0" presId="urn:microsoft.com/office/officeart/2005/8/layout/process4"/>
    <dgm:cxn modelId="{09D92FFB-579D-4245-801F-7780B438BE1E}" type="presParOf" srcId="{6745DAF9-4E11-4675-8BBD-52775BCB0E80}" destId="{CE9E6A55-ED67-49AF-947B-A421BD73EBC5}"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9B94AF-83D8-42F9-8AA0-C791B576D213}">
      <dsp:nvSpPr>
        <dsp:cNvPr id="0" name=""/>
        <dsp:cNvSpPr/>
      </dsp:nvSpPr>
      <dsp:spPr>
        <a:xfrm>
          <a:off x="0" y="4452827"/>
          <a:ext cx="5486400" cy="324853"/>
        </a:xfrm>
        <a:prstGeom prst="rect">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Salidas</a:t>
          </a:r>
        </a:p>
      </dsp:txBody>
      <dsp:txXfrm>
        <a:off x="0" y="4452827"/>
        <a:ext cx="5486400" cy="175420"/>
      </dsp:txXfrm>
    </dsp:sp>
    <dsp:sp modelId="{EB420868-55BE-44E8-867B-A61C3EF0270D}">
      <dsp:nvSpPr>
        <dsp:cNvPr id="0" name=""/>
        <dsp:cNvSpPr/>
      </dsp:nvSpPr>
      <dsp:spPr>
        <a:xfrm>
          <a:off x="2678" y="4621751"/>
          <a:ext cx="1827014" cy="149432"/>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Carpetas organizadas</a:t>
          </a:r>
        </a:p>
      </dsp:txBody>
      <dsp:txXfrm>
        <a:off x="2678" y="4621751"/>
        <a:ext cx="1827014" cy="149432"/>
      </dsp:txXfrm>
    </dsp:sp>
    <dsp:sp modelId="{4114E7D7-BF52-4960-8650-E4127F511312}">
      <dsp:nvSpPr>
        <dsp:cNvPr id="0" name=""/>
        <dsp:cNvSpPr/>
      </dsp:nvSpPr>
      <dsp:spPr>
        <a:xfrm>
          <a:off x="1829692" y="4621751"/>
          <a:ext cx="1827014" cy="149432"/>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ChromaDB</a:t>
          </a:r>
        </a:p>
      </dsp:txBody>
      <dsp:txXfrm>
        <a:off x="1829692" y="4621751"/>
        <a:ext cx="1827014" cy="149432"/>
      </dsp:txXfrm>
    </dsp:sp>
    <dsp:sp modelId="{B1AC68BF-410C-458E-9710-F38832538B0C}">
      <dsp:nvSpPr>
        <dsp:cNvPr id="0" name=""/>
        <dsp:cNvSpPr/>
      </dsp:nvSpPr>
      <dsp:spPr>
        <a:xfrm>
          <a:off x="3656707" y="4621751"/>
          <a:ext cx="1827014" cy="149432"/>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Mapa 2D UMAP</a:t>
          </a:r>
        </a:p>
      </dsp:txBody>
      <dsp:txXfrm>
        <a:off x="3656707" y="4621751"/>
        <a:ext cx="1827014" cy="149432"/>
      </dsp:txXfrm>
    </dsp:sp>
    <dsp:sp modelId="{57998AD9-99B3-4A05-90E7-FAF45D962AF7}">
      <dsp:nvSpPr>
        <dsp:cNvPr id="0" name=""/>
        <dsp:cNvSpPr/>
      </dsp:nvSpPr>
      <dsp:spPr>
        <a:xfrm rot="10800000">
          <a:off x="0" y="3958075"/>
          <a:ext cx="5486400" cy="499624"/>
        </a:xfrm>
        <a:prstGeom prst="upArrowCallout">
          <a:avLst/>
        </a:prstGeom>
        <a:solidFill>
          <a:schemeClr val="accent1">
            <a:shade val="80000"/>
            <a:hueOff val="60622"/>
            <a:satOff val="-6321"/>
            <a:lumOff val="424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Etiquetado interactivo</a:t>
          </a:r>
        </a:p>
      </dsp:txBody>
      <dsp:txXfrm rot="-10800000">
        <a:off x="0" y="3958075"/>
        <a:ext cx="5486400" cy="175368"/>
      </dsp:txXfrm>
    </dsp:sp>
    <dsp:sp modelId="{DC1FE7F1-C36D-4AF6-ADFF-FE2E2E0B5797}">
      <dsp:nvSpPr>
        <dsp:cNvPr id="0" name=""/>
        <dsp:cNvSpPr/>
      </dsp:nvSpPr>
      <dsp:spPr>
        <a:xfrm>
          <a:off x="0" y="4133443"/>
          <a:ext cx="5486400"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Usuario nombra cada cluster nuevo viendo imágenes representativas</a:t>
          </a:r>
        </a:p>
      </dsp:txBody>
      <dsp:txXfrm>
        <a:off x="0" y="4133443"/>
        <a:ext cx="5486400" cy="149387"/>
      </dsp:txXfrm>
    </dsp:sp>
    <dsp:sp modelId="{B362E54D-03C0-44EE-9E21-B7B0FB131CB5}">
      <dsp:nvSpPr>
        <dsp:cNvPr id="0" name=""/>
        <dsp:cNvSpPr/>
      </dsp:nvSpPr>
      <dsp:spPr>
        <a:xfrm rot="10800000">
          <a:off x="0" y="3463323"/>
          <a:ext cx="5486400" cy="499624"/>
        </a:xfrm>
        <a:prstGeom prst="upArrowCallout">
          <a:avLst/>
        </a:prstGeom>
        <a:solidFill>
          <a:schemeClr val="accent1">
            <a:shade val="80000"/>
            <a:hueOff val="121244"/>
            <a:satOff val="-12643"/>
            <a:lumOff val="849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◆Re-clustering del pool◆</a:t>
          </a:r>
        </a:p>
      </dsp:txBody>
      <dsp:txXfrm rot="-10800000">
        <a:off x="0" y="3463323"/>
        <a:ext cx="5486400" cy="175368"/>
      </dsp:txXfrm>
    </dsp:sp>
    <dsp:sp modelId="{2107DCC1-176F-4E4C-8966-A8CF91A91A7C}">
      <dsp:nvSpPr>
        <dsp:cNvPr id="0" name=""/>
        <dsp:cNvSpPr/>
      </dsp:nvSpPr>
      <dsp:spPr>
        <a:xfrm>
          <a:off x="2678" y="363869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(A) HDBSCAN</a:t>
          </a:r>
        </a:p>
      </dsp:txBody>
      <dsp:txXfrm>
        <a:off x="2678" y="3638691"/>
        <a:ext cx="1827014" cy="149387"/>
      </dsp:txXfrm>
    </dsp:sp>
    <dsp:sp modelId="{7DD4F14F-1579-4073-AAF7-A95502F31C24}">
      <dsp:nvSpPr>
        <dsp:cNvPr id="0" name=""/>
        <dsp:cNvSpPr/>
      </dsp:nvSpPr>
      <dsp:spPr>
        <a:xfrm>
          <a:off x="1829692" y="363869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(B) K-Means (k automático)</a:t>
          </a:r>
        </a:p>
      </dsp:txBody>
      <dsp:txXfrm>
        <a:off x="1829692" y="3638691"/>
        <a:ext cx="1827014" cy="149387"/>
      </dsp:txXfrm>
    </dsp:sp>
    <dsp:sp modelId="{6CA29DA7-6446-4890-A59D-C67D25A472F8}">
      <dsp:nvSpPr>
        <dsp:cNvPr id="0" name=""/>
        <dsp:cNvSpPr/>
      </dsp:nvSpPr>
      <dsp:spPr>
        <a:xfrm>
          <a:off x="3656707" y="363869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 GMM con BIC</a:t>
          </a:r>
        </a:p>
      </dsp:txBody>
      <dsp:txXfrm>
        <a:off x="3656707" y="3638691"/>
        <a:ext cx="1827014" cy="149387"/>
      </dsp:txXfrm>
    </dsp:sp>
    <dsp:sp modelId="{1421A97E-DA62-4AA2-8329-9694A40940A7}">
      <dsp:nvSpPr>
        <dsp:cNvPr id="0" name=""/>
        <dsp:cNvSpPr/>
      </dsp:nvSpPr>
      <dsp:spPr>
        <a:xfrm rot="10800000">
          <a:off x="0" y="2968571"/>
          <a:ext cx="5486400" cy="499624"/>
        </a:xfrm>
        <a:prstGeom prst="upArrowCallout">
          <a:avLst/>
        </a:prstGeom>
        <a:solidFill>
          <a:schemeClr val="accent1">
            <a:shade val="80000"/>
            <a:hueOff val="181866"/>
            <a:satOff val="-18964"/>
            <a:lumOff val="1274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Asignación incremental por distancia coseno a centroides previos</a:t>
          </a:r>
        </a:p>
      </dsp:txBody>
      <dsp:txXfrm rot="-10800000">
        <a:off x="0" y="2968571"/>
        <a:ext cx="5486400" cy="175368"/>
      </dsp:txXfrm>
    </dsp:sp>
    <dsp:sp modelId="{BAAA7D8B-28FD-4F54-B143-1C48EAB92110}">
      <dsp:nvSpPr>
        <dsp:cNvPr id="0" name=""/>
        <dsp:cNvSpPr/>
      </dsp:nvSpPr>
      <dsp:spPr>
        <a:xfrm>
          <a:off x="0" y="3143939"/>
          <a:ext cx="5486400"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umbral ASSIGN_DISTANCE_THRESHOLD</a:t>
          </a:r>
        </a:p>
      </dsp:txBody>
      <dsp:txXfrm>
        <a:off x="0" y="3143939"/>
        <a:ext cx="5486400" cy="149387"/>
      </dsp:txXfrm>
    </dsp:sp>
    <dsp:sp modelId="{85E25C52-035C-4F54-822A-61418667814F}">
      <dsp:nvSpPr>
        <dsp:cNvPr id="0" name=""/>
        <dsp:cNvSpPr/>
      </dsp:nvSpPr>
      <dsp:spPr>
        <a:xfrm rot="10800000">
          <a:off x="0" y="2473819"/>
          <a:ext cx="5486400" cy="499624"/>
        </a:xfrm>
        <a:prstGeom prst="upArrowCallout">
          <a:avLst/>
        </a:prstGeom>
        <a:solidFill>
          <a:schemeClr val="accent1">
            <a:shade val="80000"/>
            <a:hueOff val="242488"/>
            <a:satOff val="-25285"/>
            <a:lumOff val="1698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◆Reducción dimensional◆</a:t>
          </a:r>
        </a:p>
      </dsp:txBody>
      <dsp:txXfrm rot="-10800000">
        <a:off x="0" y="2473819"/>
        <a:ext cx="5486400" cy="175368"/>
      </dsp:txXfrm>
    </dsp:sp>
    <dsp:sp modelId="{F42C1682-F423-4EFC-BF95-E3744FD7C397}">
      <dsp:nvSpPr>
        <dsp:cNvPr id="0" name=""/>
        <dsp:cNvSpPr/>
      </dsp:nvSpPr>
      <dsp:spPr>
        <a:xfrm>
          <a:off x="2678" y="2649187"/>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(A) PCA → UMAP</a:t>
          </a:r>
        </a:p>
      </dsp:txBody>
      <dsp:txXfrm>
        <a:off x="2678" y="2649187"/>
        <a:ext cx="1827014" cy="149387"/>
      </dsp:txXfrm>
    </dsp:sp>
    <dsp:sp modelId="{E2412409-0371-4269-91AF-F90AC168207A}">
      <dsp:nvSpPr>
        <dsp:cNvPr id="0" name=""/>
        <dsp:cNvSpPr/>
      </dsp:nvSpPr>
      <dsp:spPr>
        <a:xfrm>
          <a:off x="1829692" y="2649187"/>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(B) Solo PCA</a:t>
          </a:r>
        </a:p>
      </dsp:txBody>
      <dsp:txXfrm>
        <a:off x="1829692" y="2649187"/>
        <a:ext cx="1827014" cy="149387"/>
      </dsp:txXfrm>
    </dsp:sp>
    <dsp:sp modelId="{A1E3FDDA-088B-4D48-96B4-3ADBC8ACD217}">
      <dsp:nvSpPr>
        <dsp:cNvPr id="0" name=""/>
        <dsp:cNvSpPr/>
      </dsp:nvSpPr>
      <dsp:spPr>
        <a:xfrm>
          <a:off x="3656707" y="2649187"/>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 Solo UMAP</a:t>
          </a:r>
        </a:p>
      </dsp:txBody>
      <dsp:txXfrm>
        <a:off x="3656707" y="2649187"/>
        <a:ext cx="1827014" cy="149387"/>
      </dsp:txXfrm>
    </dsp:sp>
    <dsp:sp modelId="{7EAC3938-2FB9-4D8F-A67E-C5F47989BE63}">
      <dsp:nvSpPr>
        <dsp:cNvPr id="0" name=""/>
        <dsp:cNvSpPr/>
      </dsp:nvSpPr>
      <dsp:spPr>
        <a:xfrm rot="10800000">
          <a:off x="0" y="1979067"/>
          <a:ext cx="5486400" cy="499624"/>
        </a:xfrm>
        <a:prstGeom prst="upArrowCallout">
          <a:avLst/>
        </a:prstGeom>
        <a:solidFill>
          <a:schemeClr val="accent1">
            <a:shade val="80000"/>
            <a:hueOff val="303110"/>
            <a:satOff val="-31607"/>
            <a:lumOff val="212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Fusión ponderada + renormalización L2</a:t>
          </a:r>
        </a:p>
      </dsp:txBody>
      <dsp:txXfrm rot="10800000">
        <a:off x="0" y="1979067"/>
        <a:ext cx="5486400" cy="324641"/>
      </dsp:txXfrm>
    </dsp:sp>
    <dsp:sp modelId="{D473134D-13E4-4693-82FD-999AB14A8D63}">
      <dsp:nvSpPr>
        <dsp:cNvPr id="0" name=""/>
        <dsp:cNvSpPr/>
      </dsp:nvSpPr>
      <dsp:spPr>
        <a:xfrm rot="10800000">
          <a:off x="0" y="1484314"/>
          <a:ext cx="5486400" cy="499624"/>
        </a:xfrm>
        <a:prstGeom prst="upArrowCallout">
          <a:avLst/>
        </a:prstGeom>
        <a:solidFill>
          <a:schemeClr val="accent1">
            <a:shade val="80000"/>
            <a:hueOff val="363732"/>
            <a:satOff val="-37928"/>
            <a:lumOff val="2548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 Pipeline FACIAL◆</a:t>
          </a:r>
        </a:p>
      </dsp:txBody>
      <dsp:txXfrm rot="-10800000">
        <a:off x="0" y="1484314"/>
        <a:ext cx="5486400" cy="175368"/>
      </dsp:txXfrm>
    </dsp:sp>
    <dsp:sp modelId="{98058541-4546-4B34-BAB2-66E3F6F572C7}">
      <dsp:nvSpPr>
        <dsp:cNvPr id="0" name=""/>
        <dsp:cNvSpPr/>
      </dsp:nvSpPr>
      <dsp:spPr>
        <a:xfrm>
          <a:off x="2678" y="1659683"/>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(A) InsightFace + ArcFace</a:t>
          </a:r>
        </a:p>
      </dsp:txBody>
      <dsp:txXfrm>
        <a:off x="2678" y="1659683"/>
        <a:ext cx="1827014" cy="149387"/>
      </dsp:txXfrm>
    </dsp:sp>
    <dsp:sp modelId="{3499AB59-79E3-4129-9F66-3EABDA310D95}">
      <dsp:nvSpPr>
        <dsp:cNvPr id="0" name=""/>
        <dsp:cNvSpPr/>
      </dsp:nvSpPr>
      <dsp:spPr>
        <a:xfrm>
          <a:off x="1829692" y="1659683"/>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(B) MediaPipe + FaceNet</a:t>
          </a:r>
        </a:p>
      </dsp:txBody>
      <dsp:txXfrm>
        <a:off x="1829692" y="1659683"/>
        <a:ext cx="1827014" cy="149387"/>
      </dsp:txXfrm>
    </dsp:sp>
    <dsp:sp modelId="{BB08BA17-F8B2-4930-989F-446917952A6E}">
      <dsp:nvSpPr>
        <dsp:cNvPr id="0" name=""/>
        <dsp:cNvSpPr/>
      </dsp:nvSpPr>
      <dsp:spPr>
        <a:xfrm>
          <a:off x="3656707" y="1659683"/>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 Sin pipeline facial</a:t>
          </a:r>
        </a:p>
      </dsp:txBody>
      <dsp:txXfrm>
        <a:off x="3656707" y="1659683"/>
        <a:ext cx="1827014" cy="149387"/>
      </dsp:txXfrm>
    </dsp:sp>
    <dsp:sp modelId="{94A67A7C-D688-4F0F-9868-5E005AB2EEA3}">
      <dsp:nvSpPr>
        <dsp:cNvPr id="0" name=""/>
        <dsp:cNvSpPr/>
      </dsp:nvSpPr>
      <dsp:spPr>
        <a:xfrm rot="10800000">
          <a:off x="0" y="989562"/>
          <a:ext cx="5486400" cy="499624"/>
        </a:xfrm>
        <a:prstGeom prst="upArrowCallout">
          <a:avLst/>
        </a:prstGeom>
        <a:solidFill>
          <a:schemeClr val="accent1">
            <a:shade val="80000"/>
            <a:hueOff val="424354"/>
            <a:satOff val="-44249"/>
            <a:lumOff val="2972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◆Extracción embeddings ESCENA◆</a:t>
          </a:r>
        </a:p>
      </dsp:txBody>
      <dsp:txXfrm rot="-10800000">
        <a:off x="0" y="989562"/>
        <a:ext cx="5486400" cy="175368"/>
      </dsp:txXfrm>
    </dsp:sp>
    <dsp:sp modelId="{3CE4ADB6-3D81-4B1B-849A-296AEB3DBDF2}">
      <dsp:nvSpPr>
        <dsp:cNvPr id="0" name=""/>
        <dsp:cNvSpPr/>
      </dsp:nvSpPr>
      <dsp:spPr>
        <a:xfrm>
          <a:off x="2678" y="116493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US" sz="1100" b="0" i="0" kern="1200"/>
            <a:t>(A) MobileNetV3-Large</a:t>
          </a:r>
        </a:p>
      </dsp:txBody>
      <dsp:txXfrm>
        <a:off x="2678" y="1164931"/>
        <a:ext cx="1827014" cy="149387"/>
      </dsp:txXfrm>
    </dsp:sp>
    <dsp:sp modelId="{D11E6F97-CE87-4167-9DF8-FF7DD25FCB51}">
      <dsp:nvSpPr>
        <dsp:cNvPr id="0" name=""/>
        <dsp:cNvSpPr/>
      </dsp:nvSpPr>
      <dsp:spPr>
        <a:xfrm>
          <a:off x="1829692" y="116493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(B) EfficientNet-B0</a:t>
          </a:r>
        </a:p>
      </dsp:txBody>
      <dsp:txXfrm>
        <a:off x="1829692" y="1164931"/>
        <a:ext cx="1827014" cy="149387"/>
      </dsp:txXfrm>
    </dsp:sp>
    <dsp:sp modelId="{9B162D0E-B472-451B-8556-601F472C20BB}">
      <dsp:nvSpPr>
        <dsp:cNvPr id="0" name=""/>
        <dsp:cNvSpPr/>
      </dsp:nvSpPr>
      <dsp:spPr>
        <a:xfrm>
          <a:off x="3656707" y="1164931"/>
          <a:ext cx="1827014"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(C) CLIP ViT-B/32</a:t>
          </a:r>
        </a:p>
      </dsp:txBody>
      <dsp:txXfrm>
        <a:off x="3656707" y="1164931"/>
        <a:ext cx="1827014" cy="149387"/>
      </dsp:txXfrm>
    </dsp:sp>
    <dsp:sp modelId="{252B4F1E-AB51-4DF3-8426-D98D40B49CF0}">
      <dsp:nvSpPr>
        <dsp:cNvPr id="0" name=""/>
        <dsp:cNvSpPr/>
      </dsp:nvSpPr>
      <dsp:spPr>
        <a:xfrm rot="10800000">
          <a:off x="0" y="494810"/>
          <a:ext cx="5486400" cy="499624"/>
        </a:xfrm>
        <a:prstGeom prst="upArrowCallout">
          <a:avLst/>
        </a:prstGeom>
        <a:solidFill>
          <a:schemeClr val="accent1">
            <a:shade val="80000"/>
            <a:hueOff val="484976"/>
            <a:satOff val="-50571"/>
            <a:lumOff val="3397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Filtrado incremental</a:t>
          </a:r>
        </a:p>
      </dsp:txBody>
      <dsp:txXfrm rot="-10800000">
        <a:off x="0" y="494810"/>
        <a:ext cx="5486400" cy="175368"/>
      </dsp:txXfrm>
    </dsp:sp>
    <dsp:sp modelId="{063E8B58-17CC-429C-B3C6-03D897D1D00A}">
      <dsp:nvSpPr>
        <dsp:cNvPr id="0" name=""/>
        <dsp:cNvSpPr/>
      </dsp:nvSpPr>
      <dsp:spPr>
        <a:xfrm>
          <a:off x="0" y="670179"/>
          <a:ext cx="5486400"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i="0" kern="1200"/>
            <a:t>Descarta archivos ya procesados en sesiones anteriores</a:t>
          </a:r>
        </a:p>
      </dsp:txBody>
      <dsp:txXfrm>
        <a:off x="0" y="670179"/>
        <a:ext cx="5486400" cy="149387"/>
      </dsp:txXfrm>
    </dsp:sp>
    <dsp:sp modelId="{1A0F3946-C2EE-4681-AECA-A23ECFFDCA2E}">
      <dsp:nvSpPr>
        <dsp:cNvPr id="0" name=""/>
        <dsp:cNvSpPr/>
      </dsp:nvSpPr>
      <dsp:spPr>
        <a:xfrm rot="10800000">
          <a:off x="0" y="58"/>
          <a:ext cx="5486400" cy="499624"/>
        </a:xfrm>
        <a:prstGeom prst="upArrowCallout">
          <a:avLst/>
        </a:prstGeom>
        <a:solidFill>
          <a:schemeClr val="accent1">
            <a:shade val="80000"/>
            <a:hueOff val="545598"/>
            <a:satOff val="-56892"/>
            <a:lumOff val="3822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kern="1200"/>
            <a:t>Carpeta de fotos</a:t>
          </a:r>
        </a:p>
      </dsp:txBody>
      <dsp:txXfrm rot="-10800000">
        <a:off x="0" y="58"/>
        <a:ext cx="5486400" cy="175368"/>
      </dsp:txXfrm>
    </dsp:sp>
    <dsp:sp modelId="{CE9E6A55-ED67-49AF-947B-A421BD73EBC5}">
      <dsp:nvSpPr>
        <dsp:cNvPr id="0" name=""/>
        <dsp:cNvSpPr/>
      </dsp:nvSpPr>
      <dsp:spPr>
        <a:xfrm>
          <a:off x="0" y="175426"/>
          <a:ext cx="5486400" cy="14938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US" sz="1100" b="0" i="0" kern="1200"/>
            <a:t>(.jpg / .png / .heic / .mov)</a:t>
          </a:r>
        </a:p>
      </dsp:txBody>
      <dsp:txXfrm>
        <a:off x="0" y="175426"/>
        <a:ext cx="5486400" cy="14938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C1AB3-AE80-4EAE-8DE8-BCF5DA5A2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6460</TotalTime>
  <Pages>72</Pages>
  <Words>22055</Words>
  <Characters>127043</Characters>
  <Application>Microsoft Office Word</Application>
  <DocSecurity>0</DocSecurity>
  <Lines>2592</Lines>
  <Paragraphs>1274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Chocano, Laura (Lifecycle Services)</cp:lastModifiedBy>
  <cp:revision>1159</cp:revision>
  <cp:lastPrinted>2026-05-17T17:39:00Z</cp:lastPrinted>
  <dcterms:created xsi:type="dcterms:W3CDTF">2026-05-03T17:09:00Z</dcterms:created>
  <dcterms:modified xsi:type="dcterms:W3CDTF">2026-05-23T16:12:00Z</dcterms:modified>
</cp:coreProperties>
</file>